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AB7C4" w14:textId="36A3FE1A" w:rsidR="005021A5" w:rsidRPr="00295780" w:rsidRDefault="005021A5" w:rsidP="005021A5">
      <w:pPr>
        <w:rPr>
          <w:b/>
          <w:color w:val="0061AC" w:themeColor="accent3"/>
          <w:sz w:val="40"/>
          <w:szCs w:val="40"/>
          <w:lang w:eastAsia="en-AU"/>
        </w:rPr>
      </w:pPr>
      <w:bookmarkStart w:id="0" w:name="_GoBack"/>
      <w:bookmarkEnd w:id="0"/>
      <w:r w:rsidRPr="00295780">
        <w:rPr>
          <w:b/>
          <w:color w:val="0061AC" w:themeColor="accent3"/>
          <w:sz w:val="40"/>
          <w:szCs w:val="40"/>
          <w:lang w:eastAsia="en-AU"/>
        </w:rPr>
        <w:t xml:space="preserve">Community </w:t>
      </w:r>
      <w:r w:rsidR="00B45894" w:rsidRPr="00295780">
        <w:rPr>
          <w:b/>
          <w:color w:val="0061AC" w:themeColor="accent3"/>
          <w:sz w:val="40"/>
          <w:szCs w:val="40"/>
          <w:lang w:eastAsia="en-AU"/>
        </w:rPr>
        <w:t>Engagement</w:t>
      </w:r>
      <w:r w:rsidR="00295780" w:rsidRPr="00295780">
        <w:rPr>
          <w:b/>
          <w:color w:val="0061AC" w:themeColor="accent3"/>
          <w:sz w:val="40"/>
          <w:szCs w:val="40"/>
          <w:lang w:eastAsia="en-AU"/>
        </w:rPr>
        <w:t xml:space="preserve"> Report</w:t>
      </w:r>
      <w:r w:rsidRPr="00295780">
        <w:rPr>
          <w:b/>
          <w:color w:val="0061AC" w:themeColor="accent3"/>
          <w:sz w:val="40"/>
          <w:szCs w:val="40"/>
          <w:lang w:eastAsia="en-AU"/>
        </w:rPr>
        <w:t xml:space="preserve"> Brighton Recreational and </w:t>
      </w:r>
      <w:r w:rsidR="0083572E" w:rsidRPr="00295780">
        <w:rPr>
          <w:b/>
          <w:color w:val="0061AC" w:themeColor="accent3"/>
          <w:sz w:val="40"/>
          <w:szCs w:val="40"/>
          <w:lang w:eastAsia="en-AU"/>
        </w:rPr>
        <w:t xml:space="preserve">Wilson Reserve </w:t>
      </w:r>
      <w:r w:rsidR="00905B3C">
        <w:rPr>
          <w:b/>
          <w:color w:val="0061AC" w:themeColor="accent3"/>
          <w:sz w:val="40"/>
          <w:szCs w:val="40"/>
          <w:lang w:eastAsia="en-AU"/>
        </w:rPr>
        <w:t>Masterp</w:t>
      </w:r>
      <w:r w:rsidR="00295780" w:rsidRPr="00295780">
        <w:rPr>
          <w:b/>
          <w:color w:val="0061AC" w:themeColor="accent3"/>
          <w:sz w:val="40"/>
          <w:szCs w:val="40"/>
          <w:lang w:eastAsia="en-AU"/>
        </w:rPr>
        <w:t xml:space="preserve">lan </w:t>
      </w:r>
    </w:p>
    <w:p w14:paraId="56D048C0" w14:textId="77777777" w:rsidR="00AF6944" w:rsidRPr="00B5258A" w:rsidRDefault="00AF6944" w:rsidP="00AF6944">
      <w:pPr>
        <w:rPr>
          <w:sz w:val="22"/>
          <w:lang w:eastAsia="en-AU"/>
        </w:rPr>
      </w:pPr>
    </w:p>
    <w:p w14:paraId="0F83C352" w14:textId="62EF798A" w:rsidR="00AF6944" w:rsidRPr="00B5258A" w:rsidRDefault="00AF6944" w:rsidP="00AF6944">
      <w:pPr>
        <w:rPr>
          <w:sz w:val="22"/>
          <w:lang w:eastAsia="en-AU"/>
        </w:rPr>
      </w:pPr>
    </w:p>
    <w:p w14:paraId="4CE8E4E6" w14:textId="7621B59A" w:rsidR="00AF6944" w:rsidRPr="00B5258A" w:rsidRDefault="00B45894" w:rsidP="00AF6944">
      <w:pPr>
        <w:rPr>
          <w:sz w:val="22"/>
          <w:lang w:eastAsia="en-AU"/>
        </w:rPr>
      </w:pPr>
      <w:r>
        <w:rPr>
          <w:noProof/>
          <w:lang w:eastAsia="en-AU"/>
        </w:rPr>
        <w:drawing>
          <wp:anchor distT="0" distB="0" distL="114300" distR="114300" simplePos="0" relativeHeight="251668480" behindDoc="0" locked="0" layoutInCell="1" allowOverlap="1" wp14:anchorId="36969CCC" wp14:editId="23E68706">
            <wp:simplePos x="0" y="0"/>
            <wp:positionH relativeFrom="margin">
              <wp:align>center</wp:align>
            </wp:positionH>
            <wp:positionV relativeFrom="paragraph">
              <wp:posOffset>189865</wp:posOffset>
            </wp:positionV>
            <wp:extent cx="6578600" cy="4933950"/>
            <wp:effectExtent l="0" t="0" r="0" b="0"/>
            <wp:wrapNone/>
            <wp:docPr id="8" name="Picture 8" descr="Image result for brighton recreation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righton recreational cent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8600" cy="4933950"/>
                    </a:xfrm>
                    <a:prstGeom prst="rect">
                      <a:avLst/>
                    </a:prstGeom>
                    <a:noFill/>
                    <a:ln>
                      <a:noFill/>
                    </a:ln>
                  </pic:spPr>
                </pic:pic>
              </a:graphicData>
            </a:graphic>
          </wp:anchor>
        </w:drawing>
      </w:r>
    </w:p>
    <w:p w14:paraId="1DA229AB" w14:textId="1F50B44D" w:rsidR="00AF6944" w:rsidRPr="00B5258A" w:rsidRDefault="00AF6944" w:rsidP="00AF6944">
      <w:pPr>
        <w:rPr>
          <w:sz w:val="22"/>
          <w:lang w:eastAsia="en-AU"/>
        </w:rPr>
      </w:pPr>
    </w:p>
    <w:p w14:paraId="71253DFD" w14:textId="49368133" w:rsidR="00AF6944" w:rsidRPr="00B5258A" w:rsidRDefault="00AF6944" w:rsidP="00AF6944">
      <w:pPr>
        <w:rPr>
          <w:sz w:val="22"/>
          <w:lang w:eastAsia="en-AU"/>
        </w:rPr>
      </w:pPr>
    </w:p>
    <w:p w14:paraId="3CC80DF1" w14:textId="7A02D710" w:rsidR="00AF6944" w:rsidRPr="00B5258A" w:rsidRDefault="00AF6944" w:rsidP="00AF6944">
      <w:pPr>
        <w:rPr>
          <w:sz w:val="22"/>
          <w:lang w:eastAsia="en-AU"/>
        </w:rPr>
      </w:pPr>
    </w:p>
    <w:p w14:paraId="61CBBA47" w14:textId="6AC79F33" w:rsidR="00AF6944" w:rsidRPr="00B5258A" w:rsidRDefault="00AF6944" w:rsidP="00AF6944">
      <w:pPr>
        <w:rPr>
          <w:sz w:val="22"/>
          <w:lang w:eastAsia="en-AU"/>
        </w:rPr>
      </w:pPr>
    </w:p>
    <w:p w14:paraId="5FB62CED" w14:textId="408090A3" w:rsidR="00456F2C" w:rsidRPr="00B5258A" w:rsidRDefault="00456F2C" w:rsidP="00AF6944">
      <w:pPr>
        <w:rPr>
          <w:sz w:val="22"/>
        </w:rPr>
      </w:pPr>
    </w:p>
    <w:p w14:paraId="6AE678F4" w14:textId="38690435" w:rsidR="00456F2C" w:rsidRPr="00B5258A" w:rsidRDefault="00456F2C" w:rsidP="00AF6944">
      <w:pPr>
        <w:rPr>
          <w:sz w:val="22"/>
        </w:rPr>
      </w:pPr>
    </w:p>
    <w:p w14:paraId="26BB2852" w14:textId="38AA2765" w:rsidR="00456F2C" w:rsidRPr="00B5258A" w:rsidRDefault="00456F2C" w:rsidP="00AF6944">
      <w:pPr>
        <w:rPr>
          <w:sz w:val="22"/>
        </w:rPr>
      </w:pPr>
    </w:p>
    <w:p w14:paraId="7506990B" w14:textId="72B612B3" w:rsidR="00456F2C" w:rsidRPr="00B5258A" w:rsidRDefault="00247081" w:rsidP="00AF6944">
      <w:pPr>
        <w:rPr>
          <w:sz w:val="22"/>
        </w:rPr>
      </w:pPr>
      <w:r w:rsidRPr="00B5258A">
        <w:rPr>
          <w:noProof/>
          <w:sz w:val="22"/>
          <w:lang w:eastAsia="en-AU"/>
        </w:rPr>
        <mc:AlternateContent>
          <mc:Choice Requires="wps">
            <w:drawing>
              <wp:anchor distT="45720" distB="45720" distL="114300" distR="114300" simplePos="0" relativeHeight="251667456" behindDoc="0" locked="0" layoutInCell="1" allowOverlap="1" wp14:anchorId="482A2FCE" wp14:editId="503D61E7">
                <wp:simplePos x="0" y="0"/>
                <wp:positionH relativeFrom="column">
                  <wp:posOffset>4251325</wp:posOffset>
                </wp:positionH>
                <wp:positionV relativeFrom="paragraph">
                  <wp:posOffset>15875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C479148" w14:textId="7E073448" w:rsidR="00711014" w:rsidRPr="00AF6944" w:rsidRDefault="00711014" w:rsidP="00AF6944">
                            <w:pPr>
                              <w:rPr>
                                <w:color w:val="FF0000"/>
                              </w:rPr>
                            </w:pPr>
                            <w:r>
                              <w:rPr>
                                <w:color w:val="FF0000"/>
                              </w:rPr>
                              <w:t>Xx insert</w:t>
                            </w:r>
                            <w:r w:rsidRPr="00AF6944">
                              <w:rPr>
                                <w:color w:val="FF0000"/>
                              </w:rPr>
                              <w:t xml:space="preserve"> image with one owned by Council.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82A2FCE" id="_x0000_t202" coordsize="21600,21600" o:spt="202" path="m,l,21600r21600,l21600,xe">
                <v:stroke joinstyle="miter"/>
                <v:path gradientshapeok="t" o:connecttype="rect"/>
              </v:shapetype>
              <v:shape id="Text Box 2" o:spid="_x0000_s1026" type="#_x0000_t202" style="position:absolute;margin-left:334.75pt;margin-top:1.2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" filled="f" stroked="f">
                <v:textbox style="mso-fit-shape-to-text:t">
                  <w:txbxContent>
                    <w:p w14:paraId="5C479148" w14:textId="7E073448" w:rsidR="00711014" w:rsidRPr="00AF6944" w:rsidRDefault="00711014" w:rsidP="00AF6944">
                      <w:pPr>
                        <w:rPr>
                          <w:color w:val="FF0000"/>
                        </w:rPr>
                      </w:pPr>
                      <w:r>
                        <w:rPr>
                          <w:color w:val="FF0000"/>
                        </w:rPr>
                        <w:t>Xx insert</w:t>
                      </w:r>
                      <w:r w:rsidRPr="00AF6944">
                        <w:rPr>
                          <w:color w:val="FF0000"/>
                        </w:rPr>
                        <w:t xml:space="preserve"> image with one owned by Council. </w:t>
                      </w:r>
                    </w:p>
                  </w:txbxContent>
                </v:textbox>
              </v:shape>
            </w:pict>
          </mc:Fallback>
        </mc:AlternateContent>
      </w:r>
    </w:p>
    <w:p w14:paraId="192A313C" w14:textId="77777777" w:rsidR="00456F2C" w:rsidRPr="00B5258A" w:rsidRDefault="00456F2C" w:rsidP="00AF6944">
      <w:pPr>
        <w:rPr>
          <w:sz w:val="22"/>
        </w:rPr>
      </w:pPr>
    </w:p>
    <w:p w14:paraId="02AF968E" w14:textId="77777777" w:rsidR="00456F2C" w:rsidRPr="00B5258A" w:rsidRDefault="00456F2C" w:rsidP="00AF6944">
      <w:pPr>
        <w:rPr>
          <w:sz w:val="22"/>
        </w:rPr>
      </w:pPr>
    </w:p>
    <w:p w14:paraId="252F6B34" w14:textId="77777777" w:rsidR="00456F2C" w:rsidRPr="00B5258A" w:rsidRDefault="00456F2C" w:rsidP="00AF6944">
      <w:pPr>
        <w:rPr>
          <w:sz w:val="22"/>
        </w:rPr>
      </w:pPr>
    </w:p>
    <w:p w14:paraId="2730646A" w14:textId="77777777" w:rsidR="00456F2C" w:rsidRPr="00B5258A" w:rsidRDefault="00456F2C" w:rsidP="00AF6944">
      <w:pPr>
        <w:rPr>
          <w:sz w:val="22"/>
        </w:rPr>
      </w:pPr>
    </w:p>
    <w:p w14:paraId="0688FBAC" w14:textId="77777777" w:rsidR="00456F2C" w:rsidRPr="00B5258A" w:rsidRDefault="00456F2C" w:rsidP="00AF6944">
      <w:pPr>
        <w:rPr>
          <w:sz w:val="22"/>
        </w:rPr>
      </w:pPr>
    </w:p>
    <w:p w14:paraId="502B9BB2" w14:textId="77777777" w:rsidR="00456F2C" w:rsidRPr="00B5258A" w:rsidRDefault="00456F2C" w:rsidP="00AF6944">
      <w:pPr>
        <w:rPr>
          <w:sz w:val="22"/>
        </w:rPr>
      </w:pPr>
    </w:p>
    <w:p w14:paraId="3400EDEE" w14:textId="77777777" w:rsidR="00456F2C" w:rsidRPr="00B5258A" w:rsidRDefault="00456F2C" w:rsidP="00AF6944">
      <w:pPr>
        <w:rPr>
          <w:sz w:val="22"/>
        </w:rPr>
      </w:pPr>
    </w:p>
    <w:p w14:paraId="22B49D61" w14:textId="77777777" w:rsidR="00456F2C" w:rsidRPr="00B5258A" w:rsidRDefault="00456F2C" w:rsidP="00AF6944">
      <w:pPr>
        <w:rPr>
          <w:sz w:val="22"/>
        </w:rPr>
      </w:pPr>
    </w:p>
    <w:p w14:paraId="06064485" w14:textId="77777777" w:rsidR="00456F2C" w:rsidRPr="00B5258A" w:rsidRDefault="00456F2C" w:rsidP="00AF6944">
      <w:pPr>
        <w:rPr>
          <w:sz w:val="22"/>
        </w:rPr>
      </w:pPr>
    </w:p>
    <w:p w14:paraId="397F5139" w14:textId="77777777" w:rsidR="00456F2C" w:rsidRPr="00B5258A" w:rsidRDefault="00456F2C" w:rsidP="00AF6944">
      <w:pPr>
        <w:rPr>
          <w:sz w:val="22"/>
        </w:rPr>
      </w:pPr>
    </w:p>
    <w:p w14:paraId="645BC64E" w14:textId="77777777" w:rsidR="00456F2C" w:rsidRPr="00B5258A" w:rsidRDefault="00456F2C" w:rsidP="00AF6944">
      <w:pPr>
        <w:rPr>
          <w:sz w:val="22"/>
        </w:rPr>
      </w:pPr>
    </w:p>
    <w:p w14:paraId="2FD38CEE" w14:textId="77777777" w:rsidR="00AF6944" w:rsidRPr="00B5258A" w:rsidRDefault="00AF6944" w:rsidP="00AF6944">
      <w:pPr>
        <w:rPr>
          <w:sz w:val="22"/>
        </w:rPr>
      </w:pPr>
    </w:p>
    <w:p w14:paraId="61D26432" w14:textId="77777777" w:rsidR="00AF6944" w:rsidRPr="00B5258A" w:rsidRDefault="00AF6944" w:rsidP="00AF6944">
      <w:pPr>
        <w:rPr>
          <w:sz w:val="22"/>
        </w:rPr>
      </w:pPr>
    </w:p>
    <w:p w14:paraId="35DB84A5" w14:textId="77777777" w:rsidR="00772080" w:rsidRDefault="00772080" w:rsidP="00AF6944">
      <w:pPr>
        <w:rPr>
          <w:sz w:val="22"/>
        </w:rPr>
      </w:pPr>
    </w:p>
    <w:p w14:paraId="374DA8E5" w14:textId="77777777" w:rsidR="00A17FAA" w:rsidRDefault="00A17FAA" w:rsidP="00AF6944">
      <w:pPr>
        <w:rPr>
          <w:sz w:val="22"/>
        </w:rPr>
      </w:pPr>
    </w:p>
    <w:p w14:paraId="3955240C" w14:textId="77777777" w:rsidR="00A17FAA" w:rsidRDefault="00A17FAA" w:rsidP="00AF6944">
      <w:pPr>
        <w:rPr>
          <w:sz w:val="22"/>
        </w:rPr>
      </w:pPr>
    </w:p>
    <w:p w14:paraId="57CE4451" w14:textId="77777777" w:rsidR="00A17FAA" w:rsidRPr="00B5258A" w:rsidRDefault="00A17FAA" w:rsidP="00AF6944">
      <w:pPr>
        <w:rPr>
          <w:sz w:val="22"/>
        </w:rPr>
      </w:pPr>
    </w:p>
    <w:p w14:paraId="417C8FA6" w14:textId="77777777" w:rsidR="00456F2C" w:rsidRPr="00B5258A" w:rsidRDefault="008E20C5" w:rsidP="00AF6944">
      <w:pPr>
        <w:spacing w:after="0" w:line="240" w:lineRule="auto"/>
        <w:rPr>
          <w:sz w:val="22"/>
        </w:rPr>
      </w:pPr>
      <w:r w:rsidRPr="00B5258A">
        <w:rPr>
          <w:noProof/>
          <w:sz w:val="22"/>
          <w:lang w:eastAsia="en-AU"/>
        </w:rPr>
        <w:drawing>
          <wp:anchor distT="0" distB="0" distL="114300" distR="114300" simplePos="0" relativeHeight="251658240" behindDoc="0" locked="0" layoutInCell="1" allowOverlap="1" wp14:anchorId="573011C0" wp14:editId="6A25D4C1">
            <wp:simplePos x="0" y="0"/>
            <wp:positionH relativeFrom="column">
              <wp:posOffset>3458860</wp:posOffset>
            </wp:positionH>
            <wp:positionV relativeFrom="paragraph">
              <wp:posOffset>12744</wp:posOffset>
            </wp:positionV>
            <wp:extent cx="2365625" cy="75674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9">
                      <a:extLst>
                        <a:ext uri="{28A0092B-C50C-407E-A947-70E740481C1C}">
                          <a14:useLocalDpi xmlns:a14="http://schemas.microsoft.com/office/drawing/2010/main" val="0"/>
                        </a:ext>
                      </a:extLst>
                    </a:blip>
                    <a:stretch>
                      <a:fillRect/>
                    </a:stretch>
                  </pic:blipFill>
                  <pic:spPr>
                    <a:xfrm>
                      <a:off x="0" y="0"/>
                      <a:ext cx="2365625" cy="756745"/>
                    </a:xfrm>
                    <a:prstGeom prst="rect">
                      <a:avLst/>
                    </a:prstGeom>
                  </pic:spPr>
                </pic:pic>
              </a:graphicData>
            </a:graphic>
            <wp14:sizeRelH relativeFrom="page">
              <wp14:pctWidth>0</wp14:pctWidth>
            </wp14:sizeRelH>
            <wp14:sizeRelV relativeFrom="page">
              <wp14:pctHeight>0</wp14:pctHeight>
            </wp14:sizeRelV>
          </wp:anchor>
        </w:drawing>
      </w:r>
      <w:r w:rsidR="00456F2C" w:rsidRPr="00B5258A">
        <w:rPr>
          <w:sz w:val="22"/>
        </w:rPr>
        <w:t>Bayside City Council</w:t>
      </w:r>
    </w:p>
    <w:p w14:paraId="629FA7BF" w14:textId="77777777" w:rsidR="00456F2C" w:rsidRPr="00B5258A" w:rsidRDefault="00456F2C" w:rsidP="00AF6944">
      <w:pPr>
        <w:spacing w:after="0" w:line="240" w:lineRule="auto"/>
        <w:rPr>
          <w:sz w:val="22"/>
        </w:rPr>
      </w:pPr>
      <w:r w:rsidRPr="00B5258A">
        <w:rPr>
          <w:sz w:val="22"/>
        </w:rPr>
        <w:t>Corporate Centre</w:t>
      </w:r>
    </w:p>
    <w:p w14:paraId="21F33F6D" w14:textId="77777777" w:rsidR="00456F2C" w:rsidRPr="00B5258A" w:rsidRDefault="00456F2C" w:rsidP="00AF6944">
      <w:pPr>
        <w:spacing w:after="0" w:line="240" w:lineRule="auto"/>
        <w:rPr>
          <w:sz w:val="22"/>
        </w:rPr>
      </w:pPr>
      <w:r w:rsidRPr="00B5258A">
        <w:rPr>
          <w:sz w:val="22"/>
        </w:rPr>
        <w:t>76 Royal Avenue</w:t>
      </w:r>
    </w:p>
    <w:p w14:paraId="0BD507CD" w14:textId="77777777" w:rsidR="00456F2C" w:rsidRPr="00B5258A" w:rsidRDefault="00456F2C" w:rsidP="00AF6944">
      <w:pPr>
        <w:spacing w:after="0" w:line="240" w:lineRule="auto"/>
        <w:rPr>
          <w:sz w:val="22"/>
        </w:rPr>
      </w:pPr>
      <w:proofErr w:type="gramStart"/>
      <w:r w:rsidRPr="00B5258A">
        <w:rPr>
          <w:sz w:val="22"/>
        </w:rPr>
        <w:t>SANDRINGHAM  VIC</w:t>
      </w:r>
      <w:proofErr w:type="gramEnd"/>
      <w:r w:rsidRPr="00B5258A">
        <w:rPr>
          <w:sz w:val="22"/>
        </w:rPr>
        <w:t xml:space="preserve">  3191</w:t>
      </w:r>
    </w:p>
    <w:p w14:paraId="0698F6BA" w14:textId="77777777" w:rsidR="00456F2C" w:rsidRPr="00B5258A" w:rsidRDefault="00456F2C" w:rsidP="00AF6944">
      <w:pPr>
        <w:spacing w:before="120"/>
        <w:rPr>
          <w:sz w:val="22"/>
        </w:rPr>
      </w:pPr>
      <w:r w:rsidRPr="00B5258A">
        <w:rPr>
          <w:sz w:val="22"/>
        </w:rPr>
        <w:t>T (03) 9899 4444</w:t>
      </w:r>
      <w:r w:rsidR="00AF6944" w:rsidRPr="00B5258A">
        <w:rPr>
          <w:sz w:val="22"/>
        </w:rPr>
        <w:br/>
      </w:r>
      <w:r w:rsidRPr="00B5258A">
        <w:rPr>
          <w:sz w:val="22"/>
        </w:rPr>
        <w:t>F (03) 9598 4474</w:t>
      </w:r>
    </w:p>
    <w:p w14:paraId="353DFA57" w14:textId="77777777" w:rsidR="00456F2C" w:rsidRPr="00B5258A" w:rsidRDefault="00456F2C" w:rsidP="00AF6944">
      <w:pPr>
        <w:rPr>
          <w:sz w:val="22"/>
        </w:rPr>
      </w:pPr>
      <w:r w:rsidRPr="00B5258A">
        <w:rPr>
          <w:sz w:val="22"/>
        </w:rPr>
        <w:t>www.bayside.vic.gov.au</w:t>
      </w:r>
    </w:p>
    <w:p w14:paraId="25B99AFF" w14:textId="1F14EB26" w:rsidR="00AF6944" w:rsidRPr="00B5258A" w:rsidRDefault="00456F2C" w:rsidP="00AF6944">
      <w:pPr>
        <w:rPr>
          <w:sz w:val="22"/>
        </w:rPr>
        <w:sectPr w:rsidR="00AF6944" w:rsidRPr="00B5258A" w:rsidSect="00AF6944">
          <w:footerReference w:type="default" r:id="rId10"/>
          <w:pgSz w:w="11906" w:h="16838"/>
          <w:pgMar w:top="1440" w:right="1440" w:bottom="567" w:left="1440" w:header="708" w:footer="130" w:gutter="0"/>
          <w:cols w:space="708"/>
          <w:docGrid w:linePitch="360"/>
        </w:sectPr>
      </w:pPr>
      <w:r w:rsidRPr="00B5258A">
        <w:rPr>
          <w:sz w:val="22"/>
        </w:rPr>
        <w:t>.</w:t>
      </w:r>
    </w:p>
    <w:p w14:paraId="5C7BF5BD" w14:textId="77777777" w:rsidR="00164EB8" w:rsidRPr="00B5258A" w:rsidRDefault="00164EB8" w:rsidP="00164EB8">
      <w:pPr>
        <w:shd w:val="clear" w:color="auto" w:fill="0061AC" w:themeFill="accent3"/>
        <w:spacing w:before="100" w:after="200" w:line="276" w:lineRule="auto"/>
        <w:rPr>
          <w:b/>
          <w:color w:val="FFFFFF" w:themeColor="background1"/>
          <w:sz w:val="28"/>
          <w:szCs w:val="32"/>
        </w:rPr>
      </w:pPr>
      <w:r w:rsidRPr="00B5258A">
        <w:rPr>
          <w:b/>
          <w:color w:val="FFFFFF" w:themeColor="background1"/>
          <w:sz w:val="28"/>
          <w:szCs w:val="32"/>
        </w:rPr>
        <w:lastRenderedPageBreak/>
        <w:t>Contents</w:t>
      </w:r>
    </w:p>
    <w:p w14:paraId="3DD63310" w14:textId="77777777" w:rsidR="001F0B87" w:rsidRDefault="00164EB8">
      <w:pPr>
        <w:pStyle w:val="TOC1"/>
        <w:tabs>
          <w:tab w:val="left" w:pos="480"/>
        </w:tabs>
        <w:rPr>
          <w:rFonts w:eastAsiaTheme="minorEastAsia" w:cstheme="minorBidi"/>
          <w:noProof/>
          <w:sz w:val="22"/>
          <w:szCs w:val="22"/>
          <w:lang w:eastAsia="en-AU"/>
        </w:rPr>
      </w:pPr>
      <w:r w:rsidRPr="00B5258A">
        <w:rPr>
          <w:sz w:val="22"/>
        </w:rPr>
        <w:fldChar w:fldCharType="begin"/>
      </w:r>
      <w:r w:rsidRPr="00B5258A">
        <w:rPr>
          <w:sz w:val="22"/>
        </w:rPr>
        <w:instrText xml:space="preserve"> TOC \o "1-3" \h \z \u </w:instrText>
      </w:r>
      <w:r w:rsidRPr="00B5258A">
        <w:rPr>
          <w:sz w:val="22"/>
        </w:rPr>
        <w:fldChar w:fldCharType="separate"/>
      </w:r>
      <w:hyperlink w:anchor="_Toc18564745" w:history="1">
        <w:r w:rsidR="001F0B87" w:rsidRPr="001922FA">
          <w:rPr>
            <w:rStyle w:val="Hyperlink"/>
            <w:noProof/>
          </w:rPr>
          <w:t xml:space="preserve">1 </w:t>
        </w:r>
        <w:r w:rsidR="001F0B87">
          <w:rPr>
            <w:rFonts w:eastAsiaTheme="minorEastAsia" w:cstheme="minorBidi"/>
            <w:noProof/>
            <w:sz w:val="22"/>
            <w:szCs w:val="22"/>
            <w:lang w:eastAsia="en-AU"/>
          </w:rPr>
          <w:tab/>
        </w:r>
        <w:r w:rsidR="001F0B87" w:rsidRPr="001922FA">
          <w:rPr>
            <w:rStyle w:val="Hyperlink"/>
            <w:noProof/>
          </w:rPr>
          <w:t>Overview</w:t>
        </w:r>
        <w:r w:rsidR="001F0B87">
          <w:rPr>
            <w:noProof/>
            <w:webHidden/>
          </w:rPr>
          <w:tab/>
        </w:r>
        <w:r w:rsidR="001F0B87">
          <w:rPr>
            <w:noProof/>
            <w:webHidden/>
          </w:rPr>
          <w:fldChar w:fldCharType="begin"/>
        </w:r>
        <w:r w:rsidR="001F0B87">
          <w:rPr>
            <w:noProof/>
            <w:webHidden/>
          </w:rPr>
          <w:instrText xml:space="preserve"> PAGEREF _Toc18564745 \h </w:instrText>
        </w:r>
        <w:r w:rsidR="001F0B87">
          <w:rPr>
            <w:noProof/>
            <w:webHidden/>
          </w:rPr>
        </w:r>
        <w:r w:rsidR="001F0B87">
          <w:rPr>
            <w:noProof/>
            <w:webHidden/>
          </w:rPr>
          <w:fldChar w:fldCharType="separate"/>
        </w:r>
        <w:r w:rsidR="00914F6C">
          <w:rPr>
            <w:noProof/>
            <w:webHidden/>
          </w:rPr>
          <w:t>3</w:t>
        </w:r>
        <w:r w:rsidR="001F0B87">
          <w:rPr>
            <w:noProof/>
            <w:webHidden/>
          </w:rPr>
          <w:fldChar w:fldCharType="end"/>
        </w:r>
      </w:hyperlink>
    </w:p>
    <w:p w14:paraId="5D71D39D" w14:textId="77777777" w:rsidR="001F0B87" w:rsidRDefault="009D54E2">
      <w:pPr>
        <w:pStyle w:val="TOC2"/>
        <w:tabs>
          <w:tab w:val="left" w:pos="880"/>
        </w:tabs>
        <w:rPr>
          <w:rFonts w:eastAsiaTheme="minorEastAsia" w:cstheme="minorBidi"/>
          <w:noProof/>
          <w:sz w:val="22"/>
          <w:szCs w:val="22"/>
          <w:lang w:eastAsia="en-AU"/>
        </w:rPr>
      </w:pPr>
      <w:hyperlink w:anchor="_Toc18564746" w:history="1">
        <w:r w:rsidR="001F0B87" w:rsidRPr="001922FA">
          <w:rPr>
            <w:rStyle w:val="Hyperlink"/>
            <w:noProof/>
          </w:rPr>
          <w:t>1.1</w:t>
        </w:r>
        <w:r w:rsidR="001F0B87">
          <w:rPr>
            <w:rFonts w:eastAsiaTheme="minorEastAsia" w:cstheme="minorBidi"/>
            <w:noProof/>
            <w:sz w:val="22"/>
            <w:szCs w:val="22"/>
            <w:lang w:eastAsia="en-AU"/>
          </w:rPr>
          <w:tab/>
        </w:r>
        <w:r w:rsidR="001F0B87" w:rsidRPr="001922FA">
          <w:rPr>
            <w:rStyle w:val="Hyperlink"/>
            <w:noProof/>
          </w:rPr>
          <w:t>What’s next?</w:t>
        </w:r>
        <w:r w:rsidR="001F0B87">
          <w:rPr>
            <w:noProof/>
            <w:webHidden/>
          </w:rPr>
          <w:tab/>
        </w:r>
        <w:r w:rsidR="001F0B87">
          <w:rPr>
            <w:noProof/>
            <w:webHidden/>
          </w:rPr>
          <w:fldChar w:fldCharType="begin"/>
        </w:r>
        <w:r w:rsidR="001F0B87">
          <w:rPr>
            <w:noProof/>
            <w:webHidden/>
          </w:rPr>
          <w:instrText xml:space="preserve"> PAGEREF _Toc18564746 \h </w:instrText>
        </w:r>
        <w:r w:rsidR="001F0B87">
          <w:rPr>
            <w:noProof/>
            <w:webHidden/>
          </w:rPr>
        </w:r>
        <w:r w:rsidR="001F0B87">
          <w:rPr>
            <w:noProof/>
            <w:webHidden/>
          </w:rPr>
          <w:fldChar w:fldCharType="separate"/>
        </w:r>
        <w:r w:rsidR="00914F6C">
          <w:rPr>
            <w:noProof/>
            <w:webHidden/>
          </w:rPr>
          <w:t>3</w:t>
        </w:r>
        <w:r w:rsidR="001F0B87">
          <w:rPr>
            <w:noProof/>
            <w:webHidden/>
          </w:rPr>
          <w:fldChar w:fldCharType="end"/>
        </w:r>
      </w:hyperlink>
    </w:p>
    <w:p w14:paraId="72D00FF7" w14:textId="77777777" w:rsidR="001F0B87" w:rsidRDefault="009D54E2">
      <w:pPr>
        <w:pStyle w:val="TOC1"/>
        <w:tabs>
          <w:tab w:val="left" w:pos="480"/>
        </w:tabs>
        <w:rPr>
          <w:rFonts w:eastAsiaTheme="minorEastAsia" w:cstheme="minorBidi"/>
          <w:noProof/>
          <w:sz w:val="22"/>
          <w:szCs w:val="22"/>
          <w:lang w:eastAsia="en-AU"/>
        </w:rPr>
      </w:pPr>
      <w:hyperlink w:anchor="_Toc18564747" w:history="1">
        <w:r w:rsidR="001F0B87" w:rsidRPr="001922FA">
          <w:rPr>
            <w:rStyle w:val="Hyperlink"/>
            <w:noProof/>
          </w:rPr>
          <w:t>2</w:t>
        </w:r>
        <w:r w:rsidR="001F0B87">
          <w:rPr>
            <w:rFonts w:eastAsiaTheme="minorEastAsia" w:cstheme="minorBidi"/>
            <w:noProof/>
            <w:sz w:val="22"/>
            <w:szCs w:val="22"/>
            <w:lang w:eastAsia="en-AU"/>
          </w:rPr>
          <w:tab/>
        </w:r>
        <w:r w:rsidR="001F0B87" w:rsidRPr="001922FA">
          <w:rPr>
            <w:rStyle w:val="Hyperlink"/>
            <w:noProof/>
          </w:rPr>
          <w:t>Background</w:t>
        </w:r>
        <w:r w:rsidR="001F0B87">
          <w:rPr>
            <w:noProof/>
            <w:webHidden/>
          </w:rPr>
          <w:tab/>
        </w:r>
        <w:r w:rsidR="001F0B87">
          <w:rPr>
            <w:noProof/>
            <w:webHidden/>
          </w:rPr>
          <w:fldChar w:fldCharType="begin"/>
        </w:r>
        <w:r w:rsidR="001F0B87">
          <w:rPr>
            <w:noProof/>
            <w:webHidden/>
          </w:rPr>
          <w:instrText xml:space="preserve"> PAGEREF _Toc18564747 \h </w:instrText>
        </w:r>
        <w:r w:rsidR="001F0B87">
          <w:rPr>
            <w:noProof/>
            <w:webHidden/>
          </w:rPr>
        </w:r>
        <w:r w:rsidR="001F0B87">
          <w:rPr>
            <w:noProof/>
            <w:webHidden/>
          </w:rPr>
          <w:fldChar w:fldCharType="separate"/>
        </w:r>
        <w:r w:rsidR="00914F6C">
          <w:rPr>
            <w:noProof/>
            <w:webHidden/>
          </w:rPr>
          <w:t>3</w:t>
        </w:r>
        <w:r w:rsidR="001F0B87">
          <w:rPr>
            <w:noProof/>
            <w:webHidden/>
          </w:rPr>
          <w:fldChar w:fldCharType="end"/>
        </w:r>
      </w:hyperlink>
    </w:p>
    <w:p w14:paraId="33016015" w14:textId="77777777" w:rsidR="001F0B87" w:rsidRDefault="009D54E2">
      <w:pPr>
        <w:pStyle w:val="TOC1"/>
        <w:rPr>
          <w:rFonts w:eastAsiaTheme="minorEastAsia" w:cstheme="minorBidi"/>
          <w:noProof/>
          <w:sz w:val="22"/>
          <w:szCs w:val="22"/>
          <w:lang w:eastAsia="en-AU"/>
        </w:rPr>
      </w:pPr>
      <w:hyperlink w:anchor="_Toc18564748" w:history="1">
        <w:r w:rsidR="001F0B87" w:rsidRPr="001922FA">
          <w:rPr>
            <w:rStyle w:val="Hyperlink"/>
            <w:noProof/>
          </w:rPr>
          <w:t>3     Definitions and scope</w:t>
        </w:r>
        <w:r w:rsidR="001F0B87">
          <w:rPr>
            <w:noProof/>
            <w:webHidden/>
          </w:rPr>
          <w:tab/>
        </w:r>
        <w:r w:rsidR="001F0B87">
          <w:rPr>
            <w:noProof/>
            <w:webHidden/>
          </w:rPr>
          <w:fldChar w:fldCharType="begin"/>
        </w:r>
        <w:r w:rsidR="001F0B87">
          <w:rPr>
            <w:noProof/>
            <w:webHidden/>
          </w:rPr>
          <w:instrText xml:space="preserve"> PAGEREF _Toc18564748 \h </w:instrText>
        </w:r>
        <w:r w:rsidR="001F0B87">
          <w:rPr>
            <w:noProof/>
            <w:webHidden/>
          </w:rPr>
        </w:r>
        <w:r w:rsidR="001F0B87">
          <w:rPr>
            <w:noProof/>
            <w:webHidden/>
          </w:rPr>
          <w:fldChar w:fldCharType="separate"/>
        </w:r>
        <w:r w:rsidR="00914F6C">
          <w:rPr>
            <w:noProof/>
            <w:webHidden/>
          </w:rPr>
          <w:t>4</w:t>
        </w:r>
        <w:r w:rsidR="001F0B87">
          <w:rPr>
            <w:noProof/>
            <w:webHidden/>
          </w:rPr>
          <w:fldChar w:fldCharType="end"/>
        </w:r>
      </w:hyperlink>
    </w:p>
    <w:p w14:paraId="56CFC817" w14:textId="77777777" w:rsidR="001F0B87" w:rsidRDefault="009D54E2">
      <w:pPr>
        <w:pStyle w:val="TOC2"/>
        <w:tabs>
          <w:tab w:val="left" w:pos="880"/>
        </w:tabs>
        <w:rPr>
          <w:rFonts w:eastAsiaTheme="minorEastAsia" w:cstheme="minorBidi"/>
          <w:noProof/>
          <w:sz w:val="22"/>
          <w:szCs w:val="22"/>
          <w:lang w:eastAsia="en-AU"/>
        </w:rPr>
      </w:pPr>
      <w:hyperlink w:anchor="_Toc18564749" w:history="1">
        <w:r w:rsidR="001F0B87" w:rsidRPr="001922FA">
          <w:rPr>
            <w:rStyle w:val="Hyperlink"/>
            <w:noProof/>
          </w:rPr>
          <w:t>3.1</w:t>
        </w:r>
        <w:r w:rsidR="001F0B87">
          <w:rPr>
            <w:rFonts w:eastAsiaTheme="minorEastAsia" w:cstheme="minorBidi"/>
            <w:noProof/>
            <w:sz w:val="22"/>
            <w:szCs w:val="22"/>
            <w:lang w:eastAsia="en-AU"/>
          </w:rPr>
          <w:tab/>
        </w:r>
        <w:r w:rsidR="001F0B87" w:rsidRPr="001922FA">
          <w:rPr>
            <w:rStyle w:val="Hyperlink"/>
            <w:noProof/>
          </w:rPr>
          <w:t>Glossary of Terms</w:t>
        </w:r>
        <w:r w:rsidR="001F0B87">
          <w:rPr>
            <w:noProof/>
            <w:webHidden/>
          </w:rPr>
          <w:tab/>
        </w:r>
        <w:r w:rsidR="001F0B87">
          <w:rPr>
            <w:noProof/>
            <w:webHidden/>
          </w:rPr>
          <w:fldChar w:fldCharType="begin"/>
        </w:r>
        <w:r w:rsidR="001F0B87">
          <w:rPr>
            <w:noProof/>
            <w:webHidden/>
          </w:rPr>
          <w:instrText xml:space="preserve"> PAGEREF _Toc18564749 \h </w:instrText>
        </w:r>
        <w:r w:rsidR="001F0B87">
          <w:rPr>
            <w:noProof/>
            <w:webHidden/>
          </w:rPr>
        </w:r>
        <w:r w:rsidR="001F0B87">
          <w:rPr>
            <w:noProof/>
            <w:webHidden/>
          </w:rPr>
          <w:fldChar w:fldCharType="separate"/>
        </w:r>
        <w:r w:rsidR="00914F6C">
          <w:rPr>
            <w:noProof/>
            <w:webHidden/>
          </w:rPr>
          <w:t>5</w:t>
        </w:r>
        <w:r w:rsidR="001F0B87">
          <w:rPr>
            <w:noProof/>
            <w:webHidden/>
          </w:rPr>
          <w:fldChar w:fldCharType="end"/>
        </w:r>
      </w:hyperlink>
    </w:p>
    <w:p w14:paraId="7C3BF89D" w14:textId="77777777" w:rsidR="001F0B87" w:rsidRDefault="009D54E2">
      <w:pPr>
        <w:pStyle w:val="TOC2"/>
        <w:tabs>
          <w:tab w:val="left" w:pos="880"/>
        </w:tabs>
        <w:rPr>
          <w:rFonts w:eastAsiaTheme="minorEastAsia" w:cstheme="minorBidi"/>
          <w:noProof/>
          <w:sz w:val="22"/>
          <w:szCs w:val="22"/>
          <w:lang w:eastAsia="en-AU"/>
        </w:rPr>
      </w:pPr>
      <w:hyperlink w:anchor="_Toc18564750" w:history="1">
        <w:r w:rsidR="001F0B87" w:rsidRPr="001922FA">
          <w:rPr>
            <w:rStyle w:val="Hyperlink"/>
            <w:noProof/>
          </w:rPr>
          <w:t>3.2</w:t>
        </w:r>
        <w:r w:rsidR="001F0B87">
          <w:rPr>
            <w:rFonts w:eastAsiaTheme="minorEastAsia" w:cstheme="minorBidi"/>
            <w:noProof/>
            <w:sz w:val="22"/>
            <w:szCs w:val="22"/>
            <w:lang w:eastAsia="en-AU"/>
          </w:rPr>
          <w:tab/>
        </w:r>
        <w:r w:rsidR="001F0B87" w:rsidRPr="001922FA">
          <w:rPr>
            <w:rStyle w:val="Hyperlink"/>
            <w:noProof/>
          </w:rPr>
          <w:t>Related Council documents and consultations</w:t>
        </w:r>
        <w:r w:rsidR="001F0B87">
          <w:rPr>
            <w:noProof/>
            <w:webHidden/>
          </w:rPr>
          <w:tab/>
        </w:r>
        <w:r w:rsidR="001F0B87">
          <w:rPr>
            <w:noProof/>
            <w:webHidden/>
          </w:rPr>
          <w:fldChar w:fldCharType="begin"/>
        </w:r>
        <w:r w:rsidR="001F0B87">
          <w:rPr>
            <w:noProof/>
            <w:webHidden/>
          </w:rPr>
          <w:instrText xml:space="preserve"> PAGEREF _Toc18564750 \h </w:instrText>
        </w:r>
        <w:r w:rsidR="001F0B87">
          <w:rPr>
            <w:noProof/>
            <w:webHidden/>
          </w:rPr>
        </w:r>
        <w:r w:rsidR="001F0B87">
          <w:rPr>
            <w:noProof/>
            <w:webHidden/>
          </w:rPr>
          <w:fldChar w:fldCharType="separate"/>
        </w:r>
        <w:r w:rsidR="00914F6C">
          <w:rPr>
            <w:noProof/>
            <w:webHidden/>
          </w:rPr>
          <w:t>5</w:t>
        </w:r>
        <w:r w:rsidR="001F0B87">
          <w:rPr>
            <w:noProof/>
            <w:webHidden/>
          </w:rPr>
          <w:fldChar w:fldCharType="end"/>
        </w:r>
      </w:hyperlink>
    </w:p>
    <w:p w14:paraId="23BD8C35" w14:textId="77777777" w:rsidR="001F0B87" w:rsidRDefault="009D54E2">
      <w:pPr>
        <w:pStyle w:val="TOC1"/>
        <w:tabs>
          <w:tab w:val="left" w:pos="480"/>
        </w:tabs>
        <w:rPr>
          <w:rFonts w:eastAsiaTheme="minorEastAsia" w:cstheme="minorBidi"/>
          <w:noProof/>
          <w:sz w:val="22"/>
          <w:szCs w:val="22"/>
          <w:lang w:eastAsia="en-AU"/>
        </w:rPr>
      </w:pPr>
      <w:hyperlink w:anchor="_Toc18564751" w:history="1">
        <w:r w:rsidR="001F0B87" w:rsidRPr="001922FA">
          <w:rPr>
            <w:rStyle w:val="Hyperlink"/>
            <w:noProof/>
          </w:rPr>
          <w:t>4</w:t>
        </w:r>
        <w:r w:rsidR="001F0B87">
          <w:rPr>
            <w:rFonts w:eastAsiaTheme="minorEastAsia" w:cstheme="minorBidi"/>
            <w:noProof/>
            <w:sz w:val="22"/>
            <w:szCs w:val="22"/>
            <w:lang w:eastAsia="en-AU"/>
          </w:rPr>
          <w:tab/>
        </w:r>
        <w:r w:rsidR="001F0B87" w:rsidRPr="001922FA">
          <w:rPr>
            <w:rStyle w:val="Hyperlink"/>
            <w:noProof/>
          </w:rPr>
          <w:t>Consultation process</w:t>
        </w:r>
        <w:r w:rsidR="001F0B87">
          <w:rPr>
            <w:noProof/>
            <w:webHidden/>
          </w:rPr>
          <w:tab/>
        </w:r>
        <w:r w:rsidR="001F0B87">
          <w:rPr>
            <w:noProof/>
            <w:webHidden/>
          </w:rPr>
          <w:fldChar w:fldCharType="begin"/>
        </w:r>
        <w:r w:rsidR="001F0B87">
          <w:rPr>
            <w:noProof/>
            <w:webHidden/>
          </w:rPr>
          <w:instrText xml:space="preserve"> PAGEREF _Toc18564751 \h </w:instrText>
        </w:r>
        <w:r w:rsidR="001F0B87">
          <w:rPr>
            <w:noProof/>
            <w:webHidden/>
          </w:rPr>
        </w:r>
        <w:r w:rsidR="001F0B87">
          <w:rPr>
            <w:noProof/>
            <w:webHidden/>
          </w:rPr>
          <w:fldChar w:fldCharType="separate"/>
        </w:r>
        <w:r w:rsidR="00914F6C">
          <w:rPr>
            <w:noProof/>
            <w:webHidden/>
          </w:rPr>
          <w:t>5</w:t>
        </w:r>
        <w:r w:rsidR="001F0B87">
          <w:rPr>
            <w:noProof/>
            <w:webHidden/>
          </w:rPr>
          <w:fldChar w:fldCharType="end"/>
        </w:r>
      </w:hyperlink>
    </w:p>
    <w:p w14:paraId="39B899C2" w14:textId="77777777" w:rsidR="001F0B87" w:rsidRDefault="009D54E2">
      <w:pPr>
        <w:pStyle w:val="TOC1"/>
        <w:tabs>
          <w:tab w:val="left" w:pos="480"/>
        </w:tabs>
        <w:rPr>
          <w:rFonts w:eastAsiaTheme="minorEastAsia" w:cstheme="minorBidi"/>
          <w:noProof/>
          <w:sz w:val="22"/>
          <w:szCs w:val="22"/>
          <w:lang w:eastAsia="en-AU"/>
        </w:rPr>
      </w:pPr>
      <w:hyperlink w:anchor="_Toc18564752" w:history="1">
        <w:r w:rsidR="001F0B87" w:rsidRPr="001922FA">
          <w:rPr>
            <w:rStyle w:val="Hyperlink"/>
            <w:noProof/>
          </w:rPr>
          <w:t>5</w:t>
        </w:r>
        <w:r w:rsidR="001F0B87">
          <w:rPr>
            <w:rFonts w:eastAsiaTheme="minorEastAsia" w:cstheme="minorBidi"/>
            <w:noProof/>
            <w:sz w:val="22"/>
            <w:szCs w:val="22"/>
            <w:lang w:eastAsia="en-AU"/>
          </w:rPr>
          <w:tab/>
        </w:r>
        <w:r w:rsidR="001F0B87" w:rsidRPr="001922FA">
          <w:rPr>
            <w:rStyle w:val="Hyperlink"/>
            <w:noProof/>
          </w:rPr>
          <w:t>Consultation findings</w:t>
        </w:r>
        <w:r w:rsidR="001F0B87">
          <w:rPr>
            <w:noProof/>
            <w:webHidden/>
          </w:rPr>
          <w:tab/>
        </w:r>
        <w:r w:rsidR="001F0B87">
          <w:rPr>
            <w:noProof/>
            <w:webHidden/>
          </w:rPr>
          <w:fldChar w:fldCharType="begin"/>
        </w:r>
        <w:r w:rsidR="001F0B87">
          <w:rPr>
            <w:noProof/>
            <w:webHidden/>
          </w:rPr>
          <w:instrText xml:space="preserve"> PAGEREF _Toc18564752 \h </w:instrText>
        </w:r>
        <w:r w:rsidR="001F0B87">
          <w:rPr>
            <w:noProof/>
            <w:webHidden/>
          </w:rPr>
        </w:r>
        <w:r w:rsidR="001F0B87">
          <w:rPr>
            <w:noProof/>
            <w:webHidden/>
          </w:rPr>
          <w:fldChar w:fldCharType="separate"/>
        </w:r>
        <w:r w:rsidR="00914F6C">
          <w:rPr>
            <w:noProof/>
            <w:webHidden/>
          </w:rPr>
          <w:t>9</w:t>
        </w:r>
        <w:r w:rsidR="001F0B87">
          <w:rPr>
            <w:noProof/>
            <w:webHidden/>
          </w:rPr>
          <w:fldChar w:fldCharType="end"/>
        </w:r>
      </w:hyperlink>
    </w:p>
    <w:p w14:paraId="79EF6C68" w14:textId="77777777" w:rsidR="001F0B87" w:rsidRDefault="009D54E2">
      <w:pPr>
        <w:pStyle w:val="TOC2"/>
        <w:tabs>
          <w:tab w:val="left" w:pos="880"/>
        </w:tabs>
        <w:rPr>
          <w:rFonts w:eastAsiaTheme="minorEastAsia" w:cstheme="minorBidi"/>
          <w:noProof/>
          <w:sz w:val="22"/>
          <w:szCs w:val="22"/>
          <w:lang w:eastAsia="en-AU"/>
        </w:rPr>
      </w:pPr>
      <w:hyperlink w:anchor="_Toc18564753" w:history="1">
        <w:r w:rsidR="001F0B87" w:rsidRPr="001922FA">
          <w:rPr>
            <w:rStyle w:val="Hyperlink"/>
            <w:noProof/>
          </w:rPr>
          <w:t>5.1</w:t>
        </w:r>
        <w:r w:rsidR="001F0B87">
          <w:rPr>
            <w:rFonts w:eastAsiaTheme="minorEastAsia" w:cstheme="minorBidi"/>
            <w:noProof/>
            <w:sz w:val="22"/>
            <w:szCs w:val="22"/>
            <w:lang w:eastAsia="en-AU"/>
          </w:rPr>
          <w:tab/>
        </w:r>
        <w:r w:rsidR="001F0B87" w:rsidRPr="001922FA">
          <w:rPr>
            <w:rStyle w:val="Hyperlink"/>
            <w:noProof/>
          </w:rPr>
          <w:t>Consultation Feedback: Community Workshops</w:t>
        </w:r>
        <w:r w:rsidR="001F0B87">
          <w:rPr>
            <w:noProof/>
            <w:webHidden/>
          </w:rPr>
          <w:tab/>
        </w:r>
        <w:r w:rsidR="001F0B87">
          <w:rPr>
            <w:noProof/>
            <w:webHidden/>
          </w:rPr>
          <w:fldChar w:fldCharType="begin"/>
        </w:r>
        <w:r w:rsidR="001F0B87">
          <w:rPr>
            <w:noProof/>
            <w:webHidden/>
          </w:rPr>
          <w:instrText xml:space="preserve"> PAGEREF _Toc18564753 \h </w:instrText>
        </w:r>
        <w:r w:rsidR="001F0B87">
          <w:rPr>
            <w:noProof/>
            <w:webHidden/>
          </w:rPr>
        </w:r>
        <w:r w:rsidR="001F0B87">
          <w:rPr>
            <w:noProof/>
            <w:webHidden/>
          </w:rPr>
          <w:fldChar w:fldCharType="separate"/>
        </w:r>
        <w:r w:rsidR="00914F6C">
          <w:rPr>
            <w:noProof/>
            <w:webHidden/>
          </w:rPr>
          <w:t>10</w:t>
        </w:r>
        <w:r w:rsidR="001F0B87">
          <w:rPr>
            <w:noProof/>
            <w:webHidden/>
          </w:rPr>
          <w:fldChar w:fldCharType="end"/>
        </w:r>
      </w:hyperlink>
    </w:p>
    <w:p w14:paraId="711ED62D" w14:textId="77777777" w:rsidR="001F0B87" w:rsidRDefault="009D54E2">
      <w:pPr>
        <w:pStyle w:val="TOC2"/>
        <w:tabs>
          <w:tab w:val="left" w:pos="880"/>
        </w:tabs>
        <w:rPr>
          <w:rFonts w:eastAsiaTheme="minorEastAsia" w:cstheme="minorBidi"/>
          <w:noProof/>
          <w:sz w:val="22"/>
          <w:szCs w:val="22"/>
          <w:lang w:eastAsia="en-AU"/>
        </w:rPr>
      </w:pPr>
      <w:hyperlink w:anchor="_Toc18564754" w:history="1">
        <w:r w:rsidR="001F0B87" w:rsidRPr="001922FA">
          <w:rPr>
            <w:rStyle w:val="Hyperlink"/>
            <w:noProof/>
          </w:rPr>
          <w:t>5.2</w:t>
        </w:r>
        <w:r w:rsidR="001F0B87">
          <w:rPr>
            <w:rFonts w:eastAsiaTheme="minorEastAsia" w:cstheme="minorBidi"/>
            <w:noProof/>
            <w:sz w:val="22"/>
            <w:szCs w:val="22"/>
            <w:lang w:eastAsia="en-AU"/>
          </w:rPr>
          <w:tab/>
        </w:r>
        <w:r w:rsidR="001F0B87" w:rsidRPr="001922FA">
          <w:rPr>
            <w:rStyle w:val="Hyperlink"/>
            <w:noProof/>
          </w:rPr>
          <w:t>Consultation Feedback: Ideas wall, drop-ins and surveys.</w:t>
        </w:r>
        <w:r w:rsidR="001F0B87">
          <w:rPr>
            <w:noProof/>
            <w:webHidden/>
          </w:rPr>
          <w:tab/>
        </w:r>
        <w:r w:rsidR="001F0B87">
          <w:rPr>
            <w:noProof/>
            <w:webHidden/>
          </w:rPr>
          <w:fldChar w:fldCharType="begin"/>
        </w:r>
        <w:r w:rsidR="001F0B87">
          <w:rPr>
            <w:noProof/>
            <w:webHidden/>
          </w:rPr>
          <w:instrText xml:space="preserve"> PAGEREF _Toc18564754 \h </w:instrText>
        </w:r>
        <w:r w:rsidR="001F0B87">
          <w:rPr>
            <w:noProof/>
            <w:webHidden/>
          </w:rPr>
        </w:r>
        <w:r w:rsidR="001F0B87">
          <w:rPr>
            <w:noProof/>
            <w:webHidden/>
          </w:rPr>
          <w:fldChar w:fldCharType="separate"/>
        </w:r>
        <w:r w:rsidR="00914F6C">
          <w:rPr>
            <w:noProof/>
            <w:webHidden/>
          </w:rPr>
          <w:t>13</w:t>
        </w:r>
        <w:r w:rsidR="001F0B87">
          <w:rPr>
            <w:noProof/>
            <w:webHidden/>
          </w:rPr>
          <w:fldChar w:fldCharType="end"/>
        </w:r>
      </w:hyperlink>
    </w:p>
    <w:p w14:paraId="470B7B0D" w14:textId="77777777" w:rsidR="001F0B87" w:rsidRDefault="009D54E2">
      <w:pPr>
        <w:pStyle w:val="TOC2"/>
        <w:tabs>
          <w:tab w:val="left" w:pos="880"/>
        </w:tabs>
        <w:rPr>
          <w:rFonts w:eastAsiaTheme="minorEastAsia" w:cstheme="minorBidi"/>
          <w:noProof/>
          <w:sz w:val="22"/>
          <w:szCs w:val="22"/>
          <w:lang w:eastAsia="en-AU"/>
        </w:rPr>
      </w:pPr>
      <w:hyperlink w:anchor="_Toc18564755" w:history="1">
        <w:r w:rsidR="001F0B87" w:rsidRPr="001922FA">
          <w:rPr>
            <w:rStyle w:val="Hyperlink"/>
            <w:noProof/>
          </w:rPr>
          <w:t>5.3</w:t>
        </w:r>
        <w:r w:rsidR="001F0B87">
          <w:rPr>
            <w:rFonts w:eastAsiaTheme="minorEastAsia" w:cstheme="minorBidi"/>
            <w:noProof/>
            <w:sz w:val="22"/>
            <w:szCs w:val="22"/>
            <w:lang w:eastAsia="en-AU"/>
          </w:rPr>
          <w:tab/>
        </w:r>
        <w:r w:rsidR="001F0B87" w:rsidRPr="001922FA">
          <w:rPr>
            <w:rStyle w:val="Hyperlink"/>
            <w:noProof/>
          </w:rPr>
          <w:t>The Centre</w:t>
        </w:r>
        <w:r w:rsidR="001F0B87">
          <w:rPr>
            <w:noProof/>
            <w:webHidden/>
          </w:rPr>
          <w:tab/>
        </w:r>
        <w:r w:rsidR="001F0B87">
          <w:rPr>
            <w:noProof/>
            <w:webHidden/>
          </w:rPr>
          <w:fldChar w:fldCharType="begin"/>
        </w:r>
        <w:r w:rsidR="001F0B87">
          <w:rPr>
            <w:noProof/>
            <w:webHidden/>
          </w:rPr>
          <w:instrText xml:space="preserve"> PAGEREF _Toc18564755 \h </w:instrText>
        </w:r>
        <w:r w:rsidR="001F0B87">
          <w:rPr>
            <w:noProof/>
            <w:webHidden/>
          </w:rPr>
        </w:r>
        <w:r w:rsidR="001F0B87">
          <w:rPr>
            <w:noProof/>
            <w:webHidden/>
          </w:rPr>
          <w:fldChar w:fldCharType="separate"/>
        </w:r>
        <w:r w:rsidR="00914F6C">
          <w:rPr>
            <w:noProof/>
            <w:webHidden/>
          </w:rPr>
          <w:t>13</w:t>
        </w:r>
        <w:r w:rsidR="001F0B87">
          <w:rPr>
            <w:noProof/>
            <w:webHidden/>
          </w:rPr>
          <w:fldChar w:fldCharType="end"/>
        </w:r>
      </w:hyperlink>
    </w:p>
    <w:p w14:paraId="1E7C818F" w14:textId="77777777" w:rsidR="001F0B87" w:rsidRDefault="009D54E2">
      <w:pPr>
        <w:pStyle w:val="TOC2"/>
        <w:tabs>
          <w:tab w:val="left" w:pos="880"/>
        </w:tabs>
        <w:rPr>
          <w:rFonts w:eastAsiaTheme="minorEastAsia" w:cstheme="minorBidi"/>
          <w:noProof/>
          <w:sz w:val="22"/>
          <w:szCs w:val="22"/>
          <w:lang w:eastAsia="en-AU"/>
        </w:rPr>
      </w:pPr>
      <w:hyperlink w:anchor="_Toc18564756" w:history="1">
        <w:r w:rsidR="001F0B87" w:rsidRPr="001922FA">
          <w:rPr>
            <w:rStyle w:val="Hyperlink"/>
            <w:noProof/>
          </w:rPr>
          <w:t>5.4</w:t>
        </w:r>
        <w:r w:rsidR="001F0B87">
          <w:rPr>
            <w:rFonts w:eastAsiaTheme="minorEastAsia" w:cstheme="minorBidi"/>
            <w:noProof/>
            <w:sz w:val="22"/>
            <w:szCs w:val="22"/>
            <w:lang w:eastAsia="en-AU"/>
          </w:rPr>
          <w:tab/>
        </w:r>
        <w:r w:rsidR="001F0B87" w:rsidRPr="001922FA">
          <w:rPr>
            <w:rStyle w:val="Hyperlink"/>
            <w:noProof/>
          </w:rPr>
          <w:t>Wilson Reserve</w:t>
        </w:r>
        <w:r w:rsidR="001F0B87">
          <w:rPr>
            <w:noProof/>
            <w:webHidden/>
          </w:rPr>
          <w:tab/>
        </w:r>
        <w:r w:rsidR="001F0B87">
          <w:rPr>
            <w:noProof/>
            <w:webHidden/>
          </w:rPr>
          <w:fldChar w:fldCharType="begin"/>
        </w:r>
        <w:r w:rsidR="001F0B87">
          <w:rPr>
            <w:noProof/>
            <w:webHidden/>
          </w:rPr>
          <w:instrText xml:space="preserve"> PAGEREF _Toc18564756 \h </w:instrText>
        </w:r>
        <w:r w:rsidR="001F0B87">
          <w:rPr>
            <w:noProof/>
            <w:webHidden/>
          </w:rPr>
        </w:r>
        <w:r w:rsidR="001F0B87">
          <w:rPr>
            <w:noProof/>
            <w:webHidden/>
          </w:rPr>
          <w:fldChar w:fldCharType="separate"/>
        </w:r>
        <w:r w:rsidR="00914F6C">
          <w:rPr>
            <w:noProof/>
            <w:webHidden/>
          </w:rPr>
          <w:t>14</w:t>
        </w:r>
        <w:r w:rsidR="001F0B87">
          <w:rPr>
            <w:noProof/>
            <w:webHidden/>
          </w:rPr>
          <w:fldChar w:fldCharType="end"/>
        </w:r>
      </w:hyperlink>
    </w:p>
    <w:p w14:paraId="29830AA4" w14:textId="77777777" w:rsidR="001F0B87" w:rsidRDefault="009D54E2">
      <w:pPr>
        <w:pStyle w:val="TOC1"/>
        <w:tabs>
          <w:tab w:val="left" w:pos="480"/>
        </w:tabs>
        <w:rPr>
          <w:rFonts w:eastAsiaTheme="minorEastAsia" w:cstheme="minorBidi"/>
          <w:noProof/>
          <w:sz w:val="22"/>
          <w:szCs w:val="22"/>
          <w:lang w:eastAsia="en-AU"/>
        </w:rPr>
      </w:pPr>
      <w:hyperlink w:anchor="_Toc18564757" w:history="1">
        <w:r w:rsidR="001F0B87" w:rsidRPr="001922FA">
          <w:rPr>
            <w:rStyle w:val="Hyperlink"/>
            <w:noProof/>
          </w:rPr>
          <w:t>6</w:t>
        </w:r>
        <w:r w:rsidR="001F0B87">
          <w:rPr>
            <w:rFonts w:eastAsiaTheme="minorEastAsia" w:cstheme="minorBidi"/>
            <w:noProof/>
            <w:sz w:val="22"/>
            <w:szCs w:val="22"/>
            <w:lang w:eastAsia="en-AU"/>
          </w:rPr>
          <w:tab/>
        </w:r>
        <w:r w:rsidR="001F0B87" w:rsidRPr="001922FA">
          <w:rPr>
            <w:rStyle w:val="Hyperlink"/>
            <w:noProof/>
          </w:rPr>
          <w:t>Project evaluation</w:t>
        </w:r>
        <w:r w:rsidR="001F0B87">
          <w:rPr>
            <w:noProof/>
            <w:webHidden/>
          </w:rPr>
          <w:tab/>
        </w:r>
        <w:r w:rsidR="001F0B87">
          <w:rPr>
            <w:noProof/>
            <w:webHidden/>
          </w:rPr>
          <w:fldChar w:fldCharType="begin"/>
        </w:r>
        <w:r w:rsidR="001F0B87">
          <w:rPr>
            <w:noProof/>
            <w:webHidden/>
          </w:rPr>
          <w:instrText xml:space="preserve"> PAGEREF _Toc18564757 \h </w:instrText>
        </w:r>
        <w:r w:rsidR="001F0B87">
          <w:rPr>
            <w:noProof/>
            <w:webHidden/>
          </w:rPr>
        </w:r>
        <w:r w:rsidR="001F0B87">
          <w:rPr>
            <w:noProof/>
            <w:webHidden/>
          </w:rPr>
          <w:fldChar w:fldCharType="separate"/>
        </w:r>
        <w:r w:rsidR="00914F6C">
          <w:rPr>
            <w:noProof/>
            <w:webHidden/>
          </w:rPr>
          <w:t>15</w:t>
        </w:r>
        <w:r w:rsidR="001F0B87">
          <w:rPr>
            <w:noProof/>
            <w:webHidden/>
          </w:rPr>
          <w:fldChar w:fldCharType="end"/>
        </w:r>
      </w:hyperlink>
    </w:p>
    <w:p w14:paraId="233BF831" w14:textId="77777777" w:rsidR="001F0B87" w:rsidRDefault="009D54E2">
      <w:pPr>
        <w:pStyle w:val="TOC1"/>
        <w:tabs>
          <w:tab w:val="left" w:pos="480"/>
        </w:tabs>
        <w:rPr>
          <w:rFonts w:eastAsiaTheme="minorEastAsia" w:cstheme="minorBidi"/>
          <w:noProof/>
          <w:sz w:val="22"/>
          <w:szCs w:val="22"/>
          <w:lang w:eastAsia="en-AU"/>
        </w:rPr>
      </w:pPr>
      <w:hyperlink w:anchor="_Toc18564758" w:history="1">
        <w:r w:rsidR="001F0B87" w:rsidRPr="001922FA">
          <w:rPr>
            <w:rStyle w:val="Hyperlink"/>
            <w:noProof/>
          </w:rPr>
          <w:t>7</w:t>
        </w:r>
        <w:r w:rsidR="001F0B87">
          <w:rPr>
            <w:rFonts w:eastAsiaTheme="minorEastAsia" w:cstheme="minorBidi"/>
            <w:noProof/>
            <w:sz w:val="22"/>
            <w:szCs w:val="22"/>
            <w:lang w:eastAsia="en-AU"/>
          </w:rPr>
          <w:tab/>
        </w:r>
        <w:r w:rsidR="001F0B87" w:rsidRPr="001922FA">
          <w:rPr>
            <w:rStyle w:val="Hyperlink"/>
            <w:noProof/>
          </w:rPr>
          <w:t>Next Steps</w:t>
        </w:r>
        <w:r w:rsidR="001F0B87">
          <w:rPr>
            <w:noProof/>
            <w:webHidden/>
          </w:rPr>
          <w:tab/>
        </w:r>
        <w:r w:rsidR="001F0B87">
          <w:rPr>
            <w:noProof/>
            <w:webHidden/>
          </w:rPr>
          <w:fldChar w:fldCharType="begin"/>
        </w:r>
        <w:r w:rsidR="001F0B87">
          <w:rPr>
            <w:noProof/>
            <w:webHidden/>
          </w:rPr>
          <w:instrText xml:space="preserve"> PAGEREF _Toc18564758 \h </w:instrText>
        </w:r>
        <w:r w:rsidR="001F0B87">
          <w:rPr>
            <w:noProof/>
            <w:webHidden/>
          </w:rPr>
        </w:r>
        <w:r w:rsidR="001F0B87">
          <w:rPr>
            <w:noProof/>
            <w:webHidden/>
          </w:rPr>
          <w:fldChar w:fldCharType="separate"/>
        </w:r>
        <w:r w:rsidR="00914F6C">
          <w:rPr>
            <w:noProof/>
            <w:webHidden/>
          </w:rPr>
          <w:t>16</w:t>
        </w:r>
        <w:r w:rsidR="001F0B87">
          <w:rPr>
            <w:noProof/>
            <w:webHidden/>
          </w:rPr>
          <w:fldChar w:fldCharType="end"/>
        </w:r>
      </w:hyperlink>
    </w:p>
    <w:p w14:paraId="43FF0A3E" w14:textId="77777777" w:rsidR="00164EB8" w:rsidRPr="00B5258A" w:rsidRDefault="00164EB8">
      <w:pPr>
        <w:spacing w:before="100" w:after="200" w:line="276" w:lineRule="auto"/>
        <w:rPr>
          <w:b/>
          <w:color w:val="FFFFFF" w:themeColor="background1"/>
          <w:sz w:val="28"/>
        </w:rPr>
      </w:pPr>
      <w:r w:rsidRPr="00B5258A">
        <w:rPr>
          <w:sz w:val="22"/>
        </w:rPr>
        <w:fldChar w:fldCharType="end"/>
      </w:r>
      <w:r w:rsidRPr="00B5258A">
        <w:rPr>
          <w:sz w:val="22"/>
        </w:rPr>
        <w:br w:type="page"/>
      </w:r>
    </w:p>
    <w:p w14:paraId="468ED5E1" w14:textId="77777777" w:rsidR="00B5258A" w:rsidRDefault="00B5258A" w:rsidP="00B5258A">
      <w:pPr>
        <w:pStyle w:val="Heading1"/>
        <w:numPr>
          <w:ilvl w:val="0"/>
          <w:numId w:val="0"/>
        </w:numPr>
        <w:shd w:val="clear" w:color="auto" w:fill="auto"/>
        <w:ind w:left="432" w:hanging="432"/>
        <w:rPr>
          <w:sz w:val="28"/>
        </w:rPr>
      </w:pPr>
    </w:p>
    <w:p w14:paraId="7B8BCACE" w14:textId="5BB9C382" w:rsidR="003F3399" w:rsidRPr="003F3399" w:rsidRDefault="007B2CCC" w:rsidP="003F3399">
      <w:pPr>
        <w:pStyle w:val="Heading1"/>
        <w:numPr>
          <w:ilvl w:val="0"/>
          <w:numId w:val="0"/>
        </w:numPr>
        <w:ind w:left="432" w:hanging="432"/>
        <w:rPr>
          <w:sz w:val="28"/>
        </w:rPr>
      </w:pPr>
      <w:bookmarkStart w:id="1" w:name="_Toc18564745"/>
      <w:r>
        <w:rPr>
          <w:sz w:val="28"/>
        </w:rPr>
        <w:t xml:space="preserve">1 </w:t>
      </w:r>
      <w:r>
        <w:rPr>
          <w:sz w:val="28"/>
        </w:rPr>
        <w:tab/>
      </w:r>
      <w:r w:rsidR="00F76040" w:rsidRPr="00B5258A">
        <w:rPr>
          <w:sz w:val="28"/>
        </w:rPr>
        <w:t>Overview</w:t>
      </w:r>
      <w:bookmarkEnd w:id="1"/>
    </w:p>
    <w:p w14:paraId="38CA41D8" w14:textId="4B9B7A03" w:rsidR="007B2CCC" w:rsidRPr="007B2CCC" w:rsidRDefault="007B2CCC" w:rsidP="003F3399">
      <w:r w:rsidRPr="007B2CCC">
        <w:t>This document provides a summary of stakeholder and community feedback on Stage 1 of the Brighton Recreational Centre</w:t>
      </w:r>
      <w:r w:rsidR="002F290D">
        <w:t xml:space="preserve"> (the Centre)</w:t>
      </w:r>
      <w:r w:rsidRPr="007B2CCC">
        <w:t xml:space="preserve"> and Wilson Reserve Masterplan</w:t>
      </w:r>
      <w:r w:rsidR="007707D5">
        <w:t xml:space="preserve"> (the Masterplan)</w:t>
      </w:r>
      <w:r w:rsidRPr="007B2CCC">
        <w:t xml:space="preserve">. </w:t>
      </w:r>
    </w:p>
    <w:p w14:paraId="3063E12E" w14:textId="3474DDE8" w:rsidR="003F3399" w:rsidRPr="003F3399" w:rsidRDefault="003F3399" w:rsidP="003F3399">
      <w:r w:rsidRPr="003F3399">
        <w:t>The purpose of</w:t>
      </w:r>
      <w:r w:rsidR="00C5613C">
        <w:t xml:space="preserve"> </w:t>
      </w:r>
      <w:r w:rsidR="00D741BA">
        <w:t xml:space="preserve">the </w:t>
      </w:r>
      <w:r w:rsidR="00C5613C">
        <w:t xml:space="preserve">community engagement </w:t>
      </w:r>
      <w:r w:rsidRPr="003F3399">
        <w:t xml:space="preserve">was to gather information and ideas from the community and key stakeholders to inform the design of the draft masterplan. During </w:t>
      </w:r>
      <w:r w:rsidR="00C5613C">
        <w:t>engagement</w:t>
      </w:r>
      <w:r w:rsidRPr="003F3399">
        <w:t xml:space="preserve"> Council: </w:t>
      </w:r>
    </w:p>
    <w:p w14:paraId="02C26334" w14:textId="6C281837" w:rsidR="003F3399" w:rsidRPr="003F3399" w:rsidRDefault="003F3399" w:rsidP="002F1915">
      <w:pPr>
        <w:pStyle w:val="ListParagraph"/>
        <w:numPr>
          <w:ilvl w:val="0"/>
          <w:numId w:val="6"/>
        </w:numPr>
      </w:pPr>
      <w:r w:rsidRPr="003F3399">
        <w:rPr>
          <w:i/>
          <w:iCs/>
        </w:rPr>
        <w:t xml:space="preserve">Consulted </w:t>
      </w:r>
      <w:r w:rsidRPr="003F3399">
        <w:t xml:space="preserve">the community by seeking information and ideas on how they would like to use and interact with Wilson Reserve and the Centre in the future; </w:t>
      </w:r>
    </w:p>
    <w:p w14:paraId="76646BEC" w14:textId="75C1B21E" w:rsidR="003F3399" w:rsidRPr="003F3399" w:rsidRDefault="003F3399" w:rsidP="002F1915">
      <w:pPr>
        <w:pStyle w:val="ListParagraph"/>
        <w:numPr>
          <w:ilvl w:val="0"/>
          <w:numId w:val="6"/>
        </w:numPr>
      </w:pPr>
      <w:r w:rsidRPr="003F3399">
        <w:t xml:space="preserve">Further </w:t>
      </w:r>
      <w:r w:rsidRPr="003F3399">
        <w:rPr>
          <w:i/>
          <w:iCs/>
        </w:rPr>
        <w:t xml:space="preserve">involved, consulted and informed </w:t>
      </w:r>
      <w:r w:rsidRPr="003F3399">
        <w:t xml:space="preserve">key stakeholders and partners; and </w:t>
      </w:r>
    </w:p>
    <w:p w14:paraId="058D391F" w14:textId="22DB25A8" w:rsidR="003F3399" w:rsidRPr="003F3399" w:rsidRDefault="003F3399" w:rsidP="002F1915">
      <w:pPr>
        <w:pStyle w:val="ListParagraph"/>
        <w:numPr>
          <w:ilvl w:val="0"/>
          <w:numId w:val="6"/>
        </w:numPr>
      </w:pPr>
      <w:r w:rsidRPr="003F3399">
        <w:t xml:space="preserve">Evaluated the success of community engagement. </w:t>
      </w:r>
    </w:p>
    <w:p w14:paraId="7168C8C4" w14:textId="4E713095" w:rsidR="00EA4223" w:rsidRDefault="00D741BA" w:rsidP="003F3399">
      <w:r>
        <w:t>The community e</w:t>
      </w:r>
      <w:r w:rsidR="003F3399" w:rsidRPr="003F3399">
        <w:t>ngagement was guided by Council’s Community and Stakeholder Engagement Policy 2017 and followed the levels of engagement based on the International Association for Public Participation (IAP2) Spectrum.</w:t>
      </w:r>
    </w:p>
    <w:p w14:paraId="53CCF4AE" w14:textId="3AFA1870" w:rsidR="00997E70" w:rsidRDefault="00997E70" w:rsidP="00997E70">
      <w:pPr>
        <w:rPr>
          <w:rFonts w:ascii="Arial" w:hAnsi="Arial" w:cs="Arial"/>
        </w:rPr>
      </w:pPr>
      <w:r>
        <w:t xml:space="preserve">During engagement </w:t>
      </w:r>
      <w:r w:rsidR="00D02B11">
        <w:rPr>
          <w:rFonts w:ascii="Arial" w:hAnsi="Arial" w:cs="Arial"/>
        </w:rPr>
        <w:t xml:space="preserve">Council received many </w:t>
      </w:r>
      <w:r>
        <w:rPr>
          <w:rFonts w:ascii="Arial" w:hAnsi="Arial" w:cs="Arial"/>
        </w:rPr>
        <w:t xml:space="preserve">excellent suggestions for how the Centre and Wilson Reserve can be improved. It </w:t>
      </w:r>
      <w:r w:rsidR="00D02B11">
        <w:rPr>
          <w:rFonts w:ascii="Arial" w:hAnsi="Arial" w:cs="Arial"/>
        </w:rPr>
        <w:t>also</w:t>
      </w:r>
      <w:r w:rsidR="00E72B30">
        <w:rPr>
          <w:rFonts w:ascii="Arial" w:hAnsi="Arial" w:cs="Arial"/>
        </w:rPr>
        <w:t xml:space="preserve"> became</w:t>
      </w:r>
      <w:r w:rsidR="00D02B11">
        <w:rPr>
          <w:rFonts w:ascii="Arial" w:hAnsi="Arial" w:cs="Arial"/>
        </w:rPr>
        <w:t xml:space="preserve"> clear that </w:t>
      </w:r>
      <w:r w:rsidR="00F235BA">
        <w:rPr>
          <w:rFonts w:ascii="Arial" w:hAnsi="Arial" w:cs="Arial"/>
        </w:rPr>
        <w:t>the</w:t>
      </w:r>
      <w:r>
        <w:rPr>
          <w:rFonts w:ascii="Arial" w:hAnsi="Arial" w:cs="Arial"/>
        </w:rPr>
        <w:t xml:space="preserve"> </w:t>
      </w:r>
      <w:r w:rsidR="00F235BA">
        <w:rPr>
          <w:rFonts w:ascii="Arial" w:hAnsi="Arial" w:cs="Arial"/>
        </w:rPr>
        <w:t>Centre and Wilson Reserve</w:t>
      </w:r>
      <w:r>
        <w:rPr>
          <w:rFonts w:ascii="Arial" w:hAnsi="Arial" w:cs="Arial"/>
        </w:rPr>
        <w:t xml:space="preserve"> are</w:t>
      </w:r>
      <w:r w:rsidR="00D02B11">
        <w:rPr>
          <w:rFonts w:ascii="Arial" w:hAnsi="Arial" w:cs="Arial"/>
        </w:rPr>
        <w:t xml:space="preserve"> </w:t>
      </w:r>
      <w:r>
        <w:rPr>
          <w:rFonts w:ascii="Arial" w:hAnsi="Arial" w:cs="Arial"/>
        </w:rPr>
        <w:t>important to the community</w:t>
      </w:r>
      <w:r w:rsidR="00D02B11">
        <w:rPr>
          <w:rFonts w:ascii="Arial" w:hAnsi="Arial" w:cs="Arial"/>
        </w:rPr>
        <w:t xml:space="preserve"> for a variety of reasons</w:t>
      </w:r>
      <w:r>
        <w:rPr>
          <w:rFonts w:ascii="Arial" w:hAnsi="Arial" w:cs="Arial"/>
        </w:rPr>
        <w:t xml:space="preserve"> and th</w:t>
      </w:r>
      <w:r w:rsidR="00D02B11">
        <w:rPr>
          <w:rFonts w:ascii="Arial" w:hAnsi="Arial" w:cs="Arial"/>
        </w:rPr>
        <w:t xml:space="preserve">ere is </w:t>
      </w:r>
      <w:r w:rsidR="00F235BA">
        <w:rPr>
          <w:rFonts w:ascii="Arial" w:hAnsi="Arial" w:cs="Arial"/>
        </w:rPr>
        <w:t xml:space="preserve">a </w:t>
      </w:r>
      <w:r>
        <w:rPr>
          <w:rFonts w:ascii="Arial" w:hAnsi="Arial" w:cs="Arial"/>
        </w:rPr>
        <w:t>strong desire</w:t>
      </w:r>
      <w:r w:rsidR="00F235BA">
        <w:rPr>
          <w:rFonts w:ascii="Arial" w:hAnsi="Arial" w:cs="Arial"/>
        </w:rPr>
        <w:t xml:space="preserve"> to improve the sites to </w:t>
      </w:r>
      <w:r>
        <w:rPr>
          <w:rFonts w:ascii="Arial" w:hAnsi="Arial" w:cs="Arial"/>
        </w:rPr>
        <w:t>meet the future needs of the community.</w:t>
      </w:r>
    </w:p>
    <w:p w14:paraId="0DB6786E" w14:textId="1DCBDBBF" w:rsidR="008026B6" w:rsidRPr="008026B6" w:rsidRDefault="008026B6" w:rsidP="00997E70">
      <w:r>
        <w:t>One of the most pleasing aspects of the engagement process was the recognition by respondents that the Centre and Wilson Reserve are community assets that can be shared and enjoyed by all.</w:t>
      </w:r>
      <w:r w:rsidR="00F235BA">
        <w:t xml:space="preserve"> Stakeholders were also open to opportunities to share facilities to ensure the Masterplan benefited as many people as possible. </w:t>
      </w:r>
    </w:p>
    <w:p w14:paraId="5BEB0B73" w14:textId="13B764E6" w:rsidR="00EA4223" w:rsidRDefault="00063F0E" w:rsidP="003F3399">
      <w:r>
        <w:t xml:space="preserve">The </w:t>
      </w:r>
      <w:r w:rsidR="008026B6">
        <w:t xml:space="preserve">other </w:t>
      </w:r>
      <w:r>
        <w:t>m</w:t>
      </w:r>
      <w:r w:rsidR="008B3E16">
        <w:t xml:space="preserve">ain </w:t>
      </w:r>
      <w:r w:rsidR="00EA4223">
        <w:t>findings from the engagement were:</w:t>
      </w:r>
    </w:p>
    <w:p w14:paraId="4EAD35A2" w14:textId="24ADC9D1" w:rsidR="001F0B87" w:rsidRDefault="00C82694" w:rsidP="002F1915">
      <w:pPr>
        <w:pStyle w:val="ListParagraph"/>
        <w:numPr>
          <w:ilvl w:val="0"/>
          <w:numId w:val="6"/>
        </w:numPr>
      </w:pPr>
      <w:r>
        <w:t>The Centre and Wilson Reserve are much loved community assets that greatly benefit the community.</w:t>
      </w:r>
      <w:r w:rsidR="00AC2A92">
        <w:t xml:space="preserve"> </w:t>
      </w:r>
      <w:r w:rsidR="00063F0E">
        <w:t>The main inclusions respondents want from</w:t>
      </w:r>
      <w:r w:rsidR="001F0B87">
        <w:t xml:space="preserve"> an updated Centre and Reserve are:</w:t>
      </w:r>
    </w:p>
    <w:p w14:paraId="69AB9264" w14:textId="52620EB7" w:rsidR="00B83632" w:rsidRDefault="00B83632" w:rsidP="002F1915">
      <w:pPr>
        <w:pStyle w:val="ListParagraph"/>
        <w:numPr>
          <w:ilvl w:val="0"/>
          <w:numId w:val="6"/>
        </w:numPr>
      </w:pPr>
      <w:r>
        <w:t xml:space="preserve">a larger </w:t>
      </w:r>
      <w:r w:rsidR="00FA3C54">
        <w:t>and better designed Centre</w:t>
      </w:r>
      <w:r>
        <w:t xml:space="preserve"> </w:t>
      </w:r>
      <w:r w:rsidR="00AC2A92">
        <w:t xml:space="preserve">so more </w:t>
      </w:r>
      <w:r w:rsidR="00007265">
        <w:t xml:space="preserve">frequent and varied </w:t>
      </w:r>
      <w:r w:rsidR="00AC2A92">
        <w:t>classes can be offered;</w:t>
      </w:r>
    </w:p>
    <w:p w14:paraId="298CFF9A" w14:textId="6BFEEE98" w:rsidR="00B83632" w:rsidRDefault="00B83632" w:rsidP="002F1915">
      <w:pPr>
        <w:pStyle w:val="ListParagraph"/>
        <w:numPr>
          <w:ilvl w:val="0"/>
          <w:numId w:val="6"/>
        </w:numPr>
      </w:pPr>
      <w:r>
        <w:t>more parking so it is easier to acces</w:t>
      </w:r>
      <w:r w:rsidR="00AC2A92">
        <w:t>s the Centre and Wilson Reserve;</w:t>
      </w:r>
    </w:p>
    <w:p w14:paraId="691CA46D" w14:textId="4829764C" w:rsidR="00B83632" w:rsidRDefault="00AC2A92" w:rsidP="002F1915">
      <w:pPr>
        <w:pStyle w:val="ListParagraph"/>
        <w:numPr>
          <w:ilvl w:val="0"/>
          <w:numId w:val="6"/>
        </w:numPr>
      </w:pPr>
      <w:r>
        <w:t xml:space="preserve">improved </w:t>
      </w:r>
      <w:r w:rsidR="00323089">
        <w:t xml:space="preserve">oval </w:t>
      </w:r>
      <w:r>
        <w:t xml:space="preserve">surface for Wilson </w:t>
      </w:r>
      <w:r w:rsidR="00265A7B">
        <w:t>Reserve; and</w:t>
      </w:r>
    </w:p>
    <w:p w14:paraId="7ADF297F" w14:textId="0BD2E89E" w:rsidR="008026B6" w:rsidRDefault="003F597F" w:rsidP="002F1915">
      <w:pPr>
        <w:pStyle w:val="ListParagraph"/>
        <w:numPr>
          <w:ilvl w:val="0"/>
          <w:numId w:val="6"/>
        </w:numPr>
      </w:pPr>
      <w:proofErr w:type="gramStart"/>
      <w:r>
        <w:t>improved</w:t>
      </w:r>
      <w:proofErr w:type="gramEnd"/>
      <w:r>
        <w:t xml:space="preserve"> </w:t>
      </w:r>
      <w:r w:rsidR="00AC2A92">
        <w:t>interface between Wilson Reserve, the Centre</w:t>
      </w:r>
      <w:r>
        <w:t xml:space="preserve"> and Bayley House.</w:t>
      </w:r>
    </w:p>
    <w:p w14:paraId="1C511953" w14:textId="35387713" w:rsidR="009120B9" w:rsidRPr="00B5258A" w:rsidRDefault="001A289F" w:rsidP="00D424E5">
      <w:pPr>
        <w:pStyle w:val="Heading2"/>
        <w:numPr>
          <w:ilvl w:val="0"/>
          <w:numId w:val="0"/>
        </w:numPr>
        <w:ind w:left="576" w:hanging="576"/>
        <w:rPr>
          <w:sz w:val="24"/>
        </w:rPr>
      </w:pPr>
      <w:bookmarkStart w:id="2" w:name="_Toc18564746"/>
      <w:r>
        <w:rPr>
          <w:sz w:val="24"/>
        </w:rPr>
        <w:t>1.1</w:t>
      </w:r>
      <w:r>
        <w:rPr>
          <w:sz w:val="24"/>
        </w:rPr>
        <w:tab/>
      </w:r>
      <w:r w:rsidR="00B75855">
        <w:rPr>
          <w:sz w:val="24"/>
        </w:rPr>
        <w:t>What’</w:t>
      </w:r>
      <w:r w:rsidR="00F96ACE">
        <w:rPr>
          <w:sz w:val="24"/>
        </w:rPr>
        <w:t>s n</w:t>
      </w:r>
      <w:r w:rsidR="00B75855">
        <w:rPr>
          <w:sz w:val="24"/>
        </w:rPr>
        <w:t>ext?</w:t>
      </w:r>
      <w:bookmarkEnd w:id="2"/>
    </w:p>
    <w:p w14:paraId="11ADB916" w14:textId="77777777" w:rsidR="00323089" w:rsidRDefault="00263CFB" w:rsidP="00263CFB">
      <w:pPr>
        <w:spacing w:line="240" w:lineRule="auto"/>
        <w:rPr>
          <w:rFonts w:ascii="Arial" w:hAnsi="Arial" w:cs="Arial"/>
        </w:rPr>
      </w:pPr>
      <w:bookmarkStart w:id="3" w:name="_Toc18564747"/>
      <w:r w:rsidRPr="007654A8">
        <w:rPr>
          <w:rFonts w:ascii="Arial" w:hAnsi="Arial" w:cs="Arial"/>
        </w:rPr>
        <w:t>Over the following year Council will draw on the engagement findings and work with key stakeholders to design the Masterplan.</w:t>
      </w:r>
      <w:r>
        <w:rPr>
          <w:rFonts w:ascii="Arial" w:hAnsi="Arial" w:cs="Arial"/>
        </w:rPr>
        <w:t xml:space="preserve"> </w:t>
      </w:r>
    </w:p>
    <w:p w14:paraId="78B29D8C" w14:textId="77777777" w:rsidR="00323089" w:rsidRDefault="00263CFB" w:rsidP="00263CFB">
      <w:pPr>
        <w:spacing w:line="240" w:lineRule="auto"/>
        <w:rPr>
          <w:rFonts w:ascii="Arial" w:hAnsi="Arial" w:cs="Arial"/>
        </w:rPr>
      </w:pPr>
      <w:r>
        <w:rPr>
          <w:rFonts w:ascii="Arial" w:hAnsi="Arial" w:cs="Arial"/>
        </w:rPr>
        <w:t>When the community engagement plan was endorsed by Council in 2018 it</w:t>
      </w:r>
      <w:r w:rsidRPr="007654A8">
        <w:rPr>
          <w:rFonts w:ascii="Arial" w:hAnsi="Arial" w:cs="Arial"/>
        </w:rPr>
        <w:t xml:space="preserve"> was originally anticipated that the draft Masterplan would be taken to the community for feedback in February 2020</w:t>
      </w:r>
      <w:r>
        <w:rPr>
          <w:rFonts w:ascii="Arial" w:hAnsi="Arial" w:cs="Arial"/>
        </w:rPr>
        <w:t xml:space="preserve">. Due </w:t>
      </w:r>
      <w:r w:rsidRPr="007654A8">
        <w:rPr>
          <w:rFonts w:ascii="Arial" w:hAnsi="Arial" w:cs="Arial"/>
        </w:rPr>
        <w:t xml:space="preserve">to the complexity and size of the possible rebuild and the number of interested stakeholders this will now likely occur in late 2020. </w:t>
      </w:r>
    </w:p>
    <w:p w14:paraId="1A332B12" w14:textId="28ABBA9C" w:rsidR="002300CB" w:rsidRDefault="00263CFB" w:rsidP="00263CFB">
      <w:pPr>
        <w:spacing w:line="240" w:lineRule="auto"/>
        <w:rPr>
          <w:rFonts w:ascii="Arial" w:hAnsi="Arial" w:cs="Arial"/>
        </w:rPr>
      </w:pPr>
      <w:r w:rsidRPr="007654A8">
        <w:rPr>
          <w:rFonts w:ascii="Arial" w:hAnsi="Arial" w:cs="Arial"/>
        </w:rPr>
        <w:t>Stakeholders can stay updated on the progress of the Masterplan through the project’s ‘Have Your Say’ page</w:t>
      </w:r>
      <w:r w:rsidR="00323089">
        <w:rPr>
          <w:rFonts w:ascii="Arial" w:hAnsi="Arial" w:cs="Arial"/>
        </w:rPr>
        <w:t xml:space="preserve">. </w:t>
      </w:r>
      <w:r w:rsidR="00F162CA">
        <w:rPr>
          <w:rFonts w:ascii="Arial" w:hAnsi="Arial" w:cs="Arial"/>
        </w:rPr>
        <w:t>W</w:t>
      </w:r>
      <w:r w:rsidR="00652F9D">
        <w:rPr>
          <w:rFonts w:ascii="Arial" w:hAnsi="Arial" w:cs="Arial"/>
        </w:rPr>
        <w:t xml:space="preserve">e will use Have Your Say to </w:t>
      </w:r>
      <w:r w:rsidR="00F162CA">
        <w:rPr>
          <w:rFonts w:ascii="Arial" w:hAnsi="Arial" w:cs="Arial"/>
        </w:rPr>
        <w:t xml:space="preserve">communicate any </w:t>
      </w:r>
      <w:r w:rsidR="00F162CA">
        <w:rPr>
          <w:rFonts w:ascii="Arial" w:hAnsi="Arial" w:cs="Arial"/>
        </w:rPr>
        <w:lastRenderedPageBreak/>
        <w:t>major updates to those</w:t>
      </w:r>
      <w:r w:rsidR="00652F9D">
        <w:rPr>
          <w:rFonts w:ascii="Arial" w:hAnsi="Arial" w:cs="Arial"/>
        </w:rPr>
        <w:t xml:space="preserve"> interested in the project and</w:t>
      </w:r>
      <w:r w:rsidR="00F162CA">
        <w:rPr>
          <w:rFonts w:ascii="Arial" w:hAnsi="Arial" w:cs="Arial"/>
        </w:rPr>
        <w:t xml:space="preserve"> subscribed to the page and </w:t>
      </w:r>
      <w:r w:rsidR="00323089">
        <w:rPr>
          <w:rFonts w:ascii="Arial" w:hAnsi="Arial" w:cs="Arial"/>
        </w:rPr>
        <w:t xml:space="preserve">welcome questions anytime </w:t>
      </w:r>
      <w:r w:rsidR="00F162CA">
        <w:rPr>
          <w:rFonts w:ascii="Arial" w:hAnsi="Arial" w:cs="Arial"/>
        </w:rPr>
        <w:t>through the process</w:t>
      </w:r>
      <w:r w:rsidRPr="007654A8">
        <w:rPr>
          <w:rFonts w:ascii="Arial" w:hAnsi="Arial" w:cs="Arial"/>
        </w:rPr>
        <w:t>.</w:t>
      </w:r>
    </w:p>
    <w:p w14:paraId="24F38AF9" w14:textId="3F175C02" w:rsidR="00456F2C" w:rsidRPr="00B5258A" w:rsidRDefault="00E44902" w:rsidP="00E44902">
      <w:pPr>
        <w:pStyle w:val="Heading1"/>
        <w:numPr>
          <w:ilvl w:val="0"/>
          <w:numId w:val="0"/>
        </w:numPr>
        <w:rPr>
          <w:sz w:val="28"/>
        </w:rPr>
      </w:pPr>
      <w:r>
        <w:rPr>
          <w:sz w:val="28"/>
        </w:rPr>
        <w:t>2</w:t>
      </w:r>
      <w:r>
        <w:rPr>
          <w:sz w:val="28"/>
        </w:rPr>
        <w:tab/>
      </w:r>
      <w:r w:rsidR="00F10FEA" w:rsidRPr="00B5258A">
        <w:rPr>
          <w:sz w:val="28"/>
        </w:rPr>
        <w:t>Background</w:t>
      </w:r>
      <w:bookmarkEnd w:id="3"/>
    </w:p>
    <w:p w14:paraId="0CA12ECA" w14:textId="378F5914" w:rsidR="003D2B83" w:rsidRPr="00E663B0" w:rsidRDefault="00660439" w:rsidP="003D2B83">
      <w:r>
        <w:t>Brighton Recreational C</w:t>
      </w:r>
      <w:r w:rsidR="00A01628" w:rsidRPr="00E663B0">
        <w:t>entre</w:t>
      </w:r>
      <w:r w:rsidR="007707D5">
        <w:t xml:space="preserve"> (the Centre) </w:t>
      </w:r>
      <w:r w:rsidR="00A01628" w:rsidRPr="00E663B0">
        <w:t xml:space="preserve">is located on </w:t>
      </w:r>
      <w:r w:rsidR="005365DD">
        <w:t>O</w:t>
      </w:r>
      <w:r w:rsidR="00A01628" w:rsidRPr="00E663B0">
        <w:t>uter</w:t>
      </w:r>
      <w:r w:rsidR="005365DD">
        <w:t xml:space="preserve"> Crescent</w:t>
      </w:r>
      <w:r w:rsidR="00A01628" w:rsidRPr="00E663B0">
        <w:t>, Brighton and is part of the baysid</w:t>
      </w:r>
      <w:r w:rsidR="003D2B83" w:rsidRPr="00E663B0">
        <w:t>e cluster of community centre</w:t>
      </w:r>
      <w:r w:rsidR="00A10E74">
        <w:t>s</w:t>
      </w:r>
      <w:r w:rsidR="003D2B83" w:rsidRPr="00E663B0">
        <w:t xml:space="preserve">. The Centre is operated by a not-for-profit community-based organisation, leasing the Council owned building. The Centre provides a range of services and spaces, catering to the needs of a range of different user groups of varying ages and abilities. </w:t>
      </w:r>
    </w:p>
    <w:p w14:paraId="1E8CA8DE" w14:textId="0B967E2A" w:rsidR="003D2B83" w:rsidRPr="00E663B0" w:rsidRDefault="003D2B83" w:rsidP="003D2B83">
      <w:r w:rsidRPr="00E663B0">
        <w:t xml:space="preserve">In 2018 Council conducted a social needs infrastructure assessment of the Centre that included broad community and stakeholder consultation. The main findings of the assessment were: </w:t>
      </w:r>
    </w:p>
    <w:p w14:paraId="0109B7DC" w14:textId="77777777" w:rsidR="00113D5B" w:rsidRPr="00E663B0" w:rsidRDefault="00113D5B" w:rsidP="002F1915">
      <w:pPr>
        <w:pStyle w:val="ListParagraph"/>
        <w:numPr>
          <w:ilvl w:val="0"/>
          <w:numId w:val="4"/>
        </w:numPr>
      </w:pPr>
      <w:r w:rsidRPr="00E663B0">
        <w:t xml:space="preserve">The Centre is ageing and lacks contemporary design features (e.g. natural light, flexible meeting rooms, waiting areas and spaces for socialisation); </w:t>
      </w:r>
    </w:p>
    <w:p w14:paraId="49A293C7" w14:textId="62D9AEE9" w:rsidR="00113D5B" w:rsidRPr="00E663B0" w:rsidRDefault="00113D5B" w:rsidP="002F1915">
      <w:pPr>
        <w:pStyle w:val="ListParagraph"/>
        <w:numPr>
          <w:ilvl w:val="0"/>
          <w:numId w:val="4"/>
        </w:numPr>
      </w:pPr>
      <w:r w:rsidRPr="00E663B0">
        <w:t xml:space="preserve">The building lacks storage and spaces for group administration; </w:t>
      </w:r>
    </w:p>
    <w:p w14:paraId="37B1D00E" w14:textId="77777777" w:rsidR="00113D5B" w:rsidRPr="00E663B0" w:rsidRDefault="00113D5B" w:rsidP="002F1915">
      <w:pPr>
        <w:pStyle w:val="ListParagraph"/>
        <w:numPr>
          <w:ilvl w:val="0"/>
          <w:numId w:val="4"/>
        </w:numPr>
      </w:pPr>
      <w:r w:rsidRPr="00E663B0">
        <w:t xml:space="preserve">The Centre has minimal interface and connection and access with the neighbouring Wilson Reserve; and </w:t>
      </w:r>
    </w:p>
    <w:p w14:paraId="1B5F7AA7" w14:textId="2040BAA9" w:rsidR="00113D5B" w:rsidRPr="00E663B0" w:rsidRDefault="00113D5B" w:rsidP="002F1915">
      <w:pPr>
        <w:pStyle w:val="ListParagraph"/>
        <w:numPr>
          <w:ilvl w:val="0"/>
          <w:numId w:val="4"/>
        </w:numPr>
      </w:pPr>
      <w:r w:rsidRPr="00E663B0">
        <w:t xml:space="preserve">Many of the existing spaces within the Centre are not fit-for-purpose and require significant set up and pack down between activities.  </w:t>
      </w:r>
    </w:p>
    <w:p w14:paraId="470B78EB" w14:textId="38B7037D" w:rsidR="00113D5B" w:rsidRPr="00E663B0" w:rsidRDefault="00113D5B" w:rsidP="00B647D6">
      <w:r w:rsidRPr="00E663B0">
        <w:t>Based on these findings, the assessment r</w:t>
      </w:r>
      <w:r w:rsidR="00356E24">
        <w:t>ecommended Council undertake a M</w:t>
      </w:r>
      <w:r w:rsidRPr="00E663B0">
        <w:t>asterplan process of the Centre and Wilson Reserve. On 21 August 2018 Council resolved to</w:t>
      </w:r>
      <w:r w:rsidR="003A7E0A">
        <w:t>;</w:t>
      </w:r>
    </w:p>
    <w:p w14:paraId="661D7054" w14:textId="1A1F230F" w:rsidR="00113D5B" w:rsidRPr="00E663B0" w:rsidRDefault="003A7E0A" w:rsidP="002F1915">
      <w:pPr>
        <w:pStyle w:val="ListParagraph"/>
        <w:numPr>
          <w:ilvl w:val="0"/>
          <w:numId w:val="5"/>
        </w:numPr>
      </w:pPr>
      <w:r>
        <w:t>E</w:t>
      </w:r>
      <w:r w:rsidR="00113D5B" w:rsidRPr="00E663B0">
        <w:t xml:space="preserve">ndorse the recommendations in the Social Infrastructure Needs Assessment for Brighton Recreational Centre; </w:t>
      </w:r>
    </w:p>
    <w:p w14:paraId="646CB6FB" w14:textId="12CED460" w:rsidR="00113D5B" w:rsidRPr="00E663B0" w:rsidRDefault="00113D5B" w:rsidP="002F1915">
      <w:pPr>
        <w:pStyle w:val="ListParagraph"/>
        <w:numPr>
          <w:ilvl w:val="0"/>
          <w:numId w:val="5"/>
        </w:numPr>
      </w:pPr>
      <w:r w:rsidRPr="00E663B0">
        <w:t xml:space="preserve">Notes the findings from the community engagement activities undertaken to support the recommendation; </w:t>
      </w:r>
    </w:p>
    <w:p w14:paraId="1FBB9181" w14:textId="70105E97" w:rsidR="00200DAC" w:rsidRPr="001800F0" w:rsidRDefault="00113D5B" w:rsidP="002F1915">
      <w:pPr>
        <w:pStyle w:val="ListParagraph"/>
        <w:numPr>
          <w:ilvl w:val="0"/>
          <w:numId w:val="5"/>
        </w:numPr>
      </w:pPr>
      <w:r w:rsidRPr="00E663B0">
        <w:t>Commences preparation of a Master</w:t>
      </w:r>
      <w:r w:rsidR="00D31061">
        <w:t>p</w:t>
      </w:r>
      <w:r w:rsidRPr="00E663B0">
        <w:t xml:space="preserve">lan for the Brighton Recreational </w:t>
      </w:r>
      <w:r w:rsidRPr="001800F0">
        <w:t>Cen</w:t>
      </w:r>
      <w:r w:rsidR="00200DAC" w:rsidRPr="001800F0">
        <w:t xml:space="preserve">tre and </w:t>
      </w:r>
      <w:r w:rsidR="0083572E" w:rsidRPr="001800F0">
        <w:t xml:space="preserve">Wilson Reserve </w:t>
      </w:r>
      <w:r w:rsidR="00200DAC" w:rsidRPr="001800F0">
        <w:t xml:space="preserve">area. </w:t>
      </w:r>
    </w:p>
    <w:p w14:paraId="782AE62D" w14:textId="3F019D21" w:rsidR="00A27901" w:rsidRDefault="005741CC" w:rsidP="00E663B0">
      <w:r w:rsidRPr="001800F0">
        <w:t xml:space="preserve">The </w:t>
      </w:r>
      <w:r w:rsidR="002F5D1D">
        <w:t xml:space="preserve">Community Engagement </w:t>
      </w:r>
      <w:r w:rsidRPr="001800F0">
        <w:t xml:space="preserve">Plan for </w:t>
      </w:r>
      <w:r w:rsidR="007D429E" w:rsidRPr="001800F0">
        <w:t xml:space="preserve">the Masterplan </w:t>
      </w:r>
      <w:r w:rsidRPr="001800F0">
        <w:t xml:space="preserve">was endorsed by Council </w:t>
      </w:r>
      <w:r w:rsidR="007D429E" w:rsidRPr="001800F0">
        <w:t>on 18 Dec</w:t>
      </w:r>
      <w:r w:rsidR="00A27901">
        <w:t xml:space="preserve">ember 2018 and outlined two stages of </w:t>
      </w:r>
      <w:r w:rsidR="002F5D1D">
        <w:t>consultation</w:t>
      </w:r>
      <w:r w:rsidR="00A27901">
        <w:t>.</w:t>
      </w:r>
    </w:p>
    <w:p w14:paraId="31FA8C16" w14:textId="01F4F782" w:rsidR="001800F0" w:rsidRPr="001800F0" w:rsidRDefault="001800F0" w:rsidP="001800F0">
      <w:pPr>
        <w:ind w:left="720"/>
      </w:pPr>
      <w:r w:rsidRPr="001800F0">
        <w:t>Stage 1</w:t>
      </w:r>
      <w:r>
        <w:t>:</w:t>
      </w:r>
      <w:r w:rsidRPr="001800F0">
        <w:t xml:space="preserve"> </w:t>
      </w:r>
      <w:r>
        <w:t>G</w:t>
      </w:r>
      <w:r w:rsidRPr="001800F0">
        <w:t xml:space="preserve">ather information and ideas from the community and key stakeholders to </w:t>
      </w:r>
      <w:r w:rsidR="00356E24">
        <w:t>inform the design of the draft M</w:t>
      </w:r>
      <w:r w:rsidRPr="001800F0">
        <w:t>asterplan.</w:t>
      </w:r>
    </w:p>
    <w:p w14:paraId="4951F510" w14:textId="3BF5C458" w:rsidR="004D0B5B" w:rsidRDefault="001800F0" w:rsidP="001800F0">
      <w:pPr>
        <w:ind w:left="720"/>
      </w:pPr>
      <w:r w:rsidRPr="001800F0">
        <w:t>Stage 2</w:t>
      </w:r>
      <w:r>
        <w:t>:</w:t>
      </w:r>
      <w:r w:rsidRPr="001800F0">
        <w:t xml:space="preserve"> </w:t>
      </w:r>
      <w:r>
        <w:t>To</w:t>
      </w:r>
      <w:r w:rsidRPr="001800F0">
        <w:t xml:space="preserve"> begin once concept designs are complete. The engagement during thi</w:t>
      </w:r>
      <w:r w:rsidR="00356E24">
        <w:t>s stage will present the draft M</w:t>
      </w:r>
      <w:r w:rsidRPr="001800F0">
        <w:t>asterplan to the community for public comment. The feedback from the community and key stakeholders will inform the desig</w:t>
      </w:r>
      <w:r w:rsidR="00356E24">
        <w:t>n of the final M</w:t>
      </w:r>
      <w:r w:rsidRPr="001800F0">
        <w:t xml:space="preserve">asterplan. </w:t>
      </w:r>
    </w:p>
    <w:p w14:paraId="03A80530" w14:textId="6DCEB05D" w:rsidR="004D0B5B" w:rsidRDefault="004D0B5B" w:rsidP="004D0B5B">
      <w:pPr>
        <w:spacing w:after="0" w:line="240" w:lineRule="auto"/>
      </w:pPr>
      <w:r>
        <w:t>Th</w:t>
      </w:r>
      <w:r w:rsidR="001800F0">
        <w:t>is document summarises Stage 1 of community engagement.</w:t>
      </w:r>
    </w:p>
    <w:p w14:paraId="32B2A7C9" w14:textId="08076337" w:rsidR="008E20C5" w:rsidRPr="00B5258A" w:rsidRDefault="00E44902" w:rsidP="00E44902">
      <w:pPr>
        <w:pStyle w:val="Heading1"/>
        <w:numPr>
          <w:ilvl w:val="0"/>
          <w:numId w:val="0"/>
        </w:numPr>
        <w:rPr>
          <w:sz w:val="28"/>
        </w:rPr>
      </w:pPr>
      <w:bookmarkStart w:id="4" w:name="_Toc18564748"/>
      <w:r>
        <w:rPr>
          <w:sz w:val="28"/>
        </w:rPr>
        <w:t xml:space="preserve">3     </w:t>
      </w:r>
      <w:r w:rsidR="008E20C5" w:rsidRPr="00B5258A">
        <w:rPr>
          <w:sz w:val="28"/>
        </w:rPr>
        <w:t>Definitions and scope</w:t>
      </w:r>
      <w:bookmarkEnd w:id="4"/>
    </w:p>
    <w:p w14:paraId="186BA8A4" w14:textId="10CD196F" w:rsidR="00E663B0" w:rsidRDefault="00E663B0" w:rsidP="00E663B0">
      <w:pPr>
        <w:rPr>
          <w:rFonts w:ascii="Arial" w:hAnsi="Arial" w:cs="Arial"/>
          <w:color w:val="000000"/>
        </w:rPr>
      </w:pPr>
      <w:r w:rsidRPr="00E663B0">
        <w:t xml:space="preserve">Stage 1 of </w:t>
      </w:r>
      <w:r w:rsidR="00B57AC8">
        <w:t>community engagement was</w:t>
      </w:r>
      <w:r w:rsidRPr="00E663B0">
        <w:t xml:space="preserve"> broad in scope</w:t>
      </w:r>
      <w:r>
        <w:t xml:space="preserve"> </w:t>
      </w:r>
      <w:r w:rsidR="007707D5">
        <w:t>and aimed</w:t>
      </w:r>
      <w:r>
        <w:t xml:space="preserve"> to </w:t>
      </w:r>
      <w:r w:rsidRPr="00E663B0">
        <w:rPr>
          <w:rFonts w:ascii="Arial" w:hAnsi="Arial" w:cs="Arial"/>
          <w:color w:val="000000"/>
        </w:rPr>
        <w:t xml:space="preserve">gather information and ideas from the community and key stakeholders to inform the design of the </w:t>
      </w:r>
      <w:r w:rsidR="007707D5">
        <w:rPr>
          <w:rFonts w:ascii="Arial" w:hAnsi="Arial" w:cs="Arial"/>
          <w:color w:val="000000"/>
        </w:rPr>
        <w:t>d</w:t>
      </w:r>
      <w:r w:rsidRPr="00E663B0">
        <w:rPr>
          <w:rFonts w:ascii="Arial" w:hAnsi="Arial" w:cs="Arial"/>
          <w:color w:val="000000"/>
        </w:rPr>
        <w:t xml:space="preserve">raft Masterplan. </w:t>
      </w:r>
    </w:p>
    <w:p w14:paraId="4A7A6B30" w14:textId="3C218D75" w:rsidR="00DC6801" w:rsidRPr="000A4584" w:rsidRDefault="00E663B0" w:rsidP="000A4584">
      <w:r w:rsidRPr="000A4584">
        <w:rPr>
          <w:rFonts w:ascii="Arial" w:hAnsi="Arial" w:cs="Arial"/>
          <w:color w:val="000000"/>
        </w:rPr>
        <w:t xml:space="preserve">The following stakeholders </w:t>
      </w:r>
      <w:r w:rsidR="006F4911">
        <w:rPr>
          <w:rFonts w:ascii="Arial" w:hAnsi="Arial" w:cs="Arial"/>
          <w:color w:val="000000"/>
        </w:rPr>
        <w:t>have</w:t>
      </w:r>
      <w:r w:rsidR="006F4911" w:rsidRPr="000A4584">
        <w:rPr>
          <w:rFonts w:ascii="Arial" w:hAnsi="Arial" w:cs="Arial"/>
          <w:color w:val="000000"/>
        </w:rPr>
        <w:t xml:space="preserve"> </w:t>
      </w:r>
      <w:r w:rsidRPr="000A4584">
        <w:rPr>
          <w:rFonts w:ascii="Arial" w:hAnsi="Arial" w:cs="Arial"/>
          <w:color w:val="000000"/>
        </w:rPr>
        <w:t>identified</w:t>
      </w:r>
      <w:r w:rsidR="000A4584" w:rsidRPr="000A4584">
        <w:rPr>
          <w:rFonts w:ascii="Arial" w:hAnsi="Arial" w:cs="Arial"/>
          <w:color w:val="000000"/>
        </w:rPr>
        <w:t xml:space="preserve"> </w:t>
      </w:r>
      <w:r w:rsidR="006F4911">
        <w:rPr>
          <w:rFonts w:ascii="Arial" w:hAnsi="Arial" w:cs="Arial"/>
          <w:color w:val="000000"/>
        </w:rPr>
        <w:t>that they have</w:t>
      </w:r>
      <w:r w:rsidR="000A4584" w:rsidRPr="000A4584">
        <w:rPr>
          <w:rFonts w:ascii="Arial" w:hAnsi="Arial" w:cs="Arial"/>
          <w:color w:val="000000"/>
        </w:rPr>
        <w:t xml:space="preserve"> an interest in the project.</w:t>
      </w:r>
    </w:p>
    <w:p w14:paraId="32A3CD77" w14:textId="652E97E8" w:rsidR="00B75BC0" w:rsidRPr="000A4584" w:rsidRDefault="00DC6801" w:rsidP="002F1915">
      <w:pPr>
        <w:pStyle w:val="ListParagraph"/>
        <w:numPr>
          <w:ilvl w:val="0"/>
          <w:numId w:val="2"/>
        </w:numPr>
      </w:pPr>
      <w:r w:rsidRPr="000A4584">
        <w:t>T</w:t>
      </w:r>
      <w:r w:rsidR="000A4584" w:rsidRPr="000A4584">
        <w:t>he C</w:t>
      </w:r>
      <w:r w:rsidRPr="000A4584">
        <w:t>entre’s Board.</w:t>
      </w:r>
    </w:p>
    <w:p w14:paraId="510E1676" w14:textId="525E7AAA" w:rsidR="00B75BC0" w:rsidRDefault="00B75BC0" w:rsidP="002F1915">
      <w:pPr>
        <w:pStyle w:val="ListParagraph"/>
        <w:numPr>
          <w:ilvl w:val="0"/>
          <w:numId w:val="2"/>
        </w:numPr>
      </w:pPr>
      <w:r w:rsidRPr="000A4584">
        <w:t>S</w:t>
      </w:r>
      <w:r w:rsidR="00CE7123">
        <w:t>ports</w:t>
      </w:r>
      <w:r w:rsidRPr="000A4584">
        <w:t xml:space="preserve"> group</w:t>
      </w:r>
      <w:r w:rsidR="00CE7123">
        <w:t xml:space="preserve">s (including squash, gymnastics, cricket and rugby) </w:t>
      </w:r>
    </w:p>
    <w:p w14:paraId="71B620B3" w14:textId="73116511" w:rsidR="00B23435" w:rsidRPr="000A4584" w:rsidRDefault="00B23435" w:rsidP="002F1915">
      <w:pPr>
        <w:pStyle w:val="ListParagraph"/>
        <w:numPr>
          <w:ilvl w:val="0"/>
          <w:numId w:val="2"/>
        </w:numPr>
      </w:pPr>
      <w:r>
        <w:lastRenderedPageBreak/>
        <w:t>Sporting associations.</w:t>
      </w:r>
    </w:p>
    <w:p w14:paraId="249C8FC2" w14:textId="044F4FD4" w:rsidR="00B75BC0" w:rsidRPr="000A4584" w:rsidRDefault="00B75BC0" w:rsidP="002F1915">
      <w:pPr>
        <w:pStyle w:val="ListParagraph"/>
        <w:numPr>
          <w:ilvl w:val="0"/>
          <w:numId w:val="2"/>
        </w:numPr>
      </w:pPr>
      <w:r w:rsidRPr="000A4584">
        <w:t>Individual member</w:t>
      </w:r>
      <w:r w:rsidR="00B23435">
        <w:t>s</w:t>
      </w:r>
      <w:r w:rsidRPr="000A4584">
        <w:t xml:space="preserve"> of the community. </w:t>
      </w:r>
    </w:p>
    <w:p w14:paraId="4FBA24A6" w14:textId="03501F9B" w:rsidR="00B75BC0" w:rsidRPr="000A4584" w:rsidRDefault="00B75BC0" w:rsidP="002F1915">
      <w:pPr>
        <w:pStyle w:val="ListParagraph"/>
        <w:numPr>
          <w:ilvl w:val="0"/>
          <w:numId w:val="2"/>
        </w:numPr>
      </w:pPr>
      <w:r w:rsidRPr="000A4584">
        <w:t xml:space="preserve">Residents directly looking at Wilson Reserve. </w:t>
      </w:r>
    </w:p>
    <w:p w14:paraId="048729AD" w14:textId="4E35DC45" w:rsidR="00B75BC0" w:rsidRDefault="00B75BC0" w:rsidP="002F1915">
      <w:pPr>
        <w:pStyle w:val="ListParagraph"/>
        <w:numPr>
          <w:ilvl w:val="0"/>
          <w:numId w:val="2"/>
        </w:numPr>
      </w:pPr>
      <w:r w:rsidRPr="000A4584">
        <w:t>Schools.</w:t>
      </w:r>
    </w:p>
    <w:p w14:paraId="7D5F28B2" w14:textId="46A927AE" w:rsidR="00B23435" w:rsidRPr="000A4584" w:rsidRDefault="00B23435" w:rsidP="002F1915">
      <w:pPr>
        <w:pStyle w:val="ListParagraph"/>
        <w:numPr>
          <w:ilvl w:val="0"/>
          <w:numId w:val="2"/>
        </w:numPr>
      </w:pPr>
      <w:r>
        <w:t>Non-users of the Centre and Wilson Reserve</w:t>
      </w:r>
    </w:p>
    <w:p w14:paraId="32FBAC60" w14:textId="4854A07E" w:rsidR="00B75BC0" w:rsidRPr="000A4584" w:rsidRDefault="00B75BC0" w:rsidP="002F1915">
      <w:pPr>
        <w:pStyle w:val="ListParagraph"/>
        <w:numPr>
          <w:ilvl w:val="0"/>
          <w:numId w:val="2"/>
        </w:numPr>
      </w:pPr>
      <w:r w:rsidRPr="000A4584">
        <w:t xml:space="preserve">Community groups and organisations. </w:t>
      </w:r>
    </w:p>
    <w:p w14:paraId="084566D2" w14:textId="74530A1D" w:rsidR="006419FA" w:rsidRPr="000A4584" w:rsidRDefault="005365DD" w:rsidP="002F1915">
      <w:pPr>
        <w:pStyle w:val="ListParagraph"/>
        <w:numPr>
          <w:ilvl w:val="0"/>
          <w:numId w:val="2"/>
        </w:numPr>
      </w:pPr>
      <w:r>
        <w:t>Council staff.</w:t>
      </w:r>
    </w:p>
    <w:p w14:paraId="7D30D046" w14:textId="249176E4" w:rsidR="00DC6801" w:rsidRPr="00B647D6" w:rsidRDefault="008E20C5" w:rsidP="002F1915">
      <w:pPr>
        <w:pStyle w:val="Heading2"/>
        <w:numPr>
          <w:ilvl w:val="1"/>
          <w:numId w:val="8"/>
        </w:numPr>
        <w:rPr>
          <w:sz w:val="24"/>
        </w:rPr>
      </w:pPr>
      <w:bookmarkStart w:id="5" w:name="_Toc18564749"/>
      <w:r w:rsidRPr="00B5258A">
        <w:rPr>
          <w:sz w:val="24"/>
        </w:rPr>
        <w:t>Glossary</w:t>
      </w:r>
      <w:r w:rsidR="0060341E">
        <w:rPr>
          <w:sz w:val="24"/>
        </w:rPr>
        <w:t xml:space="preserve"> of Terms</w:t>
      </w:r>
      <w:bookmarkEnd w:id="5"/>
    </w:p>
    <w:tbl>
      <w:tblPr>
        <w:tblStyle w:val="ListTable1Ligh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8E20C5" w:rsidRPr="00B5258A" w14:paraId="5BC08E8D" w14:textId="77777777" w:rsidTr="009B4F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none" w:sz="0" w:space="0" w:color="auto"/>
            </w:tcBorders>
          </w:tcPr>
          <w:p w14:paraId="3EFE4F10" w14:textId="77777777" w:rsidR="008E20C5" w:rsidRPr="0060341E" w:rsidRDefault="00926E02" w:rsidP="00926E02">
            <w:pPr>
              <w:spacing w:before="60" w:after="60" w:line="240" w:lineRule="auto"/>
            </w:pPr>
            <w:r w:rsidRPr="0060341E">
              <w:t>Item</w:t>
            </w:r>
          </w:p>
        </w:tc>
        <w:tc>
          <w:tcPr>
            <w:tcW w:w="6611" w:type="dxa"/>
            <w:tcBorders>
              <w:bottom w:val="none" w:sz="0" w:space="0" w:color="auto"/>
            </w:tcBorders>
          </w:tcPr>
          <w:p w14:paraId="3D2BFE1E" w14:textId="6DCD78F7" w:rsidR="008E20C5" w:rsidRPr="0060341E" w:rsidRDefault="009B4F91" w:rsidP="00926E02">
            <w:pPr>
              <w:spacing w:before="60" w:after="60" w:line="240" w:lineRule="auto"/>
              <w:cnfStyle w:val="100000000000" w:firstRow="1" w:lastRow="0" w:firstColumn="0" w:lastColumn="0" w:oddVBand="0" w:evenVBand="0" w:oddHBand="0" w:evenHBand="0" w:firstRowFirstColumn="0" w:firstRowLastColumn="0" w:lastRowFirstColumn="0" w:lastRowLastColumn="0"/>
            </w:pPr>
            <w:r>
              <w:t>Abbreviation</w:t>
            </w:r>
          </w:p>
        </w:tc>
      </w:tr>
      <w:tr w:rsidR="0083572E" w:rsidRPr="00B5258A" w14:paraId="0CD68847" w14:textId="77777777" w:rsidTr="009B4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FFF9E86" w14:textId="1EBE66A0" w:rsidR="0083572E" w:rsidRPr="0060341E" w:rsidRDefault="00BB67EF" w:rsidP="0083572E">
            <w:pPr>
              <w:spacing w:before="60" w:after="60" w:line="240" w:lineRule="auto"/>
              <w:rPr>
                <w:b w:val="0"/>
              </w:rPr>
            </w:pPr>
            <w:r w:rsidRPr="0060341E">
              <w:rPr>
                <w:b w:val="0"/>
              </w:rPr>
              <w:t>Brighton Recreational Centre</w:t>
            </w:r>
          </w:p>
        </w:tc>
        <w:tc>
          <w:tcPr>
            <w:tcW w:w="6611" w:type="dxa"/>
          </w:tcPr>
          <w:p w14:paraId="2C712CF5" w14:textId="3973DB8A" w:rsidR="0083572E" w:rsidRPr="0060341E" w:rsidRDefault="00C7346A" w:rsidP="0083572E">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60341E">
              <w:t>The Centre</w:t>
            </w:r>
            <w:r w:rsidR="0083572E" w:rsidRPr="0060341E">
              <w:t xml:space="preserve"> </w:t>
            </w:r>
          </w:p>
        </w:tc>
      </w:tr>
      <w:tr w:rsidR="0060341E" w:rsidRPr="00B5258A" w14:paraId="36FC319B" w14:textId="77777777" w:rsidTr="009B4F91">
        <w:tc>
          <w:tcPr>
            <w:cnfStyle w:val="001000000000" w:firstRow="0" w:lastRow="0" w:firstColumn="1" w:lastColumn="0" w:oddVBand="0" w:evenVBand="0" w:oddHBand="0" w:evenHBand="0" w:firstRowFirstColumn="0" w:firstRowLastColumn="0" w:lastRowFirstColumn="0" w:lastRowLastColumn="0"/>
            <w:tcW w:w="2405" w:type="dxa"/>
          </w:tcPr>
          <w:p w14:paraId="4AFB6466" w14:textId="03374E1F" w:rsidR="0060341E" w:rsidRPr="0060341E" w:rsidRDefault="0060341E" w:rsidP="0060341E">
            <w:pPr>
              <w:rPr>
                <w:b w:val="0"/>
              </w:rPr>
            </w:pPr>
            <w:r w:rsidRPr="0060341E">
              <w:rPr>
                <w:b w:val="0"/>
              </w:rPr>
              <w:t>Brighton Recreational Centre and Wilson Reserve Masterplan</w:t>
            </w:r>
          </w:p>
        </w:tc>
        <w:tc>
          <w:tcPr>
            <w:tcW w:w="6611" w:type="dxa"/>
          </w:tcPr>
          <w:p w14:paraId="29477FBD" w14:textId="25D3FEFB" w:rsidR="0060341E" w:rsidRPr="0060341E" w:rsidRDefault="00A87B64" w:rsidP="0083572E">
            <w:pPr>
              <w:spacing w:before="60" w:after="60" w:line="240" w:lineRule="auto"/>
              <w:cnfStyle w:val="000000000000" w:firstRow="0" w:lastRow="0" w:firstColumn="0" w:lastColumn="0" w:oddVBand="0" w:evenVBand="0" w:oddHBand="0" w:evenHBand="0" w:firstRowFirstColumn="0" w:firstRowLastColumn="0" w:lastRowFirstColumn="0" w:lastRowLastColumn="0"/>
            </w:pPr>
            <w:r>
              <w:t>T</w:t>
            </w:r>
            <w:r w:rsidR="0060341E">
              <w:t>he Masterplan</w:t>
            </w:r>
          </w:p>
        </w:tc>
      </w:tr>
      <w:tr w:rsidR="0083572E" w:rsidRPr="00B5258A" w14:paraId="213F9F74" w14:textId="77777777" w:rsidTr="009B4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36B408" w14:textId="0D91FA25" w:rsidR="0083572E" w:rsidRPr="0060341E" w:rsidRDefault="00B23435" w:rsidP="0083572E">
            <w:pPr>
              <w:spacing w:before="60" w:after="60" w:line="240" w:lineRule="auto"/>
              <w:rPr>
                <w:rFonts w:ascii="Arial" w:hAnsi="Arial" w:cs="Arial"/>
                <w:b w:val="0"/>
              </w:rPr>
            </w:pPr>
            <w:r w:rsidRPr="0060341E">
              <w:rPr>
                <w:b w:val="0"/>
              </w:rPr>
              <w:t>Stakeholders</w:t>
            </w:r>
          </w:p>
        </w:tc>
        <w:tc>
          <w:tcPr>
            <w:tcW w:w="6611" w:type="dxa"/>
          </w:tcPr>
          <w:p w14:paraId="56A55F23" w14:textId="3A6FE34E" w:rsidR="0083572E" w:rsidRPr="0060341E" w:rsidRDefault="00B23435" w:rsidP="0083572E">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60341E">
              <w:t>See above for stakeholder list.</w:t>
            </w:r>
          </w:p>
        </w:tc>
      </w:tr>
    </w:tbl>
    <w:p w14:paraId="7C721DA8" w14:textId="0B3BF41D" w:rsidR="005023C0" w:rsidRPr="00B5258A" w:rsidRDefault="00892BFF" w:rsidP="002F1915">
      <w:pPr>
        <w:pStyle w:val="Heading2"/>
        <w:numPr>
          <w:ilvl w:val="1"/>
          <w:numId w:val="8"/>
        </w:numPr>
        <w:rPr>
          <w:sz w:val="24"/>
        </w:rPr>
      </w:pPr>
      <w:r>
        <w:rPr>
          <w:sz w:val="24"/>
        </w:rPr>
        <w:t xml:space="preserve">   </w:t>
      </w:r>
      <w:bookmarkStart w:id="6" w:name="_Toc18564750"/>
      <w:r w:rsidR="005023C0" w:rsidRPr="00B5258A">
        <w:rPr>
          <w:sz w:val="24"/>
        </w:rPr>
        <w:t xml:space="preserve">Related </w:t>
      </w:r>
      <w:r w:rsidR="00542721" w:rsidRPr="00B5258A">
        <w:rPr>
          <w:sz w:val="24"/>
        </w:rPr>
        <w:t xml:space="preserve">Council </w:t>
      </w:r>
      <w:r w:rsidR="005023C0" w:rsidRPr="00B5258A">
        <w:rPr>
          <w:sz w:val="24"/>
        </w:rPr>
        <w:t>documents and consultations</w:t>
      </w:r>
      <w:bookmarkEnd w:id="6"/>
    </w:p>
    <w:p w14:paraId="19605048" w14:textId="203C95C9" w:rsidR="00C7346A" w:rsidRDefault="00C7346A" w:rsidP="002F1915">
      <w:pPr>
        <w:pStyle w:val="ListParagraph"/>
        <w:numPr>
          <w:ilvl w:val="0"/>
          <w:numId w:val="1"/>
        </w:numPr>
      </w:pPr>
      <w:r>
        <w:t>Community Engagement Plan Brighton Recreational Centre and Wilson Reserve Masterplan 2018</w:t>
      </w:r>
      <w:r w:rsidR="001B5D4A">
        <w:t>.</w:t>
      </w:r>
    </w:p>
    <w:p w14:paraId="080C948D" w14:textId="1EF49341" w:rsidR="00B23435" w:rsidRPr="00B23435" w:rsidRDefault="00C0712C" w:rsidP="002F1915">
      <w:pPr>
        <w:pStyle w:val="ListParagraph"/>
        <w:numPr>
          <w:ilvl w:val="0"/>
          <w:numId w:val="1"/>
        </w:numPr>
      </w:pPr>
      <w:r>
        <w:t xml:space="preserve">Council </w:t>
      </w:r>
      <w:r w:rsidR="00B23435" w:rsidRPr="00B23435">
        <w:t>Community and Stakeholder Engagement Policy 2017</w:t>
      </w:r>
      <w:r>
        <w:t>.</w:t>
      </w:r>
    </w:p>
    <w:p w14:paraId="30BD7299" w14:textId="79193D4A" w:rsidR="00520234" w:rsidRPr="00B23435" w:rsidRDefault="00C0712C" w:rsidP="002F1915">
      <w:pPr>
        <w:pStyle w:val="ListParagraph"/>
        <w:numPr>
          <w:ilvl w:val="0"/>
          <w:numId w:val="1"/>
        </w:numPr>
      </w:pPr>
      <w:r>
        <w:rPr>
          <w:rFonts w:ascii="Arial" w:hAnsi="Arial" w:cs="Arial"/>
          <w:lang w:val="en-US"/>
        </w:rPr>
        <w:t>Bayside C</w:t>
      </w:r>
      <w:r w:rsidR="008436B1" w:rsidRPr="00B23435">
        <w:rPr>
          <w:rFonts w:ascii="Arial" w:hAnsi="Arial" w:cs="Arial"/>
          <w:lang w:val="en-US"/>
        </w:rPr>
        <w:t xml:space="preserve">ommunity </w:t>
      </w:r>
      <w:r>
        <w:rPr>
          <w:rFonts w:ascii="Arial" w:hAnsi="Arial" w:cs="Arial"/>
          <w:lang w:val="en-US"/>
        </w:rPr>
        <w:t>P</w:t>
      </w:r>
      <w:r w:rsidR="008436B1" w:rsidRPr="00B23435">
        <w:rPr>
          <w:rFonts w:ascii="Arial" w:hAnsi="Arial" w:cs="Arial"/>
          <w:lang w:val="en-US"/>
        </w:rPr>
        <w:t>lan 2015</w:t>
      </w:r>
    </w:p>
    <w:p w14:paraId="226B0EA1" w14:textId="413C707E" w:rsidR="008436B1" w:rsidRPr="00B23435" w:rsidRDefault="00C0712C" w:rsidP="002F1915">
      <w:pPr>
        <w:pStyle w:val="ListParagraph"/>
        <w:numPr>
          <w:ilvl w:val="0"/>
          <w:numId w:val="1"/>
        </w:numPr>
      </w:pPr>
      <w:r>
        <w:rPr>
          <w:rFonts w:ascii="Arial" w:hAnsi="Arial" w:cs="Arial"/>
          <w:lang w:val="en-US"/>
        </w:rPr>
        <w:t>Council P</w:t>
      </w:r>
      <w:r w:rsidR="008436B1" w:rsidRPr="00B23435">
        <w:rPr>
          <w:rFonts w:ascii="Arial" w:hAnsi="Arial" w:cs="Arial"/>
          <w:lang w:val="en-US"/>
        </w:rPr>
        <w:t>lan 2017-2021</w:t>
      </w:r>
    </w:p>
    <w:p w14:paraId="6222FD60" w14:textId="5C5C7148" w:rsidR="008436B1" w:rsidRPr="00B23435" w:rsidRDefault="00C0712C" w:rsidP="002F1915">
      <w:pPr>
        <w:pStyle w:val="ListParagraph"/>
        <w:numPr>
          <w:ilvl w:val="0"/>
          <w:numId w:val="1"/>
        </w:numPr>
      </w:pPr>
      <w:r>
        <w:rPr>
          <w:rFonts w:ascii="Arial" w:hAnsi="Arial" w:cs="Arial"/>
          <w:lang w:val="en-US"/>
        </w:rPr>
        <w:t>Wellbeing for all Ages and Abilities S</w:t>
      </w:r>
      <w:r w:rsidR="008436B1" w:rsidRPr="00B23435">
        <w:rPr>
          <w:rFonts w:ascii="Arial" w:hAnsi="Arial" w:cs="Arial"/>
          <w:lang w:val="en-US"/>
        </w:rPr>
        <w:t>trategy 2017-2021</w:t>
      </w:r>
    </w:p>
    <w:p w14:paraId="76EDA9A3" w14:textId="659077B0" w:rsidR="00265CFA" w:rsidRPr="00E5718F" w:rsidRDefault="008436B1" w:rsidP="00E5718F">
      <w:pPr>
        <w:pStyle w:val="ListParagraph"/>
        <w:rPr>
          <w:sz w:val="22"/>
        </w:rPr>
      </w:pPr>
      <w:r>
        <w:rPr>
          <w:rFonts w:ascii="Arial" w:hAnsi="Arial" w:cs="Arial"/>
          <w:sz w:val="22"/>
          <w:lang w:val="en-US"/>
        </w:rPr>
        <w:t xml:space="preserve"> </w:t>
      </w:r>
    </w:p>
    <w:p w14:paraId="1691BD24" w14:textId="67490E79" w:rsidR="00F10FEA" w:rsidRPr="00B5258A" w:rsidRDefault="00F10FEA" w:rsidP="002F1915">
      <w:pPr>
        <w:pStyle w:val="Heading1"/>
        <w:numPr>
          <w:ilvl w:val="0"/>
          <w:numId w:val="8"/>
        </w:numPr>
        <w:rPr>
          <w:sz w:val="28"/>
        </w:rPr>
      </w:pPr>
      <w:bookmarkStart w:id="7" w:name="_Toc18564751"/>
      <w:r w:rsidRPr="00B5258A">
        <w:rPr>
          <w:sz w:val="28"/>
        </w:rPr>
        <w:t>Consultation process</w:t>
      </w:r>
      <w:bookmarkEnd w:id="7"/>
    </w:p>
    <w:p w14:paraId="28CE3EAD" w14:textId="0E666504" w:rsidR="00E33526" w:rsidRPr="002656D1" w:rsidRDefault="00633F65" w:rsidP="00E33526">
      <w:r w:rsidRPr="002656D1">
        <w:t xml:space="preserve">The consultation was designed to provide stakeholders and the broader community with </w:t>
      </w:r>
      <w:r w:rsidR="00E5718F" w:rsidRPr="002656D1">
        <w:t>opportunities</w:t>
      </w:r>
      <w:r w:rsidRPr="002656D1">
        <w:t xml:space="preserve"> to provide input into what they would like to see from a redeveloped Centre and Wilson Reserve.</w:t>
      </w:r>
      <w:r w:rsidR="00E33526" w:rsidRPr="002656D1">
        <w:rPr>
          <w:rFonts w:ascii="Arial" w:hAnsi="Arial" w:cs="Arial"/>
        </w:rPr>
        <w:t xml:space="preserve"> We asked for feedback and ideas on what people value most about the existing facilities and how they think they could be improved. </w:t>
      </w:r>
    </w:p>
    <w:p w14:paraId="6C6E3956" w14:textId="0ABEEB96" w:rsidR="006B6B12" w:rsidRDefault="006B6B12" w:rsidP="00E5718F">
      <w:r w:rsidRPr="00D701A5">
        <w:t>A number of engagement methods were used to collect information and ideas</w:t>
      </w:r>
      <w:r w:rsidR="00E5718F" w:rsidRPr="00D701A5">
        <w:t>. These included;</w:t>
      </w:r>
    </w:p>
    <w:tbl>
      <w:tblPr>
        <w:tblStyle w:val="ListTable1Light-Accent2"/>
        <w:tblW w:w="9214" w:type="dxa"/>
        <w:tblLook w:val="04A0" w:firstRow="1" w:lastRow="0" w:firstColumn="1" w:lastColumn="0" w:noHBand="0" w:noVBand="1"/>
      </w:tblPr>
      <w:tblGrid>
        <w:gridCol w:w="2694"/>
        <w:gridCol w:w="6520"/>
      </w:tblGrid>
      <w:tr w:rsidR="000C0988" w:rsidRPr="00B5258A" w14:paraId="6509FE7F" w14:textId="77777777" w:rsidTr="00F96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3D0260A" w14:textId="77777777" w:rsidR="000C0988" w:rsidRPr="00B5258A" w:rsidRDefault="000C0988" w:rsidP="00F96ACE">
            <w:pPr>
              <w:pStyle w:val="Subtitle"/>
              <w:rPr>
                <w:sz w:val="22"/>
              </w:rPr>
            </w:pPr>
            <w:r w:rsidRPr="00B5258A">
              <w:rPr>
                <w:sz w:val="22"/>
              </w:rPr>
              <w:t>Details</w:t>
            </w:r>
          </w:p>
        </w:tc>
        <w:tc>
          <w:tcPr>
            <w:tcW w:w="6520" w:type="dxa"/>
          </w:tcPr>
          <w:p w14:paraId="7350278B" w14:textId="77777777" w:rsidR="000C0988" w:rsidRPr="00B5258A" w:rsidRDefault="000C0988" w:rsidP="00F96ACE">
            <w:pPr>
              <w:pStyle w:val="Subtitle"/>
              <w:cnfStyle w:val="100000000000" w:firstRow="1" w:lastRow="0" w:firstColumn="0" w:lastColumn="0" w:oddVBand="0" w:evenVBand="0" w:oddHBand="0" w:evenHBand="0" w:firstRowFirstColumn="0" w:firstRowLastColumn="0" w:lastRowFirstColumn="0" w:lastRowLastColumn="0"/>
              <w:rPr>
                <w:sz w:val="22"/>
              </w:rPr>
            </w:pPr>
            <w:r w:rsidRPr="00B5258A">
              <w:rPr>
                <w:sz w:val="22"/>
              </w:rPr>
              <w:t>Activity</w:t>
            </w:r>
          </w:p>
        </w:tc>
      </w:tr>
      <w:tr w:rsidR="000C0988" w:rsidRPr="00B5258A" w14:paraId="547DEF35" w14:textId="77777777" w:rsidTr="00F96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B7549D8" w14:textId="3BD70C8F" w:rsidR="000C0988" w:rsidRPr="00654213" w:rsidRDefault="002920CF" w:rsidP="002920CF">
            <w:pPr>
              <w:rPr>
                <w:lang w:val="en-US"/>
              </w:rPr>
            </w:pPr>
            <w:r w:rsidRPr="00654213">
              <w:rPr>
                <w:lang w:val="en-US"/>
              </w:rPr>
              <w:t>1 May – 30 June 2019</w:t>
            </w:r>
          </w:p>
          <w:p w14:paraId="6D9EB909" w14:textId="0A5425EC" w:rsidR="000C0988" w:rsidRPr="00654213" w:rsidRDefault="002920CF" w:rsidP="00F96ACE">
            <w:pPr>
              <w:rPr>
                <w:lang w:val="en-US"/>
              </w:rPr>
            </w:pPr>
            <w:r w:rsidRPr="00654213">
              <w:t>140 responses</w:t>
            </w:r>
          </w:p>
        </w:tc>
        <w:tc>
          <w:tcPr>
            <w:tcW w:w="6520" w:type="dxa"/>
          </w:tcPr>
          <w:p w14:paraId="7D2D78BD" w14:textId="08062CCE" w:rsidR="000C0988" w:rsidRPr="00654213" w:rsidRDefault="002920CF" w:rsidP="00F24585">
            <w:pPr>
              <w:cnfStyle w:val="000000100000" w:firstRow="0" w:lastRow="0" w:firstColumn="0" w:lastColumn="0" w:oddVBand="0" w:evenVBand="0" w:oddHBand="1" w:evenHBand="0" w:firstRowFirstColumn="0" w:firstRowLastColumn="0" w:lastRowFirstColumn="0" w:lastRowLastColumn="0"/>
            </w:pPr>
            <w:r w:rsidRPr="00654213">
              <w:rPr>
                <w:b/>
              </w:rPr>
              <w:t>An online and hardcopy survey</w:t>
            </w:r>
            <w:r w:rsidRPr="00654213">
              <w:t xml:space="preserve"> </w:t>
            </w:r>
            <w:r w:rsidR="00F24585" w:rsidRPr="00654213">
              <w:t>w</w:t>
            </w:r>
            <w:r w:rsidR="00F24585">
              <w:t>as</w:t>
            </w:r>
            <w:r w:rsidR="00F24585" w:rsidRPr="00654213">
              <w:t xml:space="preserve"> </w:t>
            </w:r>
            <w:r w:rsidRPr="00654213">
              <w:t>distributed at drop in sess</w:t>
            </w:r>
            <w:r w:rsidR="00654213" w:rsidRPr="00654213">
              <w:t>ions and made available on the project</w:t>
            </w:r>
            <w:r w:rsidRPr="00654213">
              <w:t xml:space="preserve"> Have Your Say Page</w:t>
            </w:r>
            <w:r w:rsidR="00654213" w:rsidRPr="00654213">
              <w:t xml:space="preserve"> (see below)</w:t>
            </w:r>
            <w:r w:rsidRPr="00654213">
              <w:t>. The survey provided insights into the community’s use of the Centre and Wilson Reserve to understand future needs and aspirations for the facility and site. It was also designed to understand why local residents were not attending programs at the Centre or using Wilson Reserve.</w:t>
            </w:r>
          </w:p>
        </w:tc>
      </w:tr>
      <w:tr w:rsidR="000C0988" w:rsidRPr="00B5258A" w14:paraId="79D70F91" w14:textId="77777777" w:rsidTr="00F96ACE">
        <w:tc>
          <w:tcPr>
            <w:cnfStyle w:val="001000000000" w:firstRow="0" w:lastRow="0" w:firstColumn="1" w:lastColumn="0" w:oddVBand="0" w:evenVBand="0" w:oddHBand="0" w:evenHBand="0" w:firstRowFirstColumn="0" w:firstRowLastColumn="0" w:lastRowFirstColumn="0" w:lastRowLastColumn="0"/>
            <w:tcW w:w="2694" w:type="dxa"/>
          </w:tcPr>
          <w:p w14:paraId="7E4EAA87" w14:textId="77777777" w:rsidR="000C0988" w:rsidRPr="00654213" w:rsidRDefault="000C0988" w:rsidP="00F96ACE">
            <w:pPr>
              <w:pStyle w:val="Subtitle"/>
              <w:rPr>
                <w:b w:val="0"/>
              </w:rPr>
            </w:pPr>
          </w:p>
        </w:tc>
        <w:tc>
          <w:tcPr>
            <w:tcW w:w="6520" w:type="dxa"/>
          </w:tcPr>
          <w:p w14:paraId="2AF0FAED" w14:textId="77777777" w:rsidR="000C0988" w:rsidRPr="00654213" w:rsidRDefault="000C0988" w:rsidP="00F96ACE">
            <w:pPr>
              <w:cnfStyle w:val="000000000000" w:firstRow="0" w:lastRow="0" w:firstColumn="0" w:lastColumn="0" w:oddVBand="0" w:evenVBand="0" w:oddHBand="0" w:evenHBand="0" w:firstRowFirstColumn="0" w:firstRowLastColumn="0" w:lastRowFirstColumn="0" w:lastRowLastColumn="0"/>
              <w:rPr>
                <w:b/>
              </w:rPr>
            </w:pPr>
          </w:p>
        </w:tc>
      </w:tr>
      <w:tr w:rsidR="000C0988" w:rsidRPr="00B5258A" w14:paraId="0FEF4F05" w14:textId="77777777" w:rsidTr="00F96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A7D13BA" w14:textId="77777777" w:rsidR="000C0988" w:rsidRPr="00654213" w:rsidRDefault="000C0988" w:rsidP="00F96ACE">
            <w:pPr>
              <w:rPr>
                <w:lang w:val="en-US"/>
              </w:rPr>
            </w:pPr>
          </w:p>
          <w:p w14:paraId="3B6AAFB2" w14:textId="34DBC697" w:rsidR="000C0988" w:rsidRPr="00654213" w:rsidRDefault="002920CF" w:rsidP="00F96ACE">
            <w:pPr>
              <w:rPr>
                <w:lang w:val="en-US"/>
              </w:rPr>
            </w:pPr>
            <w:r w:rsidRPr="00654213">
              <w:rPr>
                <w:lang w:val="en-US"/>
              </w:rPr>
              <w:t>1 May – 30</w:t>
            </w:r>
            <w:r w:rsidR="000C0988" w:rsidRPr="00654213">
              <w:rPr>
                <w:lang w:val="en-US"/>
              </w:rPr>
              <w:t xml:space="preserve"> </w:t>
            </w:r>
            <w:r w:rsidRPr="00654213">
              <w:rPr>
                <w:lang w:val="en-US"/>
              </w:rPr>
              <w:t>June</w:t>
            </w:r>
            <w:r w:rsidR="000C0988" w:rsidRPr="00654213">
              <w:rPr>
                <w:lang w:val="en-US"/>
              </w:rPr>
              <w:t xml:space="preserve"> 2019</w:t>
            </w:r>
          </w:p>
          <w:p w14:paraId="06E31370" w14:textId="37DB98E1" w:rsidR="000C0988" w:rsidRPr="00654213" w:rsidRDefault="00914F6C" w:rsidP="00F96ACE">
            <w:pPr>
              <w:rPr>
                <w:lang w:val="en-US"/>
              </w:rPr>
            </w:pPr>
            <w:r>
              <w:rPr>
                <w:lang w:val="en-US"/>
              </w:rPr>
              <w:t>67</w:t>
            </w:r>
            <w:r w:rsidR="000C0988" w:rsidRPr="00654213">
              <w:rPr>
                <w:lang w:val="en-US"/>
              </w:rPr>
              <w:t xml:space="preserve"> contributions</w:t>
            </w:r>
          </w:p>
        </w:tc>
        <w:tc>
          <w:tcPr>
            <w:tcW w:w="6520" w:type="dxa"/>
          </w:tcPr>
          <w:p w14:paraId="506D6603" w14:textId="3CBE3CAB" w:rsidR="000C0988" w:rsidRPr="00654213" w:rsidRDefault="000C0988" w:rsidP="00654213">
            <w:pPr>
              <w:cnfStyle w:val="000000100000" w:firstRow="0" w:lastRow="0" w:firstColumn="0" w:lastColumn="0" w:oddVBand="0" w:evenVBand="0" w:oddHBand="1" w:evenHBand="0" w:firstRowFirstColumn="0" w:firstRowLastColumn="0" w:lastRowFirstColumn="0" w:lastRowLastColumn="0"/>
            </w:pPr>
            <w:r w:rsidRPr="00654213">
              <w:rPr>
                <w:b/>
              </w:rPr>
              <w:t xml:space="preserve">Have Your Say </w:t>
            </w:r>
            <w:r w:rsidRPr="00654213">
              <w:t>–</w:t>
            </w:r>
            <w:r w:rsidRPr="00654213">
              <w:rPr>
                <w:b/>
              </w:rPr>
              <w:t xml:space="preserve"> </w:t>
            </w:r>
            <w:r w:rsidRPr="00654213">
              <w:t xml:space="preserve">a project page was established on Council’s website in </w:t>
            </w:r>
            <w:r w:rsidR="00654213" w:rsidRPr="00654213">
              <w:t>June 2019</w:t>
            </w:r>
            <w:r w:rsidRPr="00654213">
              <w:rPr>
                <w:b/>
              </w:rPr>
              <w:t xml:space="preserve">.  </w:t>
            </w:r>
            <w:r w:rsidRPr="00654213">
              <w:t>T</w:t>
            </w:r>
            <w:r w:rsidR="00654213" w:rsidRPr="00654213">
              <w:t>he initial phase</w:t>
            </w:r>
            <w:r w:rsidRPr="00654213">
              <w:t xml:space="preserve"> outlined the </w:t>
            </w:r>
            <w:r w:rsidR="00654213" w:rsidRPr="00654213">
              <w:t xml:space="preserve">project and invited participants to respond to an online survey. </w:t>
            </w:r>
            <w:r w:rsidRPr="00654213">
              <w:t>The “gathering</w:t>
            </w:r>
            <w:r w:rsidR="00654213" w:rsidRPr="00654213">
              <w:t xml:space="preserve"> ideas” phase ran from Wednesday 1</w:t>
            </w:r>
            <w:r w:rsidRPr="00654213">
              <w:t xml:space="preserve"> </w:t>
            </w:r>
            <w:r w:rsidR="00654213" w:rsidRPr="00654213">
              <w:t>May</w:t>
            </w:r>
            <w:r w:rsidRPr="00654213">
              <w:t xml:space="preserve"> to </w:t>
            </w:r>
            <w:r w:rsidR="00654213" w:rsidRPr="00654213">
              <w:t>Friday</w:t>
            </w:r>
            <w:r w:rsidRPr="00654213">
              <w:t xml:space="preserve"> 28 </w:t>
            </w:r>
            <w:r w:rsidR="00654213" w:rsidRPr="00654213">
              <w:t>June</w:t>
            </w:r>
            <w:r w:rsidRPr="00654213">
              <w:t xml:space="preserve"> and over 60 contributions were received.   </w:t>
            </w:r>
          </w:p>
        </w:tc>
      </w:tr>
      <w:tr w:rsidR="000C0988" w:rsidRPr="00B5258A" w14:paraId="32A82203" w14:textId="77777777" w:rsidTr="002920CF">
        <w:trPr>
          <w:trHeight w:val="439"/>
        </w:trPr>
        <w:tc>
          <w:tcPr>
            <w:cnfStyle w:val="001000000000" w:firstRow="0" w:lastRow="0" w:firstColumn="1" w:lastColumn="0" w:oddVBand="0" w:evenVBand="0" w:oddHBand="0" w:evenHBand="0" w:firstRowFirstColumn="0" w:firstRowLastColumn="0" w:lastRowFirstColumn="0" w:lastRowLastColumn="0"/>
            <w:tcW w:w="2694" w:type="dxa"/>
          </w:tcPr>
          <w:p w14:paraId="6AB722B1" w14:textId="77777777" w:rsidR="000C0988" w:rsidRPr="00654213" w:rsidRDefault="000C0988" w:rsidP="00F96ACE">
            <w:pPr>
              <w:rPr>
                <w:lang w:val="en-US"/>
              </w:rPr>
            </w:pPr>
          </w:p>
        </w:tc>
        <w:tc>
          <w:tcPr>
            <w:tcW w:w="6520" w:type="dxa"/>
          </w:tcPr>
          <w:p w14:paraId="0EBAE321" w14:textId="77777777" w:rsidR="000C0988" w:rsidRPr="00654213" w:rsidRDefault="000C0988" w:rsidP="00F96ACE">
            <w:pPr>
              <w:cnfStyle w:val="000000000000" w:firstRow="0" w:lastRow="0" w:firstColumn="0" w:lastColumn="0" w:oddVBand="0" w:evenVBand="0" w:oddHBand="0" w:evenHBand="0" w:firstRowFirstColumn="0" w:firstRowLastColumn="0" w:lastRowFirstColumn="0" w:lastRowLastColumn="0"/>
              <w:rPr>
                <w:b/>
              </w:rPr>
            </w:pPr>
          </w:p>
        </w:tc>
      </w:tr>
      <w:tr w:rsidR="000C0988" w:rsidRPr="00B5258A" w14:paraId="7BE88E06" w14:textId="77777777" w:rsidTr="00F96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E4E4490" w14:textId="77777777" w:rsidR="002920CF" w:rsidRPr="00654213" w:rsidRDefault="002920CF" w:rsidP="002920CF">
            <w:pPr>
              <w:rPr>
                <w:lang w:val="en-US"/>
              </w:rPr>
            </w:pPr>
            <w:r w:rsidRPr="00654213">
              <w:rPr>
                <w:lang w:val="en-US"/>
              </w:rPr>
              <w:t>1 May – 30 June 2019</w:t>
            </w:r>
          </w:p>
          <w:p w14:paraId="28FA5D38" w14:textId="146C0FD2" w:rsidR="000C0988" w:rsidRPr="00654213" w:rsidRDefault="002920CF" w:rsidP="00F96ACE">
            <w:pPr>
              <w:rPr>
                <w:lang w:val="en-US"/>
              </w:rPr>
            </w:pPr>
            <w:r w:rsidRPr="00654213">
              <w:t>120 responses</w:t>
            </w:r>
          </w:p>
        </w:tc>
        <w:tc>
          <w:tcPr>
            <w:tcW w:w="6520" w:type="dxa"/>
          </w:tcPr>
          <w:p w14:paraId="27D6F101" w14:textId="208E8901" w:rsidR="000C0988" w:rsidRPr="00654213" w:rsidRDefault="002920CF" w:rsidP="00756F6C">
            <w:pPr>
              <w:cnfStyle w:val="000000100000" w:firstRow="0" w:lastRow="0" w:firstColumn="0" w:lastColumn="0" w:oddVBand="0" w:evenVBand="0" w:oddHBand="1" w:evenHBand="0" w:firstRowFirstColumn="0" w:firstRowLastColumn="0" w:lastRowFirstColumn="0" w:lastRowLastColumn="0"/>
              <w:rPr>
                <w:b/>
              </w:rPr>
            </w:pPr>
            <w:r w:rsidRPr="00654213">
              <w:rPr>
                <w:b/>
              </w:rPr>
              <w:t xml:space="preserve">Ideas </w:t>
            </w:r>
            <w:r w:rsidR="00D11417">
              <w:rPr>
                <w:b/>
              </w:rPr>
              <w:t>w</w:t>
            </w:r>
            <w:r w:rsidRPr="00654213">
              <w:rPr>
                <w:b/>
              </w:rPr>
              <w:t xml:space="preserve">all </w:t>
            </w:r>
            <w:r w:rsidR="00654213" w:rsidRPr="00654213">
              <w:t>–</w:t>
            </w:r>
            <w:r w:rsidR="00654213" w:rsidRPr="00654213">
              <w:rPr>
                <w:b/>
              </w:rPr>
              <w:t xml:space="preserve"> </w:t>
            </w:r>
            <w:r w:rsidR="00654213" w:rsidRPr="00654213">
              <w:t xml:space="preserve">a large piece of butcher’s paper </w:t>
            </w:r>
            <w:r w:rsidRPr="00654213">
              <w:t xml:space="preserve">was installed at the Centre so </w:t>
            </w:r>
            <w:r w:rsidR="002300CB">
              <w:t xml:space="preserve">Centre </w:t>
            </w:r>
            <w:r w:rsidRPr="00654213">
              <w:t xml:space="preserve">users could suggest </w:t>
            </w:r>
            <w:r w:rsidR="00654213" w:rsidRPr="00654213">
              <w:t xml:space="preserve">ideas for what they would like </w:t>
            </w:r>
            <w:r w:rsidR="00D11417">
              <w:t>in</w:t>
            </w:r>
            <w:r w:rsidR="00D11417" w:rsidRPr="00654213">
              <w:t xml:space="preserve"> </w:t>
            </w:r>
            <w:r w:rsidR="00654213" w:rsidRPr="00654213">
              <w:t xml:space="preserve">an improved </w:t>
            </w:r>
            <w:r w:rsidR="002300CB">
              <w:t>site</w:t>
            </w:r>
            <w:r w:rsidRPr="00654213">
              <w:t>. This tool was selected to e</w:t>
            </w:r>
            <w:r w:rsidR="00654213" w:rsidRPr="00654213">
              <w:t>ncourage those who attend</w:t>
            </w:r>
            <w:r w:rsidRPr="00654213">
              <w:t xml:space="preserve"> </w:t>
            </w:r>
            <w:r w:rsidR="002300CB">
              <w:t>the C</w:t>
            </w:r>
            <w:r w:rsidRPr="00654213">
              <w:t xml:space="preserve">entre at times outside of </w:t>
            </w:r>
            <w:r w:rsidR="00756F6C">
              <w:t xml:space="preserve">the onsite </w:t>
            </w:r>
            <w:r w:rsidRPr="00654213">
              <w:t xml:space="preserve">engagement </w:t>
            </w:r>
            <w:r w:rsidR="00756F6C">
              <w:t xml:space="preserve">activity, the chance </w:t>
            </w:r>
            <w:r w:rsidR="00654213" w:rsidRPr="00654213">
              <w:t xml:space="preserve">to participate. It also </w:t>
            </w:r>
            <w:r w:rsidR="00EA5C67">
              <w:t>provided opportunities for</w:t>
            </w:r>
            <w:r w:rsidR="00654213" w:rsidRPr="00654213">
              <w:t xml:space="preserve"> </w:t>
            </w:r>
            <w:r w:rsidRPr="00654213">
              <w:t>young people</w:t>
            </w:r>
            <w:r w:rsidR="00654213" w:rsidRPr="00654213">
              <w:t xml:space="preserve"> to </w:t>
            </w:r>
            <w:r w:rsidR="00EA5C67">
              <w:t>give</w:t>
            </w:r>
            <w:r w:rsidR="00654213" w:rsidRPr="00654213">
              <w:t xml:space="preserve"> feedback.</w:t>
            </w:r>
          </w:p>
        </w:tc>
      </w:tr>
      <w:tr w:rsidR="000C0988" w:rsidRPr="00B5258A" w14:paraId="662EEFB7" w14:textId="77777777" w:rsidTr="00F96ACE">
        <w:tc>
          <w:tcPr>
            <w:cnfStyle w:val="001000000000" w:firstRow="0" w:lastRow="0" w:firstColumn="1" w:lastColumn="0" w:oddVBand="0" w:evenVBand="0" w:oddHBand="0" w:evenHBand="0" w:firstRowFirstColumn="0" w:firstRowLastColumn="0" w:lastRowFirstColumn="0" w:lastRowLastColumn="0"/>
            <w:tcW w:w="2694" w:type="dxa"/>
          </w:tcPr>
          <w:p w14:paraId="239D7424" w14:textId="77777777" w:rsidR="000C0988" w:rsidRPr="00654213" w:rsidRDefault="000C0988" w:rsidP="00F96ACE">
            <w:pPr>
              <w:rPr>
                <w:lang w:val="en-US"/>
              </w:rPr>
            </w:pPr>
          </w:p>
        </w:tc>
        <w:tc>
          <w:tcPr>
            <w:tcW w:w="6520" w:type="dxa"/>
          </w:tcPr>
          <w:p w14:paraId="6A7D5B92" w14:textId="77777777" w:rsidR="000C0988" w:rsidRPr="00654213" w:rsidRDefault="000C0988" w:rsidP="00F96ACE">
            <w:pPr>
              <w:cnfStyle w:val="000000000000" w:firstRow="0" w:lastRow="0" w:firstColumn="0" w:lastColumn="0" w:oddVBand="0" w:evenVBand="0" w:oddHBand="0" w:evenHBand="0" w:firstRowFirstColumn="0" w:firstRowLastColumn="0" w:lastRowFirstColumn="0" w:lastRowLastColumn="0"/>
              <w:rPr>
                <w:b/>
              </w:rPr>
            </w:pPr>
          </w:p>
        </w:tc>
      </w:tr>
      <w:tr w:rsidR="000C0988" w:rsidRPr="00B5258A" w14:paraId="294DA293" w14:textId="77777777" w:rsidTr="00F96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1AF2D1A" w14:textId="77777777" w:rsidR="000C0988" w:rsidRPr="00654213" w:rsidRDefault="000C0988" w:rsidP="00F96ACE">
            <w:pPr>
              <w:rPr>
                <w:lang w:val="en-US"/>
              </w:rPr>
            </w:pPr>
          </w:p>
          <w:p w14:paraId="72740406" w14:textId="77777777" w:rsidR="00654213" w:rsidRPr="00654213" w:rsidRDefault="00654213" w:rsidP="00F96ACE">
            <w:pPr>
              <w:rPr>
                <w:lang w:val="en-US"/>
              </w:rPr>
            </w:pPr>
            <w:r w:rsidRPr="00654213">
              <w:rPr>
                <w:lang w:val="en-US"/>
              </w:rPr>
              <w:t>8, 9, 24</w:t>
            </w:r>
            <w:r w:rsidR="000C0988" w:rsidRPr="00654213">
              <w:rPr>
                <w:lang w:val="en-US"/>
              </w:rPr>
              <w:t xml:space="preserve"> </w:t>
            </w:r>
            <w:r w:rsidRPr="00654213">
              <w:rPr>
                <w:lang w:val="en-US"/>
              </w:rPr>
              <w:t>May</w:t>
            </w:r>
          </w:p>
          <w:p w14:paraId="28620E52" w14:textId="3C32D813" w:rsidR="000C0988" w:rsidRPr="00654213" w:rsidRDefault="00654213" w:rsidP="00F96ACE">
            <w:pPr>
              <w:rPr>
                <w:lang w:val="en-US"/>
              </w:rPr>
            </w:pPr>
            <w:r w:rsidRPr="00654213">
              <w:rPr>
                <w:lang w:val="en-US"/>
              </w:rPr>
              <w:t>17, 24 June</w:t>
            </w:r>
            <w:r w:rsidR="000C0988" w:rsidRPr="00654213">
              <w:rPr>
                <w:lang w:val="en-US"/>
              </w:rPr>
              <w:t xml:space="preserve"> </w:t>
            </w:r>
          </w:p>
          <w:p w14:paraId="54CC2B64" w14:textId="77777777" w:rsidR="000C0988" w:rsidRPr="00654213" w:rsidRDefault="000C0988" w:rsidP="00F96ACE">
            <w:pPr>
              <w:rPr>
                <w:lang w:val="en-US"/>
              </w:rPr>
            </w:pPr>
            <w:r w:rsidRPr="00654213">
              <w:rPr>
                <w:lang w:val="en-US"/>
              </w:rPr>
              <w:t xml:space="preserve">  </w:t>
            </w:r>
          </w:p>
        </w:tc>
        <w:tc>
          <w:tcPr>
            <w:tcW w:w="6520" w:type="dxa"/>
          </w:tcPr>
          <w:p w14:paraId="37A97FBC" w14:textId="5172493E" w:rsidR="000C0988" w:rsidRPr="00654213" w:rsidRDefault="00C94F31" w:rsidP="00F96ACE">
            <w:pPr>
              <w:cnfStyle w:val="000000100000" w:firstRow="0" w:lastRow="0" w:firstColumn="0" w:lastColumn="0" w:oddVBand="0" w:evenVBand="0" w:oddHBand="1" w:evenHBand="0" w:firstRowFirstColumn="0" w:firstRowLastColumn="0" w:lastRowFirstColumn="0" w:lastRowLastColumn="0"/>
              <w:rPr>
                <w:b/>
                <w:u w:val="single"/>
              </w:rPr>
            </w:pPr>
            <w:r w:rsidRPr="002F290D">
              <w:rPr>
                <w:b/>
              </w:rPr>
              <w:t>D</w:t>
            </w:r>
            <w:r w:rsidR="0098510C" w:rsidRPr="002F290D">
              <w:rPr>
                <w:b/>
              </w:rPr>
              <w:t xml:space="preserve">rop in sessions </w:t>
            </w:r>
            <w:r w:rsidR="000C0988" w:rsidRPr="00654213">
              <w:t>– held at:</w:t>
            </w:r>
          </w:p>
          <w:p w14:paraId="7C96120E" w14:textId="73796083" w:rsidR="000C0988" w:rsidRPr="00654213" w:rsidRDefault="0098510C" w:rsidP="00F96ACE">
            <w:pPr>
              <w:cnfStyle w:val="000000100000" w:firstRow="0" w:lastRow="0" w:firstColumn="0" w:lastColumn="0" w:oddVBand="0" w:evenVBand="0" w:oddHBand="1" w:evenHBand="0" w:firstRowFirstColumn="0" w:firstRowLastColumn="0" w:lastRowFirstColumn="0" w:lastRowLastColumn="0"/>
            </w:pPr>
            <w:r w:rsidRPr="00654213">
              <w:t>Brighton Rec (2</w:t>
            </w:r>
            <w:r w:rsidR="000C0988" w:rsidRPr="00654213">
              <w:t xml:space="preserve">)    </w:t>
            </w:r>
            <w:r w:rsidRPr="00654213">
              <w:t xml:space="preserve">     </w:t>
            </w:r>
            <w:r w:rsidR="00654213" w:rsidRPr="00654213">
              <w:t>Wed 8</w:t>
            </w:r>
            <w:r w:rsidR="000C0988" w:rsidRPr="00654213">
              <w:t xml:space="preserve"> </w:t>
            </w:r>
            <w:r w:rsidR="00654213" w:rsidRPr="00654213">
              <w:t>May and 24 June</w:t>
            </w:r>
            <w:r w:rsidR="00C94F31" w:rsidRPr="00654213">
              <w:t xml:space="preserve"> (62 attendees)</w:t>
            </w:r>
          </w:p>
          <w:p w14:paraId="243F9D39" w14:textId="1660554C" w:rsidR="000C0988" w:rsidRPr="00654213" w:rsidRDefault="0098510C" w:rsidP="00F96ACE">
            <w:pPr>
              <w:cnfStyle w:val="000000100000" w:firstRow="0" w:lastRow="0" w:firstColumn="0" w:lastColumn="0" w:oddVBand="0" w:evenVBand="0" w:oddHBand="1" w:evenHBand="0" w:firstRowFirstColumn="0" w:firstRowLastColumn="0" w:lastRowFirstColumn="0" w:lastRowLastColumn="0"/>
            </w:pPr>
            <w:r w:rsidRPr="00654213">
              <w:t xml:space="preserve">Brighton Library (1)    </w:t>
            </w:r>
            <w:r w:rsidR="00654213" w:rsidRPr="00654213">
              <w:t>Friday 24</w:t>
            </w:r>
            <w:r w:rsidR="000C0988" w:rsidRPr="00654213">
              <w:t xml:space="preserve"> </w:t>
            </w:r>
            <w:r w:rsidR="00654213" w:rsidRPr="00654213">
              <w:t>May</w:t>
            </w:r>
            <w:r w:rsidR="000C0988" w:rsidRPr="00654213">
              <w:t xml:space="preserve"> </w:t>
            </w:r>
            <w:r w:rsidR="00C94F31" w:rsidRPr="00654213">
              <w:t xml:space="preserve"> (unknown no. of attendees)</w:t>
            </w:r>
          </w:p>
          <w:p w14:paraId="47035F56" w14:textId="45D47458" w:rsidR="000C0988" w:rsidRDefault="0098510C" w:rsidP="00654213">
            <w:pPr>
              <w:cnfStyle w:val="000000100000" w:firstRow="0" w:lastRow="0" w:firstColumn="0" w:lastColumn="0" w:oddVBand="0" w:evenVBand="0" w:oddHBand="1" w:evenHBand="0" w:firstRowFirstColumn="0" w:firstRowLastColumn="0" w:lastRowFirstColumn="0" w:lastRowLastColumn="0"/>
            </w:pPr>
            <w:r w:rsidRPr="00654213">
              <w:t>Wilson Reserve (2)</w:t>
            </w:r>
            <w:r w:rsidR="00654213" w:rsidRPr="00654213">
              <w:t xml:space="preserve">    Thurs 9</w:t>
            </w:r>
            <w:r w:rsidR="000C0988" w:rsidRPr="00654213">
              <w:t xml:space="preserve"> </w:t>
            </w:r>
            <w:r w:rsidR="00654213" w:rsidRPr="00654213">
              <w:t>May and Mon 17 June</w:t>
            </w:r>
            <w:r w:rsidR="000C0988" w:rsidRPr="00654213">
              <w:t xml:space="preserve"> </w:t>
            </w:r>
            <w:r w:rsidR="00914F6C">
              <w:t>(15</w:t>
            </w:r>
            <w:r w:rsidR="00C94F31" w:rsidRPr="00654213">
              <w:t xml:space="preserve"> attendees)</w:t>
            </w:r>
          </w:p>
          <w:p w14:paraId="377F4A2E" w14:textId="6BD17D07" w:rsidR="002F290D" w:rsidRPr="002F290D" w:rsidRDefault="002F290D" w:rsidP="00654213">
            <w:pPr>
              <w:cnfStyle w:val="000000100000" w:firstRow="0" w:lastRow="0" w:firstColumn="0" w:lastColumn="0" w:oddVBand="0" w:evenVBand="0" w:oddHBand="1" w:evenHBand="0" w:firstRowFirstColumn="0" w:firstRowLastColumn="0" w:lastRowFirstColumn="0" w:lastRowLastColumn="0"/>
            </w:pPr>
            <w:r>
              <w:t>Council Officers reported that respondents represented a range of gender, age, cultural background, user type and abilities.</w:t>
            </w:r>
          </w:p>
        </w:tc>
      </w:tr>
      <w:tr w:rsidR="000C0988" w:rsidRPr="00B5258A" w14:paraId="1362FBD5" w14:textId="77777777" w:rsidTr="00F96ACE">
        <w:tc>
          <w:tcPr>
            <w:cnfStyle w:val="001000000000" w:firstRow="0" w:lastRow="0" w:firstColumn="1" w:lastColumn="0" w:oddVBand="0" w:evenVBand="0" w:oddHBand="0" w:evenHBand="0" w:firstRowFirstColumn="0" w:firstRowLastColumn="0" w:lastRowFirstColumn="0" w:lastRowLastColumn="0"/>
            <w:tcW w:w="2694" w:type="dxa"/>
          </w:tcPr>
          <w:p w14:paraId="2262AF68" w14:textId="77777777" w:rsidR="000C0988" w:rsidRPr="00654213" w:rsidRDefault="000C0988" w:rsidP="00F96ACE">
            <w:pPr>
              <w:rPr>
                <w:lang w:val="en-US"/>
              </w:rPr>
            </w:pPr>
          </w:p>
        </w:tc>
        <w:tc>
          <w:tcPr>
            <w:tcW w:w="6520" w:type="dxa"/>
          </w:tcPr>
          <w:p w14:paraId="3EEFDFA1" w14:textId="77777777" w:rsidR="000C0988" w:rsidRPr="00654213" w:rsidRDefault="000C0988" w:rsidP="00F96ACE">
            <w:pPr>
              <w:cnfStyle w:val="000000000000" w:firstRow="0" w:lastRow="0" w:firstColumn="0" w:lastColumn="0" w:oddVBand="0" w:evenVBand="0" w:oddHBand="0" w:evenHBand="0" w:firstRowFirstColumn="0" w:firstRowLastColumn="0" w:lastRowFirstColumn="0" w:lastRowLastColumn="0"/>
              <w:rPr>
                <w:b/>
              </w:rPr>
            </w:pPr>
          </w:p>
        </w:tc>
      </w:tr>
      <w:tr w:rsidR="000C0988" w:rsidRPr="00B5258A" w14:paraId="5D24F1A4" w14:textId="77777777" w:rsidTr="00F96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BC03204" w14:textId="785A1377" w:rsidR="000C0988" w:rsidRPr="00654213" w:rsidRDefault="00654213" w:rsidP="00F96ACE">
            <w:pPr>
              <w:rPr>
                <w:lang w:val="en-US"/>
              </w:rPr>
            </w:pPr>
            <w:r w:rsidRPr="00654213">
              <w:rPr>
                <w:lang w:val="en-US"/>
              </w:rPr>
              <w:t xml:space="preserve">March </w:t>
            </w:r>
            <w:r w:rsidR="000C0988" w:rsidRPr="00654213">
              <w:rPr>
                <w:lang w:val="en-US"/>
              </w:rPr>
              <w:t>2019</w:t>
            </w:r>
          </w:p>
          <w:p w14:paraId="074B8A30" w14:textId="2801331B" w:rsidR="000C0988" w:rsidRPr="00654213" w:rsidRDefault="000C0988" w:rsidP="00C94F31">
            <w:pPr>
              <w:rPr>
                <w:lang w:val="en-US"/>
              </w:rPr>
            </w:pPr>
          </w:p>
        </w:tc>
        <w:tc>
          <w:tcPr>
            <w:tcW w:w="6520" w:type="dxa"/>
          </w:tcPr>
          <w:p w14:paraId="0B7C27E0" w14:textId="172AB35F" w:rsidR="00C94F31" w:rsidRPr="00654213" w:rsidRDefault="00C94F31" w:rsidP="00F96ACE">
            <w:pPr>
              <w:cnfStyle w:val="000000100000" w:firstRow="0" w:lastRow="0" w:firstColumn="0" w:lastColumn="0" w:oddVBand="0" w:evenVBand="0" w:oddHBand="1" w:evenHBand="0" w:firstRowFirstColumn="0" w:firstRowLastColumn="0" w:lastRowFirstColumn="0" w:lastRowLastColumn="0"/>
              <w:rPr>
                <w:b/>
              </w:rPr>
            </w:pPr>
            <w:r w:rsidRPr="00654213">
              <w:rPr>
                <w:b/>
              </w:rPr>
              <w:t xml:space="preserve">Workshops - </w:t>
            </w:r>
            <w:r w:rsidR="000E0764">
              <w:t>Three</w:t>
            </w:r>
            <w:r w:rsidR="000E0764" w:rsidRPr="00654213">
              <w:t xml:space="preserve"> </w:t>
            </w:r>
            <w:r w:rsidRPr="00654213">
              <w:t xml:space="preserve">community workshops were conducted which included various stakeholders. Workshop attendees were emailed a copy of what was discussed at the workshop and were provided the opportunity to </w:t>
            </w:r>
            <w:r w:rsidRPr="00654213">
              <w:rPr>
                <w:rFonts w:ascii="Arial" w:hAnsi="Arial" w:cs="Arial"/>
              </w:rPr>
              <w:t>amend or clarify any points that were made.</w:t>
            </w:r>
          </w:p>
          <w:p w14:paraId="71B613B8" w14:textId="019C8B9A" w:rsidR="000C0988" w:rsidRPr="00654213" w:rsidRDefault="00C94F31" w:rsidP="00C94F31">
            <w:pPr>
              <w:cnfStyle w:val="000000100000" w:firstRow="0" w:lastRow="0" w:firstColumn="0" w:lastColumn="0" w:oddVBand="0" w:evenVBand="0" w:oddHBand="1" w:evenHBand="0" w:firstRowFirstColumn="0" w:firstRowLastColumn="0" w:lastRowFirstColumn="0" w:lastRowLastColumn="0"/>
            </w:pPr>
            <w:r w:rsidRPr="00654213">
              <w:rPr>
                <w:u w:val="single"/>
              </w:rPr>
              <w:t>Brighton Rec Board</w:t>
            </w:r>
            <w:r w:rsidRPr="00654213">
              <w:t xml:space="preserve"> (1) </w:t>
            </w:r>
            <w:r w:rsidR="00654213">
              <w:t>Tue</w:t>
            </w:r>
            <w:r w:rsidRPr="00654213">
              <w:t xml:space="preserve"> </w:t>
            </w:r>
            <w:r w:rsidR="00654213">
              <w:t>11</w:t>
            </w:r>
            <w:r w:rsidRPr="00654213">
              <w:t xml:space="preserve"> </w:t>
            </w:r>
            <w:r w:rsidR="00654213">
              <w:t>June (6</w:t>
            </w:r>
            <w:r w:rsidRPr="00654213">
              <w:t xml:space="preserve"> attendees)</w:t>
            </w:r>
          </w:p>
          <w:p w14:paraId="54EA1791" w14:textId="5C488346" w:rsidR="00C94F31" w:rsidRPr="00654213" w:rsidRDefault="00C94F31" w:rsidP="00C94F31">
            <w:pPr>
              <w:cnfStyle w:val="000000100000" w:firstRow="0" w:lastRow="0" w:firstColumn="0" w:lastColumn="0" w:oddVBand="0" w:evenVBand="0" w:oddHBand="1" w:evenHBand="0" w:firstRowFirstColumn="0" w:firstRowLastColumn="0" w:lastRowFirstColumn="0" w:lastRowLastColumn="0"/>
            </w:pPr>
            <w:r w:rsidRPr="00654213">
              <w:rPr>
                <w:u w:val="single"/>
              </w:rPr>
              <w:t>Frequent Users of the Centre and Wilson Reserve</w:t>
            </w:r>
            <w:r w:rsidR="00654213">
              <w:t xml:space="preserve"> (1) Wed 12</w:t>
            </w:r>
            <w:r w:rsidRPr="00654213">
              <w:t xml:space="preserve"> </w:t>
            </w:r>
            <w:r w:rsidR="00654213">
              <w:t>June</w:t>
            </w:r>
            <w:r w:rsidRPr="00654213">
              <w:t xml:space="preserve"> </w:t>
            </w:r>
            <w:r w:rsidR="00D170EA" w:rsidRPr="00654213">
              <w:t>(17 attendees)</w:t>
            </w:r>
          </w:p>
          <w:p w14:paraId="780118E5" w14:textId="4B669F82" w:rsidR="002F290D" w:rsidRPr="00654213" w:rsidRDefault="00D170EA" w:rsidP="00C94F31">
            <w:pPr>
              <w:cnfStyle w:val="000000100000" w:firstRow="0" w:lastRow="0" w:firstColumn="0" w:lastColumn="0" w:oddVBand="0" w:evenVBand="0" w:oddHBand="1" w:evenHBand="0" w:firstRowFirstColumn="0" w:firstRowLastColumn="0" w:lastRowFirstColumn="0" w:lastRowLastColumn="0"/>
            </w:pPr>
            <w:r w:rsidRPr="00654213">
              <w:rPr>
                <w:u w:val="single"/>
              </w:rPr>
              <w:t>Neighbours of Wilson Reserve</w:t>
            </w:r>
            <w:r w:rsidRPr="00654213">
              <w:t xml:space="preserve"> (1) </w:t>
            </w:r>
            <w:proofErr w:type="spellStart"/>
            <w:r w:rsidR="00654213">
              <w:t>Thur</w:t>
            </w:r>
            <w:proofErr w:type="spellEnd"/>
            <w:r w:rsidR="00654213">
              <w:t xml:space="preserve"> 13</w:t>
            </w:r>
            <w:r w:rsidRPr="00654213">
              <w:t xml:space="preserve"> </w:t>
            </w:r>
            <w:r w:rsidR="00654213">
              <w:t>June</w:t>
            </w:r>
            <w:r w:rsidRPr="00654213">
              <w:t xml:space="preserve"> (7 attendees)</w:t>
            </w:r>
          </w:p>
        </w:tc>
      </w:tr>
    </w:tbl>
    <w:p w14:paraId="6726E21C" w14:textId="77777777" w:rsidR="001228D0" w:rsidRDefault="001228D0" w:rsidP="00E5718F"/>
    <w:p w14:paraId="23660C55" w14:textId="290C7F58" w:rsidR="00D170EA" w:rsidRPr="000917CC" w:rsidRDefault="004F799D" w:rsidP="00E5718F">
      <w:pPr>
        <w:rPr>
          <w:b/>
        </w:rPr>
      </w:pPr>
      <w:r w:rsidRPr="000917CC">
        <w:rPr>
          <w:b/>
        </w:rPr>
        <w:t>Commentary</w:t>
      </w:r>
      <w:r w:rsidR="00D170EA" w:rsidRPr="000917CC">
        <w:rPr>
          <w:b/>
        </w:rPr>
        <w:t xml:space="preserve"> on </w:t>
      </w:r>
      <w:r w:rsidRPr="000917CC">
        <w:rPr>
          <w:b/>
        </w:rPr>
        <w:t>activities</w:t>
      </w:r>
    </w:p>
    <w:p w14:paraId="5F7E198D" w14:textId="03A7141D" w:rsidR="004F799D" w:rsidRPr="009121D4" w:rsidRDefault="004F799D" w:rsidP="00E5718F">
      <w:pPr>
        <w:rPr>
          <w:u w:val="single"/>
        </w:rPr>
      </w:pPr>
      <w:r w:rsidRPr="009121D4">
        <w:rPr>
          <w:u w:val="single"/>
        </w:rPr>
        <w:t>Workshops</w:t>
      </w:r>
    </w:p>
    <w:p w14:paraId="2BF9288F" w14:textId="5C300C57" w:rsidR="009121D4" w:rsidRDefault="000917CC" w:rsidP="00C94F31">
      <w:r>
        <w:t xml:space="preserve">The workshops were well attended and </w:t>
      </w:r>
      <w:r w:rsidR="00CD4C23">
        <w:t xml:space="preserve">involved representations </w:t>
      </w:r>
      <w:r w:rsidR="00231ACD">
        <w:t>from</w:t>
      </w:r>
      <w:r w:rsidR="00C94F31">
        <w:t xml:space="preserve"> a wide range of interested parties including Bayley House, sports clubs, </w:t>
      </w:r>
      <w:r w:rsidR="0044425F">
        <w:t xml:space="preserve">Brighton Grammar </w:t>
      </w:r>
      <w:r w:rsidR="0044425F">
        <w:lastRenderedPageBreak/>
        <w:t xml:space="preserve">School, </w:t>
      </w:r>
      <w:r w:rsidR="00C94F31">
        <w:t>sport representatives (e.g., squash, gymnastics, personal training) staff from the Centre</w:t>
      </w:r>
      <w:r w:rsidR="009121D4">
        <w:t xml:space="preserve"> and </w:t>
      </w:r>
      <w:r w:rsidR="001E573D">
        <w:t xml:space="preserve">the </w:t>
      </w:r>
      <w:r w:rsidR="009121D4">
        <w:t>Board</w:t>
      </w:r>
      <w:r w:rsidR="00C94F31">
        <w:t xml:space="preserve">. </w:t>
      </w:r>
    </w:p>
    <w:p w14:paraId="5A362446" w14:textId="77777777" w:rsidR="00ED71A4" w:rsidRDefault="00C94F31" w:rsidP="00C94F31">
      <w:r>
        <w:t>The conversation</w:t>
      </w:r>
      <w:r w:rsidR="000917CC">
        <w:t>s</w:t>
      </w:r>
      <w:r>
        <w:t xml:space="preserve"> </w:t>
      </w:r>
      <w:r w:rsidR="009121D4">
        <w:t xml:space="preserve">during the workshops </w:t>
      </w:r>
      <w:r>
        <w:t xml:space="preserve">centred around three main topics, including; </w:t>
      </w:r>
    </w:p>
    <w:p w14:paraId="350A543E" w14:textId="77777777" w:rsidR="00ED71A4" w:rsidRDefault="00ED71A4" w:rsidP="00ED71A4">
      <w:pPr>
        <w:ind w:firstLine="720"/>
        <w:rPr>
          <w:rFonts w:ascii="Arial" w:hAnsi="Arial" w:cs="Arial"/>
        </w:rPr>
      </w:pPr>
      <w:r>
        <w:rPr>
          <w:rFonts w:ascii="Arial" w:hAnsi="Arial" w:cs="Arial"/>
        </w:rPr>
        <w:t>W</w:t>
      </w:r>
      <w:r w:rsidR="00C94F31" w:rsidRPr="0018148E">
        <w:rPr>
          <w:rFonts w:ascii="Arial" w:hAnsi="Arial" w:cs="Arial"/>
        </w:rPr>
        <w:t>hy</w:t>
      </w:r>
      <w:r w:rsidR="00C94F31">
        <w:rPr>
          <w:rFonts w:ascii="Arial" w:hAnsi="Arial" w:cs="Arial"/>
        </w:rPr>
        <w:t xml:space="preserve"> the Centre and Wilson Reserve is</w:t>
      </w:r>
      <w:r w:rsidR="00C94F31" w:rsidRPr="0018148E">
        <w:rPr>
          <w:rFonts w:ascii="Arial" w:hAnsi="Arial" w:cs="Arial"/>
        </w:rPr>
        <w:t xml:space="preserve"> important to the community; </w:t>
      </w:r>
    </w:p>
    <w:p w14:paraId="406199FD" w14:textId="77777777" w:rsidR="00ED71A4" w:rsidRDefault="00C94F31" w:rsidP="00ED71A4">
      <w:pPr>
        <w:ind w:firstLine="720"/>
        <w:rPr>
          <w:rFonts w:ascii="Arial" w:hAnsi="Arial" w:cs="Arial"/>
        </w:rPr>
      </w:pPr>
      <w:r w:rsidRPr="0018148E">
        <w:rPr>
          <w:rFonts w:ascii="Arial" w:hAnsi="Arial" w:cs="Arial"/>
        </w:rPr>
        <w:t>Ideas + Opportunities</w:t>
      </w:r>
      <w:r>
        <w:rPr>
          <w:rFonts w:ascii="Arial" w:hAnsi="Arial" w:cs="Arial"/>
        </w:rPr>
        <w:t xml:space="preserve"> for the Centre, </w:t>
      </w:r>
    </w:p>
    <w:p w14:paraId="2D500171" w14:textId="4DDD6DDB" w:rsidR="00ED71A4" w:rsidRDefault="00ED71A4" w:rsidP="00ED71A4">
      <w:pPr>
        <w:ind w:firstLine="720"/>
        <w:rPr>
          <w:rFonts w:ascii="Arial" w:hAnsi="Arial" w:cs="Arial"/>
        </w:rPr>
      </w:pPr>
      <w:r w:rsidRPr="0018148E">
        <w:rPr>
          <w:rFonts w:ascii="Arial" w:hAnsi="Arial" w:cs="Arial"/>
        </w:rPr>
        <w:t>Ideas + Opportunities</w:t>
      </w:r>
      <w:r>
        <w:rPr>
          <w:rFonts w:ascii="Arial" w:hAnsi="Arial" w:cs="Arial"/>
        </w:rPr>
        <w:t xml:space="preserve"> for the </w:t>
      </w:r>
      <w:r w:rsidR="00C94F31">
        <w:rPr>
          <w:rFonts w:ascii="Arial" w:hAnsi="Arial" w:cs="Arial"/>
        </w:rPr>
        <w:t xml:space="preserve">Reserve and Interface. </w:t>
      </w:r>
    </w:p>
    <w:p w14:paraId="3E85261A" w14:textId="659C6366" w:rsidR="001E573D" w:rsidRDefault="00C94F31" w:rsidP="00ED71A4">
      <w:pPr>
        <w:rPr>
          <w:rFonts w:ascii="Arial" w:hAnsi="Arial" w:cs="Arial"/>
        </w:rPr>
      </w:pPr>
      <w:r>
        <w:rPr>
          <w:rFonts w:ascii="Arial" w:hAnsi="Arial" w:cs="Arial"/>
        </w:rPr>
        <w:t>The discussion allowed stakeholders to provide feedback</w:t>
      </w:r>
      <w:r w:rsidR="001E573D">
        <w:rPr>
          <w:rFonts w:ascii="Arial" w:hAnsi="Arial" w:cs="Arial"/>
        </w:rPr>
        <w:t xml:space="preserve"> which was summarised in </w:t>
      </w:r>
      <w:r>
        <w:rPr>
          <w:rFonts w:ascii="Arial" w:hAnsi="Arial" w:cs="Arial"/>
        </w:rPr>
        <w:t>the form of sticky notes (see picture)</w:t>
      </w:r>
      <w:r w:rsidR="001E573D">
        <w:rPr>
          <w:rFonts w:ascii="Arial" w:hAnsi="Arial" w:cs="Arial"/>
        </w:rPr>
        <w:t xml:space="preserve">. Stakeholders were </w:t>
      </w:r>
      <w:r w:rsidR="002F6533">
        <w:rPr>
          <w:rFonts w:ascii="Arial" w:hAnsi="Arial" w:cs="Arial"/>
        </w:rPr>
        <w:t xml:space="preserve">then </w:t>
      </w:r>
      <w:r w:rsidR="001E573D">
        <w:rPr>
          <w:rFonts w:ascii="Arial" w:hAnsi="Arial" w:cs="Arial"/>
        </w:rPr>
        <w:t>invited to speak to the</w:t>
      </w:r>
      <w:r>
        <w:rPr>
          <w:rFonts w:ascii="Arial" w:hAnsi="Arial" w:cs="Arial"/>
        </w:rPr>
        <w:t xml:space="preserve"> group about </w:t>
      </w:r>
      <w:r w:rsidR="001E573D">
        <w:rPr>
          <w:rFonts w:ascii="Arial" w:hAnsi="Arial" w:cs="Arial"/>
        </w:rPr>
        <w:t>their views and why they were important to them.</w:t>
      </w:r>
      <w:r w:rsidR="002F6533">
        <w:rPr>
          <w:rFonts w:ascii="Arial" w:hAnsi="Arial" w:cs="Arial"/>
        </w:rPr>
        <w:t xml:space="preserve"> This process allowed attendees to hear a variety of opinions and views about the project and to gain a better understanding of community needs.</w:t>
      </w:r>
    </w:p>
    <w:p w14:paraId="34BC5944" w14:textId="49B78EB9" w:rsidR="009121D4" w:rsidRDefault="009121D4" w:rsidP="00C94F31">
      <w:pPr>
        <w:rPr>
          <w:rFonts w:ascii="Arial" w:hAnsi="Arial" w:cs="Arial"/>
        </w:rPr>
      </w:pPr>
      <w:r w:rsidRPr="004505BD">
        <w:rPr>
          <w:rFonts w:ascii="Arial" w:hAnsi="Arial" w:cs="Arial"/>
          <w:noProof/>
          <w:lang w:eastAsia="en-AU"/>
        </w:rPr>
        <w:drawing>
          <wp:inline distT="0" distB="0" distL="0" distR="0" wp14:anchorId="2750BB4F" wp14:editId="7B6C18FF">
            <wp:extent cx="5731510" cy="4298315"/>
            <wp:effectExtent l="0" t="7303" r="0" b="0"/>
            <wp:docPr id="7" name="Picture 7" descr="C:\Users\zgreig\AppData\Local\Microsoft\Windows\INetCache\Content.Outlook\5NG1227T\IMG-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greig\AppData\Local\Microsoft\Windows\INetCache\Content.Outlook\5NG1227T\IMG-08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31510" cy="4298315"/>
                    </a:xfrm>
                    <a:prstGeom prst="rect">
                      <a:avLst/>
                    </a:prstGeom>
                    <a:noFill/>
                    <a:ln>
                      <a:noFill/>
                    </a:ln>
                  </pic:spPr>
                </pic:pic>
              </a:graphicData>
            </a:graphic>
          </wp:inline>
        </w:drawing>
      </w:r>
    </w:p>
    <w:p w14:paraId="004019DE" w14:textId="0916E80C" w:rsidR="00D17759" w:rsidRDefault="00D17759" w:rsidP="00D17759">
      <w:pPr>
        <w:rPr>
          <w:i/>
        </w:rPr>
      </w:pPr>
      <w:r w:rsidRPr="00D17759">
        <w:rPr>
          <w:i/>
        </w:rPr>
        <w:t xml:space="preserve">Photo: </w:t>
      </w:r>
      <w:r>
        <w:rPr>
          <w:i/>
        </w:rPr>
        <w:t xml:space="preserve">Feedback </w:t>
      </w:r>
      <w:r w:rsidR="00055B45">
        <w:rPr>
          <w:i/>
        </w:rPr>
        <w:t xml:space="preserve">about the Centre </w:t>
      </w:r>
      <w:r>
        <w:rPr>
          <w:i/>
        </w:rPr>
        <w:t xml:space="preserve">received from frequent </w:t>
      </w:r>
      <w:proofErr w:type="gramStart"/>
      <w:r>
        <w:rPr>
          <w:i/>
        </w:rPr>
        <w:t>users</w:t>
      </w:r>
      <w:proofErr w:type="gramEnd"/>
      <w:r>
        <w:rPr>
          <w:i/>
        </w:rPr>
        <w:t xml:space="preserve"> workshop</w:t>
      </w:r>
    </w:p>
    <w:p w14:paraId="346436C1" w14:textId="1E81C0AD" w:rsidR="000917CC" w:rsidRDefault="00EE1D69" w:rsidP="00C94F31">
      <w:pPr>
        <w:rPr>
          <w:rFonts w:ascii="Arial" w:hAnsi="Arial" w:cs="Arial"/>
          <w:u w:val="single"/>
        </w:rPr>
      </w:pPr>
      <w:r>
        <w:rPr>
          <w:rFonts w:ascii="Arial" w:hAnsi="Arial" w:cs="Arial"/>
          <w:u w:val="single"/>
        </w:rPr>
        <w:t>Drop-</w:t>
      </w:r>
      <w:r w:rsidR="000917CC" w:rsidRPr="002673B9">
        <w:rPr>
          <w:rFonts w:ascii="Arial" w:hAnsi="Arial" w:cs="Arial"/>
          <w:u w:val="single"/>
        </w:rPr>
        <w:t>ins</w:t>
      </w:r>
    </w:p>
    <w:p w14:paraId="032E276B" w14:textId="77777777" w:rsidR="00C42C63" w:rsidRDefault="00EE1D69" w:rsidP="000917CC">
      <w:pPr>
        <w:rPr>
          <w:rFonts w:ascii="Arial" w:hAnsi="Arial" w:cs="Arial"/>
        </w:rPr>
      </w:pPr>
      <w:r>
        <w:rPr>
          <w:rFonts w:ascii="Arial" w:hAnsi="Arial" w:cs="Arial"/>
        </w:rPr>
        <w:lastRenderedPageBreak/>
        <w:t>The drop-</w:t>
      </w:r>
      <w:r w:rsidR="002673B9" w:rsidRPr="002673B9">
        <w:rPr>
          <w:rFonts w:ascii="Arial" w:hAnsi="Arial" w:cs="Arial"/>
        </w:rPr>
        <w:t>ins were</w:t>
      </w:r>
      <w:r w:rsidR="002673B9">
        <w:rPr>
          <w:rFonts w:ascii="Arial" w:hAnsi="Arial" w:cs="Arial"/>
        </w:rPr>
        <w:t xml:space="preserve"> conducted at the Centre, Wilson Reserve and Brighton Library. </w:t>
      </w:r>
      <w:r w:rsidR="00A32A5B">
        <w:rPr>
          <w:rFonts w:ascii="Arial" w:hAnsi="Arial" w:cs="Arial"/>
        </w:rPr>
        <w:t>The most well attended sessions were at the Centre and the Brighton Library</w:t>
      </w:r>
      <w:r w:rsidR="006F7B09">
        <w:rPr>
          <w:rFonts w:ascii="Arial" w:hAnsi="Arial" w:cs="Arial"/>
        </w:rPr>
        <w:t xml:space="preserve">. </w:t>
      </w:r>
      <w:r w:rsidR="00A5666B">
        <w:rPr>
          <w:rFonts w:ascii="Arial" w:hAnsi="Arial" w:cs="Arial"/>
        </w:rPr>
        <w:t xml:space="preserve">At the </w:t>
      </w:r>
      <w:r w:rsidR="006F7B09">
        <w:rPr>
          <w:rFonts w:ascii="Arial" w:hAnsi="Arial" w:cs="Arial"/>
        </w:rPr>
        <w:t>drop-in at the library visitors were offered a free coffee from ‘The Coffee Cart Changing Lives’</w:t>
      </w:r>
      <w:r w:rsidR="00392E17">
        <w:rPr>
          <w:rFonts w:ascii="Arial" w:hAnsi="Arial" w:cs="Arial"/>
        </w:rPr>
        <w:t xml:space="preserve"> </w:t>
      </w:r>
      <w:r w:rsidR="006F7B09">
        <w:rPr>
          <w:rFonts w:ascii="Arial" w:hAnsi="Arial" w:cs="Arial"/>
        </w:rPr>
        <w:t xml:space="preserve">if they completed a survey </w:t>
      </w:r>
      <w:r w:rsidR="006F7B09">
        <w:t xml:space="preserve">(hard </w:t>
      </w:r>
      <w:r w:rsidR="00392E17">
        <w:t xml:space="preserve">and soft </w:t>
      </w:r>
      <w:r w:rsidR="006F7B09">
        <w:t>c</w:t>
      </w:r>
      <w:r w:rsidR="00392E17">
        <w:t>opies made available</w:t>
      </w:r>
      <w:r w:rsidR="006F7B09">
        <w:t>)</w:t>
      </w:r>
      <w:r w:rsidR="006F7B09">
        <w:rPr>
          <w:rFonts w:ascii="Arial" w:hAnsi="Arial" w:cs="Arial"/>
        </w:rPr>
        <w:t xml:space="preserve">. </w:t>
      </w:r>
    </w:p>
    <w:p w14:paraId="29C7CB4B" w14:textId="1CFD255C" w:rsidR="000917CC" w:rsidRPr="006F7B09" w:rsidRDefault="006F7B09" w:rsidP="000917CC">
      <w:pPr>
        <w:rPr>
          <w:rFonts w:ascii="Arial" w:hAnsi="Arial" w:cs="Arial"/>
        </w:rPr>
      </w:pPr>
      <w:r>
        <w:rPr>
          <w:rFonts w:ascii="Arial" w:hAnsi="Arial" w:cs="Arial"/>
        </w:rPr>
        <w:t>This method meant v</w:t>
      </w:r>
      <w:r w:rsidR="00A32A5B">
        <w:t xml:space="preserve">isitors </w:t>
      </w:r>
      <w:r w:rsidR="00C42C63">
        <w:t xml:space="preserve">had time to process their responses while </w:t>
      </w:r>
      <w:r w:rsidR="00A32A5B">
        <w:t xml:space="preserve">drinking coffee </w:t>
      </w:r>
      <w:r w:rsidR="00C42C63">
        <w:t xml:space="preserve">and </w:t>
      </w:r>
      <w:r w:rsidR="00392E17">
        <w:t>chatting</w:t>
      </w:r>
      <w:r w:rsidR="00A32A5B">
        <w:t xml:space="preserve"> to </w:t>
      </w:r>
      <w:r w:rsidR="000917CC">
        <w:t>Council Officers about the project</w:t>
      </w:r>
      <w:r w:rsidR="00392E17">
        <w:t>.</w:t>
      </w:r>
      <w:r w:rsidR="00A32A5B">
        <w:t xml:space="preserve"> </w:t>
      </w:r>
      <w:r w:rsidR="00392E17">
        <w:t>T</w:t>
      </w:r>
      <w:r w:rsidR="00A32A5B">
        <w:t xml:space="preserve">he </w:t>
      </w:r>
      <w:r w:rsidR="000917CC">
        <w:t>casual and ad-hoc nature of the drop</w:t>
      </w:r>
      <w:r w:rsidR="00711014">
        <w:t>-</w:t>
      </w:r>
      <w:r w:rsidR="000917CC">
        <w:t>in allowed for longer conversations with the community about what they wanted from a new Centre and Reserve.</w:t>
      </w:r>
    </w:p>
    <w:p w14:paraId="27077008" w14:textId="70750A0C" w:rsidR="00A32A5B" w:rsidRDefault="00A32A5B" w:rsidP="000917CC">
      <w:r w:rsidRPr="002656D1">
        <w:rPr>
          <w:b/>
          <w:noProof/>
          <w:u w:val="single"/>
          <w:lang w:eastAsia="en-AU"/>
        </w:rPr>
        <w:drawing>
          <wp:inline distT="0" distB="0" distL="0" distR="0" wp14:anchorId="550F4F04" wp14:editId="017FF466">
            <wp:extent cx="5731510" cy="4896485"/>
            <wp:effectExtent l="0" t="0" r="2540" b="0"/>
            <wp:docPr id="5" name="Picture 5" descr="S:\Photos\Brighton Library drop in session\IMG_4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hotos\Brighton Library drop in session\IMG_48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896485"/>
                    </a:xfrm>
                    <a:prstGeom prst="rect">
                      <a:avLst/>
                    </a:prstGeom>
                    <a:noFill/>
                    <a:ln>
                      <a:noFill/>
                    </a:ln>
                  </pic:spPr>
                </pic:pic>
              </a:graphicData>
            </a:graphic>
          </wp:inline>
        </w:drawing>
      </w:r>
    </w:p>
    <w:p w14:paraId="6982AD0B" w14:textId="0A7BEDBA" w:rsidR="00D17759" w:rsidRPr="00D17759" w:rsidRDefault="00D17759" w:rsidP="00C94F31">
      <w:pPr>
        <w:rPr>
          <w:i/>
        </w:rPr>
      </w:pPr>
      <w:r w:rsidRPr="00D17759">
        <w:rPr>
          <w:i/>
        </w:rPr>
        <w:t>Photo: Drop in Session at Brighton Library</w:t>
      </w:r>
    </w:p>
    <w:p w14:paraId="7858FFC0" w14:textId="2CE66BB6" w:rsidR="00DB0601" w:rsidRPr="000C081D" w:rsidRDefault="00DB0601" w:rsidP="00E5718F">
      <w:pPr>
        <w:rPr>
          <w:color w:val="000000" w:themeColor="text1"/>
        </w:rPr>
      </w:pPr>
      <w:r w:rsidRPr="00392E17">
        <w:rPr>
          <w:color w:val="000000" w:themeColor="text1"/>
        </w:rPr>
        <w:t xml:space="preserve">The proceeds from the coffee cart went towards barista training for young people experiencing homelessness. This approach </w:t>
      </w:r>
      <w:r w:rsidR="00DF4174" w:rsidRPr="00392E17">
        <w:rPr>
          <w:color w:val="000000" w:themeColor="text1"/>
        </w:rPr>
        <w:t xml:space="preserve">allowed for conversations between Council staff and community members about Council’s role in the community and </w:t>
      </w:r>
      <w:r w:rsidR="00392E17" w:rsidRPr="000C081D">
        <w:rPr>
          <w:color w:val="000000" w:themeColor="text1"/>
        </w:rPr>
        <w:t xml:space="preserve">Council’s </w:t>
      </w:r>
      <w:r w:rsidR="00DF4174" w:rsidRPr="000C081D">
        <w:rPr>
          <w:color w:val="000000" w:themeColor="text1"/>
        </w:rPr>
        <w:t>focus on improving the lives of all community members.</w:t>
      </w:r>
    </w:p>
    <w:p w14:paraId="0CDD47FB" w14:textId="6AF4FAA6" w:rsidR="00C94F31" w:rsidRPr="000C081D" w:rsidRDefault="00392E17" w:rsidP="00E5718F">
      <w:pPr>
        <w:rPr>
          <w:color w:val="000000" w:themeColor="text1"/>
        </w:rPr>
      </w:pPr>
      <w:r w:rsidRPr="000C081D">
        <w:rPr>
          <w:color w:val="000000" w:themeColor="text1"/>
        </w:rPr>
        <w:t>Finally, the drop-</w:t>
      </w:r>
      <w:r w:rsidR="00A32A5B" w:rsidRPr="000C081D">
        <w:rPr>
          <w:color w:val="000000" w:themeColor="text1"/>
        </w:rPr>
        <w:t xml:space="preserve">in </w:t>
      </w:r>
      <w:r w:rsidR="0096426B">
        <w:rPr>
          <w:color w:val="000000" w:themeColor="text1"/>
        </w:rPr>
        <w:t xml:space="preserve">that </w:t>
      </w:r>
      <w:r w:rsidR="00B2529C">
        <w:rPr>
          <w:color w:val="000000" w:themeColor="text1"/>
        </w:rPr>
        <w:t>had the lowest attendance</w:t>
      </w:r>
      <w:r w:rsidR="0096426B">
        <w:rPr>
          <w:color w:val="000000" w:themeColor="text1"/>
        </w:rPr>
        <w:t xml:space="preserve"> </w:t>
      </w:r>
      <w:r w:rsidR="00A32A5B" w:rsidRPr="000C081D">
        <w:rPr>
          <w:color w:val="000000" w:themeColor="text1"/>
        </w:rPr>
        <w:t xml:space="preserve">was </w:t>
      </w:r>
      <w:r w:rsidRPr="000C081D">
        <w:rPr>
          <w:color w:val="000000" w:themeColor="text1"/>
        </w:rPr>
        <w:t xml:space="preserve">at </w:t>
      </w:r>
      <w:r w:rsidR="00A32A5B" w:rsidRPr="000C081D">
        <w:rPr>
          <w:color w:val="000000" w:themeColor="text1"/>
        </w:rPr>
        <w:t>Wilson Reserve</w:t>
      </w:r>
      <w:r w:rsidR="00B2529C">
        <w:rPr>
          <w:color w:val="000000" w:themeColor="text1"/>
        </w:rPr>
        <w:t>,</w:t>
      </w:r>
      <w:r w:rsidR="0020192C">
        <w:rPr>
          <w:color w:val="000000" w:themeColor="text1"/>
        </w:rPr>
        <w:t xml:space="preserve"> </w:t>
      </w:r>
      <w:r w:rsidR="00A32A5B" w:rsidRPr="000C081D">
        <w:rPr>
          <w:color w:val="000000" w:themeColor="text1"/>
        </w:rPr>
        <w:t xml:space="preserve">possibly because of the very poor weather. </w:t>
      </w:r>
      <w:r w:rsidR="00260782" w:rsidRPr="000C081D">
        <w:rPr>
          <w:color w:val="000000" w:themeColor="text1"/>
        </w:rPr>
        <w:t>Some</w:t>
      </w:r>
      <w:r w:rsidR="00A32A5B" w:rsidRPr="000C081D">
        <w:rPr>
          <w:color w:val="000000" w:themeColor="text1"/>
        </w:rPr>
        <w:t xml:space="preserve"> neighbours and passers-by</w:t>
      </w:r>
      <w:r w:rsidR="00C94F31" w:rsidRPr="000C081D">
        <w:rPr>
          <w:color w:val="000000" w:themeColor="text1"/>
        </w:rPr>
        <w:t xml:space="preserve"> </w:t>
      </w:r>
      <w:r w:rsidR="00260782" w:rsidRPr="000C081D">
        <w:rPr>
          <w:color w:val="000000" w:themeColor="text1"/>
        </w:rPr>
        <w:t xml:space="preserve">still </w:t>
      </w:r>
      <w:r w:rsidR="00C94F31" w:rsidRPr="000C081D">
        <w:rPr>
          <w:color w:val="000000" w:themeColor="text1"/>
        </w:rPr>
        <w:t>provide</w:t>
      </w:r>
      <w:r w:rsidR="00A32A5B" w:rsidRPr="000C081D">
        <w:rPr>
          <w:color w:val="000000" w:themeColor="text1"/>
        </w:rPr>
        <w:t>d</w:t>
      </w:r>
      <w:r w:rsidR="00260782" w:rsidRPr="000C081D">
        <w:rPr>
          <w:color w:val="000000" w:themeColor="text1"/>
        </w:rPr>
        <w:t xml:space="preserve"> feedback on the project and</w:t>
      </w:r>
      <w:r w:rsidR="00C94F31" w:rsidRPr="000C081D">
        <w:rPr>
          <w:color w:val="000000" w:themeColor="text1"/>
        </w:rPr>
        <w:t xml:space="preserve"> contribute</w:t>
      </w:r>
      <w:r w:rsidR="00260782" w:rsidRPr="000C081D">
        <w:rPr>
          <w:color w:val="000000" w:themeColor="text1"/>
        </w:rPr>
        <w:t>d</w:t>
      </w:r>
      <w:r w:rsidR="00C94F31" w:rsidRPr="000C081D">
        <w:rPr>
          <w:color w:val="000000" w:themeColor="text1"/>
        </w:rPr>
        <w:t xml:space="preserve"> ideas for improvements. </w:t>
      </w:r>
    </w:p>
    <w:p w14:paraId="5E539303" w14:textId="65424755" w:rsidR="007322C8" w:rsidRPr="000C081D" w:rsidRDefault="007322C8" w:rsidP="00E5718F">
      <w:pPr>
        <w:rPr>
          <w:u w:val="single"/>
        </w:rPr>
      </w:pPr>
      <w:r w:rsidRPr="000C081D">
        <w:rPr>
          <w:u w:val="single"/>
        </w:rPr>
        <w:t>Ideas Wall</w:t>
      </w:r>
    </w:p>
    <w:p w14:paraId="3AB7671D" w14:textId="592CB6A0" w:rsidR="007322C8" w:rsidRPr="000C081D" w:rsidRDefault="007322C8" w:rsidP="00E5718F">
      <w:r w:rsidRPr="000C081D">
        <w:t>The Ideas Wall was installed at the Centre to provide opportunities for young people to contribute ideas. This method was very popular and many young people wrote suggestions for how the sites can be improved.</w:t>
      </w:r>
    </w:p>
    <w:p w14:paraId="03B88757" w14:textId="29E8072F" w:rsidR="007322C8" w:rsidRPr="000C081D" w:rsidRDefault="007322C8" w:rsidP="00E5718F">
      <w:pPr>
        <w:rPr>
          <w:u w:val="single"/>
        </w:rPr>
      </w:pPr>
      <w:r w:rsidRPr="000C081D">
        <w:rPr>
          <w:u w:val="single"/>
        </w:rPr>
        <w:lastRenderedPageBreak/>
        <w:t>Survey</w:t>
      </w:r>
    </w:p>
    <w:p w14:paraId="1C40683D" w14:textId="3A5827FB" w:rsidR="00560111" w:rsidRDefault="00D96FD3" w:rsidP="00D96FD3">
      <w:pPr>
        <w:spacing w:line="240" w:lineRule="auto"/>
        <w:rPr>
          <w:rFonts w:ascii="Arial" w:hAnsi="Arial" w:cs="Arial"/>
        </w:rPr>
      </w:pPr>
      <w:r w:rsidRPr="007654A8">
        <w:rPr>
          <w:rFonts w:ascii="Arial" w:hAnsi="Arial" w:cs="Arial"/>
        </w:rPr>
        <w:t xml:space="preserve">Hard and soft copies of the survey were made available for people to </w:t>
      </w:r>
      <w:r>
        <w:rPr>
          <w:rFonts w:ascii="Arial" w:hAnsi="Arial" w:cs="Arial"/>
        </w:rPr>
        <w:t xml:space="preserve">suggest ideas for the Masterplan. </w:t>
      </w:r>
      <w:r w:rsidRPr="007654A8">
        <w:rPr>
          <w:rFonts w:ascii="Arial" w:hAnsi="Arial" w:cs="Arial"/>
        </w:rPr>
        <w:t xml:space="preserve">The soft copy was distributed via the project Have Your Say page and via an IPad at the drop-in sessions and </w:t>
      </w:r>
      <w:r>
        <w:rPr>
          <w:rFonts w:ascii="Arial" w:hAnsi="Arial" w:cs="Arial"/>
        </w:rPr>
        <w:t>hard copies</w:t>
      </w:r>
      <w:r w:rsidRPr="007654A8">
        <w:rPr>
          <w:rFonts w:ascii="Arial" w:hAnsi="Arial" w:cs="Arial"/>
        </w:rPr>
        <w:t xml:space="preserve"> were left at the Centre and Brighton Library.</w:t>
      </w:r>
      <w:r>
        <w:rPr>
          <w:rFonts w:ascii="Arial" w:hAnsi="Arial" w:cs="Arial"/>
        </w:rPr>
        <w:t xml:space="preserve"> The two methods allowed for a variety of user types to make suggestions.</w:t>
      </w:r>
    </w:p>
    <w:p w14:paraId="2D1145BE" w14:textId="381F2F7E" w:rsidR="00AA0948" w:rsidRDefault="00AA0948" w:rsidP="00E663B0">
      <w:pPr>
        <w:rPr>
          <w:b/>
        </w:rPr>
      </w:pPr>
      <w:r w:rsidRPr="00386BCF">
        <w:rPr>
          <w:b/>
        </w:rPr>
        <w:t>Communications</w:t>
      </w:r>
    </w:p>
    <w:p w14:paraId="596B60DF" w14:textId="6841DD0A" w:rsidR="00AA0948" w:rsidRPr="008D0AB7" w:rsidRDefault="00AA0948" w:rsidP="00E663B0">
      <w:r w:rsidRPr="008D0AB7">
        <w:t>The opportunities to be involved have been widely promoted, through local traditional and social media. Signage on site at W</w:t>
      </w:r>
      <w:r w:rsidR="0024766E" w:rsidRPr="008D0AB7">
        <w:t>ilson Reserve and Brighton Rec</w:t>
      </w:r>
      <w:r w:rsidRPr="008D0AB7">
        <w:t xml:space="preserve"> has been effective in raising awareness of the opportunity to have your say in person and online, in particular those </w:t>
      </w:r>
      <w:r w:rsidR="00181FF8" w:rsidRPr="008D0AB7">
        <w:t>who regularly use the facilities at Brighton Rec and Wilson Reserve and live outside Brighton</w:t>
      </w:r>
      <w:r w:rsidRPr="008D0AB7">
        <w:t xml:space="preserve">.  </w:t>
      </w:r>
    </w:p>
    <w:p w14:paraId="4B2C440B" w14:textId="77777777" w:rsidR="006A7806" w:rsidRPr="008D0AB7" w:rsidRDefault="00E663B0" w:rsidP="001B5D4A">
      <w:r w:rsidRPr="008D0AB7">
        <w:t>The consultation was advertised through</w:t>
      </w:r>
      <w:r w:rsidR="006A7806" w:rsidRPr="008D0AB7">
        <w:t>:</w:t>
      </w:r>
    </w:p>
    <w:p w14:paraId="7C35B32F" w14:textId="3F09C45C" w:rsidR="006A7806" w:rsidRPr="008D0AB7" w:rsidRDefault="00E663B0" w:rsidP="002F1915">
      <w:pPr>
        <w:pStyle w:val="ListParagraph"/>
        <w:numPr>
          <w:ilvl w:val="0"/>
          <w:numId w:val="9"/>
        </w:numPr>
      </w:pPr>
      <w:r w:rsidRPr="008D0AB7">
        <w:t>Council’s website</w:t>
      </w:r>
    </w:p>
    <w:p w14:paraId="593EE889" w14:textId="71C9F9A2" w:rsidR="006A7806" w:rsidRDefault="006A7806" w:rsidP="002F1915">
      <w:pPr>
        <w:pStyle w:val="ListParagraph"/>
        <w:numPr>
          <w:ilvl w:val="0"/>
          <w:numId w:val="9"/>
        </w:numPr>
      </w:pPr>
      <w:r>
        <w:t>A</w:t>
      </w:r>
      <w:r w:rsidR="00AA0948">
        <w:t xml:space="preserve">dvertisements in the </w:t>
      </w:r>
      <w:r w:rsidR="0024766E">
        <w:t>Bayside Leader</w:t>
      </w:r>
      <w:r w:rsidR="00E663B0" w:rsidRPr="00D701A5">
        <w:t xml:space="preserve"> </w:t>
      </w:r>
    </w:p>
    <w:p w14:paraId="1CAC482C" w14:textId="3796848F" w:rsidR="006A7806" w:rsidRDefault="006A7806" w:rsidP="002F1915">
      <w:pPr>
        <w:pStyle w:val="ListParagraph"/>
        <w:numPr>
          <w:ilvl w:val="0"/>
          <w:numId w:val="9"/>
        </w:numPr>
      </w:pPr>
      <w:r>
        <w:t>Paid social media posts</w:t>
      </w:r>
      <w:r w:rsidR="00181FF8">
        <w:t xml:space="preserve"> </w:t>
      </w:r>
      <w:r w:rsidR="00E663B0" w:rsidRPr="00D701A5">
        <w:t xml:space="preserve">via Council’s </w:t>
      </w:r>
      <w:r>
        <w:t>Facebook a</w:t>
      </w:r>
      <w:r w:rsidR="009F5FA0">
        <w:t>ccounts</w:t>
      </w:r>
    </w:p>
    <w:p w14:paraId="3D7332EB" w14:textId="24684648" w:rsidR="00E33526" w:rsidRDefault="006A7806" w:rsidP="002F1915">
      <w:pPr>
        <w:pStyle w:val="ListParagraph"/>
        <w:numPr>
          <w:ilvl w:val="0"/>
          <w:numId w:val="9"/>
        </w:numPr>
      </w:pPr>
      <w:r>
        <w:t xml:space="preserve">Letterboxing: </w:t>
      </w:r>
      <w:r w:rsidR="003B30A4">
        <w:t xml:space="preserve">We delivered 2,500 flyers to households in Middle Brighton. The flyer contained the survey questions and offered residents the opportunity to drop off the completed survey to the survey box located at Brighton Rec. </w:t>
      </w:r>
    </w:p>
    <w:p w14:paraId="07754421" w14:textId="5C929525" w:rsidR="00E33526" w:rsidRDefault="006A7806" w:rsidP="002F1915">
      <w:pPr>
        <w:pStyle w:val="ListParagraph"/>
        <w:numPr>
          <w:ilvl w:val="0"/>
          <w:numId w:val="9"/>
        </w:numPr>
      </w:pPr>
      <w:r w:rsidRPr="00D701A5">
        <w:t>Posters and flyers promoting the consultation were also provided in the foyer of the Brighton Recreational Centre and Brighton Library.</w:t>
      </w:r>
      <w:r w:rsidR="003862F2">
        <w:t xml:space="preserve"> These provided information about the project and how to find out more.</w:t>
      </w:r>
    </w:p>
    <w:p w14:paraId="6A4258A2" w14:textId="0DAF3220" w:rsidR="006A7806" w:rsidRDefault="00181FF8" w:rsidP="002F1915">
      <w:pPr>
        <w:pStyle w:val="ListParagraph"/>
        <w:numPr>
          <w:ilvl w:val="0"/>
          <w:numId w:val="9"/>
        </w:numPr>
      </w:pPr>
      <w:r>
        <w:t>On</w:t>
      </w:r>
      <w:r w:rsidR="00DD3740">
        <w:t xml:space="preserve"> site signage</w:t>
      </w:r>
      <w:r w:rsidR="00083D5B">
        <w:t xml:space="preserve"> at each entrance to Wilson Reserve </w:t>
      </w:r>
      <w:r w:rsidR="00560711">
        <w:t>and The Centre</w:t>
      </w:r>
    </w:p>
    <w:p w14:paraId="4753317B" w14:textId="7D39B9BE" w:rsidR="00F10FEA" w:rsidRPr="00B5258A" w:rsidRDefault="000B6D3F" w:rsidP="002F1915">
      <w:pPr>
        <w:pStyle w:val="Heading1"/>
        <w:numPr>
          <w:ilvl w:val="0"/>
          <w:numId w:val="8"/>
        </w:numPr>
        <w:rPr>
          <w:sz w:val="28"/>
        </w:rPr>
      </w:pPr>
      <w:bookmarkStart w:id="8" w:name="_Toc18564752"/>
      <w:r w:rsidRPr="00B5258A">
        <w:rPr>
          <w:sz w:val="28"/>
        </w:rPr>
        <w:t>Consultation f</w:t>
      </w:r>
      <w:r w:rsidR="00103EC7" w:rsidRPr="00B5258A">
        <w:rPr>
          <w:sz w:val="28"/>
        </w:rPr>
        <w:t>indings</w:t>
      </w:r>
      <w:bookmarkEnd w:id="8"/>
    </w:p>
    <w:p w14:paraId="7970D1D4" w14:textId="0DA2AA91" w:rsidR="00984F85" w:rsidRDefault="00984F85" w:rsidP="00984F85">
      <w:pPr>
        <w:spacing w:line="240" w:lineRule="auto"/>
        <w:rPr>
          <w:rFonts w:ascii="Arial" w:hAnsi="Arial" w:cs="Arial"/>
          <w:color w:val="000000" w:themeColor="text1"/>
        </w:rPr>
      </w:pPr>
      <w:r w:rsidRPr="00F67C3F">
        <w:rPr>
          <w:rFonts w:ascii="Arial" w:hAnsi="Arial" w:cs="Arial"/>
          <w:color w:val="000000" w:themeColor="text1"/>
        </w:rPr>
        <w:t xml:space="preserve">Over 200 people participated in the </w:t>
      </w:r>
      <w:r w:rsidR="009C36D6" w:rsidRPr="00F67C3F">
        <w:rPr>
          <w:rFonts w:ascii="Arial" w:hAnsi="Arial" w:cs="Arial"/>
          <w:color w:val="000000" w:themeColor="text1"/>
        </w:rPr>
        <w:t>consultation</w:t>
      </w:r>
      <w:r w:rsidRPr="00F67C3F">
        <w:rPr>
          <w:rFonts w:ascii="Arial" w:hAnsi="Arial" w:cs="Arial"/>
          <w:color w:val="000000" w:themeColor="text1"/>
        </w:rPr>
        <w:t xml:space="preserve"> and</w:t>
      </w:r>
      <w:r w:rsidR="009C36D6" w:rsidRPr="00F67C3F">
        <w:rPr>
          <w:rFonts w:ascii="Arial" w:hAnsi="Arial" w:cs="Arial"/>
          <w:color w:val="000000" w:themeColor="text1"/>
        </w:rPr>
        <w:t xml:space="preserve"> </w:t>
      </w:r>
      <w:r w:rsidR="00FE030C" w:rsidRPr="00F67C3F">
        <w:rPr>
          <w:rFonts w:ascii="Arial" w:hAnsi="Arial" w:cs="Arial"/>
          <w:color w:val="000000" w:themeColor="text1"/>
        </w:rPr>
        <w:t>642</w:t>
      </w:r>
      <w:r w:rsidR="009C36D6" w:rsidRPr="00F67C3F">
        <w:rPr>
          <w:rFonts w:ascii="Arial" w:hAnsi="Arial" w:cs="Arial"/>
          <w:color w:val="000000" w:themeColor="text1"/>
        </w:rPr>
        <w:t xml:space="preserve"> ideas for improving the sites were collected. The data </w:t>
      </w:r>
      <w:r w:rsidR="00C06F96" w:rsidRPr="00F67C3F">
        <w:rPr>
          <w:rFonts w:ascii="Arial" w:hAnsi="Arial" w:cs="Arial"/>
          <w:color w:val="000000" w:themeColor="text1"/>
        </w:rPr>
        <w:t xml:space="preserve">collected from </w:t>
      </w:r>
      <w:r w:rsidR="009C36D6" w:rsidRPr="00F67C3F">
        <w:rPr>
          <w:rFonts w:ascii="Arial" w:hAnsi="Arial" w:cs="Arial"/>
          <w:color w:val="000000" w:themeColor="text1"/>
        </w:rPr>
        <w:t>drop in sessions, ideas wall, online and</w:t>
      </w:r>
      <w:r w:rsidR="00C06F96" w:rsidRPr="00F67C3F">
        <w:rPr>
          <w:rFonts w:ascii="Arial" w:hAnsi="Arial" w:cs="Arial"/>
          <w:color w:val="000000" w:themeColor="text1"/>
        </w:rPr>
        <w:t xml:space="preserve"> hard copy survey</w:t>
      </w:r>
      <w:r w:rsidR="006F29A0" w:rsidRPr="00F67C3F">
        <w:rPr>
          <w:rFonts w:ascii="Arial" w:hAnsi="Arial" w:cs="Arial"/>
          <w:color w:val="000000" w:themeColor="text1"/>
        </w:rPr>
        <w:t>s</w:t>
      </w:r>
      <w:r w:rsidR="00C06F96" w:rsidRPr="00F67C3F">
        <w:rPr>
          <w:rFonts w:ascii="Arial" w:hAnsi="Arial" w:cs="Arial"/>
          <w:color w:val="000000" w:themeColor="text1"/>
        </w:rPr>
        <w:t xml:space="preserve"> and workshops</w:t>
      </w:r>
      <w:r w:rsidR="009C36D6" w:rsidRPr="00F67C3F">
        <w:rPr>
          <w:rFonts w:ascii="Arial" w:hAnsi="Arial" w:cs="Arial"/>
          <w:color w:val="000000" w:themeColor="text1"/>
        </w:rPr>
        <w:t xml:space="preserve"> are synthesised in this section into key themes. </w:t>
      </w:r>
      <w:r w:rsidRPr="00F67C3F">
        <w:rPr>
          <w:rFonts w:ascii="Arial" w:hAnsi="Arial" w:cs="Arial"/>
          <w:color w:val="000000" w:themeColor="text1"/>
        </w:rPr>
        <w:t xml:space="preserve">In the interest of stakeholder and community privacy, individual quotes have not been included within this public document. </w:t>
      </w:r>
    </w:p>
    <w:p w14:paraId="77E631C0" w14:textId="640F1CBC" w:rsidR="003E4670" w:rsidRPr="00F67C3F" w:rsidRDefault="003E4670" w:rsidP="00984F85">
      <w:pPr>
        <w:spacing w:line="240" w:lineRule="auto"/>
        <w:rPr>
          <w:rFonts w:ascii="Arial" w:hAnsi="Arial" w:cs="Arial"/>
          <w:color w:val="000000" w:themeColor="text1"/>
        </w:rPr>
      </w:pPr>
      <w:r>
        <w:rPr>
          <w:rFonts w:ascii="Arial" w:hAnsi="Arial" w:cs="Arial"/>
          <w:color w:val="000000" w:themeColor="text1"/>
        </w:rPr>
        <w:t xml:space="preserve">When asked </w:t>
      </w:r>
      <w:r w:rsidR="000644C9">
        <w:rPr>
          <w:rFonts w:ascii="Arial" w:hAnsi="Arial" w:cs="Arial"/>
          <w:color w:val="000000" w:themeColor="text1"/>
        </w:rPr>
        <w:t>what</w:t>
      </w:r>
      <w:r>
        <w:rPr>
          <w:rFonts w:ascii="Arial" w:hAnsi="Arial" w:cs="Arial"/>
          <w:color w:val="000000" w:themeColor="text1"/>
        </w:rPr>
        <w:t xml:space="preserve"> they loved </w:t>
      </w:r>
      <w:r w:rsidR="000644C9">
        <w:rPr>
          <w:rFonts w:ascii="Arial" w:hAnsi="Arial" w:cs="Arial"/>
          <w:color w:val="000000" w:themeColor="text1"/>
        </w:rPr>
        <w:t xml:space="preserve">about </w:t>
      </w:r>
      <w:r>
        <w:rPr>
          <w:rFonts w:ascii="Arial" w:hAnsi="Arial" w:cs="Arial"/>
          <w:color w:val="000000" w:themeColor="text1"/>
        </w:rPr>
        <w:t>the Centre and Wilson Reserve</w:t>
      </w:r>
      <w:r w:rsidR="000644C9">
        <w:rPr>
          <w:rFonts w:ascii="Arial" w:hAnsi="Arial" w:cs="Arial"/>
          <w:color w:val="000000" w:themeColor="text1"/>
        </w:rPr>
        <w:t xml:space="preserve"> respondents</w:t>
      </w:r>
      <w:r w:rsidR="00C82694">
        <w:rPr>
          <w:rFonts w:ascii="Arial" w:hAnsi="Arial" w:cs="Arial"/>
          <w:color w:val="000000" w:themeColor="text1"/>
        </w:rPr>
        <w:t xml:space="preserve"> from across all engagement activities</w:t>
      </w:r>
      <w:r w:rsidR="000644C9">
        <w:rPr>
          <w:rFonts w:ascii="Arial" w:hAnsi="Arial" w:cs="Arial"/>
          <w:color w:val="000000" w:themeColor="text1"/>
        </w:rPr>
        <w:t xml:space="preserve"> </w:t>
      </w:r>
      <w:r>
        <w:rPr>
          <w:rFonts w:ascii="Arial" w:hAnsi="Arial" w:cs="Arial"/>
          <w:color w:val="000000" w:themeColor="text1"/>
        </w:rPr>
        <w:t xml:space="preserve">identified the following reasons. </w:t>
      </w:r>
    </w:p>
    <w:p w14:paraId="0EA2F8AF" w14:textId="0A40B9BE" w:rsidR="00E33526" w:rsidRDefault="003E4670" w:rsidP="00984F85">
      <w:pPr>
        <w:spacing w:line="240" w:lineRule="auto"/>
        <w:rPr>
          <w:rFonts w:ascii="Arial" w:hAnsi="Arial" w:cs="Arial"/>
          <w:color w:val="000000" w:themeColor="text1"/>
        </w:rPr>
      </w:pPr>
      <w:r>
        <w:rPr>
          <w:rFonts w:ascii="Arial" w:hAnsi="Arial" w:cs="Arial"/>
          <w:color w:val="000000" w:themeColor="text1"/>
        </w:rPr>
        <w:t>The</w:t>
      </w:r>
      <w:r w:rsidR="001E20CE">
        <w:rPr>
          <w:rFonts w:ascii="Arial" w:hAnsi="Arial" w:cs="Arial"/>
          <w:color w:val="000000" w:themeColor="text1"/>
        </w:rPr>
        <w:t xml:space="preserve"> Centre</w:t>
      </w:r>
    </w:p>
    <w:p w14:paraId="4803B090" w14:textId="62F3A2B2" w:rsidR="001E20CE" w:rsidRPr="00715FE5" w:rsidRDefault="001E20CE" w:rsidP="00715FE5">
      <w:pPr>
        <w:pStyle w:val="ListParagraph"/>
        <w:numPr>
          <w:ilvl w:val="1"/>
          <w:numId w:val="14"/>
        </w:numPr>
        <w:spacing w:line="240" w:lineRule="auto"/>
        <w:rPr>
          <w:rFonts w:ascii="Arial" w:hAnsi="Arial" w:cs="Arial"/>
          <w:color w:val="000000" w:themeColor="text1"/>
        </w:rPr>
      </w:pPr>
      <w:r w:rsidRPr="00715FE5">
        <w:rPr>
          <w:rFonts w:ascii="Arial" w:hAnsi="Arial" w:cs="Arial"/>
          <w:color w:val="000000" w:themeColor="text1"/>
        </w:rPr>
        <w:t>Children focused activities</w:t>
      </w:r>
    </w:p>
    <w:p w14:paraId="27984603" w14:textId="5C9A0280" w:rsidR="001E20CE" w:rsidRPr="00715FE5" w:rsidRDefault="001E20CE" w:rsidP="00715FE5">
      <w:pPr>
        <w:pStyle w:val="ListParagraph"/>
        <w:numPr>
          <w:ilvl w:val="1"/>
          <w:numId w:val="14"/>
        </w:numPr>
        <w:spacing w:line="240" w:lineRule="auto"/>
        <w:rPr>
          <w:rFonts w:ascii="Arial" w:hAnsi="Arial" w:cs="Arial"/>
          <w:color w:val="000000" w:themeColor="text1"/>
        </w:rPr>
      </w:pPr>
      <w:r w:rsidRPr="00715FE5">
        <w:rPr>
          <w:rFonts w:ascii="Arial" w:hAnsi="Arial" w:cs="Arial"/>
          <w:color w:val="000000" w:themeColor="text1"/>
        </w:rPr>
        <w:t>Adult focused activities</w:t>
      </w:r>
    </w:p>
    <w:p w14:paraId="1A8BCD95" w14:textId="68DF2051" w:rsidR="001E20CE" w:rsidRPr="00715FE5" w:rsidRDefault="001E20CE" w:rsidP="00715FE5">
      <w:pPr>
        <w:pStyle w:val="ListParagraph"/>
        <w:numPr>
          <w:ilvl w:val="1"/>
          <w:numId w:val="14"/>
        </w:numPr>
        <w:spacing w:line="240" w:lineRule="auto"/>
        <w:rPr>
          <w:rFonts w:ascii="Arial" w:hAnsi="Arial" w:cs="Arial"/>
          <w:color w:val="000000" w:themeColor="text1"/>
        </w:rPr>
      </w:pPr>
      <w:r w:rsidRPr="00715FE5">
        <w:rPr>
          <w:rFonts w:ascii="Arial" w:hAnsi="Arial" w:cs="Arial"/>
          <w:color w:val="000000" w:themeColor="text1"/>
        </w:rPr>
        <w:t>Gymnastics</w:t>
      </w:r>
    </w:p>
    <w:p w14:paraId="183E1106" w14:textId="62CE0CFF" w:rsidR="001E20CE" w:rsidRPr="00715FE5" w:rsidRDefault="001E20CE" w:rsidP="00715FE5">
      <w:pPr>
        <w:pStyle w:val="ListParagraph"/>
        <w:numPr>
          <w:ilvl w:val="1"/>
          <w:numId w:val="14"/>
        </w:numPr>
        <w:spacing w:line="240" w:lineRule="auto"/>
        <w:rPr>
          <w:rFonts w:ascii="Arial" w:hAnsi="Arial" w:cs="Arial"/>
          <w:color w:val="000000" w:themeColor="text1"/>
        </w:rPr>
      </w:pPr>
      <w:r w:rsidRPr="00715FE5">
        <w:rPr>
          <w:rFonts w:ascii="Arial" w:hAnsi="Arial" w:cs="Arial"/>
          <w:color w:val="000000" w:themeColor="text1"/>
        </w:rPr>
        <w:t>Sense of belonging</w:t>
      </w:r>
    </w:p>
    <w:p w14:paraId="75754B91" w14:textId="59417999" w:rsidR="001E20CE" w:rsidRPr="00715FE5" w:rsidRDefault="001E20CE" w:rsidP="00715FE5">
      <w:pPr>
        <w:pStyle w:val="ListParagraph"/>
        <w:numPr>
          <w:ilvl w:val="1"/>
          <w:numId w:val="14"/>
        </w:numPr>
        <w:spacing w:line="240" w:lineRule="auto"/>
        <w:rPr>
          <w:rFonts w:ascii="Arial" w:hAnsi="Arial" w:cs="Arial"/>
          <w:color w:val="000000" w:themeColor="text1"/>
        </w:rPr>
      </w:pPr>
      <w:r w:rsidRPr="00715FE5">
        <w:rPr>
          <w:rFonts w:ascii="Arial" w:hAnsi="Arial" w:cs="Arial"/>
          <w:color w:val="000000" w:themeColor="text1"/>
        </w:rPr>
        <w:t>Health, fitness and wellbeing</w:t>
      </w:r>
    </w:p>
    <w:p w14:paraId="06A84632" w14:textId="11BECC92" w:rsidR="001E20CE" w:rsidRPr="00715FE5" w:rsidRDefault="001E20CE" w:rsidP="00715FE5">
      <w:pPr>
        <w:pStyle w:val="ListParagraph"/>
        <w:numPr>
          <w:ilvl w:val="1"/>
          <w:numId w:val="14"/>
        </w:numPr>
        <w:spacing w:line="240" w:lineRule="auto"/>
        <w:rPr>
          <w:rFonts w:ascii="Arial" w:hAnsi="Arial" w:cs="Arial"/>
          <w:color w:val="000000" w:themeColor="text1"/>
        </w:rPr>
      </w:pPr>
      <w:r w:rsidRPr="00715FE5">
        <w:rPr>
          <w:rFonts w:ascii="Arial" w:hAnsi="Arial" w:cs="Arial"/>
          <w:color w:val="000000" w:themeColor="text1"/>
        </w:rPr>
        <w:t>Social interactions</w:t>
      </w:r>
    </w:p>
    <w:p w14:paraId="69265D77" w14:textId="0F56238E" w:rsidR="001E20CE" w:rsidRPr="00715FE5" w:rsidRDefault="001E20CE" w:rsidP="00715FE5">
      <w:pPr>
        <w:pStyle w:val="ListParagraph"/>
        <w:numPr>
          <w:ilvl w:val="1"/>
          <w:numId w:val="14"/>
        </w:numPr>
        <w:spacing w:line="240" w:lineRule="auto"/>
        <w:rPr>
          <w:rFonts w:ascii="Arial" w:hAnsi="Arial" w:cs="Arial"/>
          <w:color w:val="000000" w:themeColor="text1"/>
        </w:rPr>
      </w:pPr>
      <w:r w:rsidRPr="00715FE5">
        <w:rPr>
          <w:rFonts w:ascii="Arial" w:hAnsi="Arial" w:cs="Arial"/>
          <w:color w:val="000000" w:themeColor="text1"/>
        </w:rPr>
        <w:t>Location</w:t>
      </w:r>
    </w:p>
    <w:p w14:paraId="7E0F3BD7" w14:textId="43DFD8C8" w:rsidR="001E20CE" w:rsidRDefault="001E20CE" w:rsidP="00984F85">
      <w:pPr>
        <w:spacing w:line="240" w:lineRule="auto"/>
        <w:rPr>
          <w:rFonts w:ascii="Arial" w:hAnsi="Arial" w:cs="Arial"/>
          <w:color w:val="000000" w:themeColor="text1"/>
        </w:rPr>
      </w:pPr>
      <w:r>
        <w:rPr>
          <w:rFonts w:ascii="Arial" w:hAnsi="Arial" w:cs="Arial"/>
          <w:color w:val="000000" w:themeColor="text1"/>
        </w:rPr>
        <w:t>Wilson Reserve:</w:t>
      </w:r>
    </w:p>
    <w:p w14:paraId="19CD0664" w14:textId="771F9891" w:rsidR="001E20CE" w:rsidRPr="00715FE5" w:rsidRDefault="001E20CE" w:rsidP="00715FE5">
      <w:pPr>
        <w:pStyle w:val="ListParagraph"/>
        <w:numPr>
          <w:ilvl w:val="1"/>
          <w:numId w:val="15"/>
        </w:numPr>
        <w:spacing w:line="240" w:lineRule="auto"/>
        <w:rPr>
          <w:rFonts w:ascii="Arial" w:hAnsi="Arial" w:cs="Arial"/>
          <w:color w:val="000000" w:themeColor="text1"/>
        </w:rPr>
      </w:pPr>
      <w:r w:rsidRPr="00715FE5">
        <w:rPr>
          <w:rFonts w:ascii="Arial" w:hAnsi="Arial" w:cs="Arial"/>
          <w:color w:val="000000" w:themeColor="text1"/>
        </w:rPr>
        <w:t>Relaxation / Passive recreation</w:t>
      </w:r>
    </w:p>
    <w:p w14:paraId="4227E0EB" w14:textId="669C4349" w:rsidR="001E20CE" w:rsidRPr="00715FE5" w:rsidRDefault="001E20CE" w:rsidP="00715FE5">
      <w:pPr>
        <w:pStyle w:val="ListParagraph"/>
        <w:numPr>
          <w:ilvl w:val="1"/>
          <w:numId w:val="15"/>
        </w:numPr>
        <w:spacing w:line="240" w:lineRule="auto"/>
        <w:rPr>
          <w:rFonts w:ascii="Arial" w:hAnsi="Arial" w:cs="Arial"/>
          <w:color w:val="000000" w:themeColor="text1"/>
        </w:rPr>
      </w:pPr>
      <w:r w:rsidRPr="00715FE5">
        <w:rPr>
          <w:rFonts w:ascii="Arial" w:hAnsi="Arial" w:cs="Arial"/>
          <w:color w:val="000000" w:themeColor="text1"/>
        </w:rPr>
        <w:t>Dog walking</w:t>
      </w:r>
    </w:p>
    <w:p w14:paraId="3B7002D6" w14:textId="522E0129" w:rsidR="001E20CE" w:rsidRPr="00715FE5" w:rsidRDefault="001E20CE" w:rsidP="00715FE5">
      <w:pPr>
        <w:pStyle w:val="ListParagraph"/>
        <w:numPr>
          <w:ilvl w:val="1"/>
          <w:numId w:val="15"/>
        </w:numPr>
        <w:spacing w:line="240" w:lineRule="auto"/>
        <w:rPr>
          <w:rFonts w:ascii="Arial" w:hAnsi="Arial" w:cs="Arial"/>
          <w:color w:val="000000" w:themeColor="text1"/>
        </w:rPr>
      </w:pPr>
      <w:r w:rsidRPr="00715FE5">
        <w:rPr>
          <w:rFonts w:ascii="Arial" w:hAnsi="Arial" w:cs="Arial"/>
          <w:color w:val="000000" w:themeColor="text1"/>
        </w:rPr>
        <w:t>Formal sport</w:t>
      </w:r>
    </w:p>
    <w:p w14:paraId="39F67499" w14:textId="3218203A" w:rsidR="001E20CE" w:rsidRPr="00715FE5" w:rsidRDefault="001E20CE" w:rsidP="00715FE5">
      <w:pPr>
        <w:pStyle w:val="ListParagraph"/>
        <w:numPr>
          <w:ilvl w:val="1"/>
          <w:numId w:val="15"/>
        </w:numPr>
        <w:spacing w:line="240" w:lineRule="auto"/>
        <w:rPr>
          <w:rFonts w:ascii="Arial" w:hAnsi="Arial" w:cs="Arial"/>
          <w:color w:val="000000" w:themeColor="text1"/>
        </w:rPr>
      </w:pPr>
      <w:r w:rsidRPr="00715FE5">
        <w:rPr>
          <w:rFonts w:ascii="Arial" w:hAnsi="Arial" w:cs="Arial"/>
          <w:color w:val="000000" w:themeColor="text1"/>
        </w:rPr>
        <w:t>Nature</w:t>
      </w:r>
    </w:p>
    <w:p w14:paraId="0ED28413" w14:textId="36383D0E" w:rsidR="001E20CE" w:rsidRPr="00715FE5" w:rsidRDefault="001E20CE" w:rsidP="00715FE5">
      <w:pPr>
        <w:pStyle w:val="ListParagraph"/>
        <w:numPr>
          <w:ilvl w:val="1"/>
          <w:numId w:val="15"/>
        </w:numPr>
        <w:spacing w:line="240" w:lineRule="auto"/>
        <w:rPr>
          <w:rFonts w:ascii="Arial" w:hAnsi="Arial" w:cs="Arial"/>
          <w:color w:val="000000" w:themeColor="text1"/>
        </w:rPr>
      </w:pPr>
      <w:r w:rsidRPr="00715FE5">
        <w:rPr>
          <w:rFonts w:ascii="Arial" w:hAnsi="Arial" w:cs="Arial"/>
          <w:color w:val="000000" w:themeColor="text1"/>
        </w:rPr>
        <w:lastRenderedPageBreak/>
        <w:t>Health and wellbeing</w:t>
      </w:r>
    </w:p>
    <w:p w14:paraId="3823D930" w14:textId="3132789D" w:rsidR="001E20CE" w:rsidRPr="00715FE5" w:rsidRDefault="001E20CE" w:rsidP="00715FE5">
      <w:pPr>
        <w:pStyle w:val="ListParagraph"/>
        <w:numPr>
          <w:ilvl w:val="1"/>
          <w:numId w:val="15"/>
        </w:numPr>
        <w:spacing w:line="240" w:lineRule="auto"/>
        <w:rPr>
          <w:rFonts w:ascii="Arial" w:hAnsi="Arial" w:cs="Arial"/>
          <w:color w:val="000000" w:themeColor="text1"/>
        </w:rPr>
      </w:pPr>
      <w:r w:rsidRPr="00715FE5">
        <w:rPr>
          <w:rFonts w:ascii="Arial" w:hAnsi="Arial" w:cs="Arial"/>
          <w:color w:val="000000" w:themeColor="text1"/>
        </w:rPr>
        <w:t>Nature, open space, location</w:t>
      </w:r>
      <w:r w:rsidRPr="00715FE5">
        <w:rPr>
          <w:rFonts w:ascii="Arial" w:hAnsi="Arial" w:cs="Arial"/>
          <w:color w:val="000000" w:themeColor="text1"/>
        </w:rPr>
        <w:tab/>
      </w:r>
    </w:p>
    <w:p w14:paraId="32CE33A3" w14:textId="2520F183" w:rsidR="00C82694" w:rsidRPr="00715FE5" w:rsidRDefault="00C82694" w:rsidP="00715FE5">
      <w:pPr>
        <w:pStyle w:val="ListParagraph"/>
        <w:numPr>
          <w:ilvl w:val="1"/>
          <w:numId w:val="15"/>
        </w:numPr>
        <w:spacing w:line="240" w:lineRule="auto"/>
        <w:rPr>
          <w:rFonts w:ascii="Arial" w:hAnsi="Arial" w:cs="Arial"/>
          <w:color w:val="000000" w:themeColor="text1"/>
        </w:rPr>
      </w:pPr>
      <w:r w:rsidRPr="00715FE5">
        <w:rPr>
          <w:rFonts w:ascii="Arial" w:hAnsi="Arial" w:cs="Arial"/>
          <w:color w:val="000000" w:themeColor="text1"/>
        </w:rPr>
        <w:t>Social interactions</w:t>
      </w:r>
    </w:p>
    <w:p w14:paraId="0879ACB6" w14:textId="77777777" w:rsidR="005C3993" w:rsidRDefault="00AB1152" w:rsidP="00984F85">
      <w:pPr>
        <w:spacing w:line="240" w:lineRule="auto"/>
        <w:rPr>
          <w:rFonts w:ascii="Arial" w:hAnsi="Arial" w:cs="Arial"/>
          <w:color w:val="000000" w:themeColor="text1"/>
        </w:rPr>
      </w:pPr>
      <w:r>
        <w:rPr>
          <w:rFonts w:ascii="Arial" w:hAnsi="Arial" w:cs="Arial"/>
          <w:color w:val="000000" w:themeColor="text1"/>
        </w:rPr>
        <w:t>The</w:t>
      </w:r>
      <w:r w:rsidR="000644C9">
        <w:rPr>
          <w:rFonts w:ascii="Arial" w:hAnsi="Arial" w:cs="Arial"/>
          <w:color w:val="000000" w:themeColor="text1"/>
        </w:rPr>
        <w:t xml:space="preserve"> responses</w:t>
      </w:r>
      <w:r w:rsidR="00C35D89" w:rsidRPr="00F67C3F">
        <w:rPr>
          <w:rFonts w:ascii="Arial" w:hAnsi="Arial" w:cs="Arial"/>
          <w:color w:val="000000" w:themeColor="text1"/>
        </w:rPr>
        <w:t xml:space="preserve"> </w:t>
      </w:r>
      <w:r w:rsidR="00984F85" w:rsidRPr="00F67C3F">
        <w:rPr>
          <w:rFonts w:ascii="Arial" w:hAnsi="Arial" w:cs="Arial"/>
          <w:color w:val="000000" w:themeColor="text1"/>
        </w:rPr>
        <w:t xml:space="preserve">show that Wilson Reserve and the Centre are important recreational and social sites for the community. Many </w:t>
      </w:r>
      <w:r>
        <w:rPr>
          <w:rFonts w:ascii="Arial" w:hAnsi="Arial" w:cs="Arial"/>
          <w:color w:val="000000" w:themeColor="text1"/>
        </w:rPr>
        <w:t>people</w:t>
      </w:r>
      <w:r w:rsidR="00984F85" w:rsidRPr="00F67C3F">
        <w:rPr>
          <w:rFonts w:ascii="Arial" w:hAnsi="Arial" w:cs="Arial"/>
          <w:color w:val="000000" w:themeColor="text1"/>
        </w:rPr>
        <w:t xml:space="preserve"> spoke</w:t>
      </w:r>
      <w:r>
        <w:rPr>
          <w:rFonts w:ascii="Arial" w:hAnsi="Arial" w:cs="Arial"/>
          <w:color w:val="000000" w:themeColor="text1"/>
        </w:rPr>
        <w:t xml:space="preserve"> nostalgically</w:t>
      </w:r>
      <w:r w:rsidR="00984F85" w:rsidRPr="00F67C3F">
        <w:rPr>
          <w:rFonts w:ascii="Arial" w:hAnsi="Arial" w:cs="Arial"/>
          <w:color w:val="000000" w:themeColor="text1"/>
        </w:rPr>
        <w:t xml:space="preserve"> about the friendships they </w:t>
      </w:r>
      <w:r>
        <w:rPr>
          <w:rFonts w:ascii="Arial" w:hAnsi="Arial" w:cs="Arial"/>
          <w:color w:val="000000" w:themeColor="text1"/>
        </w:rPr>
        <w:t xml:space="preserve">had </w:t>
      </w:r>
      <w:r w:rsidR="00984F85" w:rsidRPr="00F67C3F">
        <w:rPr>
          <w:rFonts w:ascii="Arial" w:hAnsi="Arial" w:cs="Arial"/>
          <w:color w:val="000000" w:themeColor="text1"/>
        </w:rPr>
        <w:t>made at the Centre and the sense of belonging they experience</w:t>
      </w:r>
      <w:r w:rsidR="00156544">
        <w:rPr>
          <w:rFonts w:ascii="Arial" w:hAnsi="Arial" w:cs="Arial"/>
          <w:color w:val="000000" w:themeColor="text1"/>
        </w:rPr>
        <w:t>d</w:t>
      </w:r>
      <w:r w:rsidR="00984F85" w:rsidRPr="00F67C3F">
        <w:rPr>
          <w:rFonts w:ascii="Arial" w:hAnsi="Arial" w:cs="Arial"/>
          <w:color w:val="000000" w:themeColor="text1"/>
        </w:rPr>
        <w:t xml:space="preserve"> when attend</w:t>
      </w:r>
      <w:r>
        <w:rPr>
          <w:rFonts w:ascii="Arial" w:hAnsi="Arial" w:cs="Arial"/>
          <w:color w:val="000000" w:themeColor="text1"/>
        </w:rPr>
        <w:t>ing</w:t>
      </w:r>
      <w:r w:rsidR="00984F85" w:rsidRPr="00F67C3F">
        <w:rPr>
          <w:rFonts w:ascii="Arial" w:hAnsi="Arial" w:cs="Arial"/>
          <w:color w:val="000000" w:themeColor="text1"/>
        </w:rPr>
        <w:t xml:space="preserve"> classes. </w:t>
      </w:r>
      <w:r w:rsidR="00C82694">
        <w:rPr>
          <w:rFonts w:ascii="Arial" w:hAnsi="Arial" w:cs="Arial"/>
          <w:color w:val="000000" w:themeColor="text1"/>
        </w:rPr>
        <w:t>They</w:t>
      </w:r>
      <w:r w:rsidR="00984F85" w:rsidRPr="00F67C3F">
        <w:rPr>
          <w:rFonts w:ascii="Arial" w:hAnsi="Arial" w:cs="Arial"/>
          <w:color w:val="000000" w:themeColor="text1"/>
        </w:rPr>
        <w:t xml:space="preserve"> also said that Wilson Reserve is an important open space where they can be in a natural environment, soci</w:t>
      </w:r>
      <w:r w:rsidR="00156544">
        <w:rPr>
          <w:rFonts w:ascii="Arial" w:hAnsi="Arial" w:cs="Arial"/>
          <w:color w:val="000000" w:themeColor="text1"/>
        </w:rPr>
        <w:t xml:space="preserve">alise and get fit. </w:t>
      </w:r>
    </w:p>
    <w:p w14:paraId="782EAD6B" w14:textId="3EE36EED" w:rsidR="00984F85" w:rsidRPr="00F67C3F" w:rsidRDefault="00156544" w:rsidP="00984F85">
      <w:pPr>
        <w:spacing w:line="240" w:lineRule="auto"/>
        <w:rPr>
          <w:rFonts w:ascii="Arial" w:hAnsi="Arial" w:cs="Arial"/>
          <w:color w:val="000000" w:themeColor="text1"/>
        </w:rPr>
      </w:pPr>
      <w:r>
        <w:rPr>
          <w:rFonts w:ascii="Arial" w:hAnsi="Arial" w:cs="Arial"/>
          <w:color w:val="000000" w:themeColor="text1"/>
        </w:rPr>
        <w:t xml:space="preserve">Despite the positive responses </w:t>
      </w:r>
      <w:r w:rsidR="00984F85" w:rsidRPr="00F67C3F">
        <w:rPr>
          <w:rFonts w:ascii="Arial" w:hAnsi="Arial" w:cs="Arial"/>
          <w:color w:val="000000" w:themeColor="text1"/>
        </w:rPr>
        <w:t xml:space="preserve">almost all respondents acknowledged that Wilson Reserve and the Centre need upgrading and </w:t>
      </w:r>
      <w:r w:rsidR="002F37DD">
        <w:rPr>
          <w:rFonts w:ascii="Arial" w:hAnsi="Arial" w:cs="Arial"/>
          <w:color w:val="000000" w:themeColor="text1"/>
        </w:rPr>
        <w:t xml:space="preserve">expressed that the sites </w:t>
      </w:r>
      <w:r w:rsidR="00984F85" w:rsidRPr="00F67C3F">
        <w:rPr>
          <w:rFonts w:ascii="Arial" w:hAnsi="Arial" w:cs="Arial"/>
          <w:color w:val="000000" w:themeColor="text1"/>
        </w:rPr>
        <w:t>will not meet the needs of the community in the future.</w:t>
      </w:r>
    </w:p>
    <w:p w14:paraId="3CE764F8" w14:textId="087A04E0" w:rsidR="00093D89" w:rsidRPr="006C35E2" w:rsidRDefault="00093D89" w:rsidP="002F1915">
      <w:pPr>
        <w:pStyle w:val="Heading2"/>
        <w:numPr>
          <w:ilvl w:val="1"/>
          <w:numId w:val="8"/>
        </w:numPr>
        <w:rPr>
          <w:sz w:val="24"/>
          <w:szCs w:val="24"/>
        </w:rPr>
      </w:pPr>
      <w:bookmarkStart w:id="9" w:name="_Toc18564753"/>
      <w:r w:rsidRPr="006C35E2">
        <w:rPr>
          <w:sz w:val="24"/>
          <w:szCs w:val="24"/>
        </w:rPr>
        <w:t>Consu</w:t>
      </w:r>
      <w:r w:rsidR="00CE5215">
        <w:rPr>
          <w:sz w:val="24"/>
          <w:szCs w:val="24"/>
        </w:rPr>
        <w:t>ltation F</w:t>
      </w:r>
      <w:r w:rsidR="006C63D1">
        <w:rPr>
          <w:sz w:val="24"/>
          <w:szCs w:val="24"/>
        </w:rPr>
        <w:t xml:space="preserve">eedback: </w:t>
      </w:r>
      <w:r w:rsidR="00B305DA">
        <w:rPr>
          <w:sz w:val="24"/>
          <w:szCs w:val="24"/>
        </w:rPr>
        <w:t>Community Workshops</w:t>
      </w:r>
      <w:bookmarkEnd w:id="9"/>
    </w:p>
    <w:p w14:paraId="6439BECB" w14:textId="24DEDA47" w:rsidR="007C4F6E" w:rsidRDefault="007C4F6E" w:rsidP="00093D89">
      <w:pPr>
        <w:rPr>
          <w:rFonts w:ascii="Arial" w:hAnsi="Arial" w:cs="Arial"/>
        </w:rPr>
      </w:pPr>
      <w:r>
        <w:rPr>
          <w:rFonts w:ascii="Arial" w:hAnsi="Arial" w:cs="Arial"/>
        </w:rPr>
        <w:t>The</w:t>
      </w:r>
      <w:r w:rsidR="00B305DA">
        <w:rPr>
          <w:rFonts w:ascii="Arial" w:hAnsi="Arial" w:cs="Arial"/>
        </w:rPr>
        <w:t xml:space="preserve"> community workshops were relaxed in nature and </w:t>
      </w:r>
      <w:r w:rsidR="00E36D2A">
        <w:rPr>
          <w:rFonts w:ascii="Arial" w:hAnsi="Arial" w:cs="Arial"/>
        </w:rPr>
        <w:t xml:space="preserve">were </w:t>
      </w:r>
      <w:r w:rsidR="00B305DA">
        <w:rPr>
          <w:rFonts w:ascii="Arial" w:hAnsi="Arial" w:cs="Arial"/>
        </w:rPr>
        <w:t>designed to facilitate conversation between participants and Council Officers. The following fe</w:t>
      </w:r>
      <w:r w:rsidR="0080262B">
        <w:rPr>
          <w:rFonts w:ascii="Arial" w:hAnsi="Arial" w:cs="Arial"/>
        </w:rPr>
        <w:t>edback is a compilation of the</w:t>
      </w:r>
      <w:r w:rsidR="00B305DA">
        <w:rPr>
          <w:rFonts w:ascii="Arial" w:hAnsi="Arial" w:cs="Arial"/>
        </w:rPr>
        <w:t xml:space="preserve"> conversations</w:t>
      </w:r>
      <w:r w:rsidR="0080262B">
        <w:rPr>
          <w:rFonts w:ascii="Arial" w:hAnsi="Arial" w:cs="Arial"/>
        </w:rPr>
        <w:t xml:space="preserve"> that were had during the workshops. </w:t>
      </w:r>
    </w:p>
    <w:p w14:paraId="485A115A" w14:textId="1CFA8A6A" w:rsidR="0016538C" w:rsidRDefault="007C4F6E" w:rsidP="00093D89">
      <w:pPr>
        <w:rPr>
          <w:rFonts w:ascii="Arial" w:hAnsi="Arial" w:cs="Arial"/>
        </w:rPr>
      </w:pPr>
      <w:r>
        <w:rPr>
          <w:rFonts w:ascii="Arial" w:hAnsi="Arial" w:cs="Arial"/>
        </w:rPr>
        <w:t>Community Workshop 13 June 2019</w:t>
      </w:r>
      <w:r w:rsidR="0016538C">
        <w:rPr>
          <w:rFonts w:ascii="Arial" w:hAnsi="Arial" w:cs="Arial"/>
        </w:rPr>
        <w:t xml:space="preserve">: Neighbours </w:t>
      </w:r>
      <w:r w:rsidR="00B305DA">
        <w:rPr>
          <w:rFonts w:ascii="Arial" w:hAnsi="Arial" w:cs="Arial"/>
        </w:rPr>
        <w:t>(7 attendees)</w:t>
      </w:r>
    </w:p>
    <w:tbl>
      <w:tblPr>
        <w:tblStyle w:val="GridTable2-Accent2"/>
        <w:tblW w:w="0" w:type="auto"/>
        <w:tblLook w:val="04A0" w:firstRow="1" w:lastRow="0" w:firstColumn="1" w:lastColumn="0" w:noHBand="0" w:noVBand="1"/>
      </w:tblPr>
      <w:tblGrid>
        <w:gridCol w:w="2270"/>
        <w:gridCol w:w="6519"/>
      </w:tblGrid>
      <w:tr w:rsidR="0016538C" w:rsidRPr="00686277" w14:paraId="5FBCCF23" w14:textId="77777777" w:rsidTr="00F96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left w:val="single" w:sz="4" w:space="0" w:color="auto"/>
              <w:bottom w:val="single" w:sz="4" w:space="0" w:color="auto"/>
              <w:right w:val="single" w:sz="4" w:space="0" w:color="auto"/>
            </w:tcBorders>
          </w:tcPr>
          <w:p w14:paraId="2AF10A55" w14:textId="3FAC78DA" w:rsidR="0016538C" w:rsidRPr="00686277" w:rsidRDefault="0084323D" w:rsidP="00F96ACE">
            <w:pPr>
              <w:spacing w:before="120" w:line="276" w:lineRule="auto"/>
            </w:pPr>
            <w:r>
              <w:t>Themes</w:t>
            </w:r>
          </w:p>
        </w:tc>
        <w:tc>
          <w:tcPr>
            <w:tcW w:w="6519" w:type="dxa"/>
            <w:tcBorders>
              <w:top w:val="single" w:sz="4" w:space="0" w:color="auto"/>
              <w:left w:val="single" w:sz="4" w:space="0" w:color="auto"/>
              <w:bottom w:val="single" w:sz="4" w:space="0" w:color="auto"/>
              <w:right w:val="single" w:sz="4" w:space="0" w:color="auto"/>
            </w:tcBorders>
          </w:tcPr>
          <w:p w14:paraId="7C262DED" w14:textId="200D7775" w:rsidR="0016538C" w:rsidRPr="00686277" w:rsidRDefault="0084323D" w:rsidP="00F96ACE">
            <w:pPr>
              <w:spacing w:before="120" w:line="276" w:lineRule="auto"/>
              <w:cnfStyle w:val="100000000000" w:firstRow="1" w:lastRow="0" w:firstColumn="0" w:lastColumn="0" w:oddVBand="0" w:evenVBand="0" w:oddHBand="0" w:evenHBand="0" w:firstRowFirstColumn="0" w:firstRowLastColumn="0" w:lastRowFirstColumn="0" w:lastRowLastColumn="0"/>
            </w:pPr>
            <w:r>
              <w:t>Discussion Points</w:t>
            </w:r>
          </w:p>
        </w:tc>
      </w:tr>
      <w:tr w:rsidR="0016538C" w:rsidRPr="00686277" w14:paraId="641E0919" w14:textId="77777777" w:rsidTr="00165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bottom w:val="single" w:sz="4" w:space="0" w:color="auto"/>
            </w:tcBorders>
          </w:tcPr>
          <w:p w14:paraId="69635D3C" w14:textId="16B9036F" w:rsidR="0016538C" w:rsidRPr="00686277" w:rsidRDefault="0016538C" w:rsidP="00F96ACE">
            <w:pPr>
              <w:spacing w:before="120" w:line="276" w:lineRule="auto"/>
            </w:pPr>
            <w:r>
              <w:t>Why is the Centre important to you?</w:t>
            </w:r>
          </w:p>
        </w:tc>
        <w:tc>
          <w:tcPr>
            <w:tcW w:w="6519" w:type="dxa"/>
            <w:tcBorders>
              <w:top w:val="single" w:sz="4" w:space="0" w:color="auto"/>
              <w:bottom w:val="single" w:sz="4" w:space="0" w:color="auto"/>
            </w:tcBorders>
          </w:tcPr>
          <w:p w14:paraId="3CA9AE48" w14:textId="77777777" w:rsidR="0016538C" w:rsidRPr="007A1536" w:rsidRDefault="0016538C" w:rsidP="002F1915">
            <w:pPr>
              <w:pStyle w:val="ListParagraph"/>
              <w:numPr>
                <w:ilvl w:val="0"/>
                <w:numId w:val="12"/>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7A1536">
              <w:rPr>
                <w:rFonts w:ascii="Arial" w:hAnsi="Arial" w:cs="Arial"/>
              </w:rPr>
              <w:t>Long term community importance</w:t>
            </w:r>
            <w:r>
              <w:rPr>
                <w:rFonts w:ascii="Arial" w:hAnsi="Arial" w:cs="Arial"/>
              </w:rPr>
              <w:t>.</w:t>
            </w:r>
          </w:p>
          <w:p w14:paraId="548FD8A5" w14:textId="77777777" w:rsidR="0016538C" w:rsidRDefault="0016538C" w:rsidP="002F1915">
            <w:pPr>
              <w:pStyle w:val="ListParagraph"/>
              <w:numPr>
                <w:ilvl w:val="0"/>
                <w:numId w:val="12"/>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Good view.</w:t>
            </w:r>
          </w:p>
          <w:p w14:paraId="5D8C22C0" w14:textId="793E57D5" w:rsidR="0016538C" w:rsidRPr="0016538C" w:rsidRDefault="0016538C" w:rsidP="002F1915">
            <w:pPr>
              <w:pStyle w:val="ListParagraph"/>
              <w:numPr>
                <w:ilvl w:val="0"/>
                <w:numId w:val="12"/>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Keeps people active.</w:t>
            </w:r>
          </w:p>
        </w:tc>
      </w:tr>
      <w:tr w:rsidR="0016538C" w:rsidRPr="00686277" w14:paraId="41DFE93C" w14:textId="77777777" w:rsidTr="0016538C">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bottom w:val="single" w:sz="4" w:space="0" w:color="auto"/>
            </w:tcBorders>
          </w:tcPr>
          <w:p w14:paraId="3EE9C1DC" w14:textId="7829B2C3" w:rsidR="0016538C" w:rsidRPr="0016538C" w:rsidRDefault="0016538C" w:rsidP="0016538C">
            <w:pPr>
              <w:rPr>
                <w:rFonts w:ascii="Arial" w:hAnsi="Arial" w:cs="Arial"/>
                <w:b w:val="0"/>
              </w:rPr>
            </w:pPr>
            <w:r w:rsidRPr="007A1536">
              <w:rPr>
                <w:rFonts w:ascii="Arial" w:hAnsi="Arial" w:cs="Arial"/>
              </w:rPr>
              <w:t>Ideas + Opportunities</w:t>
            </w:r>
            <w:r>
              <w:rPr>
                <w:rFonts w:ascii="Arial" w:hAnsi="Arial" w:cs="Arial"/>
              </w:rPr>
              <w:t xml:space="preserve"> for Masterplan</w:t>
            </w:r>
          </w:p>
        </w:tc>
        <w:tc>
          <w:tcPr>
            <w:tcW w:w="6519" w:type="dxa"/>
            <w:tcBorders>
              <w:top w:val="single" w:sz="4" w:space="0" w:color="auto"/>
              <w:bottom w:val="single" w:sz="4" w:space="0" w:color="auto"/>
            </w:tcBorders>
          </w:tcPr>
          <w:p w14:paraId="5575BD16" w14:textId="77777777" w:rsidR="0016538C" w:rsidRDefault="0016538C" w:rsidP="002F1915">
            <w:pPr>
              <w:pStyle w:val="ListParagraph"/>
              <w:numPr>
                <w:ilvl w:val="0"/>
                <w:numId w:val="12"/>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Exercise equipment</w:t>
            </w:r>
          </w:p>
          <w:p w14:paraId="20E3D08F" w14:textId="77777777" w:rsidR="0016538C" w:rsidRDefault="0016538C" w:rsidP="002F1915">
            <w:pPr>
              <w:pStyle w:val="ListParagraph"/>
              <w:numPr>
                <w:ilvl w:val="0"/>
                <w:numId w:val="12"/>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Seats for the elderly</w:t>
            </w:r>
          </w:p>
          <w:p w14:paraId="5EC4B013" w14:textId="77777777" w:rsidR="0016538C" w:rsidRDefault="0016538C" w:rsidP="002F1915">
            <w:pPr>
              <w:pStyle w:val="ListParagraph"/>
              <w:numPr>
                <w:ilvl w:val="0"/>
                <w:numId w:val="12"/>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Planting: Add more natural elements to the park.</w:t>
            </w:r>
          </w:p>
          <w:p w14:paraId="28BEFC40" w14:textId="2C90ACD0" w:rsidR="0016538C" w:rsidRPr="0016538C" w:rsidRDefault="0016538C" w:rsidP="002F1915">
            <w:pPr>
              <w:pStyle w:val="ListParagraph"/>
              <w:numPr>
                <w:ilvl w:val="0"/>
                <w:numId w:val="12"/>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Keep Park as is.</w:t>
            </w:r>
          </w:p>
        </w:tc>
      </w:tr>
      <w:tr w:rsidR="0016538C" w:rsidRPr="00686277" w14:paraId="425CE517" w14:textId="77777777" w:rsidTr="00165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bottom w:val="single" w:sz="4" w:space="0" w:color="auto"/>
            </w:tcBorders>
          </w:tcPr>
          <w:p w14:paraId="613D1F51" w14:textId="1BEFDA5D" w:rsidR="0016538C" w:rsidRPr="0016538C" w:rsidRDefault="0016538C" w:rsidP="0016538C">
            <w:pPr>
              <w:rPr>
                <w:rFonts w:ascii="Arial" w:hAnsi="Arial" w:cs="Arial"/>
                <w:b w:val="0"/>
              </w:rPr>
            </w:pPr>
            <w:r w:rsidRPr="00797687">
              <w:rPr>
                <w:rFonts w:ascii="Arial" w:hAnsi="Arial" w:cs="Arial"/>
              </w:rPr>
              <w:t>What we don’t want</w:t>
            </w:r>
            <w:r w:rsidR="00B305DA">
              <w:rPr>
                <w:rFonts w:ascii="Arial" w:hAnsi="Arial" w:cs="Arial"/>
              </w:rPr>
              <w:t xml:space="preserve"> from the Masterplan</w:t>
            </w:r>
          </w:p>
        </w:tc>
        <w:tc>
          <w:tcPr>
            <w:tcW w:w="6519" w:type="dxa"/>
            <w:tcBorders>
              <w:top w:val="single" w:sz="4" w:space="0" w:color="auto"/>
              <w:bottom w:val="single" w:sz="4" w:space="0" w:color="auto"/>
            </w:tcBorders>
          </w:tcPr>
          <w:p w14:paraId="7056D80D" w14:textId="77777777" w:rsidR="0016538C" w:rsidRDefault="0016538C" w:rsidP="002F1915">
            <w:pPr>
              <w:pStyle w:val="ListParagraph"/>
              <w:numPr>
                <w:ilvl w:val="0"/>
                <w:numId w:val="12"/>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BBQ’s: They encourage anti-social behaviours.</w:t>
            </w:r>
          </w:p>
          <w:p w14:paraId="4EAB56EB" w14:textId="77777777" w:rsidR="0016538C" w:rsidRDefault="0016538C" w:rsidP="002F1915">
            <w:pPr>
              <w:pStyle w:val="ListParagraph"/>
              <w:numPr>
                <w:ilvl w:val="0"/>
                <w:numId w:val="12"/>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basketball because of noise.</w:t>
            </w:r>
          </w:p>
          <w:p w14:paraId="1E325A4D" w14:textId="77777777" w:rsidR="0016538C" w:rsidRDefault="0016538C" w:rsidP="002F1915">
            <w:pPr>
              <w:pStyle w:val="ListParagraph"/>
              <w:numPr>
                <w:ilvl w:val="0"/>
                <w:numId w:val="12"/>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Fencing.</w:t>
            </w:r>
          </w:p>
          <w:p w14:paraId="0CBF0927" w14:textId="77777777" w:rsidR="0016538C" w:rsidRDefault="0016538C" w:rsidP="002F1915">
            <w:pPr>
              <w:pStyle w:val="ListParagraph"/>
              <w:numPr>
                <w:ilvl w:val="0"/>
                <w:numId w:val="12"/>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Lights.</w:t>
            </w:r>
          </w:p>
          <w:p w14:paraId="17CED418" w14:textId="77777777" w:rsidR="0016538C" w:rsidRDefault="0016538C" w:rsidP="002F1915">
            <w:pPr>
              <w:pStyle w:val="ListParagraph"/>
              <w:numPr>
                <w:ilvl w:val="0"/>
                <w:numId w:val="12"/>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Pool at Centre.</w:t>
            </w:r>
          </w:p>
          <w:p w14:paraId="74AB55A9" w14:textId="77777777" w:rsidR="0016538C" w:rsidRDefault="0016538C" w:rsidP="002F1915">
            <w:pPr>
              <w:pStyle w:val="ListParagraph"/>
              <w:numPr>
                <w:ilvl w:val="0"/>
                <w:numId w:val="12"/>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Cricket: Safety of balls hitting houses and young people. Sound is also concerning. School aged cricket would be ok.</w:t>
            </w:r>
          </w:p>
          <w:p w14:paraId="00E73EB2" w14:textId="5C626A83" w:rsidR="0016538C" w:rsidRPr="0016538C" w:rsidRDefault="0016538C" w:rsidP="002F1915">
            <w:pPr>
              <w:pStyle w:val="ListParagraph"/>
              <w:numPr>
                <w:ilvl w:val="0"/>
                <w:numId w:val="12"/>
              </w:numPr>
              <w:spacing w:after="160"/>
              <w:cnfStyle w:val="000000100000" w:firstRow="0" w:lastRow="0" w:firstColumn="0" w:lastColumn="0" w:oddVBand="0" w:evenVBand="0" w:oddHBand="1" w:evenHBand="0" w:firstRowFirstColumn="0" w:firstRowLastColumn="0" w:lastRowFirstColumn="0" w:lastRowLastColumn="0"/>
              <w:rPr>
                <w:rFonts w:ascii="Arial" w:hAnsi="Arial" w:cs="Arial"/>
                <w:b/>
              </w:rPr>
            </w:pPr>
            <w:r w:rsidRPr="00E7598A">
              <w:rPr>
                <w:rFonts w:ascii="Arial" w:hAnsi="Arial" w:cs="Arial"/>
              </w:rPr>
              <w:t xml:space="preserve">Toilets, not near residences, possibly connect them to the Centre so the cricket players can use it, but lock the bathrooms at night to avoid </w:t>
            </w:r>
            <w:r>
              <w:rPr>
                <w:rFonts w:ascii="Arial" w:hAnsi="Arial" w:cs="Arial"/>
              </w:rPr>
              <w:t>anti-social behaviour.</w:t>
            </w:r>
          </w:p>
        </w:tc>
      </w:tr>
      <w:tr w:rsidR="0016538C" w:rsidRPr="00686277" w14:paraId="1B9386E2" w14:textId="77777777" w:rsidTr="00F96ACE">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tcBorders>
          </w:tcPr>
          <w:p w14:paraId="690143AD" w14:textId="47D69331" w:rsidR="0016538C" w:rsidRPr="0016538C" w:rsidRDefault="0016538C" w:rsidP="0016538C">
            <w:pPr>
              <w:rPr>
                <w:rFonts w:ascii="Arial" w:hAnsi="Arial" w:cs="Arial"/>
                <w:b w:val="0"/>
              </w:rPr>
            </w:pPr>
            <w:r w:rsidRPr="00E7598A">
              <w:rPr>
                <w:rFonts w:ascii="Arial" w:hAnsi="Arial" w:cs="Arial"/>
              </w:rPr>
              <w:t>Concerns</w:t>
            </w:r>
          </w:p>
        </w:tc>
        <w:tc>
          <w:tcPr>
            <w:tcW w:w="6519" w:type="dxa"/>
            <w:tcBorders>
              <w:top w:val="single" w:sz="4" w:space="0" w:color="auto"/>
            </w:tcBorders>
          </w:tcPr>
          <w:p w14:paraId="12CA4D5F" w14:textId="77777777" w:rsidR="0016538C" w:rsidRDefault="0016538C" w:rsidP="002F1915">
            <w:pPr>
              <w:pStyle w:val="ListParagraph"/>
              <w:numPr>
                <w:ilvl w:val="0"/>
                <w:numId w:val="12"/>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Playgrounds, kids are playing there are doing recreational drugs.</w:t>
            </w:r>
          </w:p>
          <w:p w14:paraId="708E3BA8" w14:textId="1188CE2B" w:rsidR="0016538C" w:rsidRPr="0016538C" w:rsidRDefault="0016538C" w:rsidP="002F1915">
            <w:pPr>
              <w:pStyle w:val="ListParagraph"/>
              <w:numPr>
                <w:ilvl w:val="0"/>
                <w:numId w:val="12"/>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Parking: Outer Crescent is difficult, Middle Crescent not so much. Programs require parents to stay. </w:t>
            </w:r>
            <w:r w:rsidRPr="00797687">
              <w:rPr>
                <w:rFonts w:ascii="Arial" w:hAnsi="Arial" w:cs="Arial"/>
              </w:rPr>
              <w:lastRenderedPageBreak/>
              <w:t>Schools/teachers take up street parking</w:t>
            </w:r>
            <w:r>
              <w:rPr>
                <w:rFonts w:ascii="Arial" w:hAnsi="Arial" w:cs="Arial"/>
              </w:rPr>
              <w:t>. People ‘stalk’ car spots.</w:t>
            </w:r>
          </w:p>
        </w:tc>
      </w:tr>
    </w:tbl>
    <w:p w14:paraId="1D6A3235" w14:textId="77777777" w:rsidR="00D51108" w:rsidRDefault="00D51108" w:rsidP="00093D89">
      <w:pPr>
        <w:rPr>
          <w:rFonts w:ascii="Arial" w:hAnsi="Arial" w:cs="Arial"/>
        </w:rPr>
      </w:pPr>
    </w:p>
    <w:p w14:paraId="15B6C588" w14:textId="1D8A4965" w:rsidR="007C4F6E" w:rsidRDefault="007C4F6E" w:rsidP="007C4F6E">
      <w:pPr>
        <w:rPr>
          <w:rFonts w:ascii="Arial" w:hAnsi="Arial" w:cs="Arial"/>
        </w:rPr>
      </w:pPr>
      <w:r>
        <w:rPr>
          <w:rFonts w:ascii="Arial" w:hAnsi="Arial" w:cs="Arial"/>
        </w:rPr>
        <w:t xml:space="preserve">Community Workshop 11 June 2019: Centre Board </w:t>
      </w:r>
      <w:r w:rsidR="00B305DA">
        <w:rPr>
          <w:rFonts w:ascii="Arial" w:hAnsi="Arial" w:cs="Arial"/>
        </w:rPr>
        <w:t>(6 attendees)</w:t>
      </w:r>
    </w:p>
    <w:tbl>
      <w:tblPr>
        <w:tblStyle w:val="GridTable2-Accent2"/>
        <w:tblW w:w="0" w:type="auto"/>
        <w:tblLook w:val="04A0" w:firstRow="1" w:lastRow="0" w:firstColumn="1" w:lastColumn="0" w:noHBand="0" w:noVBand="1"/>
      </w:tblPr>
      <w:tblGrid>
        <w:gridCol w:w="2270"/>
        <w:gridCol w:w="6519"/>
      </w:tblGrid>
      <w:tr w:rsidR="008E3085" w:rsidRPr="00686277" w14:paraId="685019B1" w14:textId="77777777" w:rsidTr="00F96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left w:val="single" w:sz="4" w:space="0" w:color="auto"/>
              <w:bottom w:val="single" w:sz="4" w:space="0" w:color="auto"/>
              <w:right w:val="single" w:sz="4" w:space="0" w:color="auto"/>
            </w:tcBorders>
          </w:tcPr>
          <w:p w14:paraId="1FC4A2E3" w14:textId="6148FB0D" w:rsidR="008E3085" w:rsidRPr="00686277" w:rsidRDefault="008E3085" w:rsidP="008E3085">
            <w:pPr>
              <w:spacing w:before="120" w:line="276" w:lineRule="auto"/>
            </w:pPr>
            <w:r>
              <w:t>Themes</w:t>
            </w:r>
          </w:p>
        </w:tc>
        <w:tc>
          <w:tcPr>
            <w:tcW w:w="6519" w:type="dxa"/>
            <w:tcBorders>
              <w:top w:val="single" w:sz="4" w:space="0" w:color="auto"/>
              <w:left w:val="single" w:sz="4" w:space="0" w:color="auto"/>
              <w:bottom w:val="single" w:sz="4" w:space="0" w:color="auto"/>
              <w:right w:val="single" w:sz="4" w:space="0" w:color="auto"/>
            </w:tcBorders>
          </w:tcPr>
          <w:p w14:paraId="55A9A5F2" w14:textId="2A6C54BA" w:rsidR="008E3085" w:rsidRPr="00686277" w:rsidRDefault="008E3085" w:rsidP="008E3085">
            <w:pPr>
              <w:spacing w:before="120" w:line="276" w:lineRule="auto"/>
              <w:cnfStyle w:val="100000000000" w:firstRow="1" w:lastRow="0" w:firstColumn="0" w:lastColumn="0" w:oddVBand="0" w:evenVBand="0" w:oddHBand="0" w:evenHBand="0" w:firstRowFirstColumn="0" w:firstRowLastColumn="0" w:lastRowFirstColumn="0" w:lastRowLastColumn="0"/>
            </w:pPr>
            <w:r>
              <w:t>Discussion Points</w:t>
            </w:r>
          </w:p>
        </w:tc>
      </w:tr>
      <w:tr w:rsidR="007C4F6E" w:rsidRPr="00686277" w14:paraId="0CCF9906" w14:textId="77777777" w:rsidTr="00F96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bottom w:val="single" w:sz="4" w:space="0" w:color="auto"/>
            </w:tcBorders>
          </w:tcPr>
          <w:p w14:paraId="63F680E7" w14:textId="78B8C98B" w:rsidR="007C4F6E" w:rsidRPr="00686277" w:rsidRDefault="007C4F6E" w:rsidP="007C4F6E">
            <w:pPr>
              <w:spacing w:before="120" w:line="276" w:lineRule="auto"/>
            </w:pPr>
            <w:r>
              <w:t>Why is the Centre important to the community?</w:t>
            </w:r>
          </w:p>
        </w:tc>
        <w:tc>
          <w:tcPr>
            <w:tcW w:w="6519" w:type="dxa"/>
            <w:tcBorders>
              <w:top w:val="single" w:sz="4" w:space="0" w:color="auto"/>
              <w:bottom w:val="single" w:sz="4" w:space="0" w:color="auto"/>
            </w:tcBorders>
          </w:tcPr>
          <w:p w14:paraId="10F62B03" w14:textId="77777777" w:rsidR="007C4F6E" w:rsidRPr="007A1536" w:rsidRDefault="007C4F6E" w:rsidP="002F1915">
            <w:pPr>
              <w:pStyle w:val="ListParagraph"/>
              <w:numPr>
                <w:ilvl w:val="0"/>
                <w:numId w:val="13"/>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7A1536">
              <w:rPr>
                <w:rFonts w:ascii="Arial" w:hAnsi="Arial" w:cs="Arial"/>
              </w:rPr>
              <w:t>Family connections</w:t>
            </w:r>
          </w:p>
          <w:p w14:paraId="4EDCD227" w14:textId="77777777" w:rsidR="007C4F6E" w:rsidRPr="007A1536" w:rsidRDefault="007C4F6E" w:rsidP="002F1915">
            <w:pPr>
              <w:pStyle w:val="ListParagraph"/>
              <w:numPr>
                <w:ilvl w:val="0"/>
                <w:numId w:val="13"/>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7A1536">
              <w:rPr>
                <w:rFonts w:ascii="Arial" w:hAnsi="Arial" w:cs="Arial"/>
              </w:rPr>
              <w:t>Long term community importance</w:t>
            </w:r>
          </w:p>
          <w:p w14:paraId="087707A0" w14:textId="77777777" w:rsidR="007C4F6E" w:rsidRPr="007A1536" w:rsidRDefault="007C4F6E" w:rsidP="002F1915">
            <w:pPr>
              <w:pStyle w:val="ListParagraph"/>
              <w:numPr>
                <w:ilvl w:val="0"/>
                <w:numId w:val="13"/>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7A1536">
              <w:rPr>
                <w:rFonts w:ascii="Arial" w:hAnsi="Arial" w:cs="Arial"/>
              </w:rPr>
              <w:t>Keeps people active</w:t>
            </w:r>
          </w:p>
          <w:p w14:paraId="08F52AA8" w14:textId="77777777" w:rsidR="007C4F6E" w:rsidRDefault="007C4F6E" w:rsidP="002F1915">
            <w:pPr>
              <w:pStyle w:val="ListParagraph"/>
              <w:numPr>
                <w:ilvl w:val="0"/>
                <w:numId w:val="13"/>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7A1536">
              <w:rPr>
                <w:rFonts w:ascii="Arial" w:hAnsi="Arial" w:cs="Arial"/>
              </w:rPr>
              <w:t>Business growth</w:t>
            </w:r>
          </w:p>
          <w:p w14:paraId="40721459" w14:textId="77777777" w:rsidR="007C4F6E" w:rsidRPr="007A1536" w:rsidRDefault="007C4F6E" w:rsidP="002F1915">
            <w:pPr>
              <w:pStyle w:val="ListParagraph"/>
              <w:numPr>
                <w:ilvl w:val="0"/>
                <w:numId w:val="13"/>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7A1536">
              <w:rPr>
                <w:rFonts w:ascii="Arial" w:hAnsi="Arial" w:cs="Arial"/>
              </w:rPr>
              <w:t>Great relationship with Brighton Rotary.</w:t>
            </w:r>
          </w:p>
          <w:p w14:paraId="73835F57" w14:textId="77777777" w:rsidR="007C4F6E" w:rsidRPr="007A1536" w:rsidRDefault="007C4F6E" w:rsidP="002F1915">
            <w:pPr>
              <w:pStyle w:val="ListParagraph"/>
              <w:numPr>
                <w:ilvl w:val="0"/>
                <w:numId w:val="13"/>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7A1536">
              <w:rPr>
                <w:rFonts w:ascii="Arial" w:hAnsi="Arial" w:cs="Arial"/>
              </w:rPr>
              <w:t>Governance is important to ensure continued value to Brighton</w:t>
            </w:r>
          </w:p>
          <w:p w14:paraId="11ED719D" w14:textId="77777777" w:rsidR="007C4F6E" w:rsidRPr="007A1536" w:rsidRDefault="007C4F6E" w:rsidP="002F1915">
            <w:pPr>
              <w:pStyle w:val="ListParagraph"/>
              <w:numPr>
                <w:ilvl w:val="0"/>
                <w:numId w:val="13"/>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7A1536">
              <w:rPr>
                <w:rFonts w:ascii="Arial" w:hAnsi="Arial" w:cs="Arial"/>
              </w:rPr>
              <w:t>Engages – Teens, Mums, and seniors.</w:t>
            </w:r>
          </w:p>
          <w:p w14:paraId="17FAD525" w14:textId="55068E2C" w:rsidR="007C4F6E" w:rsidRPr="007C4F6E" w:rsidRDefault="007C4F6E" w:rsidP="002F1915">
            <w:pPr>
              <w:pStyle w:val="ListParagraph"/>
              <w:numPr>
                <w:ilvl w:val="0"/>
                <w:numId w:val="13"/>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7A1536">
              <w:rPr>
                <w:rFonts w:ascii="Arial" w:hAnsi="Arial" w:cs="Arial"/>
              </w:rPr>
              <w:t>Caters towards 1-90 years old.</w:t>
            </w:r>
          </w:p>
        </w:tc>
      </w:tr>
      <w:tr w:rsidR="007C4F6E" w:rsidRPr="00686277" w14:paraId="3B346FBA" w14:textId="77777777" w:rsidTr="00F96ACE">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bottom w:val="single" w:sz="4" w:space="0" w:color="auto"/>
            </w:tcBorders>
          </w:tcPr>
          <w:p w14:paraId="132E29F5" w14:textId="77777777" w:rsidR="007C4F6E" w:rsidRPr="0016538C" w:rsidRDefault="007C4F6E" w:rsidP="00F96ACE">
            <w:pPr>
              <w:rPr>
                <w:rFonts w:ascii="Arial" w:hAnsi="Arial" w:cs="Arial"/>
                <w:b w:val="0"/>
              </w:rPr>
            </w:pPr>
            <w:r w:rsidRPr="007A1536">
              <w:rPr>
                <w:rFonts w:ascii="Arial" w:hAnsi="Arial" w:cs="Arial"/>
              </w:rPr>
              <w:t>Ideas + Opportunities</w:t>
            </w:r>
            <w:r>
              <w:rPr>
                <w:rFonts w:ascii="Arial" w:hAnsi="Arial" w:cs="Arial"/>
              </w:rPr>
              <w:t xml:space="preserve"> for Masterplan</w:t>
            </w:r>
          </w:p>
        </w:tc>
        <w:tc>
          <w:tcPr>
            <w:tcW w:w="6519" w:type="dxa"/>
            <w:tcBorders>
              <w:top w:val="single" w:sz="4" w:space="0" w:color="auto"/>
              <w:bottom w:val="single" w:sz="4" w:space="0" w:color="auto"/>
            </w:tcBorders>
          </w:tcPr>
          <w:p w14:paraId="2274B838"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Programs that run into the Reserve</w:t>
            </w:r>
          </w:p>
          <w:p w14:paraId="72CC088B"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Parking under oval</w:t>
            </w:r>
          </w:p>
          <w:p w14:paraId="1870B249"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Parking is a priority</w:t>
            </w:r>
          </w:p>
          <w:p w14:paraId="367462AD"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Parking is not just for Centre users</w:t>
            </w:r>
          </w:p>
          <w:p w14:paraId="29FA5D9E"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Drop off spaces (the cricket club wants this too)</w:t>
            </w:r>
          </w:p>
          <w:p w14:paraId="04E636EA"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More area for Youth</w:t>
            </w:r>
          </w:p>
          <w:p w14:paraId="0ED5718C"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A bigger sized Gymnasium</w:t>
            </w:r>
          </w:p>
          <w:p w14:paraId="2D71C6BA"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More area for Childcare</w:t>
            </w:r>
          </w:p>
          <w:p w14:paraId="00E19043"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Flexible meeting spaces</w:t>
            </w:r>
          </w:p>
          <w:p w14:paraId="686800C7"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Café</w:t>
            </w:r>
          </w:p>
          <w:p w14:paraId="78F2B319"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Pottery / Arts space</w:t>
            </w:r>
          </w:p>
          <w:p w14:paraId="11CDC577"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Quiet space for programs like Yoga</w:t>
            </w:r>
          </w:p>
          <w:p w14:paraId="66E35B5A" w14:textId="0347301F" w:rsidR="007C4F6E" w:rsidRPr="007C4F6E"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Squash – if replaced it would need to be for community benefit and mu</w:t>
            </w:r>
            <w:r w:rsidR="00D51108">
              <w:rPr>
                <w:rFonts w:ascii="Arial" w:hAnsi="Arial" w:cs="Arial"/>
              </w:rPr>
              <w:t>l</w:t>
            </w:r>
            <w:r w:rsidRPr="007A1536">
              <w:rPr>
                <w:rFonts w:ascii="Arial" w:hAnsi="Arial" w:cs="Arial"/>
              </w:rPr>
              <w:t>ti-use (this is what the squash users suggested too)</w:t>
            </w:r>
          </w:p>
        </w:tc>
      </w:tr>
      <w:tr w:rsidR="007C4F6E" w:rsidRPr="00686277" w14:paraId="4464E14D" w14:textId="77777777" w:rsidTr="00F96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bottom w:val="single" w:sz="4" w:space="0" w:color="auto"/>
            </w:tcBorders>
          </w:tcPr>
          <w:p w14:paraId="34996C67" w14:textId="77777777" w:rsidR="007C4F6E" w:rsidRPr="007A1536" w:rsidRDefault="007C4F6E" w:rsidP="007C4F6E">
            <w:pPr>
              <w:rPr>
                <w:rFonts w:ascii="Arial" w:hAnsi="Arial" w:cs="Arial"/>
                <w:b w:val="0"/>
              </w:rPr>
            </w:pPr>
            <w:r w:rsidRPr="007A1536">
              <w:rPr>
                <w:rFonts w:ascii="Arial" w:hAnsi="Arial" w:cs="Arial"/>
              </w:rPr>
              <w:t>Centre Business Growth Opportunities</w:t>
            </w:r>
          </w:p>
          <w:p w14:paraId="65AEF8DA" w14:textId="3C44C07E" w:rsidR="007C4F6E" w:rsidRPr="0016538C" w:rsidRDefault="007C4F6E" w:rsidP="00F96ACE">
            <w:pPr>
              <w:rPr>
                <w:rFonts w:ascii="Arial" w:hAnsi="Arial" w:cs="Arial"/>
                <w:b w:val="0"/>
              </w:rPr>
            </w:pPr>
          </w:p>
        </w:tc>
        <w:tc>
          <w:tcPr>
            <w:tcW w:w="6519" w:type="dxa"/>
            <w:tcBorders>
              <w:top w:val="single" w:sz="4" w:space="0" w:color="auto"/>
              <w:bottom w:val="single" w:sz="4" w:space="0" w:color="auto"/>
            </w:tcBorders>
          </w:tcPr>
          <w:p w14:paraId="06C6981D" w14:textId="77777777" w:rsidR="007C4F6E" w:rsidRPr="007A1536" w:rsidRDefault="007C4F6E" w:rsidP="002F1915">
            <w:pPr>
              <w:pStyle w:val="ListParagraph"/>
              <w:numPr>
                <w:ilvl w:val="0"/>
                <w:numId w:val="13"/>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7A1536">
              <w:rPr>
                <w:rFonts w:ascii="Arial" w:hAnsi="Arial" w:cs="Arial"/>
              </w:rPr>
              <w:t>After hours programing + meeting rooms.</w:t>
            </w:r>
          </w:p>
          <w:p w14:paraId="0BC653E6" w14:textId="77777777" w:rsidR="007C4F6E" w:rsidRPr="007A1536" w:rsidRDefault="007C4F6E" w:rsidP="002F1915">
            <w:pPr>
              <w:pStyle w:val="ListParagraph"/>
              <w:numPr>
                <w:ilvl w:val="0"/>
                <w:numId w:val="13"/>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7A1536">
              <w:rPr>
                <w:rFonts w:ascii="Arial" w:hAnsi="Arial" w:cs="Arial"/>
              </w:rPr>
              <w:t>Kitchen to support alternative use + childcare</w:t>
            </w:r>
          </w:p>
          <w:p w14:paraId="528D5D58" w14:textId="77777777" w:rsidR="007C4F6E" w:rsidRPr="007A1536" w:rsidRDefault="007C4F6E" w:rsidP="002F1915">
            <w:pPr>
              <w:pStyle w:val="ListParagraph"/>
              <w:numPr>
                <w:ilvl w:val="0"/>
                <w:numId w:val="13"/>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Consider liquor</w:t>
            </w:r>
            <w:r w:rsidRPr="007A1536">
              <w:rPr>
                <w:rFonts w:ascii="Arial" w:hAnsi="Arial" w:cs="Arial"/>
              </w:rPr>
              <w:t xml:space="preserve"> licence but not for major functions.</w:t>
            </w:r>
          </w:p>
          <w:p w14:paraId="34A54C17" w14:textId="1442DB0E" w:rsidR="007C4F6E" w:rsidRPr="0016538C" w:rsidRDefault="007C4F6E" w:rsidP="002F1915">
            <w:pPr>
              <w:pStyle w:val="ListParagraph"/>
              <w:numPr>
                <w:ilvl w:val="0"/>
                <w:numId w:val="13"/>
              </w:numPr>
              <w:spacing w:after="160"/>
              <w:cnfStyle w:val="000000100000" w:firstRow="0" w:lastRow="0" w:firstColumn="0" w:lastColumn="0" w:oddVBand="0" w:evenVBand="0" w:oddHBand="1" w:evenHBand="0" w:firstRowFirstColumn="0" w:firstRowLastColumn="0" w:lastRowFirstColumn="0" w:lastRowLastColumn="0"/>
              <w:rPr>
                <w:rFonts w:ascii="Arial" w:hAnsi="Arial" w:cs="Arial"/>
                <w:b/>
              </w:rPr>
            </w:pPr>
            <w:r w:rsidRPr="007A1536">
              <w:rPr>
                <w:rFonts w:ascii="Arial" w:hAnsi="Arial" w:cs="Arial"/>
              </w:rPr>
              <w:t>Café</w:t>
            </w:r>
          </w:p>
        </w:tc>
      </w:tr>
      <w:tr w:rsidR="007C4F6E" w:rsidRPr="00686277" w14:paraId="7D977770" w14:textId="77777777" w:rsidTr="00F96ACE">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tcBorders>
          </w:tcPr>
          <w:p w14:paraId="43DBA644" w14:textId="77777777" w:rsidR="007C4F6E" w:rsidRPr="007C4F6E" w:rsidRDefault="007C4F6E" w:rsidP="007C4F6E">
            <w:pPr>
              <w:rPr>
                <w:rFonts w:ascii="Arial" w:hAnsi="Arial" w:cs="Arial"/>
                <w:b w:val="0"/>
              </w:rPr>
            </w:pPr>
            <w:r w:rsidRPr="007C4F6E">
              <w:rPr>
                <w:rFonts w:ascii="Arial" w:hAnsi="Arial" w:cs="Arial"/>
                <w:b w:val="0"/>
              </w:rPr>
              <w:t>Reserve and Relationship to Centre</w:t>
            </w:r>
          </w:p>
          <w:p w14:paraId="6D2423BB" w14:textId="27BAC9C7" w:rsidR="007C4F6E" w:rsidRPr="0016538C" w:rsidRDefault="007C4F6E" w:rsidP="00F96ACE">
            <w:pPr>
              <w:rPr>
                <w:rFonts w:ascii="Arial" w:hAnsi="Arial" w:cs="Arial"/>
                <w:b w:val="0"/>
              </w:rPr>
            </w:pPr>
          </w:p>
        </w:tc>
        <w:tc>
          <w:tcPr>
            <w:tcW w:w="6519" w:type="dxa"/>
            <w:tcBorders>
              <w:top w:val="single" w:sz="4" w:space="0" w:color="auto"/>
            </w:tcBorders>
          </w:tcPr>
          <w:p w14:paraId="555FEE61"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Programs into the reserve</w:t>
            </w:r>
            <w:r>
              <w:rPr>
                <w:rFonts w:ascii="Arial" w:hAnsi="Arial" w:cs="Arial"/>
              </w:rPr>
              <w:t>.</w:t>
            </w:r>
          </w:p>
          <w:p w14:paraId="5C48D4E1"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Gymnastics break outside (mix of indoor/outdoor activities)</w:t>
            </w:r>
            <w:r>
              <w:rPr>
                <w:rFonts w:ascii="Arial" w:hAnsi="Arial" w:cs="Arial"/>
              </w:rPr>
              <w:t>.</w:t>
            </w:r>
          </w:p>
          <w:p w14:paraId="711BAD2D"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Childcare outdoor space (could connect with Birthday celebrations, industrial sized kitchen)</w:t>
            </w:r>
            <w:r>
              <w:rPr>
                <w:rFonts w:ascii="Arial" w:hAnsi="Arial" w:cs="Arial"/>
              </w:rPr>
              <w:t>.</w:t>
            </w:r>
          </w:p>
          <w:p w14:paraId="4DCF97B3"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Rooms with independent security access to outside (this is what Cricket users said)</w:t>
            </w:r>
            <w:r>
              <w:rPr>
                <w:rFonts w:ascii="Arial" w:hAnsi="Arial" w:cs="Arial"/>
              </w:rPr>
              <w:t>.</w:t>
            </w:r>
          </w:p>
          <w:p w14:paraId="2FFB8DB6"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Fencing around play area</w:t>
            </w:r>
            <w:r>
              <w:rPr>
                <w:rFonts w:ascii="Arial" w:hAnsi="Arial" w:cs="Arial"/>
              </w:rPr>
              <w:t>.</w:t>
            </w:r>
          </w:p>
          <w:p w14:paraId="6078573B"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After hours function areas</w:t>
            </w:r>
            <w:r>
              <w:rPr>
                <w:rFonts w:ascii="Arial" w:hAnsi="Arial" w:cs="Arial"/>
              </w:rPr>
              <w:t>.</w:t>
            </w:r>
          </w:p>
          <w:p w14:paraId="03B763A7"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lastRenderedPageBreak/>
              <w:t>BBQ near the Centre– to attract new people</w:t>
            </w:r>
            <w:r>
              <w:rPr>
                <w:rFonts w:ascii="Arial" w:hAnsi="Arial" w:cs="Arial"/>
              </w:rPr>
              <w:t>.</w:t>
            </w:r>
          </w:p>
          <w:p w14:paraId="2D76C2C1"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Seating</w:t>
            </w:r>
            <w:r>
              <w:rPr>
                <w:rFonts w:ascii="Arial" w:hAnsi="Arial" w:cs="Arial"/>
              </w:rPr>
              <w:t>.</w:t>
            </w:r>
          </w:p>
          <w:p w14:paraId="401A2BB9"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Improvements to landscaping</w:t>
            </w:r>
            <w:r>
              <w:rPr>
                <w:rFonts w:ascii="Arial" w:hAnsi="Arial" w:cs="Arial"/>
              </w:rPr>
              <w:t>.</w:t>
            </w:r>
          </w:p>
          <w:p w14:paraId="470C283B"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Sensory interests for Bailey House (Bailey House said this too)</w:t>
            </w:r>
            <w:r>
              <w:rPr>
                <w:rFonts w:ascii="Arial" w:hAnsi="Arial" w:cs="Arial"/>
              </w:rPr>
              <w:t>.</w:t>
            </w:r>
          </w:p>
          <w:p w14:paraId="387038F9"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Sensory guidance (and in Centre too) note: Bayside has the highest rates of people that adopt Guide Dog puppies before they go off to school.</w:t>
            </w:r>
          </w:p>
          <w:p w14:paraId="4446849E"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Basketball court</w:t>
            </w:r>
          </w:p>
          <w:p w14:paraId="605A8B45" w14:textId="77777777" w:rsidR="007C4F6E" w:rsidRPr="007A1536"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Balances and shared use</w:t>
            </w:r>
          </w:p>
          <w:p w14:paraId="0B560200" w14:textId="2A5143CE" w:rsidR="007C4F6E" w:rsidRPr="007C4F6E" w:rsidRDefault="007C4F6E" w:rsidP="002F1915">
            <w:pPr>
              <w:pStyle w:val="ListParagraph"/>
              <w:numPr>
                <w:ilvl w:val="0"/>
                <w:numId w:val="13"/>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7A1536">
              <w:rPr>
                <w:rFonts w:ascii="Arial" w:hAnsi="Arial" w:cs="Arial"/>
              </w:rPr>
              <w:t xml:space="preserve">Cheerleading </w:t>
            </w:r>
          </w:p>
        </w:tc>
      </w:tr>
    </w:tbl>
    <w:p w14:paraId="140E2C20" w14:textId="77777777" w:rsidR="007C4F6E" w:rsidRDefault="007C4F6E" w:rsidP="00093D89">
      <w:pPr>
        <w:rPr>
          <w:rFonts w:ascii="Arial" w:hAnsi="Arial" w:cs="Arial"/>
        </w:rPr>
      </w:pPr>
    </w:p>
    <w:p w14:paraId="1ECFF77D" w14:textId="282B021F" w:rsidR="00B305DA" w:rsidRDefault="00B305DA" w:rsidP="00093D89">
      <w:pPr>
        <w:rPr>
          <w:rFonts w:ascii="Arial" w:hAnsi="Arial" w:cs="Arial"/>
        </w:rPr>
      </w:pPr>
      <w:r>
        <w:rPr>
          <w:rFonts w:ascii="Arial" w:hAnsi="Arial" w:cs="Arial"/>
        </w:rPr>
        <w:t>Community Workshop 12 June 2019: Frequent users (17 attendees)</w:t>
      </w:r>
    </w:p>
    <w:tbl>
      <w:tblPr>
        <w:tblStyle w:val="GridTable2-Accent2"/>
        <w:tblW w:w="0" w:type="auto"/>
        <w:tblLook w:val="04A0" w:firstRow="1" w:lastRow="0" w:firstColumn="1" w:lastColumn="0" w:noHBand="0" w:noVBand="1"/>
      </w:tblPr>
      <w:tblGrid>
        <w:gridCol w:w="2270"/>
        <w:gridCol w:w="6519"/>
      </w:tblGrid>
      <w:tr w:rsidR="008E3085" w:rsidRPr="00686277" w14:paraId="600D349E" w14:textId="77777777" w:rsidTr="00F96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left w:val="single" w:sz="4" w:space="0" w:color="auto"/>
              <w:bottom w:val="single" w:sz="4" w:space="0" w:color="auto"/>
              <w:right w:val="single" w:sz="4" w:space="0" w:color="auto"/>
            </w:tcBorders>
          </w:tcPr>
          <w:p w14:paraId="47D1AF65" w14:textId="53E7F97D" w:rsidR="008E3085" w:rsidRPr="00686277" w:rsidRDefault="008E3085" w:rsidP="008E3085">
            <w:pPr>
              <w:spacing w:before="120" w:line="276" w:lineRule="auto"/>
            </w:pPr>
            <w:r>
              <w:t>Themes</w:t>
            </w:r>
          </w:p>
        </w:tc>
        <w:tc>
          <w:tcPr>
            <w:tcW w:w="6519" w:type="dxa"/>
            <w:tcBorders>
              <w:top w:val="single" w:sz="4" w:space="0" w:color="auto"/>
              <w:left w:val="single" w:sz="4" w:space="0" w:color="auto"/>
              <w:bottom w:val="single" w:sz="4" w:space="0" w:color="auto"/>
              <w:right w:val="single" w:sz="4" w:space="0" w:color="auto"/>
            </w:tcBorders>
          </w:tcPr>
          <w:p w14:paraId="524299A5" w14:textId="0FB395CA" w:rsidR="008E3085" w:rsidRPr="00686277" w:rsidRDefault="008E3085" w:rsidP="008E3085">
            <w:pPr>
              <w:spacing w:before="120" w:line="276" w:lineRule="auto"/>
              <w:cnfStyle w:val="100000000000" w:firstRow="1" w:lastRow="0" w:firstColumn="0" w:lastColumn="0" w:oddVBand="0" w:evenVBand="0" w:oddHBand="0" w:evenHBand="0" w:firstRowFirstColumn="0" w:firstRowLastColumn="0" w:lastRowFirstColumn="0" w:lastRowLastColumn="0"/>
            </w:pPr>
            <w:r>
              <w:t>Discussion Points</w:t>
            </w:r>
          </w:p>
        </w:tc>
      </w:tr>
      <w:tr w:rsidR="00B305DA" w:rsidRPr="00686277" w14:paraId="6B3F78C2" w14:textId="77777777" w:rsidTr="00F96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bottom w:val="single" w:sz="4" w:space="0" w:color="auto"/>
            </w:tcBorders>
          </w:tcPr>
          <w:p w14:paraId="75A87DE4" w14:textId="31FDAD92" w:rsidR="00B305DA" w:rsidRPr="00686277" w:rsidRDefault="00B305DA" w:rsidP="00B305DA">
            <w:pPr>
              <w:spacing w:before="120" w:line="276" w:lineRule="auto"/>
            </w:pPr>
            <w:r>
              <w:t>Suggested improvements to the Centre</w:t>
            </w:r>
          </w:p>
        </w:tc>
        <w:tc>
          <w:tcPr>
            <w:tcW w:w="6519" w:type="dxa"/>
            <w:tcBorders>
              <w:top w:val="single" w:sz="4" w:space="0" w:color="auto"/>
              <w:bottom w:val="single" w:sz="4" w:space="0" w:color="auto"/>
            </w:tcBorders>
          </w:tcPr>
          <w:p w14:paraId="761B0687" w14:textId="77777777" w:rsidR="00B305DA" w:rsidRDefault="00B305DA" w:rsidP="002F1915">
            <w:pPr>
              <w:pStyle w:val="ListParagraph"/>
              <w:numPr>
                <w:ilvl w:val="0"/>
                <w:numId w:val="11"/>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Bulldoze the current building and replace with a new state of the art facility with a Brighton feel.</w:t>
            </w:r>
          </w:p>
          <w:p w14:paraId="05D66FD8" w14:textId="77777777" w:rsidR="00B305DA" w:rsidRDefault="00B305DA" w:rsidP="002F1915">
            <w:pPr>
              <w:pStyle w:val="ListParagraph"/>
              <w:numPr>
                <w:ilvl w:val="0"/>
                <w:numId w:val="11"/>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 level building to fit more services</w:t>
            </w:r>
          </w:p>
          <w:p w14:paraId="0E8D5C42" w14:textId="77777777" w:rsidR="00B305DA" w:rsidRPr="007A1536" w:rsidRDefault="00B305DA" w:rsidP="002F1915">
            <w:pPr>
              <w:pStyle w:val="ListParagraph"/>
              <w:numPr>
                <w:ilvl w:val="0"/>
                <w:numId w:val="11"/>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Treatment suites (e.g., physiotherapy and massage)</w:t>
            </w:r>
          </w:p>
          <w:p w14:paraId="6018F896" w14:textId="77777777" w:rsidR="00B305DA" w:rsidRDefault="00B305DA" w:rsidP="002F1915">
            <w:pPr>
              <w:pStyle w:val="ListParagraph"/>
              <w:numPr>
                <w:ilvl w:val="0"/>
                <w:numId w:val="10"/>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Basement car parking</w:t>
            </w:r>
          </w:p>
          <w:p w14:paraId="39057D91" w14:textId="77777777" w:rsidR="00B305DA" w:rsidRDefault="00B305DA" w:rsidP="002F1915">
            <w:pPr>
              <w:pStyle w:val="ListParagraph"/>
              <w:numPr>
                <w:ilvl w:val="0"/>
                <w:numId w:val="10"/>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Inviting entrance</w:t>
            </w:r>
          </w:p>
          <w:p w14:paraId="22AEECCF" w14:textId="77777777" w:rsidR="00B305DA" w:rsidRDefault="00B305DA" w:rsidP="002F1915">
            <w:pPr>
              <w:pStyle w:val="ListParagraph"/>
              <w:numPr>
                <w:ilvl w:val="0"/>
                <w:numId w:val="10"/>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Areas that can be seen from outside</w:t>
            </w:r>
          </w:p>
          <w:p w14:paraId="2BBF7F77" w14:textId="77777777" w:rsidR="00B305DA" w:rsidRDefault="00B305DA" w:rsidP="002F1915">
            <w:pPr>
              <w:pStyle w:val="ListParagraph"/>
              <w:numPr>
                <w:ilvl w:val="0"/>
                <w:numId w:val="10"/>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Multi shared facility (e.g., change rooms)</w:t>
            </w:r>
          </w:p>
          <w:p w14:paraId="6C89CFE5" w14:textId="77777777" w:rsidR="00B305DA" w:rsidRDefault="00B305DA" w:rsidP="002F1915">
            <w:pPr>
              <w:pStyle w:val="ListParagraph"/>
              <w:numPr>
                <w:ilvl w:val="0"/>
                <w:numId w:val="10"/>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Community kitchen</w:t>
            </w:r>
          </w:p>
          <w:p w14:paraId="7DF971F5" w14:textId="77777777" w:rsidR="00B305DA" w:rsidRDefault="00B305DA" w:rsidP="002F1915">
            <w:pPr>
              <w:pStyle w:val="ListParagraph"/>
              <w:numPr>
                <w:ilvl w:val="0"/>
                <w:numId w:val="10"/>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Squash courts with moveable walls (squash appeals to 5-90 year olds, hydraulic floor to swap from squash to gymnastics)</w:t>
            </w:r>
          </w:p>
          <w:p w14:paraId="6595C840" w14:textId="77777777" w:rsidR="00B305DA" w:rsidRDefault="00B305DA" w:rsidP="002F1915">
            <w:pPr>
              <w:pStyle w:val="ListParagraph"/>
              <w:numPr>
                <w:ilvl w:val="0"/>
                <w:numId w:val="10"/>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Opportunity to have a regional squash centre</w:t>
            </w:r>
          </w:p>
          <w:p w14:paraId="3E303004" w14:textId="77777777" w:rsidR="00B305DA" w:rsidRPr="00B43ABD" w:rsidRDefault="00B305DA" w:rsidP="002F1915">
            <w:pPr>
              <w:pStyle w:val="ListParagraph"/>
              <w:numPr>
                <w:ilvl w:val="0"/>
                <w:numId w:val="10"/>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Schools indoor/outdoor fitness activities</w:t>
            </w:r>
          </w:p>
          <w:p w14:paraId="59AEF174" w14:textId="77777777" w:rsidR="00B305DA" w:rsidRDefault="00B305DA" w:rsidP="002F1915">
            <w:pPr>
              <w:pStyle w:val="ListParagraph"/>
              <w:numPr>
                <w:ilvl w:val="0"/>
                <w:numId w:val="10"/>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Trampolining would be great (the current roof height does not allow it.</w:t>
            </w:r>
          </w:p>
          <w:p w14:paraId="2771CD7A" w14:textId="77777777" w:rsidR="00B305DA" w:rsidRDefault="00B305DA" w:rsidP="002F1915">
            <w:pPr>
              <w:pStyle w:val="ListParagraph"/>
              <w:numPr>
                <w:ilvl w:val="0"/>
                <w:numId w:val="10"/>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Inclusive facility</w:t>
            </w:r>
          </w:p>
          <w:p w14:paraId="6016F19A" w14:textId="4A659582" w:rsidR="00B305DA" w:rsidRPr="0084323D" w:rsidRDefault="00B305DA" w:rsidP="002F1915">
            <w:pPr>
              <w:pStyle w:val="ListParagraph"/>
              <w:numPr>
                <w:ilvl w:val="0"/>
                <w:numId w:val="10"/>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Underground car park x 3</w:t>
            </w:r>
          </w:p>
        </w:tc>
      </w:tr>
      <w:tr w:rsidR="00B305DA" w:rsidRPr="00686277" w14:paraId="2F5E4354" w14:textId="77777777" w:rsidTr="00F96ACE">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bottom w:val="single" w:sz="4" w:space="0" w:color="auto"/>
            </w:tcBorders>
          </w:tcPr>
          <w:p w14:paraId="7D08A62E" w14:textId="50C8136E" w:rsidR="00B305DA" w:rsidRPr="0016538C" w:rsidRDefault="00B305DA" w:rsidP="00B305DA">
            <w:pPr>
              <w:rPr>
                <w:rFonts w:ascii="Arial" w:hAnsi="Arial" w:cs="Arial"/>
                <w:b w:val="0"/>
              </w:rPr>
            </w:pPr>
            <w:r>
              <w:t>Suggested improvements to Wilson Reserve</w:t>
            </w:r>
          </w:p>
        </w:tc>
        <w:tc>
          <w:tcPr>
            <w:tcW w:w="6519" w:type="dxa"/>
            <w:tcBorders>
              <w:top w:val="single" w:sz="4" w:space="0" w:color="auto"/>
              <w:bottom w:val="single" w:sz="4" w:space="0" w:color="auto"/>
            </w:tcBorders>
          </w:tcPr>
          <w:p w14:paraId="122D44E9" w14:textId="77777777" w:rsidR="00B305DA" w:rsidRPr="00B43ABD" w:rsidRDefault="00B305DA" w:rsidP="002F1915">
            <w:pPr>
              <w:pStyle w:val="ListParagraph"/>
              <w:numPr>
                <w:ilvl w:val="0"/>
                <w:numId w:val="7"/>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B43ABD">
              <w:rPr>
                <w:rFonts w:ascii="Arial" w:hAnsi="Arial" w:cs="Arial"/>
              </w:rPr>
              <w:t>Lights for outdoor sports – so kids can play after 5:30pm in winter</w:t>
            </w:r>
          </w:p>
          <w:p w14:paraId="6DB969A5" w14:textId="77777777" w:rsidR="00B305DA" w:rsidRDefault="00B305DA" w:rsidP="002F1915">
            <w:pPr>
              <w:pStyle w:val="ListParagraph"/>
              <w:numPr>
                <w:ilvl w:val="0"/>
                <w:numId w:val="7"/>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w:t>
            </w:r>
            <w:r w:rsidRPr="00B43ABD">
              <w:rPr>
                <w:rFonts w:ascii="Arial" w:hAnsi="Arial" w:cs="Arial"/>
              </w:rPr>
              <w:t>ake oval bigger for adult cricket</w:t>
            </w:r>
          </w:p>
          <w:p w14:paraId="7D16D852" w14:textId="77777777" w:rsidR="00B305DA" w:rsidRDefault="00B305DA" w:rsidP="002F1915">
            <w:pPr>
              <w:pStyle w:val="ListParagraph"/>
              <w:numPr>
                <w:ilvl w:val="0"/>
                <w:numId w:val="7"/>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oval bigger</w:t>
            </w:r>
          </w:p>
          <w:p w14:paraId="7075CBE1" w14:textId="77777777" w:rsidR="00B305DA" w:rsidRDefault="00B305DA" w:rsidP="002F1915">
            <w:pPr>
              <w:pStyle w:val="ListParagraph"/>
              <w:numPr>
                <w:ilvl w:val="0"/>
                <w:numId w:val="7"/>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Dog activities to draw dogs away from main sports grounds</w:t>
            </w:r>
          </w:p>
          <w:p w14:paraId="721B6DF2" w14:textId="77777777" w:rsidR="00B305DA" w:rsidRDefault="00B305DA" w:rsidP="002F1915">
            <w:pPr>
              <w:pStyle w:val="ListParagraph"/>
              <w:numPr>
                <w:ilvl w:val="0"/>
                <w:numId w:val="7"/>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Soccer (but it would need a big car park and may upset residents)</w:t>
            </w:r>
          </w:p>
          <w:p w14:paraId="2155DCD2" w14:textId="77777777" w:rsidR="00B305DA" w:rsidRDefault="00B305DA" w:rsidP="002F1915">
            <w:pPr>
              <w:pStyle w:val="ListParagraph"/>
              <w:numPr>
                <w:ilvl w:val="0"/>
                <w:numId w:val="7"/>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Fitness track stations x 3</w:t>
            </w:r>
          </w:p>
          <w:p w14:paraId="76051A29" w14:textId="77777777" w:rsidR="00B305DA" w:rsidRDefault="00B305DA" w:rsidP="002F1915">
            <w:pPr>
              <w:pStyle w:val="ListParagraph"/>
              <w:numPr>
                <w:ilvl w:val="0"/>
                <w:numId w:val="7"/>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Running track x 2</w:t>
            </w:r>
          </w:p>
          <w:p w14:paraId="3CC987BD" w14:textId="77777777" w:rsidR="00B305DA" w:rsidRDefault="00B305DA" w:rsidP="002F1915">
            <w:pPr>
              <w:pStyle w:val="ListParagraph"/>
              <w:numPr>
                <w:ilvl w:val="0"/>
                <w:numId w:val="7"/>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Parameter fencing to assist in preserving the surface against damage.</w:t>
            </w:r>
          </w:p>
          <w:p w14:paraId="1A69266B" w14:textId="77777777" w:rsidR="00B305DA" w:rsidRDefault="00B305DA" w:rsidP="002F1915">
            <w:pPr>
              <w:pStyle w:val="ListParagraph"/>
              <w:numPr>
                <w:ilvl w:val="0"/>
                <w:numId w:val="7"/>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Fence.</w:t>
            </w:r>
          </w:p>
          <w:p w14:paraId="4EF398A8" w14:textId="77777777" w:rsidR="00B305DA" w:rsidRDefault="00B305DA" w:rsidP="002F1915">
            <w:pPr>
              <w:pStyle w:val="ListParagraph"/>
              <w:numPr>
                <w:ilvl w:val="0"/>
                <w:numId w:val="7"/>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Benches, tables, BBQ, covered areas.</w:t>
            </w:r>
          </w:p>
          <w:p w14:paraId="7234514D" w14:textId="77777777" w:rsidR="00B305DA" w:rsidRPr="007A254D" w:rsidRDefault="00B305DA" w:rsidP="002F1915">
            <w:pPr>
              <w:pStyle w:val="ListParagraph"/>
              <w:numPr>
                <w:ilvl w:val="0"/>
                <w:numId w:val="7"/>
              </w:num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 for rugby, soccer, cricket.</w:t>
            </w:r>
          </w:p>
          <w:p w14:paraId="37360B5A" w14:textId="35B23F25" w:rsidR="00B305DA" w:rsidRPr="00B305DA" w:rsidRDefault="00B305DA" w:rsidP="00B305DA">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305DA" w:rsidRPr="00686277" w14:paraId="51FDA488" w14:textId="77777777" w:rsidTr="00F96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bottom w:val="single" w:sz="4" w:space="0" w:color="auto"/>
            </w:tcBorders>
          </w:tcPr>
          <w:p w14:paraId="4E49B9DE" w14:textId="1BBE48F0" w:rsidR="00B305DA" w:rsidRPr="007A1536" w:rsidRDefault="00B305DA" w:rsidP="00F96ACE">
            <w:pPr>
              <w:rPr>
                <w:rFonts w:ascii="Arial" w:hAnsi="Arial" w:cs="Arial"/>
                <w:b w:val="0"/>
              </w:rPr>
            </w:pPr>
            <w:r>
              <w:rPr>
                <w:rFonts w:ascii="Arial" w:hAnsi="Arial" w:cs="Arial"/>
              </w:rPr>
              <w:lastRenderedPageBreak/>
              <w:t>Interface between the Centre and Wilson Reserve</w:t>
            </w:r>
          </w:p>
          <w:p w14:paraId="7D6C5701" w14:textId="77777777" w:rsidR="00B305DA" w:rsidRPr="0016538C" w:rsidRDefault="00B305DA" w:rsidP="00F96ACE">
            <w:pPr>
              <w:rPr>
                <w:rFonts w:ascii="Arial" w:hAnsi="Arial" w:cs="Arial"/>
                <w:b w:val="0"/>
              </w:rPr>
            </w:pPr>
          </w:p>
        </w:tc>
        <w:tc>
          <w:tcPr>
            <w:tcW w:w="6519" w:type="dxa"/>
            <w:tcBorders>
              <w:top w:val="single" w:sz="4" w:space="0" w:color="auto"/>
              <w:bottom w:val="single" w:sz="4" w:space="0" w:color="auto"/>
            </w:tcBorders>
          </w:tcPr>
          <w:p w14:paraId="41885B49" w14:textId="25F3E591" w:rsidR="00B305DA" w:rsidRDefault="00F5687D" w:rsidP="002F1915">
            <w:pPr>
              <w:pStyle w:val="ListParagraph"/>
              <w:numPr>
                <w:ilvl w:val="0"/>
                <w:numId w:val="7"/>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w:t>
            </w:r>
            <w:r w:rsidR="00B305DA" w:rsidRPr="00B43ABD">
              <w:rPr>
                <w:rFonts w:ascii="Arial" w:hAnsi="Arial" w:cs="Arial"/>
              </w:rPr>
              <w:t>afé overlooking the reserve</w:t>
            </w:r>
          </w:p>
          <w:p w14:paraId="2722D923" w14:textId="77777777" w:rsidR="00B305DA" w:rsidRDefault="00B305DA" w:rsidP="002F1915">
            <w:pPr>
              <w:pStyle w:val="ListParagraph"/>
              <w:numPr>
                <w:ilvl w:val="0"/>
                <w:numId w:val="7"/>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Pedestrian access (possibly through a tunnel)</w:t>
            </w:r>
          </w:p>
          <w:p w14:paraId="7EF0D07A" w14:textId="77777777" w:rsidR="00B305DA" w:rsidRDefault="00B305DA" w:rsidP="002F1915">
            <w:pPr>
              <w:pStyle w:val="ListParagraph"/>
              <w:numPr>
                <w:ilvl w:val="0"/>
                <w:numId w:val="7"/>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Partnership between  Centre and local schools</w:t>
            </w:r>
          </w:p>
          <w:p w14:paraId="777AE46F" w14:textId="77777777" w:rsidR="00B305DA" w:rsidRDefault="00B305DA" w:rsidP="002F1915">
            <w:pPr>
              <w:pStyle w:val="ListParagraph"/>
              <w:numPr>
                <w:ilvl w:val="0"/>
                <w:numId w:val="7"/>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Café + access for outdoor sports to interact with venue</w:t>
            </w:r>
          </w:p>
          <w:p w14:paraId="2749B6FC" w14:textId="1C2224F3" w:rsidR="00B305DA" w:rsidRPr="00B305DA" w:rsidRDefault="00B305DA" w:rsidP="002F1915">
            <w:pPr>
              <w:pStyle w:val="ListParagraph"/>
              <w:numPr>
                <w:ilvl w:val="0"/>
                <w:numId w:val="7"/>
              </w:num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Better traffic management</w:t>
            </w:r>
          </w:p>
        </w:tc>
      </w:tr>
    </w:tbl>
    <w:p w14:paraId="6DADF476" w14:textId="4088B443" w:rsidR="00174A8B" w:rsidRDefault="008B288C" w:rsidP="002F1915">
      <w:pPr>
        <w:pStyle w:val="Heading2"/>
        <w:numPr>
          <w:ilvl w:val="1"/>
          <w:numId w:val="8"/>
        </w:numPr>
        <w:rPr>
          <w:sz w:val="24"/>
          <w:szCs w:val="24"/>
        </w:rPr>
      </w:pPr>
      <w:r>
        <w:rPr>
          <w:sz w:val="24"/>
          <w:szCs w:val="24"/>
        </w:rPr>
        <w:t xml:space="preserve"> </w:t>
      </w:r>
      <w:bookmarkStart w:id="10" w:name="_Toc18564754"/>
      <w:r w:rsidR="00E36D2A" w:rsidRPr="006C35E2">
        <w:rPr>
          <w:sz w:val="24"/>
          <w:szCs w:val="24"/>
        </w:rPr>
        <w:t>Consu</w:t>
      </w:r>
      <w:r w:rsidR="00E36D2A">
        <w:rPr>
          <w:sz w:val="24"/>
          <w:szCs w:val="24"/>
        </w:rPr>
        <w:t>ltation F</w:t>
      </w:r>
      <w:r w:rsidR="006C63D1">
        <w:rPr>
          <w:sz w:val="24"/>
          <w:szCs w:val="24"/>
        </w:rPr>
        <w:t>eedback: I</w:t>
      </w:r>
      <w:r w:rsidR="00D02B11">
        <w:rPr>
          <w:sz w:val="24"/>
          <w:szCs w:val="24"/>
        </w:rPr>
        <w:t>deas wall, drop-</w:t>
      </w:r>
      <w:r w:rsidR="00174A8B">
        <w:rPr>
          <w:sz w:val="24"/>
          <w:szCs w:val="24"/>
        </w:rPr>
        <w:t>ins and surveys.</w:t>
      </w:r>
      <w:bookmarkEnd w:id="10"/>
    </w:p>
    <w:p w14:paraId="7712E38C" w14:textId="02249B2C" w:rsidR="00174A8B" w:rsidRPr="00174A8B" w:rsidRDefault="00174A8B" w:rsidP="00174A8B">
      <w:r>
        <w:t>The following sections synthesize the data collected from the ideas wall, drop-</w:t>
      </w:r>
      <w:r w:rsidR="00CF6661">
        <w:t>in sessions</w:t>
      </w:r>
      <w:r>
        <w:t xml:space="preserve"> and hard and soft copy surveys.</w:t>
      </w:r>
    </w:p>
    <w:p w14:paraId="4DC18A4D" w14:textId="0A9674A3" w:rsidR="00646C35" w:rsidRPr="00646C35" w:rsidRDefault="00174A8B" w:rsidP="002F1915">
      <w:pPr>
        <w:pStyle w:val="Heading2"/>
        <w:numPr>
          <w:ilvl w:val="1"/>
          <w:numId w:val="8"/>
        </w:numPr>
        <w:rPr>
          <w:sz w:val="24"/>
          <w:szCs w:val="24"/>
        </w:rPr>
      </w:pPr>
      <w:bookmarkStart w:id="11" w:name="_Toc18564755"/>
      <w:r>
        <w:rPr>
          <w:sz w:val="24"/>
          <w:szCs w:val="24"/>
        </w:rPr>
        <w:t>T</w:t>
      </w:r>
      <w:r w:rsidR="00646C35">
        <w:rPr>
          <w:sz w:val="24"/>
          <w:szCs w:val="24"/>
        </w:rPr>
        <w:t>he Centre</w:t>
      </w:r>
      <w:bookmarkEnd w:id="11"/>
    </w:p>
    <w:p w14:paraId="2115604F" w14:textId="46B5AF56" w:rsidR="008D119B" w:rsidRDefault="00E36D2A" w:rsidP="00093D89">
      <w:pPr>
        <w:rPr>
          <w:rFonts w:ascii="Arial" w:hAnsi="Arial" w:cs="Arial"/>
        </w:rPr>
      </w:pPr>
      <w:r>
        <w:rPr>
          <w:rFonts w:ascii="Arial" w:hAnsi="Arial" w:cs="Arial"/>
        </w:rPr>
        <w:t>U</w:t>
      </w:r>
      <w:r w:rsidR="008D119B" w:rsidRPr="008D119B">
        <w:rPr>
          <w:rFonts w:ascii="Arial" w:hAnsi="Arial" w:cs="Arial"/>
        </w:rPr>
        <w:t>sers</w:t>
      </w:r>
      <w:r w:rsidR="0080262B">
        <w:rPr>
          <w:rFonts w:ascii="Arial" w:hAnsi="Arial" w:cs="Arial"/>
        </w:rPr>
        <w:t xml:space="preserve"> and non-</w:t>
      </w:r>
      <w:r w:rsidR="0023114C">
        <w:rPr>
          <w:rFonts w:ascii="Arial" w:hAnsi="Arial" w:cs="Arial"/>
        </w:rPr>
        <w:t>users</w:t>
      </w:r>
      <w:r w:rsidR="008D119B" w:rsidRPr="008D119B">
        <w:rPr>
          <w:rFonts w:ascii="Arial" w:hAnsi="Arial" w:cs="Arial"/>
        </w:rPr>
        <w:t xml:space="preserve"> </w:t>
      </w:r>
      <w:r w:rsidR="00A8386C">
        <w:rPr>
          <w:rFonts w:ascii="Arial" w:hAnsi="Arial" w:cs="Arial"/>
        </w:rPr>
        <w:t xml:space="preserve">of the Centre </w:t>
      </w:r>
      <w:r w:rsidR="008D119B" w:rsidRPr="008D119B">
        <w:rPr>
          <w:rFonts w:ascii="Arial" w:hAnsi="Arial" w:cs="Arial"/>
        </w:rPr>
        <w:t xml:space="preserve">provided feedback that they would like an expanded Centre </w:t>
      </w:r>
      <w:r w:rsidR="00C82694">
        <w:rPr>
          <w:rFonts w:ascii="Arial" w:hAnsi="Arial" w:cs="Arial"/>
        </w:rPr>
        <w:t xml:space="preserve">with </w:t>
      </w:r>
      <w:r w:rsidR="008D119B" w:rsidRPr="008D119B">
        <w:rPr>
          <w:rFonts w:ascii="Arial" w:hAnsi="Arial" w:cs="Arial"/>
        </w:rPr>
        <w:t>additional services</w:t>
      </w:r>
      <w:r w:rsidR="00C82694">
        <w:rPr>
          <w:rFonts w:ascii="Arial" w:hAnsi="Arial" w:cs="Arial"/>
        </w:rPr>
        <w:t>,</w:t>
      </w:r>
      <w:r w:rsidR="008D119B" w:rsidRPr="008D119B">
        <w:rPr>
          <w:rFonts w:ascii="Arial" w:hAnsi="Arial" w:cs="Arial"/>
        </w:rPr>
        <w:t xml:space="preserve"> including a hydrotherapy pool, book club, Pilates and first aid classes. An expanded and upgraded Centre would also have a facility built that would enable it to offer full-day child care that would see clients able to have up to five full days of child care per week.</w:t>
      </w:r>
    </w:p>
    <w:p w14:paraId="1B56A601" w14:textId="53A3BBE7" w:rsidR="00DB51FA" w:rsidRDefault="00DB51FA" w:rsidP="00DB51FA">
      <w:pPr>
        <w:autoSpaceDE w:val="0"/>
        <w:autoSpaceDN w:val="0"/>
        <w:adjustRightInd w:val="0"/>
        <w:spacing w:after="0" w:line="240" w:lineRule="auto"/>
      </w:pPr>
      <w:r>
        <w:rPr>
          <w:rFonts w:ascii="Arial" w:hAnsi="Arial" w:cs="Arial"/>
          <w:color w:val="000000"/>
        </w:rPr>
        <w:t>The three most common improvement to the Centre were an i</w:t>
      </w:r>
      <w:r>
        <w:t xml:space="preserve">mproved and larger Centre </w:t>
      </w:r>
      <w:r w:rsidRPr="00686277">
        <w:t>(9</w:t>
      </w:r>
      <w:r>
        <w:t>9</w:t>
      </w:r>
      <w:r w:rsidRPr="00686277">
        <w:t xml:space="preserve"> mentions)</w:t>
      </w:r>
      <w:r>
        <w:t xml:space="preserve">, improved Gym &amp; Gym Facilities </w:t>
      </w:r>
      <w:r w:rsidRPr="00686277">
        <w:t>(75 mentions)</w:t>
      </w:r>
      <w:r>
        <w:t xml:space="preserve"> and the inclusion of a café or some sort of food outlet</w:t>
      </w:r>
      <w:r w:rsidRPr="00686277">
        <w:t xml:space="preserve"> (</w:t>
      </w:r>
      <w:r>
        <w:t>57</w:t>
      </w:r>
      <w:r w:rsidRPr="00686277">
        <w:t xml:space="preserve"> mentions)</w:t>
      </w:r>
      <w:r>
        <w:t>.</w:t>
      </w:r>
    </w:p>
    <w:p w14:paraId="3B6EFAF8" w14:textId="77777777" w:rsidR="00DB51FA" w:rsidRDefault="00DB51FA" w:rsidP="00DB51FA">
      <w:pPr>
        <w:autoSpaceDE w:val="0"/>
        <w:autoSpaceDN w:val="0"/>
        <w:adjustRightInd w:val="0"/>
        <w:spacing w:after="0" w:line="240" w:lineRule="auto"/>
      </w:pPr>
    </w:p>
    <w:p w14:paraId="2B9EC2E7" w14:textId="5C5D6B15" w:rsidR="00DB51FA" w:rsidRDefault="00DB51FA" w:rsidP="00DB51FA">
      <w:pPr>
        <w:autoSpaceDE w:val="0"/>
        <w:autoSpaceDN w:val="0"/>
        <w:adjustRightInd w:val="0"/>
        <w:spacing w:after="0" w:line="240" w:lineRule="auto"/>
      </w:pPr>
      <w:r w:rsidRPr="00DB51FA">
        <w:rPr>
          <w:noProof/>
          <w:lang w:eastAsia="en-AU"/>
        </w:rPr>
        <w:drawing>
          <wp:inline distT="0" distB="0" distL="0" distR="0" wp14:anchorId="06E1FDB8" wp14:editId="1B1BB283">
            <wp:extent cx="5731510" cy="3230880"/>
            <wp:effectExtent l="0" t="0" r="254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D4E5C7" w14:textId="77777777" w:rsidR="00DB51FA" w:rsidRDefault="00DB51FA" w:rsidP="00DB51FA">
      <w:pPr>
        <w:autoSpaceDE w:val="0"/>
        <w:autoSpaceDN w:val="0"/>
        <w:adjustRightInd w:val="0"/>
        <w:spacing w:after="0" w:line="240" w:lineRule="auto"/>
        <w:rPr>
          <w:rFonts w:ascii="Arial" w:hAnsi="Arial" w:cs="Arial"/>
          <w:color w:val="000000"/>
          <w:sz w:val="22"/>
          <w:szCs w:val="22"/>
        </w:rPr>
      </w:pPr>
    </w:p>
    <w:p w14:paraId="5EB6036A" w14:textId="1C034560" w:rsidR="0073334C" w:rsidRPr="00686277" w:rsidRDefault="0073334C" w:rsidP="0073334C">
      <w:r>
        <w:t>The below table outlines the number of mentions that the main improvements for the Centre received.</w:t>
      </w:r>
    </w:p>
    <w:tbl>
      <w:tblPr>
        <w:tblStyle w:val="GridTable2-Accent2"/>
        <w:tblW w:w="0" w:type="auto"/>
        <w:tblLook w:val="04A0" w:firstRow="1" w:lastRow="0" w:firstColumn="1" w:lastColumn="0" w:noHBand="0" w:noVBand="1"/>
      </w:tblPr>
      <w:tblGrid>
        <w:gridCol w:w="2270"/>
        <w:gridCol w:w="6519"/>
      </w:tblGrid>
      <w:tr w:rsidR="00AC4915" w:rsidRPr="00686277" w14:paraId="201643C6" w14:textId="77777777" w:rsidTr="00567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left w:val="single" w:sz="4" w:space="0" w:color="auto"/>
              <w:bottom w:val="single" w:sz="4" w:space="0" w:color="auto"/>
              <w:right w:val="single" w:sz="4" w:space="0" w:color="auto"/>
            </w:tcBorders>
          </w:tcPr>
          <w:p w14:paraId="3A5FA643" w14:textId="62AED6F5" w:rsidR="00AC4915" w:rsidRPr="00686277" w:rsidRDefault="00AC4915" w:rsidP="00F96ACE">
            <w:pPr>
              <w:spacing w:before="120" w:line="276" w:lineRule="auto"/>
            </w:pPr>
            <w:r w:rsidRPr="00686277">
              <w:lastRenderedPageBreak/>
              <w:t>Suggested improvements</w:t>
            </w:r>
            <w:r w:rsidR="007476F3">
              <w:t xml:space="preserve"> for the Centre</w:t>
            </w:r>
          </w:p>
        </w:tc>
        <w:tc>
          <w:tcPr>
            <w:tcW w:w="6519" w:type="dxa"/>
            <w:tcBorders>
              <w:top w:val="single" w:sz="4" w:space="0" w:color="auto"/>
              <w:left w:val="single" w:sz="4" w:space="0" w:color="auto"/>
              <w:bottom w:val="single" w:sz="4" w:space="0" w:color="auto"/>
              <w:right w:val="single" w:sz="4" w:space="0" w:color="auto"/>
            </w:tcBorders>
          </w:tcPr>
          <w:p w14:paraId="027A2D8A" w14:textId="3384D63A" w:rsidR="00AC4915" w:rsidRPr="00686277" w:rsidRDefault="00DB51FA" w:rsidP="00F96ACE">
            <w:pPr>
              <w:spacing w:before="120" w:line="276" w:lineRule="auto"/>
              <w:cnfStyle w:val="100000000000" w:firstRow="1" w:lastRow="0" w:firstColumn="0" w:lastColumn="0" w:oddVBand="0" w:evenVBand="0" w:oddHBand="0" w:evenHBand="0" w:firstRowFirstColumn="0" w:firstRowLastColumn="0" w:lastRowFirstColumn="0" w:lastRowLastColumn="0"/>
            </w:pPr>
            <w:r>
              <w:t xml:space="preserve">Main </w:t>
            </w:r>
            <w:r w:rsidR="00AC4915" w:rsidRPr="00686277">
              <w:t>Themes</w:t>
            </w:r>
          </w:p>
        </w:tc>
      </w:tr>
      <w:tr w:rsidR="00AC4915" w:rsidRPr="00686277" w14:paraId="160A8871" w14:textId="77777777" w:rsidTr="005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tcBorders>
          </w:tcPr>
          <w:p w14:paraId="1132D0EF" w14:textId="209AD740" w:rsidR="00AC4915" w:rsidRPr="00686277" w:rsidRDefault="00AC4915" w:rsidP="00F96ACE">
            <w:pPr>
              <w:spacing w:before="120" w:line="276" w:lineRule="auto"/>
            </w:pPr>
          </w:p>
        </w:tc>
        <w:tc>
          <w:tcPr>
            <w:tcW w:w="6519" w:type="dxa"/>
            <w:tcBorders>
              <w:top w:val="single" w:sz="4" w:space="0" w:color="auto"/>
            </w:tcBorders>
          </w:tcPr>
          <w:p w14:paraId="5A0B77D4" w14:textId="2C33809F" w:rsidR="00F67C3F" w:rsidRDefault="00F67C3F"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rsidRPr="00686277">
              <w:t>Improved and larger Centre (e.g., painting, air con) (9</w:t>
            </w:r>
            <w:r>
              <w:t>9</w:t>
            </w:r>
            <w:r w:rsidRPr="00686277">
              <w:t xml:space="preserve"> mentions)</w:t>
            </w:r>
          </w:p>
          <w:p w14:paraId="37DB721B" w14:textId="77777777" w:rsidR="00F67C3F" w:rsidRPr="00686277" w:rsidRDefault="00F67C3F"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rsidRPr="00686277">
              <w:t>Improved Gym &amp; Gym Facilities (75 mentions)</w:t>
            </w:r>
          </w:p>
          <w:p w14:paraId="1F73C864" w14:textId="1DA6F898" w:rsidR="00F67C3F" w:rsidRDefault="00F67C3F"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rsidRPr="00686277">
              <w:t xml:space="preserve">Canteen, Café, </w:t>
            </w:r>
            <w:r>
              <w:t xml:space="preserve">Vending, </w:t>
            </w:r>
            <w:r w:rsidRPr="00686277">
              <w:t>Food (</w:t>
            </w:r>
            <w:r>
              <w:t>57</w:t>
            </w:r>
            <w:r w:rsidRPr="00686277">
              <w:t xml:space="preserve"> mentions)</w:t>
            </w:r>
          </w:p>
          <w:p w14:paraId="28284FBB" w14:textId="367C526F" w:rsidR="00816153" w:rsidRPr="00686277" w:rsidRDefault="00816153"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rsidRPr="00686277">
              <w:t xml:space="preserve">Improved childcare &amp; kids spaces </w:t>
            </w:r>
            <w:r w:rsidR="00AC27D0" w:rsidRPr="00686277">
              <w:t>(31 mentions)</w:t>
            </w:r>
          </w:p>
          <w:p w14:paraId="5A734F27" w14:textId="5F6D9915" w:rsidR="00AC27D0" w:rsidRPr="00686277" w:rsidRDefault="00AC27D0"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rsidRPr="00686277">
              <w:t>Improved parking and access (31 mentions)</w:t>
            </w:r>
          </w:p>
          <w:p w14:paraId="5911DF48" w14:textId="65FA5205" w:rsidR="00F67C3F" w:rsidRDefault="00F67C3F"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rsidRPr="00686277">
              <w:t>Additional classes (sewing, yoga, tai chi, book club, Pilates , language, first aid,) (44 mentions)</w:t>
            </w:r>
          </w:p>
          <w:p w14:paraId="37CE254C" w14:textId="4ED8C51C" w:rsidR="00AC4915" w:rsidRPr="00686277" w:rsidRDefault="00816153"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rsidRPr="00686277">
              <w:t>Foam pit</w:t>
            </w:r>
            <w:r w:rsidR="00AC4915" w:rsidRPr="00686277">
              <w:t xml:space="preserve"> </w:t>
            </w:r>
            <w:r w:rsidR="00AC27D0" w:rsidRPr="00686277">
              <w:t>(42</w:t>
            </w:r>
            <w:r w:rsidR="00AC4915" w:rsidRPr="00686277">
              <w:t xml:space="preserve"> mentions)</w:t>
            </w:r>
          </w:p>
          <w:p w14:paraId="45F8A27B" w14:textId="77777777" w:rsidR="00AC4915" w:rsidRDefault="00816153"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rsidRPr="00686277">
              <w:t>Tumble track</w:t>
            </w:r>
            <w:r w:rsidR="00AC4915" w:rsidRPr="00686277">
              <w:t xml:space="preserve"> </w:t>
            </w:r>
            <w:r w:rsidR="00AC27D0" w:rsidRPr="00686277">
              <w:t>(33</w:t>
            </w:r>
            <w:r w:rsidR="00AC4915" w:rsidRPr="00686277">
              <w:t xml:space="preserve"> mentions)</w:t>
            </w:r>
          </w:p>
          <w:p w14:paraId="5D216B2E" w14:textId="77777777" w:rsidR="00F67C3F" w:rsidRPr="00686277" w:rsidRDefault="00F67C3F"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rsidRPr="00686277">
              <w:t>Pool, hydro therapy etc. (19 mentions)</w:t>
            </w:r>
          </w:p>
          <w:p w14:paraId="42F8C81A" w14:textId="658D7F90" w:rsidR="00F67C3F" w:rsidRDefault="00F67C3F"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rsidRPr="00686277">
              <w:t>Improved opportunities to socialise (18 mentions)</w:t>
            </w:r>
          </w:p>
          <w:p w14:paraId="063F2366" w14:textId="77777777" w:rsidR="002E77C7" w:rsidRDefault="002E77C7"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t>Other sport (12)</w:t>
            </w:r>
          </w:p>
          <w:p w14:paraId="3B750043" w14:textId="346235DE" w:rsidR="00F67C3F" w:rsidRPr="00686277" w:rsidRDefault="00F67C3F"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rsidRPr="00686277">
              <w:t>Retain Squash (9 mentions)</w:t>
            </w:r>
          </w:p>
        </w:tc>
      </w:tr>
    </w:tbl>
    <w:p w14:paraId="0384DD8F" w14:textId="69B8F104" w:rsidR="0080262B" w:rsidRPr="0080262B" w:rsidRDefault="00E44902" w:rsidP="002F1915">
      <w:pPr>
        <w:pStyle w:val="Heading2"/>
        <w:numPr>
          <w:ilvl w:val="1"/>
          <w:numId w:val="8"/>
        </w:numPr>
        <w:rPr>
          <w:sz w:val="24"/>
          <w:szCs w:val="24"/>
        </w:rPr>
      </w:pPr>
      <w:r>
        <w:rPr>
          <w:sz w:val="24"/>
          <w:szCs w:val="24"/>
        </w:rPr>
        <w:t xml:space="preserve"> </w:t>
      </w:r>
      <w:bookmarkStart w:id="12" w:name="_Toc18564756"/>
      <w:r w:rsidR="00093D89" w:rsidRPr="006C35E2">
        <w:rPr>
          <w:sz w:val="24"/>
          <w:szCs w:val="24"/>
        </w:rPr>
        <w:t>Wilson Reserve</w:t>
      </w:r>
      <w:bookmarkEnd w:id="12"/>
      <w:r w:rsidR="0080262B">
        <w:rPr>
          <w:sz w:val="24"/>
          <w:szCs w:val="24"/>
        </w:rPr>
        <w:t xml:space="preserve"> </w:t>
      </w:r>
    </w:p>
    <w:p w14:paraId="55288741" w14:textId="4C557D0F" w:rsidR="003703AD" w:rsidRDefault="00CD6FB0" w:rsidP="00B4323A">
      <w:r>
        <w:t>Compared to the Centre, t</w:t>
      </w:r>
      <w:r w:rsidR="003703AD">
        <w:t xml:space="preserve">here was less feedback about Wilson </w:t>
      </w:r>
      <w:r>
        <w:t>Reserve</w:t>
      </w:r>
      <w:r w:rsidR="007A6D52">
        <w:t>. This is</w:t>
      </w:r>
      <w:r w:rsidR="00162B65">
        <w:t xml:space="preserve"> possibly because </w:t>
      </w:r>
      <w:r w:rsidR="007A6D52">
        <w:t>on the days of the drop-ins it was very cold and there were not many people on-site. Despite this, the respondents who spoke about Wilson Reserve were passionate and had many great ideas for how it could be improved.</w:t>
      </w:r>
    </w:p>
    <w:p w14:paraId="4D162F84" w14:textId="01EC05F1" w:rsidR="0077087F" w:rsidRDefault="004D5495" w:rsidP="004D5495">
      <w:pPr>
        <w:autoSpaceDE w:val="0"/>
        <w:autoSpaceDN w:val="0"/>
        <w:adjustRightInd w:val="0"/>
        <w:spacing w:after="0" w:line="240" w:lineRule="auto"/>
        <w:rPr>
          <w:rFonts w:ascii="Arial" w:hAnsi="Arial" w:cs="Arial"/>
          <w:color w:val="000000"/>
        </w:rPr>
      </w:pPr>
      <w:r>
        <w:rPr>
          <w:rFonts w:ascii="Arial" w:hAnsi="Arial" w:cs="Arial"/>
          <w:color w:val="000000"/>
        </w:rPr>
        <w:t xml:space="preserve">The three most common improvement to the Centre were </w:t>
      </w:r>
      <w:r>
        <w:t>a</w:t>
      </w:r>
      <w:r w:rsidRPr="00686277">
        <w:t>menities (drink fountain, tables</w:t>
      </w:r>
      <w:r>
        <w:t>, seating) (27</w:t>
      </w:r>
      <w:r w:rsidRPr="00686277">
        <w:t xml:space="preserve"> mentions)</w:t>
      </w:r>
      <w:r>
        <w:rPr>
          <w:rFonts w:ascii="Arial" w:hAnsi="Arial" w:cs="Arial"/>
          <w:color w:val="000000"/>
        </w:rPr>
        <w:t>, i</w:t>
      </w:r>
      <w:r w:rsidRPr="00686277">
        <w:t>mproved surface (21 mentions)</w:t>
      </w:r>
      <w:r>
        <w:rPr>
          <w:rFonts w:ascii="Arial" w:hAnsi="Arial" w:cs="Arial"/>
          <w:color w:val="000000"/>
        </w:rPr>
        <w:t xml:space="preserve"> and an u</w:t>
      </w:r>
      <w:r w:rsidRPr="00686277">
        <w:t>ndercover area (19 mentions)</w:t>
      </w:r>
      <w:r>
        <w:t>.</w:t>
      </w:r>
    </w:p>
    <w:p w14:paraId="49CE1442" w14:textId="77777777" w:rsidR="004D5495" w:rsidRPr="004D5495" w:rsidRDefault="004D5495" w:rsidP="004D5495">
      <w:pPr>
        <w:autoSpaceDE w:val="0"/>
        <w:autoSpaceDN w:val="0"/>
        <w:adjustRightInd w:val="0"/>
        <w:spacing w:after="0" w:line="240" w:lineRule="auto"/>
        <w:rPr>
          <w:rFonts w:ascii="Arial" w:hAnsi="Arial" w:cs="Arial"/>
          <w:color w:val="000000"/>
        </w:rPr>
      </w:pPr>
    </w:p>
    <w:p w14:paraId="6729CB91" w14:textId="5DB4A2A1" w:rsidR="0077087F" w:rsidRDefault="0077087F" w:rsidP="00B4323A">
      <w:r w:rsidRPr="0077087F">
        <w:rPr>
          <w:noProof/>
          <w:lang w:eastAsia="en-AU"/>
        </w:rPr>
        <w:drawing>
          <wp:inline distT="0" distB="0" distL="0" distR="0" wp14:anchorId="75CFF452" wp14:editId="28ACEBFC">
            <wp:extent cx="55245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101DD1" w14:textId="77777777" w:rsidR="004D5495" w:rsidRDefault="004D5495" w:rsidP="00CE5215"/>
    <w:p w14:paraId="0F3D1F71" w14:textId="21685FB5" w:rsidR="00567931" w:rsidRPr="00686277" w:rsidRDefault="00567931" w:rsidP="00CE5215">
      <w:r>
        <w:t>The below table outlines the number of mentions that each improvement for Wilson Reserve received.</w:t>
      </w:r>
    </w:p>
    <w:tbl>
      <w:tblPr>
        <w:tblStyle w:val="GridTable2-Accent2"/>
        <w:tblW w:w="0" w:type="auto"/>
        <w:tblLook w:val="04A0" w:firstRow="1" w:lastRow="0" w:firstColumn="1" w:lastColumn="0" w:noHBand="0" w:noVBand="1"/>
      </w:tblPr>
      <w:tblGrid>
        <w:gridCol w:w="2270"/>
        <w:gridCol w:w="6519"/>
      </w:tblGrid>
      <w:tr w:rsidR="00AC4915" w:rsidRPr="00686277" w14:paraId="21CD9FA0" w14:textId="77777777" w:rsidTr="00567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left w:val="single" w:sz="4" w:space="0" w:color="auto"/>
              <w:bottom w:val="single" w:sz="4" w:space="0" w:color="auto"/>
              <w:right w:val="single" w:sz="4" w:space="0" w:color="auto"/>
            </w:tcBorders>
          </w:tcPr>
          <w:p w14:paraId="782F760F" w14:textId="6FAC4AA2" w:rsidR="00AC4915" w:rsidRPr="00686277" w:rsidRDefault="00AC4915" w:rsidP="00F96ACE">
            <w:pPr>
              <w:spacing w:before="120" w:line="276" w:lineRule="auto"/>
            </w:pPr>
            <w:r w:rsidRPr="00686277">
              <w:lastRenderedPageBreak/>
              <w:t>Suggested improvements</w:t>
            </w:r>
            <w:r w:rsidR="007476F3">
              <w:t xml:space="preserve"> for Wilson Reserve</w:t>
            </w:r>
          </w:p>
        </w:tc>
        <w:tc>
          <w:tcPr>
            <w:tcW w:w="6519" w:type="dxa"/>
            <w:tcBorders>
              <w:top w:val="single" w:sz="4" w:space="0" w:color="auto"/>
              <w:left w:val="single" w:sz="4" w:space="0" w:color="auto"/>
              <w:bottom w:val="single" w:sz="4" w:space="0" w:color="auto"/>
              <w:right w:val="single" w:sz="4" w:space="0" w:color="auto"/>
            </w:tcBorders>
          </w:tcPr>
          <w:p w14:paraId="4FD10C31" w14:textId="77777777" w:rsidR="00AC4915" w:rsidRPr="00686277" w:rsidRDefault="00AC4915" w:rsidP="00F96ACE">
            <w:pPr>
              <w:spacing w:before="120" w:line="276" w:lineRule="auto"/>
              <w:cnfStyle w:val="100000000000" w:firstRow="1" w:lastRow="0" w:firstColumn="0" w:lastColumn="0" w:oddVBand="0" w:evenVBand="0" w:oddHBand="0" w:evenHBand="0" w:firstRowFirstColumn="0" w:firstRowLastColumn="0" w:lastRowFirstColumn="0" w:lastRowLastColumn="0"/>
            </w:pPr>
            <w:r w:rsidRPr="00686277">
              <w:t>Themes</w:t>
            </w:r>
          </w:p>
        </w:tc>
      </w:tr>
      <w:tr w:rsidR="00AC4915" w:rsidRPr="00686277" w14:paraId="34BA70AE" w14:textId="77777777" w:rsidTr="005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auto"/>
            </w:tcBorders>
          </w:tcPr>
          <w:p w14:paraId="68717F36" w14:textId="77777777" w:rsidR="00AC4915" w:rsidRPr="00686277" w:rsidRDefault="00AC4915" w:rsidP="00F96ACE">
            <w:pPr>
              <w:spacing w:before="120" w:line="276" w:lineRule="auto"/>
            </w:pPr>
          </w:p>
        </w:tc>
        <w:tc>
          <w:tcPr>
            <w:tcW w:w="6519" w:type="dxa"/>
            <w:tcBorders>
              <w:top w:val="single" w:sz="4" w:space="0" w:color="auto"/>
            </w:tcBorders>
          </w:tcPr>
          <w:p w14:paraId="300E4E99" w14:textId="78756050" w:rsidR="00C82694" w:rsidRDefault="00C82694"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t>A</w:t>
            </w:r>
            <w:r w:rsidRPr="00686277">
              <w:t>menities (drink fountain, tables</w:t>
            </w:r>
            <w:r>
              <w:t>, seating) (27</w:t>
            </w:r>
            <w:r w:rsidRPr="00686277">
              <w:t xml:space="preserve"> mentions)</w:t>
            </w:r>
          </w:p>
          <w:p w14:paraId="5F785EFE" w14:textId="34970BAE" w:rsidR="00C82694" w:rsidRDefault="00C82694"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rsidRPr="00686277">
              <w:t>Improved surface (21 mentions)</w:t>
            </w:r>
          </w:p>
          <w:p w14:paraId="3E490C3D" w14:textId="737EB395" w:rsidR="00C82694" w:rsidRDefault="00C82694"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rsidRPr="00686277">
              <w:t>Undercover area (19 mentions)</w:t>
            </w:r>
          </w:p>
          <w:p w14:paraId="0AF7E60E" w14:textId="63415EAE" w:rsidR="00C82694" w:rsidRDefault="00C82694"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rsidRPr="00686277">
              <w:t>BBQ (16 mentions)</w:t>
            </w:r>
          </w:p>
          <w:p w14:paraId="652A1C66" w14:textId="77777777" w:rsidR="00AC4915" w:rsidRDefault="00AC4915"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rsidRPr="00686277">
              <w:t>Improved Parking and Access (13 mentions)</w:t>
            </w:r>
          </w:p>
          <w:p w14:paraId="288F6907" w14:textId="77777777" w:rsidR="00C82694" w:rsidRPr="00686277" w:rsidRDefault="00C82694"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t>Improved Playground (12</w:t>
            </w:r>
            <w:r w:rsidRPr="00686277">
              <w:t xml:space="preserve"> mentions)</w:t>
            </w:r>
          </w:p>
          <w:p w14:paraId="20BD0C22" w14:textId="77777777" w:rsidR="00C82694" w:rsidRPr="00686277" w:rsidRDefault="00C82694"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t>Toilets (12</w:t>
            </w:r>
            <w:r w:rsidRPr="00686277">
              <w:t xml:space="preserve"> mentions)</w:t>
            </w:r>
          </w:p>
          <w:p w14:paraId="287BE986" w14:textId="4BEDA4D1" w:rsidR="00AC4915" w:rsidRPr="00686277" w:rsidRDefault="00C82694" w:rsidP="002F1915">
            <w:pPr>
              <w:pStyle w:val="ListParagraph"/>
              <w:numPr>
                <w:ilvl w:val="0"/>
                <w:numId w:val="7"/>
              </w:numPr>
              <w:spacing w:before="120"/>
              <w:cnfStyle w:val="000000100000" w:firstRow="0" w:lastRow="0" w:firstColumn="0" w:lastColumn="0" w:oddVBand="0" w:evenVBand="0" w:oddHBand="1" w:evenHBand="0" w:firstRowFirstColumn="0" w:firstRowLastColumn="0" w:lastRowFirstColumn="0" w:lastRowLastColumn="0"/>
            </w:pPr>
            <w:r>
              <w:t>Plants, Gardens etc. (11</w:t>
            </w:r>
            <w:r w:rsidRPr="00686277">
              <w:t xml:space="preserve"> mentions)</w:t>
            </w:r>
          </w:p>
        </w:tc>
      </w:tr>
    </w:tbl>
    <w:p w14:paraId="2D7DD5D9" w14:textId="77777777" w:rsidR="00E738AE" w:rsidRPr="00B5258A" w:rsidRDefault="00E738AE" w:rsidP="00F24C6E">
      <w:pPr>
        <w:rPr>
          <w:sz w:val="22"/>
        </w:rPr>
      </w:pPr>
    </w:p>
    <w:p w14:paraId="12FDF854" w14:textId="28948AA6" w:rsidR="009120B9" w:rsidRPr="00B5258A" w:rsidRDefault="004323A0" w:rsidP="002F1915">
      <w:pPr>
        <w:pStyle w:val="Heading1"/>
        <w:numPr>
          <w:ilvl w:val="0"/>
          <w:numId w:val="8"/>
        </w:numPr>
        <w:rPr>
          <w:sz w:val="28"/>
        </w:rPr>
      </w:pPr>
      <w:bookmarkStart w:id="13" w:name="_Toc18564757"/>
      <w:r>
        <w:rPr>
          <w:sz w:val="28"/>
        </w:rPr>
        <w:t>Project evaluation</w:t>
      </w:r>
      <w:bookmarkEnd w:id="13"/>
    </w:p>
    <w:p w14:paraId="73F88B1C" w14:textId="34104C8B" w:rsidR="00100B3B" w:rsidRPr="00686277" w:rsidRDefault="00100B3B" w:rsidP="00100B3B">
      <w:pPr>
        <w:rPr>
          <w:rFonts w:ascii="Arial" w:hAnsi="Arial" w:cs="Arial"/>
          <w:lang w:val="en-US"/>
        </w:rPr>
      </w:pPr>
      <w:r w:rsidRPr="00686277">
        <w:rPr>
          <w:rFonts w:ascii="Arial" w:hAnsi="Arial" w:cs="Arial"/>
          <w:lang w:val="en-US"/>
        </w:rPr>
        <w:t>In terms of stakeholder reach, the engagement activities attracted:</w:t>
      </w:r>
    </w:p>
    <w:tbl>
      <w:tblPr>
        <w:tblStyle w:val="ListTable1Light-Accent2"/>
        <w:tblW w:w="8789" w:type="dxa"/>
        <w:tblLook w:val="04A0" w:firstRow="1" w:lastRow="0" w:firstColumn="1" w:lastColumn="0" w:noHBand="0" w:noVBand="1"/>
      </w:tblPr>
      <w:tblGrid>
        <w:gridCol w:w="2333"/>
        <w:gridCol w:w="3034"/>
        <w:gridCol w:w="3422"/>
      </w:tblGrid>
      <w:tr w:rsidR="00100B3B" w:rsidRPr="00686277" w14:paraId="40E9DB8E" w14:textId="77777777" w:rsidTr="00F96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0FDB114" w14:textId="77777777" w:rsidR="00100B3B" w:rsidRPr="00686277" w:rsidRDefault="00100B3B" w:rsidP="00F96ACE">
            <w:pPr>
              <w:spacing w:before="120"/>
            </w:pPr>
            <w:r w:rsidRPr="00686277">
              <w:t>Measure</w:t>
            </w:r>
          </w:p>
        </w:tc>
        <w:tc>
          <w:tcPr>
            <w:tcW w:w="3034" w:type="dxa"/>
          </w:tcPr>
          <w:p w14:paraId="3F7F0224" w14:textId="77777777" w:rsidR="00100B3B" w:rsidRPr="00686277" w:rsidRDefault="00100B3B" w:rsidP="00F96ACE">
            <w:pPr>
              <w:spacing w:before="120"/>
              <w:cnfStyle w:val="100000000000" w:firstRow="1" w:lastRow="0" w:firstColumn="0" w:lastColumn="0" w:oddVBand="0" w:evenVBand="0" w:oddHBand="0" w:evenHBand="0" w:firstRowFirstColumn="0" w:firstRowLastColumn="0" w:lastRowFirstColumn="0" w:lastRowLastColumn="0"/>
            </w:pPr>
            <w:r w:rsidRPr="00686277">
              <w:t>Outcome</w:t>
            </w:r>
          </w:p>
        </w:tc>
        <w:tc>
          <w:tcPr>
            <w:tcW w:w="3422" w:type="dxa"/>
          </w:tcPr>
          <w:p w14:paraId="0681E990" w14:textId="77777777" w:rsidR="00100B3B" w:rsidRPr="00686277" w:rsidRDefault="00100B3B" w:rsidP="00F96ACE">
            <w:pPr>
              <w:spacing w:before="120"/>
              <w:cnfStyle w:val="100000000000" w:firstRow="1" w:lastRow="0" w:firstColumn="0" w:lastColumn="0" w:oddVBand="0" w:evenVBand="0" w:oddHBand="0" w:evenHBand="0" w:firstRowFirstColumn="0" w:firstRowLastColumn="0" w:lastRowFirstColumn="0" w:lastRowLastColumn="0"/>
            </w:pPr>
            <w:r w:rsidRPr="00686277">
              <w:t>Evaluation</w:t>
            </w:r>
          </w:p>
        </w:tc>
      </w:tr>
      <w:tr w:rsidR="00100B3B" w:rsidRPr="00686277" w14:paraId="375266BE" w14:textId="77777777" w:rsidTr="00F96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6698B0CC" w14:textId="34168F95" w:rsidR="00100B3B" w:rsidRPr="00686277" w:rsidRDefault="00100B3B" w:rsidP="00DD4EFB">
            <w:pPr>
              <w:spacing w:before="120" w:line="276" w:lineRule="auto"/>
              <w:rPr>
                <w:b w:val="0"/>
              </w:rPr>
            </w:pPr>
            <w:r w:rsidRPr="00686277">
              <w:rPr>
                <w:b w:val="0"/>
              </w:rPr>
              <w:t xml:space="preserve">At least 20 </w:t>
            </w:r>
            <w:r w:rsidR="00DD4EFB">
              <w:rPr>
                <w:b w:val="0"/>
              </w:rPr>
              <w:t>participants per drop-in session.</w:t>
            </w:r>
          </w:p>
        </w:tc>
        <w:tc>
          <w:tcPr>
            <w:tcW w:w="3034" w:type="dxa"/>
          </w:tcPr>
          <w:p w14:paraId="0AC376A0" w14:textId="16F113F5" w:rsidR="00100B3B" w:rsidRPr="00686277" w:rsidRDefault="00DD3935" w:rsidP="00F96ACE">
            <w:pPr>
              <w:spacing w:before="120"/>
              <w:cnfStyle w:val="000000100000" w:firstRow="0" w:lastRow="0" w:firstColumn="0" w:lastColumn="0" w:oddVBand="0" w:evenVBand="0" w:oddHBand="1" w:evenHBand="0" w:firstRowFirstColumn="0" w:firstRowLastColumn="0" w:lastRowFirstColumn="0" w:lastRowLastColumn="0"/>
            </w:pPr>
            <w:r>
              <w:t>Approximately</w:t>
            </w:r>
            <w:r w:rsidR="0088294B" w:rsidRPr="00686277">
              <w:t xml:space="preserve"> 30 people attended each of the drop in sessions at the Centre and Brighton Library. However, only 14 people attended the 2 </w:t>
            </w:r>
            <w:r w:rsidR="00E738AE">
              <w:t xml:space="preserve">drop-in </w:t>
            </w:r>
            <w:r w:rsidR="0088294B" w:rsidRPr="00686277">
              <w:t xml:space="preserve">sessions at Wilson Reserve. </w:t>
            </w:r>
          </w:p>
        </w:tc>
        <w:tc>
          <w:tcPr>
            <w:tcW w:w="3422" w:type="dxa"/>
          </w:tcPr>
          <w:p w14:paraId="07AA9CEA" w14:textId="4B0B063E" w:rsidR="00100B3B" w:rsidRPr="00686277" w:rsidRDefault="00100B3B" w:rsidP="0088294B">
            <w:pPr>
              <w:spacing w:before="120"/>
              <w:cnfStyle w:val="000000100000" w:firstRow="0" w:lastRow="0" w:firstColumn="0" w:lastColumn="0" w:oddVBand="0" w:evenVBand="0" w:oddHBand="1" w:evenHBand="0" w:firstRowFirstColumn="0" w:firstRowLastColumn="0" w:lastRowFirstColumn="0" w:lastRowLastColumn="0"/>
            </w:pPr>
            <w:r w:rsidRPr="00686277">
              <w:t xml:space="preserve">Measure </w:t>
            </w:r>
            <w:r w:rsidR="0088294B" w:rsidRPr="00686277">
              <w:t>partially</w:t>
            </w:r>
            <w:r w:rsidRPr="00686277">
              <w:t xml:space="preserve"> m</w:t>
            </w:r>
            <w:r w:rsidR="001C2A7E" w:rsidRPr="00686277">
              <w:t xml:space="preserve">et, </w:t>
            </w:r>
            <w:r w:rsidR="00E738AE">
              <w:t xml:space="preserve">the low number of attendees at the Wilson Reserve drop-in sessions was </w:t>
            </w:r>
            <w:r w:rsidR="0088294B" w:rsidRPr="00686277">
              <w:t>p</w:t>
            </w:r>
            <w:r w:rsidR="00F676CB" w:rsidRPr="00686277">
              <w:rPr>
                <w:rFonts w:ascii="Arial" w:hAnsi="Arial" w:cs="Arial"/>
                <w:lang w:val="en-US"/>
              </w:rPr>
              <w:t>possibly</w:t>
            </w:r>
            <w:r w:rsidRPr="00686277">
              <w:rPr>
                <w:rFonts w:ascii="Arial" w:hAnsi="Arial" w:cs="Arial"/>
                <w:lang w:val="en-US"/>
              </w:rPr>
              <w:t xml:space="preserve"> due to very poor weather.</w:t>
            </w:r>
          </w:p>
        </w:tc>
      </w:tr>
      <w:tr w:rsidR="00100B3B" w:rsidRPr="00686277" w14:paraId="05B989EA" w14:textId="77777777" w:rsidTr="00F96ACE">
        <w:trPr>
          <w:trHeight w:val="1276"/>
        </w:trPr>
        <w:tc>
          <w:tcPr>
            <w:cnfStyle w:val="001000000000" w:firstRow="0" w:lastRow="0" w:firstColumn="1" w:lastColumn="0" w:oddVBand="0" w:evenVBand="0" w:oddHBand="0" w:evenHBand="0" w:firstRowFirstColumn="0" w:firstRowLastColumn="0" w:lastRowFirstColumn="0" w:lastRowLastColumn="0"/>
            <w:tcW w:w="2333" w:type="dxa"/>
          </w:tcPr>
          <w:p w14:paraId="6F3C6787" w14:textId="7A58B425" w:rsidR="00100B3B" w:rsidRPr="00686277" w:rsidRDefault="0088294B" w:rsidP="00E738AE">
            <w:pPr>
              <w:spacing w:before="120" w:line="276" w:lineRule="auto"/>
              <w:rPr>
                <w:b w:val="0"/>
              </w:rPr>
            </w:pPr>
            <w:r w:rsidRPr="00686277">
              <w:rPr>
                <w:b w:val="0"/>
              </w:rPr>
              <w:t>At least 30</w:t>
            </w:r>
            <w:r w:rsidR="00100B3B" w:rsidRPr="00686277">
              <w:rPr>
                <w:b w:val="0"/>
              </w:rPr>
              <w:t xml:space="preserve"> attendees for </w:t>
            </w:r>
            <w:r w:rsidR="00E738AE">
              <w:rPr>
                <w:b w:val="0"/>
              </w:rPr>
              <w:t>the community workshops.</w:t>
            </w:r>
          </w:p>
        </w:tc>
        <w:tc>
          <w:tcPr>
            <w:tcW w:w="3034" w:type="dxa"/>
          </w:tcPr>
          <w:p w14:paraId="7B5CA472" w14:textId="5EFE04D0" w:rsidR="00100B3B" w:rsidRPr="00686277" w:rsidRDefault="00FE030C" w:rsidP="00E738AE">
            <w:pPr>
              <w:spacing w:before="120"/>
              <w:cnfStyle w:val="000000000000" w:firstRow="0" w:lastRow="0" w:firstColumn="0" w:lastColumn="0" w:oddVBand="0" w:evenVBand="0" w:oddHBand="0" w:evenHBand="0" w:firstRowFirstColumn="0" w:firstRowLastColumn="0" w:lastRowFirstColumn="0" w:lastRowLastColumn="0"/>
            </w:pPr>
            <w:r>
              <w:rPr>
                <w:rFonts w:ascii="Arial" w:hAnsi="Arial" w:cs="Arial"/>
                <w:lang w:val="en-US"/>
              </w:rPr>
              <w:t>A total of 36</w:t>
            </w:r>
            <w:r w:rsidR="00100B3B" w:rsidRPr="00686277">
              <w:rPr>
                <w:rFonts w:ascii="Arial" w:hAnsi="Arial" w:cs="Arial"/>
                <w:lang w:val="en-US"/>
              </w:rPr>
              <w:t xml:space="preserve"> </w:t>
            </w:r>
            <w:r w:rsidR="00E738AE">
              <w:rPr>
                <w:rFonts w:ascii="Arial" w:hAnsi="Arial" w:cs="Arial"/>
                <w:lang w:val="en-US"/>
              </w:rPr>
              <w:t>people, representing the broad range of stakeholders attended the community workshops.</w:t>
            </w:r>
            <w:r w:rsidR="00100B3B" w:rsidRPr="00686277">
              <w:rPr>
                <w:rFonts w:ascii="Arial" w:hAnsi="Arial" w:cs="Arial"/>
                <w:lang w:val="en-US"/>
              </w:rPr>
              <w:t xml:space="preserve"> </w:t>
            </w:r>
          </w:p>
        </w:tc>
        <w:tc>
          <w:tcPr>
            <w:tcW w:w="3422" w:type="dxa"/>
          </w:tcPr>
          <w:p w14:paraId="2C1D93BD" w14:textId="1E62744D" w:rsidR="00100B3B" w:rsidRPr="00686277" w:rsidRDefault="00100B3B" w:rsidP="0088294B">
            <w:pPr>
              <w:spacing w:before="120"/>
              <w:cnfStyle w:val="000000000000" w:firstRow="0" w:lastRow="0" w:firstColumn="0" w:lastColumn="0" w:oddVBand="0" w:evenVBand="0" w:oddHBand="0" w:evenHBand="0" w:firstRowFirstColumn="0" w:firstRowLastColumn="0" w:lastRowFirstColumn="0" w:lastRowLastColumn="0"/>
            </w:pPr>
            <w:r w:rsidRPr="00686277">
              <w:t xml:space="preserve">Measure </w:t>
            </w:r>
            <w:r w:rsidR="0088294B" w:rsidRPr="00686277">
              <w:t>m</w:t>
            </w:r>
            <w:r w:rsidR="001C2A7E" w:rsidRPr="00686277">
              <w:t>et.</w:t>
            </w:r>
          </w:p>
        </w:tc>
      </w:tr>
      <w:tr w:rsidR="00100B3B" w:rsidRPr="00686277" w14:paraId="56C28AF7" w14:textId="77777777" w:rsidTr="00F96ACE">
        <w:trPr>
          <w:cnfStyle w:val="000000100000" w:firstRow="0" w:lastRow="0" w:firstColumn="0" w:lastColumn="0" w:oddVBand="0" w:evenVBand="0" w:oddHBand="1" w:evenHBand="0" w:firstRowFirstColumn="0" w:firstRowLastColumn="0" w:lastRowFirstColumn="0" w:lastRowLastColumn="0"/>
          <w:trHeight w:val="1671"/>
        </w:trPr>
        <w:tc>
          <w:tcPr>
            <w:cnfStyle w:val="001000000000" w:firstRow="0" w:lastRow="0" w:firstColumn="1" w:lastColumn="0" w:oddVBand="0" w:evenVBand="0" w:oddHBand="0" w:evenHBand="0" w:firstRowFirstColumn="0" w:firstRowLastColumn="0" w:lastRowFirstColumn="0" w:lastRowLastColumn="0"/>
            <w:tcW w:w="2333" w:type="dxa"/>
          </w:tcPr>
          <w:p w14:paraId="39EC77BA" w14:textId="500352D9" w:rsidR="00100B3B" w:rsidRPr="00686277" w:rsidRDefault="00100B3B" w:rsidP="001C2A7E">
            <w:pPr>
              <w:spacing w:before="120" w:line="276" w:lineRule="auto"/>
              <w:rPr>
                <w:b w:val="0"/>
                <w:bCs w:val="0"/>
              </w:rPr>
            </w:pPr>
            <w:r w:rsidRPr="00686277">
              <w:rPr>
                <w:b w:val="0"/>
              </w:rPr>
              <w:t xml:space="preserve">At least </w:t>
            </w:r>
            <w:r w:rsidR="001C2A7E" w:rsidRPr="00686277">
              <w:rPr>
                <w:b w:val="0"/>
              </w:rPr>
              <w:t>100 survey responses.</w:t>
            </w:r>
          </w:p>
        </w:tc>
        <w:tc>
          <w:tcPr>
            <w:tcW w:w="3034" w:type="dxa"/>
          </w:tcPr>
          <w:p w14:paraId="3FB9EA5F" w14:textId="6AFD2553" w:rsidR="00100B3B" w:rsidRPr="00686277" w:rsidRDefault="00100B3B" w:rsidP="00FE030C">
            <w:pPr>
              <w:spacing w:before="120"/>
              <w:cnfStyle w:val="000000100000" w:firstRow="0" w:lastRow="0" w:firstColumn="0" w:lastColumn="0" w:oddVBand="0" w:evenVBand="0" w:oddHBand="1" w:evenHBand="0" w:firstRowFirstColumn="0" w:firstRowLastColumn="0" w:lastRowFirstColumn="0" w:lastRowLastColumn="0"/>
              <w:rPr>
                <w:bCs/>
              </w:rPr>
            </w:pPr>
            <w:r w:rsidRPr="00FE030C">
              <w:rPr>
                <w:rFonts w:ascii="Arial" w:hAnsi="Arial" w:cs="Arial"/>
                <w:lang w:val="en-US"/>
              </w:rPr>
              <w:t xml:space="preserve">A total of </w:t>
            </w:r>
            <w:r w:rsidR="00FE030C" w:rsidRPr="00FE030C">
              <w:rPr>
                <w:rFonts w:ascii="Arial" w:hAnsi="Arial" w:cs="Arial"/>
                <w:lang w:val="en-US"/>
              </w:rPr>
              <w:t>187</w:t>
            </w:r>
            <w:r w:rsidRPr="00FE030C">
              <w:rPr>
                <w:rFonts w:ascii="Arial" w:hAnsi="Arial" w:cs="Arial"/>
                <w:lang w:val="en-US"/>
              </w:rPr>
              <w:t xml:space="preserve"> </w:t>
            </w:r>
            <w:r w:rsidR="001C2A7E" w:rsidRPr="00FE030C">
              <w:rPr>
                <w:rFonts w:ascii="Arial" w:hAnsi="Arial" w:cs="Arial"/>
                <w:lang w:val="en-US"/>
              </w:rPr>
              <w:t>survey responses</w:t>
            </w:r>
            <w:r w:rsidR="00FE030C" w:rsidRPr="00FE030C">
              <w:rPr>
                <w:rFonts w:ascii="Arial" w:hAnsi="Arial" w:cs="Arial"/>
                <w:lang w:val="en-US"/>
              </w:rPr>
              <w:t xml:space="preserve"> (hard and soft copies)</w:t>
            </w:r>
          </w:p>
        </w:tc>
        <w:tc>
          <w:tcPr>
            <w:tcW w:w="3422" w:type="dxa"/>
          </w:tcPr>
          <w:p w14:paraId="5A610325" w14:textId="4BE22765" w:rsidR="00100B3B" w:rsidRPr="00686277" w:rsidRDefault="001C2A7E" w:rsidP="00F96ACE">
            <w:pPr>
              <w:spacing w:before="120"/>
              <w:cnfStyle w:val="000000100000" w:firstRow="0" w:lastRow="0" w:firstColumn="0" w:lastColumn="0" w:oddVBand="0" w:evenVBand="0" w:oddHBand="1" w:evenHBand="0" w:firstRowFirstColumn="0" w:firstRowLastColumn="0" w:lastRowFirstColumn="0" w:lastRowLastColumn="0"/>
              <w:rPr>
                <w:bCs/>
              </w:rPr>
            </w:pPr>
            <w:r w:rsidRPr="00686277">
              <w:t>Measure met.</w:t>
            </w:r>
          </w:p>
        </w:tc>
      </w:tr>
      <w:tr w:rsidR="00DD4EFB" w:rsidRPr="00686277" w14:paraId="0B70CD09" w14:textId="77777777" w:rsidTr="00F96ACE">
        <w:trPr>
          <w:trHeight w:val="1671"/>
        </w:trPr>
        <w:tc>
          <w:tcPr>
            <w:cnfStyle w:val="001000000000" w:firstRow="0" w:lastRow="0" w:firstColumn="1" w:lastColumn="0" w:oddVBand="0" w:evenVBand="0" w:oddHBand="0" w:evenHBand="0" w:firstRowFirstColumn="0" w:firstRowLastColumn="0" w:lastRowFirstColumn="0" w:lastRowLastColumn="0"/>
            <w:tcW w:w="2333" w:type="dxa"/>
          </w:tcPr>
          <w:p w14:paraId="0CDE4CED" w14:textId="67412237" w:rsidR="00DD4EFB" w:rsidRPr="00686277" w:rsidRDefault="00DD4EFB" w:rsidP="00DD4EFB">
            <w:pPr>
              <w:spacing w:before="120" w:line="276" w:lineRule="auto"/>
            </w:pPr>
            <w:r w:rsidRPr="00686277">
              <w:rPr>
                <w:b w:val="0"/>
              </w:rPr>
              <w:t xml:space="preserve">At least </w:t>
            </w:r>
            <w:r>
              <w:rPr>
                <w:b w:val="0"/>
              </w:rPr>
              <w:t>50</w:t>
            </w:r>
            <w:r w:rsidRPr="00686277">
              <w:rPr>
                <w:b w:val="0"/>
              </w:rPr>
              <w:t xml:space="preserve"> responses</w:t>
            </w:r>
            <w:r>
              <w:rPr>
                <w:b w:val="0"/>
              </w:rPr>
              <w:t xml:space="preserve"> on the ideas well</w:t>
            </w:r>
            <w:r w:rsidRPr="00686277">
              <w:rPr>
                <w:b w:val="0"/>
              </w:rPr>
              <w:t>.</w:t>
            </w:r>
          </w:p>
        </w:tc>
        <w:tc>
          <w:tcPr>
            <w:tcW w:w="3034" w:type="dxa"/>
          </w:tcPr>
          <w:p w14:paraId="4739DB4A" w14:textId="2E39600C" w:rsidR="00DD4EFB" w:rsidRPr="00FE030C" w:rsidRDefault="00DD4EFB" w:rsidP="00DD4EFB">
            <w:pPr>
              <w:spacing w:before="120"/>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A total of 120 responses were communicated.</w:t>
            </w:r>
          </w:p>
        </w:tc>
        <w:tc>
          <w:tcPr>
            <w:tcW w:w="3422" w:type="dxa"/>
          </w:tcPr>
          <w:p w14:paraId="119E92C2" w14:textId="2111A36D" w:rsidR="00DD4EFB" w:rsidRPr="00686277" w:rsidRDefault="00DD4EFB" w:rsidP="00F96ACE">
            <w:pPr>
              <w:spacing w:before="120"/>
              <w:cnfStyle w:val="000000000000" w:firstRow="0" w:lastRow="0" w:firstColumn="0" w:lastColumn="0" w:oddVBand="0" w:evenVBand="0" w:oddHBand="0" w:evenHBand="0" w:firstRowFirstColumn="0" w:firstRowLastColumn="0" w:lastRowFirstColumn="0" w:lastRowLastColumn="0"/>
            </w:pPr>
            <w:r w:rsidRPr="00686277">
              <w:t>Measure met.</w:t>
            </w:r>
          </w:p>
        </w:tc>
      </w:tr>
    </w:tbl>
    <w:p w14:paraId="74CE59A2" w14:textId="7FB82B9F" w:rsidR="004E7B12" w:rsidRPr="00686277" w:rsidRDefault="004E7B12" w:rsidP="008C3FFE">
      <w:pPr>
        <w:rPr>
          <w:rFonts w:ascii="Arial" w:hAnsi="Arial" w:cs="Arial"/>
          <w:lang w:val="en-US"/>
        </w:rPr>
      </w:pPr>
      <w:r w:rsidRPr="004E7B12">
        <w:rPr>
          <w:rFonts w:ascii="Arial" w:hAnsi="Arial" w:cs="Arial"/>
          <w:lang w:val="en-US"/>
        </w:rPr>
        <w:t xml:space="preserve">The response </w:t>
      </w:r>
      <w:r w:rsidR="00A8386C">
        <w:rPr>
          <w:rFonts w:ascii="Arial" w:hAnsi="Arial" w:cs="Arial"/>
          <w:lang w:val="en-US"/>
        </w:rPr>
        <w:t xml:space="preserve">to </w:t>
      </w:r>
      <w:r w:rsidR="008C3FFE">
        <w:rPr>
          <w:rFonts w:ascii="Arial" w:hAnsi="Arial" w:cs="Arial"/>
          <w:lang w:val="en-US"/>
        </w:rPr>
        <w:t>the</w:t>
      </w:r>
      <w:r>
        <w:rPr>
          <w:rFonts w:ascii="Arial" w:hAnsi="Arial" w:cs="Arial"/>
          <w:lang w:val="en-US"/>
        </w:rPr>
        <w:t xml:space="preserve"> community engagement </w:t>
      </w:r>
      <w:r w:rsidRPr="004E7B12">
        <w:rPr>
          <w:rFonts w:ascii="Arial" w:hAnsi="Arial" w:cs="Arial"/>
          <w:lang w:val="en-US"/>
        </w:rPr>
        <w:t xml:space="preserve">indicates strong interest </w:t>
      </w:r>
      <w:r>
        <w:rPr>
          <w:rFonts w:ascii="Arial" w:hAnsi="Arial" w:cs="Arial"/>
          <w:lang w:val="en-US"/>
        </w:rPr>
        <w:t xml:space="preserve">in a redeveloped </w:t>
      </w:r>
      <w:r w:rsidR="003703AD">
        <w:rPr>
          <w:rFonts w:ascii="Arial" w:hAnsi="Arial" w:cs="Arial"/>
          <w:lang w:val="en-US"/>
        </w:rPr>
        <w:t>Centre</w:t>
      </w:r>
      <w:r>
        <w:rPr>
          <w:rFonts w:ascii="Arial" w:hAnsi="Arial" w:cs="Arial"/>
          <w:lang w:val="en-US"/>
        </w:rPr>
        <w:t xml:space="preserve"> and </w:t>
      </w:r>
      <w:r w:rsidR="003B2CC5">
        <w:rPr>
          <w:rFonts w:ascii="Arial" w:hAnsi="Arial" w:cs="Arial"/>
          <w:lang w:val="en-US"/>
        </w:rPr>
        <w:t xml:space="preserve">a </w:t>
      </w:r>
      <w:r>
        <w:rPr>
          <w:rFonts w:ascii="Arial" w:hAnsi="Arial" w:cs="Arial"/>
          <w:lang w:val="en-US"/>
        </w:rPr>
        <w:t xml:space="preserve">moderate interest in redeveloping Wilson Reserve. </w:t>
      </w:r>
      <w:r w:rsidRPr="004E7B12">
        <w:rPr>
          <w:rFonts w:ascii="Arial" w:hAnsi="Arial" w:cs="Arial"/>
          <w:lang w:val="en-US"/>
        </w:rPr>
        <w:t xml:space="preserve">The </w:t>
      </w:r>
      <w:r w:rsidR="003B2CC5">
        <w:rPr>
          <w:rFonts w:ascii="Arial" w:hAnsi="Arial" w:cs="Arial"/>
          <w:lang w:val="en-US"/>
        </w:rPr>
        <w:t>community workshops, drop</w:t>
      </w:r>
      <w:r w:rsidR="008C3FFE">
        <w:rPr>
          <w:rFonts w:ascii="Arial" w:hAnsi="Arial" w:cs="Arial"/>
          <w:lang w:val="en-US"/>
        </w:rPr>
        <w:t>-</w:t>
      </w:r>
      <w:r w:rsidR="003B2CC5">
        <w:rPr>
          <w:rFonts w:ascii="Arial" w:hAnsi="Arial" w:cs="Arial"/>
          <w:lang w:val="en-US"/>
        </w:rPr>
        <w:t>ins, ideas w</w:t>
      </w:r>
      <w:r>
        <w:rPr>
          <w:rFonts w:ascii="Arial" w:hAnsi="Arial" w:cs="Arial"/>
          <w:lang w:val="en-US"/>
        </w:rPr>
        <w:t>all and survey</w:t>
      </w:r>
      <w:r w:rsidR="003B2CC5">
        <w:rPr>
          <w:rFonts w:ascii="Arial" w:hAnsi="Arial" w:cs="Arial"/>
          <w:lang w:val="en-US"/>
        </w:rPr>
        <w:t>s</w:t>
      </w:r>
      <w:r>
        <w:rPr>
          <w:rFonts w:ascii="Arial" w:hAnsi="Arial" w:cs="Arial"/>
          <w:lang w:val="en-US"/>
        </w:rPr>
        <w:t xml:space="preserve"> provided many ideas for </w:t>
      </w:r>
      <w:r>
        <w:rPr>
          <w:rFonts w:ascii="Arial" w:hAnsi="Arial" w:cs="Arial"/>
          <w:lang w:val="en-US"/>
        </w:rPr>
        <w:lastRenderedPageBreak/>
        <w:t xml:space="preserve">improving the sites and provided the project </w:t>
      </w:r>
      <w:r w:rsidR="003B2CC5">
        <w:rPr>
          <w:rFonts w:ascii="Arial" w:hAnsi="Arial" w:cs="Arial"/>
          <w:lang w:val="en-US"/>
        </w:rPr>
        <w:t>team</w:t>
      </w:r>
      <w:r>
        <w:rPr>
          <w:rFonts w:ascii="Arial" w:hAnsi="Arial" w:cs="Arial"/>
          <w:lang w:val="en-US"/>
        </w:rPr>
        <w:t xml:space="preserve"> with</w:t>
      </w:r>
      <w:r w:rsidR="003B2CC5">
        <w:rPr>
          <w:rFonts w:ascii="Arial" w:hAnsi="Arial" w:cs="Arial"/>
          <w:lang w:val="en-US"/>
        </w:rPr>
        <w:t xml:space="preserve"> a greater understanding of why the sites are important to the community and how they can be improved.</w:t>
      </w:r>
    </w:p>
    <w:p w14:paraId="04450103" w14:textId="576E72F7" w:rsidR="003D3833" w:rsidRDefault="00100B3B" w:rsidP="00100B3B">
      <w:pPr>
        <w:jc w:val="both"/>
      </w:pPr>
      <w:r w:rsidRPr="00686277">
        <w:t xml:space="preserve">The results of the consultation will inform and assist Council’s decision making towards </w:t>
      </w:r>
      <w:r w:rsidRPr="008C3FFE">
        <w:t xml:space="preserve">the </w:t>
      </w:r>
      <w:r w:rsidR="00536DD5" w:rsidRPr="008C3FFE">
        <w:t>design of the Masterplan and future direction.</w:t>
      </w:r>
    </w:p>
    <w:p w14:paraId="2C170AD2" w14:textId="797C56B3" w:rsidR="00384F51" w:rsidRPr="00386BCF" w:rsidRDefault="00A8386C" w:rsidP="002F1915">
      <w:pPr>
        <w:pStyle w:val="Heading1"/>
        <w:numPr>
          <w:ilvl w:val="0"/>
          <w:numId w:val="8"/>
        </w:numPr>
      </w:pPr>
      <w:bookmarkStart w:id="14" w:name="_Toc18564758"/>
      <w:r>
        <w:t>Next Steps</w:t>
      </w:r>
      <w:bookmarkEnd w:id="14"/>
    </w:p>
    <w:p w14:paraId="3E965CBC" w14:textId="77777777" w:rsidR="00F676CB" w:rsidRDefault="003D3833" w:rsidP="005D78BA">
      <w:r w:rsidRPr="003D3833">
        <w:t xml:space="preserve">The community engagement has been invaluable in providing Council </w:t>
      </w:r>
      <w:r w:rsidR="00A8386C">
        <w:t xml:space="preserve">Officers </w:t>
      </w:r>
      <w:r w:rsidR="00766B5D">
        <w:t xml:space="preserve">with </w:t>
      </w:r>
      <w:r w:rsidRPr="003D3833">
        <w:t xml:space="preserve">a greater understanding of what is important to the community from a redeveloped Centre and Wilson Reserve. </w:t>
      </w:r>
      <w:r w:rsidR="00766B5D">
        <w:t xml:space="preserve">Guided by this information, Council staff will now work with key stakeholders on </w:t>
      </w:r>
      <w:r w:rsidRPr="003D3833">
        <w:t>design</w:t>
      </w:r>
      <w:r w:rsidR="00766B5D">
        <w:t>ing</w:t>
      </w:r>
      <w:r w:rsidRPr="003D3833">
        <w:t xml:space="preserve"> the </w:t>
      </w:r>
      <w:r w:rsidR="00766B5D">
        <w:t>d</w:t>
      </w:r>
      <w:r w:rsidR="00A8386C">
        <w:t>raft</w:t>
      </w:r>
      <w:r w:rsidR="00766B5D">
        <w:t xml:space="preserve"> Masterplan. </w:t>
      </w:r>
    </w:p>
    <w:p w14:paraId="4E41C21E" w14:textId="29705B96" w:rsidR="004323A0" w:rsidRDefault="003D3833" w:rsidP="005D78BA">
      <w:r w:rsidRPr="003D3833">
        <w:t xml:space="preserve">The </w:t>
      </w:r>
      <w:r w:rsidR="00A8386C">
        <w:t>draft</w:t>
      </w:r>
      <w:r w:rsidR="00766B5D">
        <w:t xml:space="preserve"> M</w:t>
      </w:r>
      <w:r w:rsidRPr="003D3833">
        <w:t>asterplan</w:t>
      </w:r>
      <w:r w:rsidR="00CD2D1B">
        <w:t xml:space="preserve"> will be taken to the community for feedback once it </w:t>
      </w:r>
      <w:r w:rsidR="00766B5D">
        <w:t>is</w:t>
      </w:r>
      <w:r w:rsidR="00CD2D1B">
        <w:t xml:space="preserve"> </w:t>
      </w:r>
      <w:r w:rsidR="00766B5D">
        <w:t>complete</w:t>
      </w:r>
      <w:r w:rsidR="00CD2D1B">
        <w:t>.</w:t>
      </w:r>
    </w:p>
    <w:p w14:paraId="50B5B5DA" w14:textId="034C44F9" w:rsidR="00766B5D" w:rsidRPr="003D3833" w:rsidRDefault="00766B5D" w:rsidP="005D78BA">
      <w:r>
        <w:t xml:space="preserve">Stakeholder can stay up to date on the project by the project Have Your Say page - </w:t>
      </w:r>
      <w:hyperlink r:id="rId15" w:history="1">
        <w:r w:rsidR="001C3B1E" w:rsidRPr="001C3B1E">
          <w:rPr>
            <w:rStyle w:val="Hyperlink"/>
            <w:color w:val="000000" w:themeColor="text1"/>
            <w:u w:val="none"/>
          </w:rPr>
          <w:t>https://yoursay.bayside.vic.gov.au/Brighton-Recreational-Centre</w:t>
        </w:r>
      </w:hyperlink>
    </w:p>
    <w:sectPr w:rsidR="00766B5D" w:rsidRPr="003D3833" w:rsidSect="00AF6944">
      <w:footerReference w:type="default" r:id="rId16"/>
      <w:pgSz w:w="11906" w:h="16838"/>
      <w:pgMar w:top="1134" w:right="1440" w:bottom="993"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603DEA" w16cid:durableId="1EBD13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15885" w14:textId="77777777" w:rsidR="00954890" w:rsidRDefault="00954890" w:rsidP="00AF6944">
      <w:r>
        <w:separator/>
      </w:r>
    </w:p>
  </w:endnote>
  <w:endnote w:type="continuationSeparator" w:id="0">
    <w:p w14:paraId="41E0BCCE" w14:textId="77777777" w:rsidR="00954890" w:rsidRDefault="00954890" w:rsidP="00AF6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altName w:val="Corbel"/>
    <w:charset w:val="00"/>
    <w:family w:val="swiss"/>
    <w:pitch w:val="variable"/>
    <w:sig w:usb0="00000001" w:usb1="5000204B" w:usb2="00000020" w:usb3="00000000" w:csb0="000000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373BE" w14:textId="77777777" w:rsidR="00711014" w:rsidRDefault="00711014">
    <w:pPr>
      <w:pStyle w:val="Footer"/>
    </w:pPr>
    <w:r>
      <w:rPr>
        <w:noProof/>
        <w:lang w:eastAsia="en-AU"/>
      </w:rPr>
      <w:drawing>
        <wp:anchor distT="0" distB="0" distL="114300" distR="114300" simplePos="0" relativeHeight="251658240" behindDoc="0" locked="0" layoutInCell="1" allowOverlap="1" wp14:anchorId="2F8AAFD3" wp14:editId="76880C2A">
          <wp:simplePos x="0" y="0"/>
          <wp:positionH relativeFrom="page">
            <wp:posOffset>3939540</wp:posOffset>
          </wp:positionH>
          <wp:positionV relativeFrom="paragraph">
            <wp:posOffset>-496097</wp:posOffset>
          </wp:positionV>
          <wp:extent cx="3610437" cy="734431"/>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ve _blue 293_A4.gif"/>
                  <pic:cNvPicPr/>
                </pic:nvPicPr>
                <pic:blipFill rotWithShape="1">
                  <a:blip r:embed="rId1">
                    <a:extLst>
                      <a:ext uri="{28A0092B-C50C-407E-A947-70E740481C1C}">
                        <a14:useLocalDpi xmlns:a14="http://schemas.microsoft.com/office/drawing/2010/main" val="0"/>
                      </a:ext>
                    </a:extLst>
                  </a:blip>
                  <a:srcRect l="-1" r="33691" b="29320"/>
                  <a:stretch/>
                </pic:blipFill>
                <pic:spPr bwMode="auto">
                  <a:xfrm>
                    <a:off x="0" y="0"/>
                    <a:ext cx="3610437" cy="7344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A03DF" w14:textId="77777777" w:rsidR="00711014" w:rsidRPr="00AF6944" w:rsidRDefault="00711014" w:rsidP="00AF6944">
    <w:pPr>
      <w:pStyle w:val="Footer"/>
      <w:jc w:val="center"/>
    </w:pPr>
    <w:r w:rsidRPr="00AF6944">
      <w:fldChar w:fldCharType="begin"/>
    </w:r>
    <w:r w:rsidRPr="00AF6944">
      <w:instrText xml:space="preserve"> PAGE   \* MERGEFORMAT </w:instrText>
    </w:r>
    <w:r w:rsidRPr="00AF6944">
      <w:fldChar w:fldCharType="separate"/>
    </w:r>
    <w:r w:rsidR="009D54E2">
      <w:rPr>
        <w:noProof/>
      </w:rPr>
      <w:t>16</w:t>
    </w:r>
    <w:r w:rsidRPr="00AF69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F6715C" w14:textId="77777777" w:rsidR="00954890" w:rsidRDefault="00954890" w:rsidP="00AF6944">
      <w:r>
        <w:separator/>
      </w:r>
    </w:p>
  </w:footnote>
  <w:footnote w:type="continuationSeparator" w:id="0">
    <w:p w14:paraId="08C5E6DC" w14:textId="77777777" w:rsidR="00954890" w:rsidRDefault="00954890" w:rsidP="00AF69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4742B"/>
    <w:multiLevelType w:val="hybridMultilevel"/>
    <w:tmpl w:val="B89CE1E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 w15:restartNumberingAfterBreak="0">
    <w:nsid w:val="1E8F7BC1"/>
    <w:multiLevelType w:val="hybridMultilevel"/>
    <w:tmpl w:val="B9CEB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81474D"/>
    <w:multiLevelType w:val="hybridMultilevel"/>
    <w:tmpl w:val="0D7A7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327096"/>
    <w:multiLevelType w:val="hybridMultilevel"/>
    <w:tmpl w:val="DF7049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36256D85"/>
    <w:multiLevelType w:val="hybridMultilevel"/>
    <w:tmpl w:val="C2C22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CE1580"/>
    <w:multiLevelType w:val="hybridMultilevel"/>
    <w:tmpl w:val="1FAEB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055CC5"/>
    <w:multiLevelType w:val="hybridMultilevel"/>
    <w:tmpl w:val="9426F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8BC757E"/>
    <w:multiLevelType w:val="hybridMultilevel"/>
    <w:tmpl w:val="47944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B0212D8"/>
    <w:multiLevelType w:val="hybridMultilevel"/>
    <w:tmpl w:val="2B7CA4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211AB7"/>
    <w:multiLevelType w:val="multilevel"/>
    <w:tmpl w:val="3F32EA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6AA4FBD"/>
    <w:multiLevelType w:val="hybridMultilevel"/>
    <w:tmpl w:val="9B8CB8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9D2742D"/>
    <w:multiLevelType w:val="hybridMultilevel"/>
    <w:tmpl w:val="5770DB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B6004E1"/>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6B852C0"/>
    <w:multiLevelType w:val="hybridMultilevel"/>
    <w:tmpl w:val="D018C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FC628D9"/>
    <w:multiLevelType w:val="hybridMultilevel"/>
    <w:tmpl w:val="9F96B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2"/>
  </w:num>
  <w:num w:numId="4">
    <w:abstractNumId w:val="13"/>
  </w:num>
  <w:num w:numId="5">
    <w:abstractNumId w:val="2"/>
  </w:num>
  <w:num w:numId="6">
    <w:abstractNumId w:val="7"/>
  </w:num>
  <w:num w:numId="7">
    <w:abstractNumId w:val="11"/>
  </w:num>
  <w:num w:numId="8">
    <w:abstractNumId w:val="9"/>
  </w:num>
  <w:num w:numId="9">
    <w:abstractNumId w:val="0"/>
  </w:num>
  <w:num w:numId="10">
    <w:abstractNumId w:val="1"/>
  </w:num>
  <w:num w:numId="11">
    <w:abstractNumId w:val="6"/>
  </w:num>
  <w:num w:numId="12">
    <w:abstractNumId w:val="5"/>
  </w:num>
  <w:num w:numId="13">
    <w:abstractNumId w:val="3"/>
  </w:num>
  <w:num w:numId="14">
    <w:abstractNumId w:val="8"/>
  </w:num>
  <w:num w:numId="1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7C6"/>
    <w:rsid w:val="00002FB5"/>
    <w:rsid w:val="00007265"/>
    <w:rsid w:val="00011F0B"/>
    <w:rsid w:val="000171EA"/>
    <w:rsid w:val="0003244A"/>
    <w:rsid w:val="00042BA4"/>
    <w:rsid w:val="00043A91"/>
    <w:rsid w:val="00055150"/>
    <w:rsid w:val="00055B45"/>
    <w:rsid w:val="000612EE"/>
    <w:rsid w:val="00063F0E"/>
    <w:rsid w:val="000644C9"/>
    <w:rsid w:val="000807D2"/>
    <w:rsid w:val="0008357B"/>
    <w:rsid w:val="00083D5B"/>
    <w:rsid w:val="000917CC"/>
    <w:rsid w:val="000935A9"/>
    <w:rsid w:val="00093D89"/>
    <w:rsid w:val="000A084E"/>
    <w:rsid w:val="000A4584"/>
    <w:rsid w:val="000A4E69"/>
    <w:rsid w:val="000B1818"/>
    <w:rsid w:val="000B6D3F"/>
    <w:rsid w:val="000C081D"/>
    <w:rsid w:val="000C0988"/>
    <w:rsid w:val="000D0A0D"/>
    <w:rsid w:val="000E0764"/>
    <w:rsid w:val="000E08CF"/>
    <w:rsid w:val="000E1DD9"/>
    <w:rsid w:val="000F1D1C"/>
    <w:rsid w:val="000F4372"/>
    <w:rsid w:val="00100565"/>
    <w:rsid w:val="00100B3B"/>
    <w:rsid w:val="00103EC7"/>
    <w:rsid w:val="00105706"/>
    <w:rsid w:val="001113D3"/>
    <w:rsid w:val="00113D5B"/>
    <w:rsid w:val="001228D0"/>
    <w:rsid w:val="001261A3"/>
    <w:rsid w:val="00140F03"/>
    <w:rsid w:val="00144B13"/>
    <w:rsid w:val="001527FC"/>
    <w:rsid w:val="00156544"/>
    <w:rsid w:val="00162B65"/>
    <w:rsid w:val="00164EB8"/>
    <w:rsid w:val="0016538C"/>
    <w:rsid w:val="00170D5A"/>
    <w:rsid w:val="001730FD"/>
    <w:rsid w:val="00174A8B"/>
    <w:rsid w:val="001775D5"/>
    <w:rsid w:val="00177D5F"/>
    <w:rsid w:val="001800F0"/>
    <w:rsid w:val="0018148E"/>
    <w:rsid w:val="00181FF8"/>
    <w:rsid w:val="001900AC"/>
    <w:rsid w:val="00191902"/>
    <w:rsid w:val="00193ABE"/>
    <w:rsid w:val="001A0B76"/>
    <w:rsid w:val="001A289F"/>
    <w:rsid w:val="001B4F42"/>
    <w:rsid w:val="001B5D4A"/>
    <w:rsid w:val="001C2A7E"/>
    <w:rsid w:val="001C3B1E"/>
    <w:rsid w:val="001C48FA"/>
    <w:rsid w:val="001D0200"/>
    <w:rsid w:val="001E20CE"/>
    <w:rsid w:val="001E573D"/>
    <w:rsid w:val="001E5813"/>
    <w:rsid w:val="001F0144"/>
    <w:rsid w:val="001F0B87"/>
    <w:rsid w:val="001F318C"/>
    <w:rsid w:val="001F7398"/>
    <w:rsid w:val="00200A7B"/>
    <w:rsid w:val="00200DAC"/>
    <w:rsid w:val="0020192C"/>
    <w:rsid w:val="00224978"/>
    <w:rsid w:val="002300CB"/>
    <w:rsid w:val="0023114C"/>
    <w:rsid w:val="00231ACD"/>
    <w:rsid w:val="00233D58"/>
    <w:rsid w:val="00234210"/>
    <w:rsid w:val="00234A13"/>
    <w:rsid w:val="00247081"/>
    <w:rsid w:val="0024766E"/>
    <w:rsid w:val="002508DD"/>
    <w:rsid w:val="00251BC8"/>
    <w:rsid w:val="00260782"/>
    <w:rsid w:val="00262998"/>
    <w:rsid w:val="00263CFB"/>
    <w:rsid w:val="002656D1"/>
    <w:rsid w:val="00265A7B"/>
    <w:rsid w:val="00265CFA"/>
    <w:rsid w:val="002673B9"/>
    <w:rsid w:val="00267871"/>
    <w:rsid w:val="00275974"/>
    <w:rsid w:val="002767C0"/>
    <w:rsid w:val="002920CF"/>
    <w:rsid w:val="00295780"/>
    <w:rsid w:val="002B1F1C"/>
    <w:rsid w:val="002B5038"/>
    <w:rsid w:val="002C290F"/>
    <w:rsid w:val="002C2C6C"/>
    <w:rsid w:val="002C71EE"/>
    <w:rsid w:val="002D149D"/>
    <w:rsid w:val="002E5FBE"/>
    <w:rsid w:val="002E77C7"/>
    <w:rsid w:val="002F1915"/>
    <w:rsid w:val="002F290D"/>
    <w:rsid w:val="002F37DD"/>
    <w:rsid w:val="002F5D1D"/>
    <w:rsid w:val="002F6533"/>
    <w:rsid w:val="00304DE2"/>
    <w:rsid w:val="0030763E"/>
    <w:rsid w:val="00314FCF"/>
    <w:rsid w:val="0032071A"/>
    <w:rsid w:val="00323089"/>
    <w:rsid w:val="00325ACE"/>
    <w:rsid w:val="00326268"/>
    <w:rsid w:val="00335A3C"/>
    <w:rsid w:val="00335E3F"/>
    <w:rsid w:val="00341349"/>
    <w:rsid w:val="00343F21"/>
    <w:rsid w:val="00344AFA"/>
    <w:rsid w:val="0034622F"/>
    <w:rsid w:val="00352C8C"/>
    <w:rsid w:val="003545A1"/>
    <w:rsid w:val="00356E24"/>
    <w:rsid w:val="003647C7"/>
    <w:rsid w:val="003703AD"/>
    <w:rsid w:val="0037617F"/>
    <w:rsid w:val="00377BC1"/>
    <w:rsid w:val="00384F51"/>
    <w:rsid w:val="0038629C"/>
    <w:rsid w:val="003862F2"/>
    <w:rsid w:val="00386BCF"/>
    <w:rsid w:val="00392E17"/>
    <w:rsid w:val="003A25E2"/>
    <w:rsid w:val="003A7E0A"/>
    <w:rsid w:val="003B08A2"/>
    <w:rsid w:val="003B2CC5"/>
    <w:rsid w:val="003B30A4"/>
    <w:rsid w:val="003D24C4"/>
    <w:rsid w:val="003D2B83"/>
    <w:rsid w:val="003D3833"/>
    <w:rsid w:val="003D7E77"/>
    <w:rsid w:val="003E0102"/>
    <w:rsid w:val="003E2FF4"/>
    <w:rsid w:val="003E4670"/>
    <w:rsid w:val="003E563E"/>
    <w:rsid w:val="003E66FC"/>
    <w:rsid w:val="003E72B2"/>
    <w:rsid w:val="003F3399"/>
    <w:rsid w:val="003F597F"/>
    <w:rsid w:val="004058C8"/>
    <w:rsid w:val="00405FBB"/>
    <w:rsid w:val="004122A3"/>
    <w:rsid w:val="00420E3A"/>
    <w:rsid w:val="004219F9"/>
    <w:rsid w:val="00424F12"/>
    <w:rsid w:val="004320B9"/>
    <w:rsid w:val="004323A0"/>
    <w:rsid w:val="00432B12"/>
    <w:rsid w:val="004406F4"/>
    <w:rsid w:val="00441D9F"/>
    <w:rsid w:val="0044425F"/>
    <w:rsid w:val="00444E7D"/>
    <w:rsid w:val="004505BD"/>
    <w:rsid w:val="00456F2C"/>
    <w:rsid w:val="004579D9"/>
    <w:rsid w:val="004621CB"/>
    <w:rsid w:val="00471DDC"/>
    <w:rsid w:val="00482931"/>
    <w:rsid w:val="004B6702"/>
    <w:rsid w:val="004B7B5C"/>
    <w:rsid w:val="004C4272"/>
    <w:rsid w:val="004D0B5B"/>
    <w:rsid w:val="004D5495"/>
    <w:rsid w:val="004D5E2E"/>
    <w:rsid w:val="004E7B12"/>
    <w:rsid w:val="004F194C"/>
    <w:rsid w:val="004F799D"/>
    <w:rsid w:val="00501E39"/>
    <w:rsid w:val="005021A5"/>
    <w:rsid w:val="005023C0"/>
    <w:rsid w:val="005135CC"/>
    <w:rsid w:val="00513C1A"/>
    <w:rsid w:val="00520234"/>
    <w:rsid w:val="00525945"/>
    <w:rsid w:val="0053327B"/>
    <w:rsid w:val="005365DD"/>
    <w:rsid w:val="00536DD5"/>
    <w:rsid w:val="00542721"/>
    <w:rsid w:val="00546387"/>
    <w:rsid w:val="0054744A"/>
    <w:rsid w:val="00555A58"/>
    <w:rsid w:val="00560111"/>
    <w:rsid w:val="00560711"/>
    <w:rsid w:val="00562767"/>
    <w:rsid w:val="00567931"/>
    <w:rsid w:val="00570820"/>
    <w:rsid w:val="005741CC"/>
    <w:rsid w:val="00575F7F"/>
    <w:rsid w:val="00581FA3"/>
    <w:rsid w:val="00582FEC"/>
    <w:rsid w:val="00583ACE"/>
    <w:rsid w:val="005930FF"/>
    <w:rsid w:val="0059519A"/>
    <w:rsid w:val="00597363"/>
    <w:rsid w:val="005A03BE"/>
    <w:rsid w:val="005C3993"/>
    <w:rsid w:val="005D78BA"/>
    <w:rsid w:val="005E000C"/>
    <w:rsid w:val="005E049E"/>
    <w:rsid w:val="005E3D51"/>
    <w:rsid w:val="005E7854"/>
    <w:rsid w:val="005F0408"/>
    <w:rsid w:val="005F1ABE"/>
    <w:rsid w:val="0060341E"/>
    <w:rsid w:val="00614701"/>
    <w:rsid w:val="00630A66"/>
    <w:rsid w:val="00633F65"/>
    <w:rsid w:val="00635D83"/>
    <w:rsid w:val="006419FA"/>
    <w:rsid w:val="00645466"/>
    <w:rsid w:val="00646C35"/>
    <w:rsid w:val="00652F9D"/>
    <w:rsid w:val="00654213"/>
    <w:rsid w:val="006561BA"/>
    <w:rsid w:val="0065707B"/>
    <w:rsid w:val="00660439"/>
    <w:rsid w:val="0066268C"/>
    <w:rsid w:val="00664012"/>
    <w:rsid w:val="00682B18"/>
    <w:rsid w:val="00686277"/>
    <w:rsid w:val="006907A4"/>
    <w:rsid w:val="0069345E"/>
    <w:rsid w:val="00694E9C"/>
    <w:rsid w:val="006A7806"/>
    <w:rsid w:val="006A79CB"/>
    <w:rsid w:val="006B6B12"/>
    <w:rsid w:val="006B6F6E"/>
    <w:rsid w:val="006C35E2"/>
    <w:rsid w:val="006C4F22"/>
    <w:rsid w:val="006C63D1"/>
    <w:rsid w:val="006D323D"/>
    <w:rsid w:val="006E420F"/>
    <w:rsid w:val="006F0A35"/>
    <w:rsid w:val="006F1B3E"/>
    <w:rsid w:val="006F29A0"/>
    <w:rsid w:val="006F4911"/>
    <w:rsid w:val="006F7B09"/>
    <w:rsid w:val="00705133"/>
    <w:rsid w:val="00711014"/>
    <w:rsid w:val="0071530E"/>
    <w:rsid w:val="00715FE5"/>
    <w:rsid w:val="007263F4"/>
    <w:rsid w:val="00727586"/>
    <w:rsid w:val="007322C8"/>
    <w:rsid w:val="0073334C"/>
    <w:rsid w:val="0073354D"/>
    <w:rsid w:val="007408C3"/>
    <w:rsid w:val="007476F3"/>
    <w:rsid w:val="00752E96"/>
    <w:rsid w:val="00756F6C"/>
    <w:rsid w:val="00761655"/>
    <w:rsid w:val="00766B5D"/>
    <w:rsid w:val="007707D5"/>
    <w:rsid w:val="0077087F"/>
    <w:rsid w:val="00772080"/>
    <w:rsid w:val="007737C6"/>
    <w:rsid w:val="007807A4"/>
    <w:rsid w:val="007809B0"/>
    <w:rsid w:val="00782DF5"/>
    <w:rsid w:val="00785045"/>
    <w:rsid w:val="007910E4"/>
    <w:rsid w:val="007A25F5"/>
    <w:rsid w:val="007A6D52"/>
    <w:rsid w:val="007B0B16"/>
    <w:rsid w:val="007B2CCC"/>
    <w:rsid w:val="007C040A"/>
    <w:rsid w:val="007C4F6E"/>
    <w:rsid w:val="007C737C"/>
    <w:rsid w:val="007C7C8F"/>
    <w:rsid w:val="007D41A9"/>
    <w:rsid w:val="007D429E"/>
    <w:rsid w:val="007D7EB1"/>
    <w:rsid w:val="007E1070"/>
    <w:rsid w:val="007E76B5"/>
    <w:rsid w:val="007F2260"/>
    <w:rsid w:val="008005DB"/>
    <w:rsid w:val="00801519"/>
    <w:rsid w:val="0080262B"/>
    <w:rsid w:val="008026B6"/>
    <w:rsid w:val="00806215"/>
    <w:rsid w:val="00810DEB"/>
    <w:rsid w:val="00814068"/>
    <w:rsid w:val="008154ED"/>
    <w:rsid w:val="00815D30"/>
    <w:rsid w:val="00816153"/>
    <w:rsid w:val="00817F49"/>
    <w:rsid w:val="00821986"/>
    <w:rsid w:val="00821A3F"/>
    <w:rsid w:val="00822EB0"/>
    <w:rsid w:val="0083572E"/>
    <w:rsid w:val="0084323D"/>
    <w:rsid w:val="008435B0"/>
    <w:rsid w:val="008436B1"/>
    <w:rsid w:val="008511FF"/>
    <w:rsid w:val="008515D4"/>
    <w:rsid w:val="0085323B"/>
    <w:rsid w:val="0085554F"/>
    <w:rsid w:val="00856026"/>
    <w:rsid w:val="008644E5"/>
    <w:rsid w:val="0088294B"/>
    <w:rsid w:val="00884128"/>
    <w:rsid w:val="00892BFF"/>
    <w:rsid w:val="008957A9"/>
    <w:rsid w:val="00896E00"/>
    <w:rsid w:val="008A1A1B"/>
    <w:rsid w:val="008A2562"/>
    <w:rsid w:val="008B288C"/>
    <w:rsid w:val="008B32FF"/>
    <w:rsid w:val="008B3E16"/>
    <w:rsid w:val="008C0963"/>
    <w:rsid w:val="008C3FFE"/>
    <w:rsid w:val="008C5EC6"/>
    <w:rsid w:val="008C6761"/>
    <w:rsid w:val="008D0AB7"/>
    <w:rsid w:val="008D119B"/>
    <w:rsid w:val="008D4B75"/>
    <w:rsid w:val="008D7463"/>
    <w:rsid w:val="008E20C5"/>
    <w:rsid w:val="008E3085"/>
    <w:rsid w:val="008E3840"/>
    <w:rsid w:val="008E6832"/>
    <w:rsid w:val="008F247C"/>
    <w:rsid w:val="008F4383"/>
    <w:rsid w:val="008F798E"/>
    <w:rsid w:val="00901B91"/>
    <w:rsid w:val="009047FB"/>
    <w:rsid w:val="00904A36"/>
    <w:rsid w:val="00905B3C"/>
    <w:rsid w:val="0090766F"/>
    <w:rsid w:val="009120B9"/>
    <w:rsid w:val="009121D4"/>
    <w:rsid w:val="00914F6C"/>
    <w:rsid w:val="00916FAD"/>
    <w:rsid w:val="00926E02"/>
    <w:rsid w:val="009274A4"/>
    <w:rsid w:val="00933698"/>
    <w:rsid w:val="00941279"/>
    <w:rsid w:val="00943955"/>
    <w:rsid w:val="00953037"/>
    <w:rsid w:val="00954890"/>
    <w:rsid w:val="00963954"/>
    <w:rsid w:val="0096426B"/>
    <w:rsid w:val="00965AE3"/>
    <w:rsid w:val="009730B5"/>
    <w:rsid w:val="0097594A"/>
    <w:rsid w:val="00976538"/>
    <w:rsid w:val="00980640"/>
    <w:rsid w:val="00984F85"/>
    <w:rsid w:val="0098510C"/>
    <w:rsid w:val="009929D1"/>
    <w:rsid w:val="00996BDC"/>
    <w:rsid w:val="00997E70"/>
    <w:rsid w:val="009B4F91"/>
    <w:rsid w:val="009B50AB"/>
    <w:rsid w:val="009B66E3"/>
    <w:rsid w:val="009C2683"/>
    <w:rsid w:val="009C291A"/>
    <w:rsid w:val="009C295F"/>
    <w:rsid w:val="009C36D6"/>
    <w:rsid w:val="009D1A62"/>
    <w:rsid w:val="009D5178"/>
    <w:rsid w:val="009D54E2"/>
    <w:rsid w:val="009D75B0"/>
    <w:rsid w:val="009E101D"/>
    <w:rsid w:val="009F5FA0"/>
    <w:rsid w:val="009F6774"/>
    <w:rsid w:val="009F722B"/>
    <w:rsid w:val="009F747A"/>
    <w:rsid w:val="00A01628"/>
    <w:rsid w:val="00A030D8"/>
    <w:rsid w:val="00A073EB"/>
    <w:rsid w:val="00A10E74"/>
    <w:rsid w:val="00A12117"/>
    <w:rsid w:val="00A12B09"/>
    <w:rsid w:val="00A16892"/>
    <w:rsid w:val="00A17A29"/>
    <w:rsid w:val="00A17FAA"/>
    <w:rsid w:val="00A27901"/>
    <w:rsid w:val="00A32340"/>
    <w:rsid w:val="00A32737"/>
    <w:rsid w:val="00A32A5B"/>
    <w:rsid w:val="00A43BA6"/>
    <w:rsid w:val="00A546B5"/>
    <w:rsid w:val="00A5666B"/>
    <w:rsid w:val="00A600E7"/>
    <w:rsid w:val="00A66F74"/>
    <w:rsid w:val="00A73FD2"/>
    <w:rsid w:val="00A8386C"/>
    <w:rsid w:val="00A87B64"/>
    <w:rsid w:val="00A96803"/>
    <w:rsid w:val="00AA0948"/>
    <w:rsid w:val="00AA5442"/>
    <w:rsid w:val="00AB1152"/>
    <w:rsid w:val="00AB1D45"/>
    <w:rsid w:val="00AC27D0"/>
    <w:rsid w:val="00AC2A92"/>
    <w:rsid w:val="00AC4915"/>
    <w:rsid w:val="00AC55D1"/>
    <w:rsid w:val="00AC6A07"/>
    <w:rsid w:val="00AD2FA1"/>
    <w:rsid w:val="00AD7A23"/>
    <w:rsid w:val="00AD7C35"/>
    <w:rsid w:val="00AF6944"/>
    <w:rsid w:val="00B06DB7"/>
    <w:rsid w:val="00B20E9F"/>
    <w:rsid w:val="00B23435"/>
    <w:rsid w:val="00B23FC4"/>
    <w:rsid w:val="00B2529C"/>
    <w:rsid w:val="00B25EEF"/>
    <w:rsid w:val="00B305DA"/>
    <w:rsid w:val="00B30A0B"/>
    <w:rsid w:val="00B35E1F"/>
    <w:rsid w:val="00B415E2"/>
    <w:rsid w:val="00B42DDD"/>
    <w:rsid w:val="00B4323A"/>
    <w:rsid w:val="00B44D7E"/>
    <w:rsid w:val="00B45894"/>
    <w:rsid w:val="00B519E5"/>
    <w:rsid w:val="00B5258A"/>
    <w:rsid w:val="00B57AC8"/>
    <w:rsid w:val="00B641CA"/>
    <w:rsid w:val="00B647D6"/>
    <w:rsid w:val="00B7534B"/>
    <w:rsid w:val="00B75855"/>
    <w:rsid w:val="00B75BC0"/>
    <w:rsid w:val="00B75CDC"/>
    <w:rsid w:val="00B7682B"/>
    <w:rsid w:val="00B815F1"/>
    <w:rsid w:val="00B83632"/>
    <w:rsid w:val="00B9566E"/>
    <w:rsid w:val="00BA04A7"/>
    <w:rsid w:val="00BA1101"/>
    <w:rsid w:val="00BA524B"/>
    <w:rsid w:val="00BB67EF"/>
    <w:rsid w:val="00BD1D0B"/>
    <w:rsid w:val="00BD2168"/>
    <w:rsid w:val="00BD4286"/>
    <w:rsid w:val="00BD446D"/>
    <w:rsid w:val="00BF0E20"/>
    <w:rsid w:val="00C06C6F"/>
    <w:rsid w:val="00C06F96"/>
    <w:rsid w:val="00C0712C"/>
    <w:rsid w:val="00C07CBC"/>
    <w:rsid w:val="00C14BF5"/>
    <w:rsid w:val="00C27EA9"/>
    <w:rsid w:val="00C355FB"/>
    <w:rsid w:val="00C35D89"/>
    <w:rsid w:val="00C42C63"/>
    <w:rsid w:val="00C44354"/>
    <w:rsid w:val="00C5004B"/>
    <w:rsid w:val="00C5613C"/>
    <w:rsid w:val="00C66A47"/>
    <w:rsid w:val="00C7346A"/>
    <w:rsid w:val="00C82694"/>
    <w:rsid w:val="00C94F31"/>
    <w:rsid w:val="00C96282"/>
    <w:rsid w:val="00C96D34"/>
    <w:rsid w:val="00CA08B5"/>
    <w:rsid w:val="00CB187A"/>
    <w:rsid w:val="00CC59D2"/>
    <w:rsid w:val="00CD2D1B"/>
    <w:rsid w:val="00CD4C23"/>
    <w:rsid w:val="00CD6FB0"/>
    <w:rsid w:val="00CE0DB4"/>
    <w:rsid w:val="00CE2A87"/>
    <w:rsid w:val="00CE5215"/>
    <w:rsid w:val="00CE7123"/>
    <w:rsid w:val="00CF6661"/>
    <w:rsid w:val="00D02B11"/>
    <w:rsid w:val="00D035C2"/>
    <w:rsid w:val="00D06EE3"/>
    <w:rsid w:val="00D11417"/>
    <w:rsid w:val="00D170EA"/>
    <w:rsid w:val="00D17759"/>
    <w:rsid w:val="00D21E9B"/>
    <w:rsid w:val="00D25508"/>
    <w:rsid w:val="00D3007F"/>
    <w:rsid w:val="00D31061"/>
    <w:rsid w:val="00D40D53"/>
    <w:rsid w:val="00D424E5"/>
    <w:rsid w:val="00D51108"/>
    <w:rsid w:val="00D569A7"/>
    <w:rsid w:val="00D639EC"/>
    <w:rsid w:val="00D701A5"/>
    <w:rsid w:val="00D738D3"/>
    <w:rsid w:val="00D741BA"/>
    <w:rsid w:val="00D77743"/>
    <w:rsid w:val="00D81036"/>
    <w:rsid w:val="00D85D97"/>
    <w:rsid w:val="00D9578A"/>
    <w:rsid w:val="00D96FD3"/>
    <w:rsid w:val="00DB0601"/>
    <w:rsid w:val="00DB3603"/>
    <w:rsid w:val="00DB51FA"/>
    <w:rsid w:val="00DC6801"/>
    <w:rsid w:val="00DD33E3"/>
    <w:rsid w:val="00DD3740"/>
    <w:rsid w:val="00DD3935"/>
    <w:rsid w:val="00DD4EFB"/>
    <w:rsid w:val="00DE47EF"/>
    <w:rsid w:val="00DF0274"/>
    <w:rsid w:val="00DF1806"/>
    <w:rsid w:val="00DF4174"/>
    <w:rsid w:val="00DF46C8"/>
    <w:rsid w:val="00E00B6D"/>
    <w:rsid w:val="00E15D76"/>
    <w:rsid w:val="00E251AD"/>
    <w:rsid w:val="00E33526"/>
    <w:rsid w:val="00E36D2A"/>
    <w:rsid w:val="00E44902"/>
    <w:rsid w:val="00E44D60"/>
    <w:rsid w:val="00E4556A"/>
    <w:rsid w:val="00E5718F"/>
    <w:rsid w:val="00E663B0"/>
    <w:rsid w:val="00E70959"/>
    <w:rsid w:val="00E72B30"/>
    <w:rsid w:val="00E738AE"/>
    <w:rsid w:val="00E97660"/>
    <w:rsid w:val="00EA4223"/>
    <w:rsid w:val="00EA5C67"/>
    <w:rsid w:val="00EB1BE5"/>
    <w:rsid w:val="00ED2240"/>
    <w:rsid w:val="00ED71A4"/>
    <w:rsid w:val="00ED78D6"/>
    <w:rsid w:val="00EE1D69"/>
    <w:rsid w:val="00EE304E"/>
    <w:rsid w:val="00EF06A1"/>
    <w:rsid w:val="00EF5545"/>
    <w:rsid w:val="00F0304B"/>
    <w:rsid w:val="00F07ED3"/>
    <w:rsid w:val="00F10FEA"/>
    <w:rsid w:val="00F144D8"/>
    <w:rsid w:val="00F162CA"/>
    <w:rsid w:val="00F22657"/>
    <w:rsid w:val="00F235BA"/>
    <w:rsid w:val="00F24585"/>
    <w:rsid w:val="00F248CD"/>
    <w:rsid w:val="00F24C6E"/>
    <w:rsid w:val="00F2740B"/>
    <w:rsid w:val="00F33A45"/>
    <w:rsid w:val="00F40745"/>
    <w:rsid w:val="00F4226F"/>
    <w:rsid w:val="00F447FA"/>
    <w:rsid w:val="00F47E96"/>
    <w:rsid w:val="00F5687D"/>
    <w:rsid w:val="00F63553"/>
    <w:rsid w:val="00F6389B"/>
    <w:rsid w:val="00F64712"/>
    <w:rsid w:val="00F64B11"/>
    <w:rsid w:val="00F676CB"/>
    <w:rsid w:val="00F67C3F"/>
    <w:rsid w:val="00F72BDD"/>
    <w:rsid w:val="00F76040"/>
    <w:rsid w:val="00F770C7"/>
    <w:rsid w:val="00F819E4"/>
    <w:rsid w:val="00F93029"/>
    <w:rsid w:val="00F93B94"/>
    <w:rsid w:val="00F96ACE"/>
    <w:rsid w:val="00FA228D"/>
    <w:rsid w:val="00FA2F24"/>
    <w:rsid w:val="00FA3C54"/>
    <w:rsid w:val="00FA53AA"/>
    <w:rsid w:val="00FD72F3"/>
    <w:rsid w:val="00FE030C"/>
    <w:rsid w:val="00FE690E"/>
    <w:rsid w:val="00FE69EE"/>
    <w:rsid w:val="00FF12EE"/>
    <w:rsid w:val="00FF33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C681B2"/>
  <w15:chartTrackingRefBased/>
  <w15:docId w15:val="{E9519498-7E05-4A59-930E-0B76692C8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T Sans" w:eastAsiaTheme="minorHAnsi" w:hAnsi="PT Sans" w:cstheme="minorBidi"/>
        <w:sz w:val="22"/>
        <w:lang w:val="en-AU"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944"/>
    <w:pPr>
      <w:spacing w:before="0" w:after="120" w:line="259" w:lineRule="auto"/>
    </w:pPr>
    <w:rPr>
      <w:rFonts w:asciiTheme="minorHAnsi" w:hAnsiTheme="minorHAnsi" w:cstheme="minorHAnsi"/>
      <w:sz w:val="24"/>
      <w:szCs w:val="24"/>
    </w:rPr>
  </w:style>
  <w:style w:type="paragraph" w:styleId="Heading1">
    <w:name w:val="heading 1"/>
    <w:basedOn w:val="Normal"/>
    <w:next w:val="Normal"/>
    <w:link w:val="Heading1Char"/>
    <w:uiPriority w:val="9"/>
    <w:qFormat/>
    <w:rsid w:val="000807D2"/>
    <w:pPr>
      <w:numPr>
        <w:numId w:val="3"/>
      </w:numPr>
      <w:shd w:val="clear" w:color="auto" w:fill="0061AC" w:themeFill="accent3"/>
      <w:spacing w:before="120"/>
      <w:outlineLvl w:val="0"/>
    </w:pPr>
    <w:rPr>
      <w:b/>
      <w:color w:val="FFFFFF" w:themeColor="background1"/>
      <w:sz w:val="32"/>
    </w:rPr>
  </w:style>
  <w:style w:type="paragraph" w:styleId="Heading2">
    <w:name w:val="heading 2"/>
    <w:basedOn w:val="Normal"/>
    <w:next w:val="Normal"/>
    <w:link w:val="Heading2Char"/>
    <w:uiPriority w:val="9"/>
    <w:unhideWhenUsed/>
    <w:qFormat/>
    <w:rsid w:val="000807D2"/>
    <w:pPr>
      <w:numPr>
        <w:ilvl w:val="1"/>
        <w:numId w:val="3"/>
      </w:numPr>
      <w:spacing w:before="360"/>
      <w:outlineLvl w:val="1"/>
    </w:pPr>
    <w:rPr>
      <w:b/>
      <w:color w:val="00A3DD" w:themeColor="accent2"/>
      <w:sz w:val="28"/>
      <w:szCs w:val="28"/>
    </w:rPr>
  </w:style>
  <w:style w:type="paragraph" w:styleId="Heading3">
    <w:name w:val="heading 3"/>
    <w:basedOn w:val="Normal"/>
    <w:next w:val="Normal"/>
    <w:link w:val="Heading3Char"/>
    <w:uiPriority w:val="9"/>
    <w:unhideWhenUsed/>
    <w:qFormat/>
    <w:rsid w:val="00F10FEA"/>
    <w:pPr>
      <w:numPr>
        <w:ilvl w:val="2"/>
        <w:numId w:val="3"/>
      </w:numPr>
      <w:outlineLvl w:val="2"/>
    </w:pPr>
    <w:rPr>
      <w:b/>
      <w:color w:val="F49A00" w:themeColor="accent1"/>
    </w:rPr>
  </w:style>
  <w:style w:type="paragraph" w:styleId="Heading4">
    <w:name w:val="heading 4"/>
    <w:basedOn w:val="Normal"/>
    <w:next w:val="Normal"/>
    <w:link w:val="Heading4Char"/>
    <w:uiPriority w:val="9"/>
    <w:unhideWhenUsed/>
    <w:qFormat/>
    <w:rsid w:val="00341349"/>
    <w:pPr>
      <w:numPr>
        <w:ilvl w:val="3"/>
        <w:numId w:val="3"/>
      </w:numPr>
      <w:spacing w:before="200" w:after="0"/>
      <w:outlineLvl w:val="3"/>
    </w:pPr>
    <w:rPr>
      <w:b/>
      <w:color w:val="000000" w:themeColor="text1"/>
      <w:spacing w:val="10"/>
    </w:rPr>
  </w:style>
  <w:style w:type="paragraph" w:styleId="Heading5">
    <w:name w:val="heading 5"/>
    <w:aliases w:val="Figure title"/>
    <w:basedOn w:val="Normal"/>
    <w:next w:val="Normal"/>
    <w:link w:val="Heading5Char"/>
    <w:uiPriority w:val="9"/>
    <w:unhideWhenUsed/>
    <w:qFormat/>
    <w:rsid w:val="00341349"/>
    <w:pPr>
      <w:numPr>
        <w:ilvl w:val="4"/>
        <w:numId w:val="3"/>
      </w:numPr>
      <w:spacing w:before="200" w:after="0"/>
      <w:jc w:val="center"/>
      <w:outlineLvl w:val="4"/>
    </w:pPr>
    <w:rPr>
      <w:b/>
      <w:color w:val="B67200" w:themeColor="accent1" w:themeShade="BF"/>
      <w:spacing w:val="10"/>
    </w:rPr>
  </w:style>
  <w:style w:type="paragraph" w:styleId="Heading6">
    <w:name w:val="heading 6"/>
    <w:basedOn w:val="Normal"/>
    <w:next w:val="Normal"/>
    <w:link w:val="Heading6Char"/>
    <w:uiPriority w:val="9"/>
    <w:semiHidden/>
    <w:unhideWhenUsed/>
    <w:qFormat/>
    <w:rsid w:val="00341349"/>
    <w:pPr>
      <w:numPr>
        <w:ilvl w:val="5"/>
        <w:numId w:val="3"/>
      </w:numPr>
      <w:pBdr>
        <w:bottom w:val="dotted" w:sz="6" w:space="1" w:color="F49A00" w:themeColor="accent1"/>
      </w:pBdr>
      <w:spacing w:before="200" w:after="0"/>
      <w:outlineLvl w:val="5"/>
    </w:pPr>
    <w:rPr>
      <w:caps/>
      <w:color w:val="B67200" w:themeColor="accent1" w:themeShade="BF"/>
      <w:spacing w:val="10"/>
    </w:rPr>
  </w:style>
  <w:style w:type="paragraph" w:styleId="Heading7">
    <w:name w:val="heading 7"/>
    <w:basedOn w:val="Normal"/>
    <w:next w:val="Normal"/>
    <w:link w:val="Heading7Char"/>
    <w:uiPriority w:val="9"/>
    <w:semiHidden/>
    <w:unhideWhenUsed/>
    <w:qFormat/>
    <w:rsid w:val="00341349"/>
    <w:pPr>
      <w:numPr>
        <w:ilvl w:val="6"/>
        <w:numId w:val="3"/>
      </w:numPr>
      <w:spacing w:before="200" w:after="0"/>
      <w:outlineLvl w:val="6"/>
    </w:pPr>
    <w:rPr>
      <w:caps/>
      <w:color w:val="B67200" w:themeColor="accent1" w:themeShade="BF"/>
      <w:spacing w:val="10"/>
    </w:rPr>
  </w:style>
  <w:style w:type="paragraph" w:styleId="Heading8">
    <w:name w:val="heading 8"/>
    <w:basedOn w:val="Normal"/>
    <w:next w:val="Normal"/>
    <w:link w:val="Heading8Char"/>
    <w:uiPriority w:val="9"/>
    <w:semiHidden/>
    <w:unhideWhenUsed/>
    <w:qFormat/>
    <w:rsid w:val="00341349"/>
    <w:pPr>
      <w:numPr>
        <w:ilvl w:val="7"/>
        <w:numId w:val="3"/>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41349"/>
    <w:pPr>
      <w:numPr>
        <w:ilvl w:val="8"/>
        <w:numId w:val="3"/>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7D2"/>
    <w:rPr>
      <w:rFonts w:asciiTheme="minorHAnsi" w:hAnsiTheme="minorHAnsi" w:cstheme="minorHAnsi"/>
      <w:b/>
      <w:color w:val="FFFFFF" w:themeColor="background1"/>
      <w:sz w:val="32"/>
      <w:szCs w:val="24"/>
      <w:shd w:val="clear" w:color="auto" w:fill="0061AC" w:themeFill="accent3"/>
    </w:rPr>
  </w:style>
  <w:style w:type="character" w:customStyle="1" w:styleId="Heading2Char">
    <w:name w:val="Heading 2 Char"/>
    <w:basedOn w:val="DefaultParagraphFont"/>
    <w:link w:val="Heading2"/>
    <w:uiPriority w:val="9"/>
    <w:rsid w:val="000807D2"/>
    <w:rPr>
      <w:rFonts w:asciiTheme="minorHAnsi" w:hAnsiTheme="minorHAnsi" w:cstheme="minorHAnsi"/>
      <w:b/>
      <w:color w:val="00A3DD" w:themeColor="accent2"/>
      <w:sz w:val="28"/>
      <w:szCs w:val="28"/>
    </w:rPr>
  </w:style>
  <w:style w:type="character" w:customStyle="1" w:styleId="Heading3Char">
    <w:name w:val="Heading 3 Char"/>
    <w:basedOn w:val="DefaultParagraphFont"/>
    <w:link w:val="Heading3"/>
    <w:uiPriority w:val="9"/>
    <w:rsid w:val="00F10FEA"/>
    <w:rPr>
      <w:rFonts w:asciiTheme="minorHAnsi" w:hAnsiTheme="minorHAnsi" w:cstheme="minorHAnsi"/>
      <w:b/>
      <w:color w:val="F49A00" w:themeColor="accent1"/>
      <w:sz w:val="24"/>
      <w:szCs w:val="24"/>
    </w:rPr>
  </w:style>
  <w:style w:type="character" w:customStyle="1" w:styleId="Heading4Char">
    <w:name w:val="Heading 4 Char"/>
    <w:basedOn w:val="DefaultParagraphFont"/>
    <w:link w:val="Heading4"/>
    <w:uiPriority w:val="9"/>
    <w:rsid w:val="00341349"/>
    <w:rPr>
      <w:rFonts w:asciiTheme="minorHAnsi" w:hAnsiTheme="minorHAnsi" w:cstheme="minorHAnsi"/>
      <w:b/>
      <w:color w:val="000000" w:themeColor="text1"/>
      <w:spacing w:val="10"/>
      <w:sz w:val="24"/>
      <w:szCs w:val="24"/>
    </w:rPr>
  </w:style>
  <w:style w:type="character" w:customStyle="1" w:styleId="Heading5Char">
    <w:name w:val="Heading 5 Char"/>
    <w:aliases w:val="Figure title Char"/>
    <w:basedOn w:val="DefaultParagraphFont"/>
    <w:link w:val="Heading5"/>
    <w:uiPriority w:val="9"/>
    <w:rsid w:val="00341349"/>
    <w:rPr>
      <w:rFonts w:asciiTheme="minorHAnsi" w:hAnsiTheme="minorHAnsi" w:cstheme="minorHAnsi"/>
      <w:b/>
      <w:color w:val="B67200" w:themeColor="accent1" w:themeShade="BF"/>
      <w:spacing w:val="10"/>
      <w:sz w:val="24"/>
      <w:szCs w:val="24"/>
    </w:rPr>
  </w:style>
  <w:style w:type="character" w:customStyle="1" w:styleId="Heading6Char">
    <w:name w:val="Heading 6 Char"/>
    <w:basedOn w:val="DefaultParagraphFont"/>
    <w:link w:val="Heading6"/>
    <w:uiPriority w:val="9"/>
    <w:semiHidden/>
    <w:rsid w:val="00341349"/>
    <w:rPr>
      <w:rFonts w:asciiTheme="minorHAnsi" w:hAnsiTheme="minorHAnsi" w:cstheme="minorHAnsi"/>
      <w:caps/>
      <w:color w:val="B67200" w:themeColor="accent1" w:themeShade="BF"/>
      <w:spacing w:val="10"/>
      <w:sz w:val="24"/>
      <w:szCs w:val="24"/>
    </w:rPr>
  </w:style>
  <w:style w:type="character" w:customStyle="1" w:styleId="Heading7Char">
    <w:name w:val="Heading 7 Char"/>
    <w:basedOn w:val="DefaultParagraphFont"/>
    <w:link w:val="Heading7"/>
    <w:uiPriority w:val="9"/>
    <w:semiHidden/>
    <w:rsid w:val="00341349"/>
    <w:rPr>
      <w:rFonts w:asciiTheme="minorHAnsi" w:hAnsiTheme="minorHAnsi" w:cstheme="minorHAnsi"/>
      <w:caps/>
      <w:color w:val="B67200" w:themeColor="accent1" w:themeShade="BF"/>
      <w:spacing w:val="10"/>
      <w:sz w:val="24"/>
      <w:szCs w:val="24"/>
    </w:rPr>
  </w:style>
  <w:style w:type="character" w:customStyle="1" w:styleId="Heading8Char">
    <w:name w:val="Heading 8 Char"/>
    <w:basedOn w:val="DefaultParagraphFont"/>
    <w:link w:val="Heading8"/>
    <w:uiPriority w:val="9"/>
    <w:semiHidden/>
    <w:rsid w:val="00341349"/>
    <w:rPr>
      <w:rFonts w:asciiTheme="minorHAnsi" w:hAnsiTheme="minorHAnsi" w:cstheme="minorHAnsi"/>
      <w:caps/>
      <w:spacing w:val="10"/>
      <w:sz w:val="18"/>
      <w:szCs w:val="18"/>
    </w:rPr>
  </w:style>
  <w:style w:type="character" w:customStyle="1" w:styleId="Heading9Char">
    <w:name w:val="Heading 9 Char"/>
    <w:basedOn w:val="DefaultParagraphFont"/>
    <w:link w:val="Heading9"/>
    <w:uiPriority w:val="9"/>
    <w:semiHidden/>
    <w:rsid w:val="00341349"/>
    <w:rPr>
      <w:rFonts w:asciiTheme="minorHAnsi" w:hAnsiTheme="minorHAnsi" w:cstheme="minorHAnsi"/>
      <w:i/>
      <w:iCs/>
      <w:caps/>
      <w:spacing w:val="10"/>
      <w:sz w:val="18"/>
      <w:szCs w:val="18"/>
    </w:rPr>
  </w:style>
  <w:style w:type="paragraph" w:styleId="Caption">
    <w:name w:val="caption"/>
    <w:basedOn w:val="Normal"/>
    <w:next w:val="Normal"/>
    <w:uiPriority w:val="35"/>
    <w:semiHidden/>
    <w:unhideWhenUsed/>
    <w:qFormat/>
    <w:rsid w:val="00341349"/>
    <w:rPr>
      <w:b/>
      <w:bCs/>
      <w:color w:val="B67200" w:themeColor="accent1" w:themeShade="BF"/>
      <w:sz w:val="16"/>
      <w:szCs w:val="16"/>
    </w:rPr>
  </w:style>
  <w:style w:type="paragraph" w:styleId="Title">
    <w:name w:val="Title"/>
    <w:basedOn w:val="Normal"/>
    <w:next w:val="Normal"/>
    <w:link w:val="TitleChar"/>
    <w:uiPriority w:val="10"/>
    <w:qFormat/>
    <w:rsid w:val="00AF6944"/>
    <w:pPr>
      <w:jc w:val="right"/>
    </w:pPr>
    <w:rPr>
      <w:b/>
      <w:noProof/>
      <w:sz w:val="40"/>
      <w:szCs w:val="40"/>
      <w:lang w:eastAsia="en-AU"/>
    </w:rPr>
  </w:style>
  <w:style w:type="character" w:customStyle="1" w:styleId="TitleChar">
    <w:name w:val="Title Char"/>
    <w:basedOn w:val="DefaultParagraphFont"/>
    <w:link w:val="Title"/>
    <w:uiPriority w:val="10"/>
    <w:rsid w:val="00AF6944"/>
    <w:rPr>
      <w:rFonts w:asciiTheme="minorHAnsi" w:hAnsiTheme="minorHAnsi" w:cstheme="minorHAnsi"/>
      <w:b/>
      <w:noProof/>
      <w:sz w:val="40"/>
      <w:szCs w:val="40"/>
      <w:lang w:eastAsia="en-AU"/>
    </w:rPr>
  </w:style>
  <w:style w:type="paragraph" w:styleId="Subtitle">
    <w:name w:val="Subtitle"/>
    <w:aliases w:val="table text"/>
    <w:basedOn w:val="Normal"/>
    <w:next w:val="Normal"/>
    <w:link w:val="SubtitleChar"/>
    <w:uiPriority w:val="11"/>
    <w:qFormat/>
    <w:rsid w:val="00A73FD2"/>
    <w:pPr>
      <w:spacing w:before="60" w:after="60"/>
    </w:pPr>
    <w:rPr>
      <w:rFonts w:ascii="Arial" w:hAnsi="Arial" w:cs="Arial"/>
      <w:lang w:val="en-US"/>
    </w:rPr>
  </w:style>
  <w:style w:type="character" w:customStyle="1" w:styleId="SubtitleChar">
    <w:name w:val="Subtitle Char"/>
    <w:aliases w:val="table text Char"/>
    <w:basedOn w:val="DefaultParagraphFont"/>
    <w:link w:val="Subtitle"/>
    <w:uiPriority w:val="11"/>
    <w:rsid w:val="00A73FD2"/>
    <w:rPr>
      <w:rFonts w:ascii="Arial" w:hAnsi="Arial" w:cs="Arial"/>
      <w:sz w:val="24"/>
      <w:szCs w:val="24"/>
      <w:lang w:val="en-US"/>
    </w:rPr>
  </w:style>
  <w:style w:type="character" w:styleId="Strong">
    <w:name w:val="Strong"/>
    <w:uiPriority w:val="22"/>
    <w:qFormat/>
    <w:rsid w:val="00341349"/>
    <w:rPr>
      <w:b/>
      <w:bCs/>
    </w:rPr>
  </w:style>
  <w:style w:type="character" w:styleId="Emphasis">
    <w:name w:val="Emphasis"/>
    <w:uiPriority w:val="20"/>
    <w:qFormat/>
    <w:rsid w:val="00341349"/>
    <w:rPr>
      <w:caps/>
      <w:color w:val="794C00" w:themeColor="accent1" w:themeShade="7F"/>
      <w:spacing w:val="5"/>
    </w:rPr>
  </w:style>
  <w:style w:type="paragraph" w:styleId="NoSpacing">
    <w:name w:val="No Spacing"/>
    <w:uiPriority w:val="1"/>
    <w:qFormat/>
    <w:rsid w:val="00341349"/>
    <w:pPr>
      <w:spacing w:after="0" w:line="240" w:lineRule="auto"/>
    </w:pPr>
  </w:style>
  <w:style w:type="paragraph" w:styleId="Quote">
    <w:name w:val="Quote"/>
    <w:basedOn w:val="Normal"/>
    <w:next w:val="Normal"/>
    <w:link w:val="QuoteChar"/>
    <w:uiPriority w:val="29"/>
    <w:qFormat/>
    <w:rsid w:val="00341349"/>
    <w:rPr>
      <w:i/>
      <w:iCs/>
    </w:rPr>
  </w:style>
  <w:style w:type="character" w:customStyle="1" w:styleId="QuoteChar">
    <w:name w:val="Quote Char"/>
    <w:basedOn w:val="DefaultParagraphFont"/>
    <w:link w:val="Quote"/>
    <w:uiPriority w:val="29"/>
    <w:rsid w:val="00341349"/>
    <w:rPr>
      <w:i/>
      <w:iCs/>
      <w:sz w:val="24"/>
      <w:szCs w:val="24"/>
    </w:rPr>
  </w:style>
  <w:style w:type="paragraph" w:styleId="IntenseQuote">
    <w:name w:val="Intense Quote"/>
    <w:basedOn w:val="Normal"/>
    <w:next w:val="Normal"/>
    <w:link w:val="IntenseQuoteChar"/>
    <w:uiPriority w:val="30"/>
    <w:qFormat/>
    <w:rsid w:val="00341349"/>
    <w:pPr>
      <w:spacing w:before="240" w:after="240" w:line="240" w:lineRule="auto"/>
      <w:ind w:left="1080" w:right="1080"/>
      <w:jc w:val="center"/>
    </w:pPr>
    <w:rPr>
      <w:color w:val="F49A00" w:themeColor="accent1"/>
    </w:rPr>
  </w:style>
  <w:style w:type="character" w:customStyle="1" w:styleId="IntenseQuoteChar">
    <w:name w:val="Intense Quote Char"/>
    <w:basedOn w:val="DefaultParagraphFont"/>
    <w:link w:val="IntenseQuote"/>
    <w:uiPriority w:val="30"/>
    <w:rsid w:val="00341349"/>
    <w:rPr>
      <w:color w:val="F49A00" w:themeColor="accent1"/>
      <w:sz w:val="24"/>
      <w:szCs w:val="24"/>
    </w:rPr>
  </w:style>
  <w:style w:type="character" w:styleId="SubtleEmphasis">
    <w:name w:val="Subtle Emphasis"/>
    <w:uiPriority w:val="19"/>
    <w:qFormat/>
    <w:rsid w:val="00341349"/>
    <w:rPr>
      <w:i/>
      <w:iCs/>
      <w:color w:val="794C00" w:themeColor="accent1" w:themeShade="7F"/>
    </w:rPr>
  </w:style>
  <w:style w:type="character" w:styleId="IntenseEmphasis">
    <w:name w:val="Intense Emphasis"/>
    <w:uiPriority w:val="21"/>
    <w:qFormat/>
    <w:rsid w:val="00341349"/>
    <w:rPr>
      <w:b/>
      <w:bCs/>
      <w:caps/>
      <w:color w:val="794C00" w:themeColor="accent1" w:themeShade="7F"/>
      <w:spacing w:val="10"/>
    </w:rPr>
  </w:style>
  <w:style w:type="character" w:styleId="SubtleReference">
    <w:name w:val="Subtle Reference"/>
    <w:uiPriority w:val="31"/>
    <w:qFormat/>
    <w:rsid w:val="00341349"/>
    <w:rPr>
      <w:b/>
      <w:bCs/>
      <w:color w:val="F49A00" w:themeColor="accent1"/>
    </w:rPr>
  </w:style>
  <w:style w:type="character" w:styleId="IntenseReference">
    <w:name w:val="Intense Reference"/>
    <w:uiPriority w:val="32"/>
    <w:qFormat/>
    <w:rsid w:val="00341349"/>
    <w:rPr>
      <w:b/>
      <w:bCs/>
      <w:i/>
      <w:iCs/>
      <w:caps/>
      <w:color w:val="F49A00" w:themeColor="accent1"/>
    </w:rPr>
  </w:style>
  <w:style w:type="character" w:styleId="BookTitle">
    <w:name w:val="Book Title"/>
    <w:uiPriority w:val="33"/>
    <w:qFormat/>
    <w:rsid w:val="00341349"/>
    <w:rPr>
      <w:b/>
      <w:bCs/>
      <w:i/>
      <w:iCs/>
      <w:spacing w:val="0"/>
    </w:rPr>
  </w:style>
  <w:style w:type="paragraph" w:styleId="TOCHeading">
    <w:name w:val="TOC Heading"/>
    <w:basedOn w:val="Heading1"/>
    <w:next w:val="Normal"/>
    <w:uiPriority w:val="39"/>
    <w:semiHidden/>
    <w:unhideWhenUsed/>
    <w:qFormat/>
    <w:rsid w:val="00341349"/>
    <w:pPr>
      <w:outlineLvl w:val="9"/>
    </w:pPr>
  </w:style>
  <w:style w:type="paragraph" w:styleId="Header">
    <w:name w:val="header"/>
    <w:basedOn w:val="Normal"/>
    <w:link w:val="HeaderChar"/>
    <w:uiPriority w:val="99"/>
    <w:unhideWhenUsed/>
    <w:rsid w:val="00456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F2C"/>
  </w:style>
  <w:style w:type="paragraph" w:styleId="Footer">
    <w:name w:val="footer"/>
    <w:basedOn w:val="Normal"/>
    <w:link w:val="FooterChar"/>
    <w:uiPriority w:val="99"/>
    <w:unhideWhenUsed/>
    <w:rsid w:val="00456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F2C"/>
  </w:style>
  <w:style w:type="character" w:styleId="Hyperlink">
    <w:name w:val="Hyperlink"/>
    <w:basedOn w:val="DefaultParagraphFont"/>
    <w:uiPriority w:val="99"/>
    <w:unhideWhenUsed/>
    <w:rsid w:val="00456F2C"/>
    <w:rPr>
      <w:color w:val="6E6259" w:themeColor="hyperlink"/>
      <w:u w:val="single"/>
    </w:rPr>
  </w:style>
  <w:style w:type="paragraph" w:styleId="ListParagraph">
    <w:name w:val="List Paragraph"/>
    <w:basedOn w:val="Normal"/>
    <w:link w:val="ListParagraphChar"/>
    <w:uiPriority w:val="34"/>
    <w:qFormat/>
    <w:rsid w:val="00F10FEA"/>
    <w:pPr>
      <w:ind w:left="720"/>
      <w:contextualSpacing/>
    </w:pPr>
  </w:style>
  <w:style w:type="table" w:styleId="TableGrid">
    <w:name w:val="Table Grid"/>
    <w:basedOn w:val="TableNormal"/>
    <w:uiPriority w:val="39"/>
    <w:rsid w:val="008E20C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6E02"/>
    <w:pPr>
      <w:spacing w:after="0" w:line="240" w:lineRule="auto"/>
    </w:pPr>
    <w:tblPr>
      <w:tblStyleRowBandSize w:val="1"/>
      <w:tblStyleColBandSize w:val="1"/>
      <w:tblBorders>
        <w:top w:val="single" w:sz="4" w:space="0" w:color="34A5FF" w:themeColor="accent3" w:themeTint="99"/>
        <w:left w:val="single" w:sz="4" w:space="0" w:color="34A5FF" w:themeColor="accent3" w:themeTint="99"/>
        <w:bottom w:val="single" w:sz="4" w:space="0" w:color="34A5FF" w:themeColor="accent3" w:themeTint="99"/>
        <w:right w:val="single" w:sz="4" w:space="0" w:color="34A5FF" w:themeColor="accent3" w:themeTint="99"/>
        <w:insideH w:val="single" w:sz="4" w:space="0" w:color="34A5FF" w:themeColor="accent3" w:themeTint="99"/>
        <w:insideV w:val="single" w:sz="4" w:space="0" w:color="34A5FF" w:themeColor="accent3" w:themeTint="99"/>
      </w:tblBorders>
    </w:tblPr>
    <w:tblStylePr w:type="firstRow">
      <w:rPr>
        <w:b/>
        <w:bCs/>
        <w:color w:val="FFFFFF" w:themeColor="background1"/>
      </w:rPr>
      <w:tblPr/>
      <w:tcPr>
        <w:tcBorders>
          <w:top w:val="single" w:sz="4" w:space="0" w:color="0061AC" w:themeColor="accent3"/>
          <w:left w:val="single" w:sz="4" w:space="0" w:color="0061AC" w:themeColor="accent3"/>
          <w:bottom w:val="single" w:sz="4" w:space="0" w:color="0061AC" w:themeColor="accent3"/>
          <w:right w:val="single" w:sz="4" w:space="0" w:color="0061AC" w:themeColor="accent3"/>
          <w:insideH w:val="nil"/>
          <w:insideV w:val="nil"/>
        </w:tcBorders>
        <w:shd w:val="clear" w:color="auto" w:fill="0061AC" w:themeFill="accent3"/>
      </w:tcPr>
    </w:tblStylePr>
    <w:tblStylePr w:type="lastRow">
      <w:rPr>
        <w:b/>
        <w:bCs/>
      </w:rPr>
      <w:tblPr/>
      <w:tcPr>
        <w:tcBorders>
          <w:top w:val="double" w:sz="4" w:space="0" w:color="0061AC" w:themeColor="accent3"/>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customStyle="1" w:styleId="ScrollTableNormal">
    <w:name w:val="Scroll Table Normal"/>
    <w:basedOn w:val="TableNormal"/>
    <w:uiPriority w:val="99"/>
    <w:rsid w:val="00343F21"/>
    <w:pPr>
      <w:spacing w:before="60" w:after="60" w:line="240" w:lineRule="auto"/>
    </w:pPr>
    <w:rPr>
      <w:rFonts w:asciiTheme="minorHAnsi" w:hAnsiTheme="minorHAnsi"/>
      <w:sz w:val="24"/>
    </w:rPr>
    <w:tblPr/>
  </w:style>
  <w:style w:type="table" w:styleId="ListTable2-Accent3">
    <w:name w:val="List Table 2 Accent 3"/>
    <w:basedOn w:val="TableNormal"/>
    <w:uiPriority w:val="47"/>
    <w:rsid w:val="00343F21"/>
    <w:pPr>
      <w:spacing w:after="0" w:line="240" w:lineRule="auto"/>
    </w:pPr>
    <w:tblPr>
      <w:tblStyleRowBandSize w:val="1"/>
      <w:tblStyleColBandSize w:val="1"/>
      <w:tblBorders>
        <w:top w:val="single" w:sz="4" w:space="0" w:color="34A5FF" w:themeColor="accent3" w:themeTint="99"/>
        <w:bottom w:val="single" w:sz="4" w:space="0" w:color="34A5FF" w:themeColor="accent3" w:themeTint="99"/>
        <w:insideH w:val="single" w:sz="4" w:space="0" w:color="34A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styleId="ListTable1Light-Accent3">
    <w:name w:val="List Table 1 Light Accent 3"/>
    <w:basedOn w:val="TableNormal"/>
    <w:uiPriority w:val="46"/>
    <w:rsid w:val="00343F21"/>
    <w:pPr>
      <w:spacing w:after="0" w:line="240" w:lineRule="auto"/>
    </w:pPr>
    <w:tblPr>
      <w:tblStyleRowBandSize w:val="1"/>
      <w:tblStyleColBandSize w:val="1"/>
    </w:tblPr>
    <w:tblStylePr w:type="firstRow">
      <w:rPr>
        <w:b/>
        <w:bCs/>
      </w:rPr>
      <w:tblPr/>
      <w:tcPr>
        <w:tcBorders>
          <w:bottom w:val="single" w:sz="4" w:space="0" w:color="34A5FF" w:themeColor="accent3" w:themeTint="99"/>
        </w:tcBorders>
      </w:tcPr>
    </w:tblStylePr>
    <w:tblStylePr w:type="lastRow">
      <w:rPr>
        <w:b/>
        <w:bCs/>
      </w:rPr>
      <w:tblPr/>
      <w:tcPr>
        <w:tcBorders>
          <w:top w:val="single" w:sz="4" w:space="0" w:color="34A5FF" w:themeColor="accent3" w:themeTint="99"/>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paragraph" w:styleId="z-TopofForm">
    <w:name w:val="HTML Top of Form"/>
    <w:basedOn w:val="Normal"/>
    <w:next w:val="Normal"/>
    <w:link w:val="z-TopofFormChar"/>
    <w:hidden/>
    <w:uiPriority w:val="99"/>
    <w:semiHidden/>
    <w:unhideWhenUsed/>
    <w:rsid w:val="00343F21"/>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343F21"/>
    <w:rPr>
      <w:rFonts w:ascii="Arial" w:eastAsia="Times New Roman" w:hAnsi="Arial" w:cs="Arial"/>
      <w:vanish/>
      <w:sz w:val="16"/>
      <w:szCs w:val="16"/>
      <w:lang w:val="en-US"/>
    </w:rPr>
  </w:style>
  <w:style w:type="table" w:styleId="ListTable1Light-Accent2">
    <w:name w:val="List Table 1 Light Accent 2"/>
    <w:basedOn w:val="TableNormal"/>
    <w:uiPriority w:val="46"/>
    <w:rsid w:val="00A73FD2"/>
    <w:pPr>
      <w:spacing w:after="0" w:line="240" w:lineRule="auto"/>
    </w:pPr>
    <w:tblPr>
      <w:tblStyleRowBandSize w:val="1"/>
      <w:tblStyleColBandSize w:val="1"/>
    </w:tblPr>
    <w:tblStylePr w:type="firstRow">
      <w:rPr>
        <w:b/>
        <w:bCs/>
      </w:rPr>
      <w:tblPr/>
      <w:tcPr>
        <w:tcBorders>
          <w:bottom w:val="single" w:sz="4" w:space="0" w:color="51D1FF" w:themeColor="accent2" w:themeTint="99"/>
        </w:tcBorders>
      </w:tcPr>
    </w:tblStylePr>
    <w:tblStylePr w:type="lastRow">
      <w:rPr>
        <w:b/>
        <w:bCs/>
      </w:rPr>
      <w:tblPr/>
      <w:tcPr>
        <w:tcBorders>
          <w:top w:val="single" w:sz="4" w:space="0" w:color="51D1FF" w:themeColor="accent2" w:themeTint="99"/>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table" w:styleId="ListTable1Light-Accent4">
    <w:name w:val="List Table 1 Light Accent 4"/>
    <w:basedOn w:val="TableNormal"/>
    <w:uiPriority w:val="46"/>
    <w:rsid w:val="004122A3"/>
    <w:pPr>
      <w:spacing w:after="0" w:line="240" w:lineRule="auto"/>
    </w:pPr>
    <w:tblPr>
      <w:tblStyleRowBandSize w:val="1"/>
      <w:tblStyleColBandSize w:val="1"/>
    </w:tblPr>
    <w:tblStylePr w:type="firstRow">
      <w:rPr>
        <w:b/>
        <w:bCs/>
      </w:rPr>
      <w:tblPr/>
      <w:tcPr>
        <w:tcBorders>
          <w:bottom w:val="single" w:sz="4" w:space="0" w:color="FFDC78" w:themeColor="accent4" w:themeTint="99"/>
        </w:tcBorders>
      </w:tcPr>
    </w:tblStylePr>
    <w:tblStylePr w:type="lastRow">
      <w:rPr>
        <w:b/>
        <w:bCs/>
      </w:rPr>
      <w:tblPr/>
      <w:tcPr>
        <w:tcBorders>
          <w:top w:val="single" w:sz="4" w:space="0" w:color="FFDC78" w:themeColor="accent4" w:themeTint="99"/>
        </w:tcBorders>
      </w:tcPr>
    </w:tblStylePr>
    <w:tblStylePr w:type="firstCol">
      <w:rPr>
        <w:b/>
        <w:bCs/>
      </w:rPr>
    </w:tblStylePr>
    <w:tblStylePr w:type="lastCol">
      <w:rPr>
        <w:b/>
        <w:bCs/>
      </w:rPr>
    </w:tblStylePr>
    <w:tblStylePr w:type="band1Vert">
      <w:tblPr/>
      <w:tcPr>
        <w:shd w:val="clear" w:color="auto" w:fill="FFF3D2" w:themeFill="accent4" w:themeFillTint="33"/>
      </w:tcPr>
    </w:tblStylePr>
    <w:tblStylePr w:type="band1Horz">
      <w:tblPr/>
      <w:tcPr>
        <w:shd w:val="clear" w:color="auto" w:fill="FFF3D2" w:themeFill="accent4" w:themeFillTint="33"/>
      </w:tcPr>
    </w:tblStylePr>
  </w:style>
  <w:style w:type="paragraph" w:styleId="TOC1">
    <w:name w:val="toc 1"/>
    <w:basedOn w:val="Normal"/>
    <w:next w:val="Normal"/>
    <w:autoRedefine/>
    <w:uiPriority w:val="39"/>
    <w:unhideWhenUsed/>
    <w:rsid w:val="00164EB8"/>
    <w:pPr>
      <w:tabs>
        <w:tab w:val="right" w:leader="dot" w:pos="8505"/>
      </w:tabs>
      <w:spacing w:after="100"/>
    </w:pPr>
  </w:style>
  <w:style w:type="paragraph" w:styleId="TOC2">
    <w:name w:val="toc 2"/>
    <w:basedOn w:val="Normal"/>
    <w:next w:val="Normal"/>
    <w:autoRedefine/>
    <w:uiPriority w:val="39"/>
    <w:unhideWhenUsed/>
    <w:rsid w:val="00164EB8"/>
    <w:pPr>
      <w:tabs>
        <w:tab w:val="right" w:leader="dot" w:pos="8505"/>
      </w:tabs>
      <w:spacing w:after="100"/>
      <w:ind w:left="240"/>
    </w:pPr>
  </w:style>
  <w:style w:type="paragraph" w:styleId="TOC3">
    <w:name w:val="toc 3"/>
    <w:basedOn w:val="Normal"/>
    <w:next w:val="Normal"/>
    <w:autoRedefine/>
    <w:uiPriority w:val="39"/>
    <w:unhideWhenUsed/>
    <w:rsid w:val="00164EB8"/>
    <w:pPr>
      <w:tabs>
        <w:tab w:val="right" w:leader="dot" w:pos="8505"/>
      </w:tabs>
      <w:spacing w:after="100"/>
      <w:ind w:left="480"/>
    </w:pPr>
  </w:style>
  <w:style w:type="character" w:styleId="CommentReference">
    <w:name w:val="annotation reference"/>
    <w:basedOn w:val="DefaultParagraphFont"/>
    <w:uiPriority w:val="99"/>
    <w:semiHidden/>
    <w:unhideWhenUsed/>
    <w:rsid w:val="00234A13"/>
    <w:rPr>
      <w:sz w:val="16"/>
      <w:szCs w:val="16"/>
    </w:rPr>
  </w:style>
  <w:style w:type="paragraph" w:styleId="CommentText">
    <w:name w:val="annotation text"/>
    <w:basedOn w:val="Normal"/>
    <w:link w:val="CommentTextChar"/>
    <w:uiPriority w:val="99"/>
    <w:semiHidden/>
    <w:unhideWhenUsed/>
    <w:rsid w:val="00234A13"/>
    <w:pPr>
      <w:spacing w:line="240" w:lineRule="auto"/>
    </w:pPr>
    <w:rPr>
      <w:sz w:val="20"/>
      <w:szCs w:val="20"/>
    </w:rPr>
  </w:style>
  <w:style w:type="character" w:customStyle="1" w:styleId="CommentTextChar">
    <w:name w:val="Comment Text Char"/>
    <w:basedOn w:val="DefaultParagraphFont"/>
    <w:link w:val="CommentText"/>
    <w:uiPriority w:val="99"/>
    <w:semiHidden/>
    <w:rsid w:val="00234A13"/>
    <w:rPr>
      <w:rFonts w:asciiTheme="minorHAnsi" w:hAnsiTheme="minorHAnsi" w:cstheme="minorHAnsi"/>
      <w:sz w:val="20"/>
    </w:rPr>
  </w:style>
  <w:style w:type="paragraph" w:styleId="CommentSubject">
    <w:name w:val="annotation subject"/>
    <w:basedOn w:val="CommentText"/>
    <w:next w:val="CommentText"/>
    <w:link w:val="CommentSubjectChar"/>
    <w:uiPriority w:val="99"/>
    <w:semiHidden/>
    <w:unhideWhenUsed/>
    <w:rsid w:val="00234A13"/>
    <w:rPr>
      <w:b/>
      <w:bCs/>
    </w:rPr>
  </w:style>
  <w:style w:type="character" w:customStyle="1" w:styleId="CommentSubjectChar">
    <w:name w:val="Comment Subject Char"/>
    <w:basedOn w:val="CommentTextChar"/>
    <w:link w:val="CommentSubject"/>
    <w:uiPriority w:val="99"/>
    <w:semiHidden/>
    <w:rsid w:val="00234A13"/>
    <w:rPr>
      <w:rFonts w:asciiTheme="minorHAnsi" w:hAnsiTheme="minorHAnsi" w:cstheme="minorHAnsi"/>
      <w:b/>
      <w:bCs/>
      <w:sz w:val="20"/>
    </w:rPr>
  </w:style>
  <w:style w:type="paragraph" w:styleId="BalloonText">
    <w:name w:val="Balloon Text"/>
    <w:basedOn w:val="Normal"/>
    <w:link w:val="BalloonTextChar"/>
    <w:uiPriority w:val="99"/>
    <w:semiHidden/>
    <w:unhideWhenUsed/>
    <w:rsid w:val="00234A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13"/>
    <w:rPr>
      <w:rFonts w:ascii="Segoe UI" w:hAnsi="Segoe UI" w:cs="Segoe UI"/>
      <w:sz w:val="18"/>
      <w:szCs w:val="18"/>
    </w:rPr>
  </w:style>
  <w:style w:type="table" w:styleId="ListTable6Colorful-Accent2">
    <w:name w:val="List Table 6 Colorful Accent 2"/>
    <w:basedOn w:val="TableNormal"/>
    <w:uiPriority w:val="51"/>
    <w:rsid w:val="008154ED"/>
    <w:pPr>
      <w:spacing w:after="0" w:line="240" w:lineRule="auto"/>
    </w:pPr>
    <w:rPr>
      <w:color w:val="0079A5" w:themeColor="accent2" w:themeShade="BF"/>
    </w:rPr>
    <w:tblPr>
      <w:tblStyleRowBandSize w:val="1"/>
      <w:tblStyleColBandSize w:val="1"/>
      <w:tblBorders>
        <w:top w:val="single" w:sz="4" w:space="0" w:color="00A3DD" w:themeColor="accent2"/>
        <w:bottom w:val="single" w:sz="4" w:space="0" w:color="00A3DD" w:themeColor="accent2"/>
      </w:tblBorders>
    </w:tblPr>
    <w:tblStylePr w:type="firstRow">
      <w:rPr>
        <w:b/>
        <w:bCs/>
      </w:rPr>
      <w:tblPr/>
      <w:tcPr>
        <w:tcBorders>
          <w:bottom w:val="single" w:sz="4" w:space="0" w:color="00A3DD" w:themeColor="accent2"/>
        </w:tcBorders>
      </w:tcPr>
    </w:tblStylePr>
    <w:tblStylePr w:type="lastRow">
      <w:rPr>
        <w:b/>
        <w:bCs/>
      </w:rPr>
      <w:tblPr/>
      <w:tcPr>
        <w:tcBorders>
          <w:top w:val="double" w:sz="4" w:space="0" w:color="00A3DD" w:themeColor="accent2"/>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paragraph" w:customStyle="1" w:styleId="Text">
    <w:name w:val="Text"/>
    <w:basedOn w:val="Normal"/>
    <w:rsid w:val="004323A0"/>
    <w:pPr>
      <w:spacing w:after="60" w:line="240" w:lineRule="auto"/>
    </w:pPr>
    <w:rPr>
      <w:rFonts w:ascii="Arial Narrow" w:eastAsia="Times New Roman" w:hAnsi="Arial Narrow" w:cs="Times New Roman"/>
      <w:sz w:val="22"/>
    </w:rPr>
  </w:style>
  <w:style w:type="paragraph" w:customStyle="1" w:styleId="TextTable">
    <w:name w:val="Text Table"/>
    <w:basedOn w:val="Text"/>
    <w:next w:val="Text"/>
    <w:qFormat/>
    <w:rsid w:val="004323A0"/>
    <w:pPr>
      <w:spacing w:before="60"/>
    </w:pPr>
    <w:rPr>
      <w:rFonts w:eastAsiaTheme="minorHAnsi" w:cstheme="minorBidi"/>
      <w:szCs w:val="22"/>
    </w:rPr>
  </w:style>
  <w:style w:type="table" w:styleId="GridTable1Light-Accent5">
    <w:name w:val="Grid Table 1 Light Accent 5"/>
    <w:basedOn w:val="TableNormal"/>
    <w:uiPriority w:val="46"/>
    <w:rsid w:val="004323A0"/>
    <w:pPr>
      <w:spacing w:before="0" w:after="0" w:line="240" w:lineRule="auto"/>
    </w:pPr>
    <w:rPr>
      <w:rFonts w:asciiTheme="minorHAnsi" w:hAnsiTheme="minorHAnsi"/>
      <w:szCs w:val="22"/>
    </w:rPr>
    <w:tblPr>
      <w:tblStyleRowBandSize w:val="1"/>
      <w:tblStyleColBandSize w:val="1"/>
      <w:tblBorders>
        <w:top w:val="single" w:sz="4" w:space="0" w:color="F09F82" w:themeColor="accent5" w:themeTint="66"/>
        <w:left w:val="single" w:sz="4" w:space="0" w:color="F09F82" w:themeColor="accent5" w:themeTint="66"/>
        <w:bottom w:val="single" w:sz="4" w:space="0" w:color="F09F82" w:themeColor="accent5" w:themeTint="66"/>
        <w:right w:val="single" w:sz="4" w:space="0" w:color="F09F82" w:themeColor="accent5" w:themeTint="66"/>
        <w:insideH w:val="single" w:sz="4" w:space="0" w:color="F09F82" w:themeColor="accent5" w:themeTint="66"/>
        <w:insideV w:val="single" w:sz="4" w:space="0" w:color="F09F82" w:themeColor="accent5" w:themeTint="66"/>
      </w:tblBorders>
    </w:tblPr>
    <w:tblStylePr w:type="firstRow">
      <w:rPr>
        <w:b/>
        <w:bCs/>
      </w:rPr>
      <w:tblPr/>
      <w:tcPr>
        <w:tcBorders>
          <w:bottom w:val="single" w:sz="12" w:space="0" w:color="E96F44" w:themeColor="accent5" w:themeTint="99"/>
        </w:tcBorders>
      </w:tcPr>
    </w:tblStylePr>
    <w:tblStylePr w:type="lastRow">
      <w:rPr>
        <w:b/>
        <w:bCs/>
      </w:rPr>
      <w:tblPr/>
      <w:tcPr>
        <w:tcBorders>
          <w:top w:val="double" w:sz="2" w:space="0" w:color="E96F44"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7C737C"/>
    <w:rPr>
      <w:color w:val="000000" w:themeColor="followedHyperlink"/>
      <w:u w:val="single"/>
    </w:rPr>
  </w:style>
  <w:style w:type="paragraph" w:customStyle="1" w:styleId="Default">
    <w:name w:val="Default"/>
    <w:rsid w:val="003F3399"/>
    <w:pPr>
      <w:autoSpaceDE w:val="0"/>
      <w:autoSpaceDN w:val="0"/>
      <w:adjustRightInd w:val="0"/>
      <w:spacing w:before="0" w:after="0" w:line="240" w:lineRule="auto"/>
    </w:pPr>
    <w:rPr>
      <w:rFonts w:ascii="Arial" w:hAnsi="Arial" w:cs="Arial"/>
      <w:color w:val="000000"/>
      <w:sz w:val="24"/>
      <w:szCs w:val="24"/>
    </w:rPr>
  </w:style>
  <w:style w:type="paragraph" w:customStyle="1" w:styleId="ICHeading3">
    <w:name w:val="IC Heading 3"/>
    <w:basedOn w:val="Normal"/>
    <w:qFormat/>
    <w:rsid w:val="00093D89"/>
    <w:pPr>
      <w:spacing w:before="240" w:after="60" w:line="276" w:lineRule="auto"/>
      <w:jc w:val="both"/>
      <w:outlineLvl w:val="2"/>
    </w:pPr>
    <w:rPr>
      <w:rFonts w:ascii="Arial" w:eastAsia="Calibri" w:hAnsi="Arial" w:cs="Arial"/>
      <w:sz w:val="22"/>
      <w:szCs w:val="22"/>
      <w:u w:val="single"/>
    </w:rPr>
  </w:style>
  <w:style w:type="character" w:customStyle="1" w:styleId="ListParagraphChar">
    <w:name w:val="List Paragraph Char"/>
    <w:link w:val="ListParagraph"/>
    <w:uiPriority w:val="34"/>
    <w:locked/>
    <w:rsid w:val="00AC4915"/>
    <w:rPr>
      <w:rFonts w:asciiTheme="minorHAnsi" w:hAnsiTheme="minorHAnsi" w:cstheme="minorHAnsi"/>
      <w:sz w:val="24"/>
      <w:szCs w:val="24"/>
    </w:rPr>
  </w:style>
  <w:style w:type="table" w:styleId="GridTable2-Accent2">
    <w:name w:val="Grid Table 2 Accent 2"/>
    <w:basedOn w:val="TableNormal"/>
    <w:uiPriority w:val="47"/>
    <w:rsid w:val="00AC4915"/>
    <w:pPr>
      <w:spacing w:after="0" w:line="240" w:lineRule="auto"/>
    </w:pPr>
    <w:tblPr>
      <w:tblStyleRowBandSize w:val="1"/>
      <w:tblStyleColBandSize w:val="1"/>
      <w:tblBorders>
        <w:top w:val="single" w:sz="2" w:space="0" w:color="51D1FF" w:themeColor="accent2" w:themeTint="99"/>
        <w:bottom w:val="single" w:sz="2" w:space="0" w:color="51D1FF" w:themeColor="accent2" w:themeTint="99"/>
        <w:insideH w:val="single" w:sz="2" w:space="0" w:color="51D1FF" w:themeColor="accent2" w:themeTint="99"/>
        <w:insideV w:val="single" w:sz="2" w:space="0" w:color="51D1FF" w:themeColor="accent2" w:themeTint="99"/>
      </w:tblBorders>
    </w:tblPr>
    <w:tblStylePr w:type="firstRow">
      <w:rPr>
        <w:b/>
        <w:bCs/>
      </w:rPr>
      <w:tblPr/>
      <w:tcPr>
        <w:tcBorders>
          <w:top w:val="nil"/>
          <w:bottom w:val="single" w:sz="12" w:space="0" w:color="51D1FF" w:themeColor="accent2" w:themeTint="99"/>
          <w:insideH w:val="nil"/>
          <w:insideV w:val="nil"/>
        </w:tcBorders>
        <w:shd w:val="clear" w:color="auto" w:fill="FFFFFF" w:themeFill="background1"/>
      </w:tcPr>
    </w:tblStylePr>
    <w:tblStylePr w:type="lastRow">
      <w:rPr>
        <w:b/>
        <w:bCs/>
      </w:rPr>
      <w:tblPr/>
      <w:tcPr>
        <w:tcBorders>
          <w:top w:val="double" w:sz="2" w:space="0" w:color="51D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paragraph" w:styleId="NormalWeb">
    <w:name w:val="Normal (Web)"/>
    <w:basedOn w:val="Normal"/>
    <w:uiPriority w:val="99"/>
    <w:semiHidden/>
    <w:unhideWhenUsed/>
    <w:rsid w:val="00785045"/>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33609">
      <w:bodyDiv w:val="1"/>
      <w:marLeft w:val="0"/>
      <w:marRight w:val="0"/>
      <w:marTop w:val="0"/>
      <w:marBottom w:val="0"/>
      <w:divBdr>
        <w:top w:val="none" w:sz="0" w:space="0" w:color="auto"/>
        <w:left w:val="none" w:sz="0" w:space="0" w:color="auto"/>
        <w:bottom w:val="none" w:sz="0" w:space="0" w:color="auto"/>
        <w:right w:val="none" w:sz="0" w:space="0" w:color="auto"/>
      </w:divBdr>
    </w:div>
    <w:div w:id="165633747">
      <w:bodyDiv w:val="1"/>
      <w:marLeft w:val="0"/>
      <w:marRight w:val="0"/>
      <w:marTop w:val="0"/>
      <w:marBottom w:val="0"/>
      <w:divBdr>
        <w:top w:val="none" w:sz="0" w:space="0" w:color="auto"/>
        <w:left w:val="none" w:sz="0" w:space="0" w:color="auto"/>
        <w:bottom w:val="none" w:sz="0" w:space="0" w:color="auto"/>
        <w:right w:val="none" w:sz="0" w:space="0" w:color="auto"/>
      </w:divBdr>
    </w:div>
    <w:div w:id="481043818">
      <w:bodyDiv w:val="1"/>
      <w:marLeft w:val="0"/>
      <w:marRight w:val="0"/>
      <w:marTop w:val="0"/>
      <w:marBottom w:val="0"/>
      <w:divBdr>
        <w:top w:val="none" w:sz="0" w:space="0" w:color="auto"/>
        <w:left w:val="none" w:sz="0" w:space="0" w:color="auto"/>
        <w:bottom w:val="none" w:sz="0" w:space="0" w:color="auto"/>
        <w:right w:val="none" w:sz="0" w:space="0" w:color="auto"/>
      </w:divBdr>
    </w:div>
    <w:div w:id="1861698185">
      <w:bodyDiv w:val="1"/>
      <w:marLeft w:val="0"/>
      <w:marRight w:val="0"/>
      <w:marTop w:val="0"/>
      <w:marBottom w:val="0"/>
      <w:divBdr>
        <w:top w:val="none" w:sz="0" w:space="0" w:color="auto"/>
        <w:left w:val="none" w:sz="0" w:space="0" w:color="auto"/>
        <w:bottom w:val="none" w:sz="0" w:space="0" w:color="auto"/>
        <w:right w:val="none" w:sz="0" w:space="0" w:color="auto"/>
      </w:divBdr>
    </w:div>
    <w:div w:id="205272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yoursay.bayside.vic.gov.au/Brighton-Recreational-Centre"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400">
                <a:latin typeface="Arial" panose="020B0604020202020204" pitchFamily="34" charset="0"/>
                <a:cs typeface="Arial" panose="020B0604020202020204" pitchFamily="34" charset="0"/>
              </a:rPr>
              <a:t>Most requested improvements for the Centre</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Sheet1!$D$17:$D$19</c:f>
              <c:strCache>
                <c:ptCount val="3"/>
                <c:pt idx="0">
                  <c:v>Improved and larger Centre </c:v>
                </c:pt>
                <c:pt idx="1">
                  <c:v>Improved Gym &amp; Gym Facilities </c:v>
                </c:pt>
                <c:pt idx="2">
                  <c:v>Canteen, Café, Vending, Food </c:v>
                </c:pt>
              </c:strCache>
            </c:strRef>
          </c:cat>
          <c:val>
            <c:numRef>
              <c:f>Sheet1!$E$17:$E$19</c:f>
              <c:numCache>
                <c:formatCode>General</c:formatCode>
                <c:ptCount val="3"/>
                <c:pt idx="0">
                  <c:v>99</c:v>
                </c:pt>
                <c:pt idx="1">
                  <c:v>75</c:v>
                </c:pt>
                <c:pt idx="2">
                  <c:v>57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AU"/>
              <a:t>Most requested improvements for </a:t>
            </a:r>
            <a:r>
              <a:rPr lang="en-AU" sz="1320" b="1" i="0" u="none" strike="noStrike" baseline="0">
                <a:effectLst/>
              </a:rPr>
              <a:t>Wilson Reserve</a:t>
            </a:r>
            <a:endParaRPr lang="en-AU"/>
          </a:p>
        </c:rich>
      </c:tx>
      <c:layout/>
      <c:overlay val="0"/>
      <c:spPr>
        <a:noFill/>
        <a:ln>
          <a:noFill/>
        </a:ln>
        <a:effectLst/>
      </c:spPr>
      <c:txPr>
        <a:bodyPr rot="0" spcFirstLastPara="1" vertOverflow="ellipsis" vert="horz" wrap="square" anchor="ctr" anchorCtr="1"/>
        <a:lstStyle/>
        <a:p>
          <a:pPr>
            <a:defRPr sz="132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Sheet1!$D$22:$D$24</c:f>
              <c:strCache>
                <c:ptCount val="3"/>
                <c:pt idx="0">
                  <c:v>Amenities (drink fountain, tables, seating)</c:v>
                </c:pt>
                <c:pt idx="1">
                  <c:v> Improved surface</c:v>
                </c:pt>
                <c:pt idx="2">
                  <c:v> Undercover area</c:v>
                </c:pt>
              </c:strCache>
            </c:strRef>
          </c:cat>
          <c:val>
            <c:numRef>
              <c:f>Sheet1!$E$22:$E$24</c:f>
              <c:numCache>
                <c:formatCode>General</c:formatCode>
                <c:ptCount val="3"/>
                <c:pt idx="0">
                  <c:v>27</c:v>
                </c:pt>
                <c:pt idx="1">
                  <c:v>21</c:v>
                </c:pt>
                <c:pt idx="2">
                  <c:v>19</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356605424321964"/>
          <c:y val="0.29594196558763486"/>
          <c:w val="0.36976727909011375"/>
          <c:h val="0.5902919947506561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Bayside">
      <a:dk1>
        <a:sysClr val="windowText" lastClr="000000"/>
      </a:dk1>
      <a:lt1>
        <a:sysClr val="window" lastClr="FFFFFF"/>
      </a:lt1>
      <a:dk2>
        <a:srgbClr val="44546A"/>
      </a:dk2>
      <a:lt2>
        <a:srgbClr val="E7E6E6"/>
      </a:lt2>
      <a:accent1>
        <a:srgbClr val="F49A00"/>
      </a:accent1>
      <a:accent2>
        <a:srgbClr val="00A3DD"/>
      </a:accent2>
      <a:accent3>
        <a:srgbClr val="0061AC"/>
      </a:accent3>
      <a:accent4>
        <a:srgbClr val="FFC61E"/>
      </a:accent4>
      <a:accent5>
        <a:srgbClr val="933311"/>
      </a:accent5>
      <a:accent6>
        <a:srgbClr val="939905"/>
      </a:accent6>
      <a:hlink>
        <a:srgbClr val="6E6259"/>
      </a:hlink>
      <a:folHlink>
        <a:srgbClr val="000000"/>
      </a:folHlink>
    </a:clrScheme>
    <a:fontScheme name="Bayside intern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80481-1B0D-4713-A293-3D03D90B7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3606</Words>
  <Characters>20558</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Amlakawit Abay</dc:creator>
  <cp:keywords/>
  <dc:description/>
  <cp:lastModifiedBy>Jenny Grogan</cp:lastModifiedBy>
  <cp:revision>2</cp:revision>
  <cp:lastPrinted>2019-09-05T22:51:00Z</cp:lastPrinted>
  <dcterms:created xsi:type="dcterms:W3CDTF">2019-10-18T02:33:00Z</dcterms:created>
  <dcterms:modified xsi:type="dcterms:W3CDTF">2019-10-18T02:33:00Z</dcterms:modified>
</cp:coreProperties>
</file>