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2854" w14:textId="0F211564" w:rsidR="00BD666F" w:rsidRPr="00BD666F" w:rsidRDefault="000617D5" w:rsidP="00BD666F">
      <w:pPr>
        <w:rPr>
          <w:sz w:val="48"/>
          <w:szCs w:val="48"/>
        </w:rPr>
      </w:pPr>
      <w:r w:rsidRPr="00833B73">
        <w:rPr>
          <w:sz w:val="48"/>
          <w:szCs w:val="48"/>
        </w:rPr>
        <w:t>Climate Emergency Action Plan</w:t>
      </w:r>
      <w:r>
        <w:rPr>
          <w:sz w:val="48"/>
          <w:szCs w:val="48"/>
        </w:rPr>
        <w:t xml:space="preserve"> - </w:t>
      </w:r>
    </w:p>
    <w:p w14:paraId="3400EDEE" w14:textId="49AE5025" w:rsidR="00456F2C" w:rsidRPr="00BD666F" w:rsidRDefault="00833B73" w:rsidP="000617D5">
      <w:pPr>
        <w:ind w:right="-472"/>
        <w:rPr>
          <w:sz w:val="48"/>
          <w:szCs w:val="48"/>
        </w:rPr>
      </w:pPr>
      <w:r>
        <w:rPr>
          <w:sz w:val="48"/>
          <w:szCs w:val="48"/>
        </w:rPr>
        <w:t xml:space="preserve">Stage 2 </w:t>
      </w:r>
      <w:r w:rsidR="00BD666F" w:rsidRPr="00BD666F">
        <w:rPr>
          <w:sz w:val="48"/>
          <w:szCs w:val="48"/>
        </w:rPr>
        <w:t>Community Engagement Summary</w:t>
      </w:r>
    </w:p>
    <w:p w14:paraId="22B49D61" w14:textId="77777777" w:rsidR="00456F2C" w:rsidRPr="00B5258A" w:rsidRDefault="00456F2C" w:rsidP="00AF6944">
      <w:pPr>
        <w:rPr>
          <w:sz w:val="22"/>
        </w:rPr>
      </w:pPr>
    </w:p>
    <w:p w14:paraId="06064485" w14:textId="15761465" w:rsidR="00456F2C" w:rsidRDefault="00833B73" w:rsidP="00AF6944">
      <w:pPr>
        <w:rPr>
          <w:sz w:val="22"/>
        </w:rPr>
      </w:pPr>
      <w:r>
        <w:rPr>
          <w:noProof/>
          <w:sz w:val="22"/>
          <w:lang w:eastAsia="en-AU"/>
        </w:rPr>
        <w:drawing>
          <wp:inline distT="0" distB="0" distL="0" distR="0" wp14:anchorId="6DF91897" wp14:editId="139CC0D0">
            <wp:extent cx="6175829" cy="4089400"/>
            <wp:effectExtent l="0" t="0" r="0" b="6350"/>
            <wp:docPr id="4" name="Picture 4" descr="A windmill on top of a dry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me_7.jpg"/>
                    <pic:cNvPicPr/>
                  </pic:nvPicPr>
                  <pic:blipFill>
                    <a:blip r:embed="rId8">
                      <a:extLst>
                        <a:ext uri="{28A0092B-C50C-407E-A947-70E740481C1C}">
                          <a14:useLocalDpi xmlns:a14="http://schemas.microsoft.com/office/drawing/2010/main" val="0"/>
                        </a:ext>
                      </a:extLst>
                    </a:blip>
                    <a:stretch>
                      <a:fillRect/>
                    </a:stretch>
                  </pic:blipFill>
                  <pic:spPr>
                    <a:xfrm>
                      <a:off x="0" y="0"/>
                      <a:ext cx="6182142" cy="4093581"/>
                    </a:xfrm>
                    <a:prstGeom prst="rect">
                      <a:avLst/>
                    </a:prstGeom>
                  </pic:spPr>
                </pic:pic>
              </a:graphicData>
            </a:graphic>
          </wp:inline>
        </w:drawing>
      </w:r>
    </w:p>
    <w:p w14:paraId="14BDBBBB" w14:textId="77777777" w:rsidR="00BD666F" w:rsidRDefault="00BD666F" w:rsidP="00AF6944">
      <w:pPr>
        <w:rPr>
          <w:sz w:val="22"/>
        </w:rPr>
      </w:pPr>
    </w:p>
    <w:p w14:paraId="4DD7BFF0" w14:textId="77777777" w:rsidR="00BD666F" w:rsidRDefault="00BD666F" w:rsidP="00AF6944">
      <w:pPr>
        <w:rPr>
          <w:sz w:val="22"/>
        </w:rPr>
      </w:pPr>
    </w:p>
    <w:p w14:paraId="68EB2D35" w14:textId="77777777" w:rsidR="00BD666F" w:rsidRDefault="00BD666F" w:rsidP="00AF6944">
      <w:pPr>
        <w:rPr>
          <w:sz w:val="22"/>
        </w:rPr>
      </w:pPr>
    </w:p>
    <w:p w14:paraId="21322DFC" w14:textId="77777777" w:rsidR="00BD666F" w:rsidRDefault="00BD666F" w:rsidP="00AF6944">
      <w:pPr>
        <w:rPr>
          <w:sz w:val="22"/>
        </w:rPr>
      </w:pPr>
    </w:p>
    <w:p w14:paraId="1D1AED52" w14:textId="77777777" w:rsidR="00BD666F" w:rsidRDefault="00BD666F" w:rsidP="00AF6944">
      <w:pPr>
        <w:rPr>
          <w:sz w:val="22"/>
        </w:rPr>
      </w:pPr>
    </w:p>
    <w:p w14:paraId="2FD38CEE" w14:textId="77777777" w:rsidR="00AF6944" w:rsidRPr="00B5258A" w:rsidRDefault="00AF6944" w:rsidP="00AF6944">
      <w:pPr>
        <w:rPr>
          <w:sz w:val="22"/>
        </w:rPr>
      </w:pPr>
    </w:p>
    <w:p w14:paraId="61D26432" w14:textId="77777777" w:rsidR="00AF6944" w:rsidRPr="00B5258A" w:rsidRDefault="00AF6944" w:rsidP="00AF6944">
      <w:pPr>
        <w:rPr>
          <w:sz w:val="22"/>
        </w:rPr>
      </w:pPr>
    </w:p>
    <w:p w14:paraId="5F5AB4EB" w14:textId="21BD3D82" w:rsidR="00772080" w:rsidRPr="00B5258A" w:rsidRDefault="008B303D" w:rsidP="00AF6944">
      <w:pPr>
        <w:rPr>
          <w:sz w:val="22"/>
        </w:rPr>
      </w:pPr>
      <w:r>
        <w:rPr>
          <w:sz w:val="22"/>
        </w:rPr>
        <w:t>August</w:t>
      </w:r>
      <w:r w:rsidR="00833B73">
        <w:rPr>
          <w:sz w:val="22"/>
        </w:rPr>
        <w:t xml:space="preserve"> 2020</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644750">
          <w:footerReference w:type="default" r:id="rId10"/>
          <w:headerReference w:type="first" r:id="rId11"/>
          <w:pgSz w:w="11906" w:h="16838"/>
          <w:pgMar w:top="1440" w:right="1440" w:bottom="567" w:left="1440" w:header="708" w:footer="130" w:gutter="0"/>
          <w:cols w:space="708"/>
          <w:titlePg/>
          <w:docGrid w:linePitch="360"/>
        </w:sectPr>
      </w:pPr>
      <w:r w:rsidRPr="00B5258A">
        <w:rPr>
          <w:sz w:val="22"/>
        </w:rPr>
        <w:t>www.bayside.vic.gov.au</w:t>
      </w:r>
    </w:p>
    <w:p w14:paraId="43FF0A3E" w14:textId="2B0BAC3F" w:rsidR="00164EB8" w:rsidRPr="00B5258A" w:rsidRDefault="00164EB8">
      <w:pPr>
        <w:spacing w:before="100" w:after="200" w:line="276" w:lineRule="auto"/>
        <w:rPr>
          <w:b/>
          <w:color w:val="FFFFFF" w:themeColor="background1"/>
          <w:sz w:val="28"/>
        </w:rPr>
      </w:pPr>
    </w:p>
    <w:bookmarkStart w:id="0" w:name="_Toc500947185" w:displacedByCustomXml="next"/>
    <w:sdt>
      <w:sdtPr>
        <w:rPr>
          <w:b w:val="0"/>
          <w:color w:val="auto"/>
          <w:sz w:val="24"/>
        </w:rPr>
        <w:id w:val="1633834347"/>
        <w:docPartObj>
          <w:docPartGallery w:val="Table of Contents"/>
          <w:docPartUnique/>
        </w:docPartObj>
      </w:sdtPr>
      <w:sdtEndPr>
        <w:rPr>
          <w:bCs/>
          <w:noProof/>
        </w:rPr>
      </w:sdtEndPr>
      <w:sdtContent>
        <w:p w14:paraId="7B55AA8E" w14:textId="0B21F49C" w:rsidR="00700166" w:rsidRDefault="00700166" w:rsidP="00700166">
          <w:pPr>
            <w:pStyle w:val="TOCHeading"/>
            <w:numPr>
              <w:ilvl w:val="0"/>
              <w:numId w:val="0"/>
            </w:numPr>
          </w:pPr>
          <w:r>
            <w:t>Contents</w:t>
          </w:r>
        </w:p>
        <w:bookmarkStart w:id="1" w:name="_GoBack"/>
        <w:bookmarkEnd w:id="1"/>
        <w:p w14:paraId="6FDCDDC5" w14:textId="58E1B523" w:rsidR="00C10FE8" w:rsidRDefault="00700166">
          <w:pPr>
            <w:pStyle w:val="TOC1"/>
            <w:rPr>
              <w:rFonts w:eastAsiaTheme="minorEastAsia" w:cstheme="minorBidi"/>
              <w:noProof/>
              <w:sz w:val="22"/>
              <w:szCs w:val="22"/>
              <w:lang w:eastAsia="en-AU"/>
            </w:rPr>
          </w:pPr>
          <w:r>
            <w:fldChar w:fldCharType="begin"/>
          </w:r>
          <w:r>
            <w:instrText xml:space="preserve"> TOC \o "1-3" \h \z \u </w:instrText>
          </w:r>
          <w:r>
            <w:fldChar w:fldCharType="separate"/>
          </w:r>
          <w:hyperlink w:anchor="_Toc51148692" w:history="1">
            <w:r w:rsidR="00C10FE8" w:rsidRPr="00752806">
              <w:rPr>
                <w:rStyle w:val="Hyperlink"/>
                <w:noProof/>
              </w:rPr>
              <w:t>Overview</w:t>
            </w:r>
            <w:r w:rsidR="00C10FE8">
              <w:rPr>
                <w:noProof/>
                <w:webHidden/>
              </w:rPr>
              <w:tab/>
            </w:r>
            <w:r w:rsidR="00C10FE8">
              <w:rPr>
                <w:noProof/>
                <w:webHidden/>
              </w:rPr>
              <w:fldChar w:fldCharType="begin"/>
            </w:r>
            <w:r w:rsidR="00C10FE8">
              <w:rPr>
                <w:noProof/>
                <w:webHidden/>
              </w:rPr>
              <w:instrText xml:space="preserve"> PAGEREF _Toc51148692 \h </w:instrText>
            </w:r>
            <w:r w:rsidR="00C10FE8">
              <w:rPr>
                <w:noProof/>
                <w:webHidden/>
              </w:rPr>
            </w:r>
            <w:r w:rsidR="00C10FE8">
              <w:rPr>
                <w:noProof/>
                <w:webHidden/>
              </w:rPr>
              <w:fldChar w:fldCharType="separate"/>
            </w:r>
            <w:r w:rsidR="00C10FE8">
              <w:rPr>
                <w:noProof/>
                <w:webHidden/>
              </w:rPr>
              <w:t>3</w:t>
            </w:r>
            <w:r w:rsidR="00C10FE8">
              <w:rPr>
                <w:noProof/>
                <w:webHidden/>
              </w:rPr>
              <w:fldChar w:fldCharType="end"/>
            </w:r>
          </w:hyperlink>
        </w:p>
        <w:p w14:paraId="0734B512" w14:textId="280BE9CD" w:rsidR="00C10FE8" w:rsidRDefault="00C10FE8">
          <w:pPr>
            <w:pStyle w:val="TOC1"/>
            <w:tabs>
              <w:tab w:val="left" w:pos="851"/>
            </w:tabs>
            <w:rPr>
              <w:rFonts w:eastAsiaTheme="minorEastAsia" w:cstheme="minorBidi"/>
              <w:noProof/>
              <w:sz w:val="22"/>
              <w:szCs w:val="22"/>
              <w:lang w:eastAsia="en-AU"/>
            </w:rPr>
          </w:pPr>
          <w:hyperlink w:anchor="_Toc51148693" w:history="1">
            <w:r w:rsidRPr="00752806">
              <w:rPr>
                <w:rStyle w:val="Hyperlink"/>
                <w:noProof/>
              </w:rPr>
              <w:t>1</w:t>
            </w:r>
            <w:r>
              <w:rPr>
                <w:rFonts w:eastAsiaTheme="minorEastAsia" w:cstheme="minorBidi"/>
                <w:noProof/>
                <w:sz w:val="22"/>
                <w:szCs w:val="22"/>
                <w:lang w:eastAsia="en-AU"/>
              </w:rPr>
              <w:tab/>
            </w:r>
            <w:r w:rsidRPr="00752806">
              <w:rPr>
                <w:rStyle w:val="Hyperlink"/>
                <w:noProof/>
              </w:rPr>
              <w:t>Background</w:t>
            </w:r>
            <w:r>
              <w:rPr>
                <w:noProof/>
                <w:webHidden/>
              </w:rPr>
              <w:tab/>
            </w:r>
            <w:r>
              <w:rPr>
                <w:noProof/>
                <w:webHidden/>
              </w:rPr>
              <w:fldChar w:fldCharType="begin"/>
            </w:r>
            <w:r>
              <w:rPr>
                <w:noProof/>
                <w:webHidden/>
              </w:rPr>
              <w:instrText xml:space="preserve"> PAGEREF _Toc51148693 \h </w:instrText>
            </w:r>
            <w:r>
              <w:rPr>
                <w:noProof/>
                <w:webHidden/>
              </w:rPr>
            </w:r>
            <w:r>
              <w:rPr>
                <w:noProof/>
                <w:webHidden/>
              </w:rPr>
              <w:fldChar w:fldCharType="separate"/>
            </w:r>
            <w:r>
              <w:rPr>
                <w:noProof/>
                <w:webHidden/>
              </w:rPr>
              <w:t>4</w:t>
            </w:r>
            <w:r>
              <w:rPr>
                <w:noProof/>
                <w:webHidden/>
              </w:rPr>
              <w:fldChar w:fldCharType="end"/>
            </w:r>
          </w:hyperlink>
        </w:p>
        <w:p w14:paraId="0C13399A" w14:textId="1103211B" w:rsidR="00C10FE8" w:rsidRDefault="00C10FE8">
          <w:pPr>
            <w:pStyle w:val="TOC1"/>
            <w:tabs>
              <w:tab w:val="left" w:pos="851"/>
            </w:tabs>
            <w:rPr>
              <w:rFonts w:eastAsiaTheme="minorEastAsia" w:cstheme="minorBidi"/>
              <w:noProof/>
              <w:sz w:val="22"/>
              <w:szCs w:val="22"/>
              <w:lang w:eastAsia="en-AU"/>
            </w:rPr>
          </w:pPr>
          <w:hyperlink w:anchor="_Toc51148694" w:history="1">
            <w:r w:rsidRPr="00752806">
              <w:rPr>
                <w:rStyle w:val="Hyperlink"/>
                <w:noProof/>
              </w:rPr>
              <w:t>2</w:t>
            </w:r>
            <w:r>
              <w:rPr>
                <w:rFonts w:eastAsiaTheme="minorEastAsia" w:cstheme="minorBidi"/>
                <w:noProof/>
                <w:sz w:val="22"/>
                <w:szCs w:val="22"/>
                <w:lang w:eastAsia="en-AU"/>
              </w:rPr>
              <w:tab/>
            </w:r>
            <w:r w:rsidRPr="00752806">
              <w:rPr>
                <w:rStyle w:val="Hyperlink"/>
                <w:noProof/>
              </w:rPr>
              <w:t>Consultation process</w:t>
            </w:r>
            <w:r>
              <w:rPr>
                <w:noProof/>
                <w:webHidden/>
              </w:rPr>
              <w:tab/>
            </w:r>
            <w:r>
              <w:rPr>
                <w:noProof/>
                <w:webHidden/>
              </w:rPr>
              <w:fldChar w:fldCharType="begin"/>
            </w:r>
            <w:r>
              <w:rPr>
                <w:noProof/>
                <w:webHidden/>
              </w:rPr>
              <w:instrText xml:space="preserve"> PAGEREF _Toc51148694 \h </w:instrText>
            </w:r>
            <w:r>
              <w:rPr>
                <w:noProof/>
                <w:webHidden/>
              </w:rPr>
            </w:r>
            <w:r>
              <w:rPr>
                <w:noProof/>
                <w:webHidden/>
              </w:rPr>
              <w:fldChar w:fldCharType="separate"/>
            </w:r>
            <w:r>
              <w:rPr>
                <w:noProof/>
                <w:webHidden/>
              </w:rPr>
              <w:t>5</w:t>
            </w:r>
            <w:r>
              <w:rPr>
                <w:noProof/>
                <w:webHidden/>
              </w:rPr>
              <w:fldChar w:fldCharType="end"/>
            </w:r>
          </w:hyperlink>
        </w:p>
        <w:p w14:paraId="5895760D" w14:textId="32A8217B" w:rsidR="00C10FE8" w:rsidRDefault="00C10FE8">
          <w:pPr>
            <w:pStyle w:val="TOC2"/>
            <w:rPr>
              <w:rFonts w:eastAsiaTheme="minorEastAsia" w:cstheme="minorBidi"/>
              <w:noProof/>
              <w:sz w:val="22"/>
              <w:szCs w:val="22"/>
              <w:lang w:eastAsia="en-AU"/>
            </w:rPr>
          </w:pPr>
          <w:hyperlink w:anchor="_Toc51148695" w:history="1">
            <w:r w:rsidRPr="00752806">
              <w:rPr>
                <w:rStyle w:val="Hyperlink"/>
                <w:noProof/>
              </w:rPr>
              <w:t>2.1</w:t>
            </w:r>
            <w:r>
              <w:rPr>
                <w:rFonts w:eastAsiaTheme="minorEastAsia" w:cstheme="minorBidi"/>
                <w:noProof/>
                <w:sz w:val="22"/>
                <w:szCs w:val="22"/>
                <w:lang w:eastAsia="en-AU"/>
              </w:rPr>
              <w:tab/>
            </w:r>
            <w:r w:rsidRPr="00752806">
              <w:rPr>
                <w:rStyle w:val="Hyperlink"/>
                <w:noProof/>
              </w:rPr>
              <w:t>Consultation purpose</w:t>
            </w:r>
            <w:r>
              <w:rPr>
                <w:noProof/>
                <w:webHidden/>
              </w:rPr>
              <w:tab/>
            </w:r>
            <w:r>
              <w:rPr>
                <w:noProof/>
                <w:webHidden/>
              </w:rPr>
              <w:fldChar w:fldCharType="begin"/>
            </w:r>
            <w:r>
              <w:rPr>
                <w:noProof/>
                <w:webHidden/>
              </w:rPr>
              <w:instrText xml:space="preserve"> PAGEREF _Toc51148695 \h </w:instrText>
            </w:r>
            <w:r>
              <w:rPr>
                <w:noProof/>
                <w:webHidden/>
              </w:rPr>
            </w:r>
            <w:r>
              <w:rPr>
                <w:noProof/>
                <w:webHidden/>
              </w:rPr>
              <w:fldChar w:fldCharType="separate"/>
            </w:r>
            <w:r>
              <w:rPr>
                <w:noProof/>
                <w:webHidden/>
              </w:rPr>
              <w:t>5</w:t>
            </w:r>
            <w:r>
              <w:rPr>
                <w:noProof/>
                <w:webHidden/>
              </w:rPr>
              <w:fldChar w:fldCharType="end"/>
            </w:r>
          </w:hyperlink>
        </w:p>
        <w:p w14:paraId="78DEB7E5" w14:textId="797F1C8B" w:rsidR="00C10FE8" w:rsidRDefault="00C10FE8">
          <w:pPr>
            <w:pStyle w:val="TOC2"/>
            <w:rPr>
              <w:rFonts w:eastAsiaTheme="minorEastAsia" w:cstheme="minorBidi"/>
              <w:noProof/>
              <w:sz w:val="22"/>
              <w:szCs w:val="22"/>
              <w:lang w:eastAsia="en-AU"/>
            </w:rPr>
          </w:pPr>
          <w:hyperlink w:anchor="_Toc51148696" w:history="1">
            <w:r w:rsidRPr="00752806">
              <w:rPr>
                <w:rStyle w:val="Hyperlink"/>
                <w:noProof/>
              </w:rPr>
              <w:t>2.2</w:t>
            </w:r>
            <w:r>
              <w:rPr>
                <w:rFonts w:eastAsiaTheme="minorEastAsia" w:cstheme="minorBidi"/>
                <w:noProof/>
                <w:sz w:val="22"/>
                <w:szCs w:val="22"/>
                <w:lang w:eastAsia="en-AU"/>
              </w:rPr>
              <w:tab/>
            </w:r>
            <w:r w:rsidRPr="00752806">
              <w:rPr>
                <w:rStyle w:val="Hyperlink"/>
                <w:noProof/>
              </w:rPr>
              <w:t>Consultation methodology</w:t>
            </w:r>
            <w:r>
              <w:rPr>
                <w:noProof/>
                <w:webHidden/>
              </w:rPr>
              <w:tab/>
            </w:r>
            <w:r>
              <w:rPr>
                <w:noProof/>
                <w:webHidden/>
              </w:rPr>
              <w:fldChar w:fldCharType="begin"/>
            </w:r>
            <w:r>
              <w:rPr>
                <w:noProof/>
                <w:webHidden/>
              </w:rPr>
              <w:instrText xml:space="preserve"> PAGEREF _Toc51148696 \h </w:instrText>
            </w:r>
            <w:r>
              <w:rPr>
                <w:noProof/>
                <w:webHidden/>
              </w:rPr>
            </w:r>
            <w:r>
              <w:rPr>
                <w:noProof/>
                <w:webHidden/>
              </w:rPr>
              <w:fldChar w:fldCharType="separate"/>
            </w:r>
            <w:r>
              <w:rPr>
                <w:noProof/>
                <w:webHidden/>
              </w:rPr>
              <w:t>6</w:t>
            </w:r>
            <w:r>
              <w:rPr>
                <w:noProof/>
                <w:webHidden/>
              </w:rPr>
              <w:fldChar w:fldCharType="end"/>
            </w:r>
          </w:hyperlink>
        </w:p>
        <w:p w14:paraId="1341D0F8" w14:textId="30333D34" w:rsidR="00C10FE8" w:rsidRDefault="00C10FE8">
          <w:pPr>
            <w:pStyle w:val="TOC2"/>
            <w:rPr>
              <w:rFonts w:eastAsiaTheme="minorEastAsia" w:cstheme="minorBidi"/>
              <w:noProof/>
              <w:sz w:val="22"/>
              <w:szCs w:val="22"/>
              <w:lang w:eastAsia="en-AU"/>
            </w:rPr>
          </w:pPr>
          <w:hyperlink w:anchor="_Toc51148697" w:history="1">
            <w:r w:rsidRPr="00752806">
              <w:rPr>
                <w:rStyle w:val="Hyperlink"/>
                <w:noProof/>
              </w:rPr>
              <w:t>2.3</w:t>
            </w:r>
            <w:r>
              <w:rPr>
                <w:rFonts w:eastAsiaTheme="minorEastAsia" w:cstheme="minorBidi"/>
                <w:noProof/>
                <w:sz w:val="22"/>
                <w:szCs w:val="22"/>
                <w:lang w:eastAsia="en-AU"/>
              </w:rPr>
              <w:tab/>
            </w:r>
            <w:r w:rsidRPr="00752806">
              <w:rPr>
                <w:rStyle w:val="Hyperlink"/>
                <w:noProof/>
              </w:rPr>
              <w:t>Communication tools and channels</w:t>
            </w:r>
            <w:r>
              <w:rPr>
                <w:noProof/>
                <w:webHidden/>
              </w:rPr>
              <w:tab/>
            </w:r>
            <w:r>
              <w:rPr>
                <w:noProof/>
                <w:webHidden/>
              </w:rPr>
              <w:fldChar w:fldCharType="begin"/>
            </w:r>
            <w:r>
              <w:rPr>
                <w:noProof/>
                <w:webHidden/>
              </w:rPr>
              <w:instrText xml:space="preserve"> PAGEREF _Toc51148697 \h </w:instrText>
            </w:r>
            <w:r>
              <w:rPr>
                <w:noProof/>
                <w:webHidden/>
              </w:rPr>
            </w:r>
            <w:r>
              <w:rPr>
                <w:noProof/>
                <w:webHidden/>
              </w:rPr>
              <w:fldChar w:fldCharType="separate"/>
            </w:r>
            <w:r>
              <w:rPr>
                <w:noProof/>
                <w:webHidden/>
              </w:rPr>
              <w:t>6</w:t>
            </w:r>
            <w:r>
              <w:rPr>
                <w:noProof/>
                <w:webHidden/>
              </w:rPr>
              <w:fldChar w:fldCharType="end"/>
            </w:r>
          </w:hyperlink>
        </w:p>
        <w:p w14:paraId="5EFA6879" w14:textId="1E7D5083" w:rsidR="00C10FE8" w:rsidRDefault="00C10FE8">
          <w:pPr>
            <w:pStyle w:val="TOC1"/>
            <w:tabs>
              <w:tab w:val="left" w:pos="851"/>
            </w:tabs>
            <w:rPr>
              <w:rFonts w:eastAsiaTheme="minorEastAsia" w:cstheme="minorBidi"/>
              <w:noProof/>
              <w:sz w:val="22"/>
              <w:szCs w:val="22"/>
              <w:lang w:eastAsia="en-AU"/>
            </w:rPr>
          </w:pPr>
          <w:hyperlink w:anchor="_Toc51148698" w:history="1">
            <w:r w:rsidRPr="00752806">
              <w:rPr>
                <w:rStyle w:val="Hyperlink"/>
                <w:noProof/>
              </w:rPr>
              <w:t>3</w:t>
            </w:r>
            <w:r>
              <w:rPr>
                <w:rFonts w:eastAsiaTheme="minorEastAsia" w:cstheme="minorBidi"/>
                <w:noProof/>
                <w:sz w:val="22"/>
                <w:szCs w:val="22"/>
                <w:lang w:eastAsia="en-AU"/>
              </w:rPr>
              <w:tab/>
            </w:r>
            <w:r w:rsidRPr="00752806">
              <w:rPr>
                <w:rStyle w:val="Hyperlink"/>
                <w:noProof/>
              </w:rPr>
              <w:t>Participant profile</w:t>
            </w:r>
            <w:r>
              <w:rPr>
                <w:noProof/>
                <w:webHidden/>
              </w:rPr>
              <w:tab/>
            </w:r>
            <w:r>
              <w:rPr>
                <w:noProof/>
                <w:webHidden/>
              </w:rPr>
              <w:fldChar w:fldCharType="begin"/>
            </w:r>
            <w:r>
              <w:rPr>
                <w:noProof/>
                <w:webHidden/>
              </w:rPr>
              <w:instrText xml:space="preserve"> PAGEREF _Toc51148698 \h </w:instrText>
            </w:r>
            <w:r>
              <w:rPr>
                <w:noProof/>
                <w:webHidden/>
              </w:rPr>
            </w:r>
            <w:r>
              <w:rPr>
                <w:noProof/>
                <w:webHidden/>
              </w:rPr>
              <w:fldChar w:fldCharType="separate"/>
            </w:r>
            <w:r>
              <w:rPr>
                <w:noProof/>
                <w:webHidden/>
              </w:rPr>
              <w:t>7</w:t>
            </w:r>
            <w:r>
              <w:rPr>
                <w:noProof/>
                <w:webHidden/>
              </w:rPr>
              <w:fldChar w:fldCharType="end"/>
            </w:r>
          </w:hyperlink>
        </w:p>
        <w:p w14:paraId="4786D481" w14:textId="2F9AA5A7" w:rsidR="00C10FE8" w:rsidRDefault="00C10FE8">
          <w:pPr>
            <w:pStyle w:val="TOC1"/>
            <w:tabs>
              <w:tab w:val="left" w:pos="851"/>
            </w:tabs>
            <w:rPr>
              <w:rFonts w:eastAsiaTheme="minorEastAsia" w:cstheme="minorBidi"/>
              <w:noProof/>
              <w:sz w:val="22"/>
              <w:szCs w:val="22"/>
              <w:lang w:eastAsia="en-AU"/>
            </w:rPr>
          </w:pPr>
          <w:hyperlink w:anchor="_Toc51148699" w:history="1">
            <w:r w:rsidRPr="00752806">
              <w:rPr>
                <w:rStyle w:val="Hyperlink"/>
                <w:noProof/>
              </w:rPr>
              <w:t>4</w:t>
            </w:r>
            <w:r>
              <w:rPr>
                <w:rFonts w:eastAsiaTheme="minorEastAsia" w:cstheme="minorBidi"/>
                <w:noProof/>
                <w:sz w:val="22"/>
                <w:szCs w:val="22"/>
                <w:lang w:eastAsia="en-AU"/>
              </w:rPr>
              <w:tab/>
            </w:r>
            <w:r w:rsidRPr="00752806">
              <w:rPr>
                <w:rStyle w:val="Hyperlink"/>
                <w:noProof/>
              </w:rPr>
              <w:t>Consultation findings</w:t>
            </w:r>
            <w:r>
              <w:rPr>
                <w:noProof/>
                <w:webHidden/>
              </w:rPr>
              <w:tab/>
            </w:r>
            <w:r>
              <w:rPr>
                <w:noProof/>
                <w:webHidden/>
              </w:rPr>
              <w:fldChar w:fldCharType="begin"/>
            </w:r>
            <w:r>
              <w:rPr>
                <w:noProof/>
                <w:webHidden/>
              </w:rPr>
              <w:instrText xml:space="preserve"> PAGEREF _Toc51148699 \h </w:instrText>
            </w:r>
            <w:r>
              <w:rPr>
                <w:noProof/>
                <w:webHidden/>
              </w:rPr>
            </w:r>
            <w:r>
              <w:rPr>
                <w:noProof/>
                <w:webHidden/>
              </w:rPr>
              <w:fldChar w:fldCharType="separate"/>
            </w:r>
            <w:r>
              <w:rPr>
                <w:noProof/>
                <w:webHidden/>
              </w:rPr>
              <w:t>7</w:t>
            </w:r>
            <w:r>
              <w:rPr>
                <w:noProof/>
                <w:webHidden/>
              </w:rPr>
              <w:fldChar w:fldCharType="end"/>
            </w:r>
          </w:hyperlink>
        </w:p>
        <w:p w14:paraId="1A933DF2" w14:textId="0F4E7DB9" w:rsidR="00C10FE8" w:rsidRDefault="00C10FE8">
          <w:pPr>
            <w:pStyle w:val="TOC2"/>
            <w:rPr>
              <w:rFonts w:eastAsiaTheme="minorEastAsia" w:cstheme="minorBidi"/>
              <w:noProof/>
              <w:sz w:val="22"/>
              <w:szCs w:val="22"/>
              <w:lang w:eastAsia="en-AU"/>
            </w:rPr>
          </w:pPr>
          <w:hyperlink w:anchor="_Toc51148700" w:history="1">
            <w:r w:rsidRPr="00752806">
              <w:rPr>
                <w:rStyle w:val="Hyperlink"/>
                <w:noProof/>
              </w:rPr>
              <w:t>4.1</w:t>
            </w:r>
            <w:r>
              <w:rPr>
                <w:rFonts w:eastAsiaTheme="minorEastAsia" w:cstheme="minorBidi"/>
                <w:noProof/>
                <w:sz w:val="22"/>
                <w:szCs w:val="22"/>
                <w:lang w:eastAsia="en-AU"/>
              </w:rPr>
              <w:tab/>
            </w:r>
            <w:r w:rsidRPr="00752806">
              <w:rPr>
                <w:rStyle w:val="Hyperlink"/>
                <w:noProof/>
              </w:rPr>
              <w:t>Summary of overall response to draft Action Plan Themes</w:t>
            </w:r>
            <w:r>
              <w:rPr>
                <w:noProof/>
                <w:webHidden/>
              </w:rPr>
              <w:tab/>
            </w:r>
            <w:r>
              <w:rPr>
                <w:noProof/>
                <w:webHidden/>
              </w:rPr>
              <w:fldChar w:fldCharType="begin"/>
            </w:r>
            <w:r>
              <w:rPr>
                <w:noProof/>
                <w:webHidden/>
              </w:rPr>
              <w:instrText xml:space="preserve"> PAGEREF _Toc51148700 \h </w:instrText>
            </w:r>
            <w:r>
              <w:rPr>
                <w:noProof/>
                <w:webHidden/>
              </w:rPr>
            </w:r>
            <w:r>
              <w:rPr>
                <w:noProof/>
                <w:webHidden/>
              </w:rPr>
              <w:fldChar w:fldCharType="separate"/>
            </w:r>
            <w:r>
              <w:rPr>
                <w:noProof/>
                <w:webHidden/>
              </w:rPr>
              <w:t>7</w:t>
            </w:r>
            <w:r>
              <w:rPr>
                <w:noProof/>
                <w:webHidden/>
              </w:rPr>
              <w:fldChar w:fldCharType="end"/>
            </w:r>
          </w:hyperlink>
        </w:p>
        <w:p w14:paraId="1DBC21AA" w14:textId="5D1E40BF" w:rsidR="00C10FE8" w:rsidRDefault="00C10FE8">
          <w:pPr>
            <w:pStyle w:val="TOC2"/>
            <w:rPr>
              <w:rFonts w:eastAsiaTheme="minorEastAsia" w:cstheme="minorBidi"/>
              <w:noProof/>
              <w:sz w:val="22"/>
              <w:szCs w:val="22"/>
              <w:lang w:eastAsia="en-AU"/>
            </w:rPr>
          </w:pPr>
          <w:hyperlink w:anchor="_Toc51148701" w:history="1">
            <w:r w:rsidRPr="00752806">
              <w:rPr>
                <w:rStyle w:val="Hyperlink"/>
                <w:noProof/>
              </w:rPr>
              <w:t>4.2</w:t>
            </w:r>
            <w:r>
              <w:rPr>
                <w:rFonts w:eastAsiaTheme="minorEastAsia" w:cstheme="minorBidi"/>
                <w:noProof/>
                <w:sz w:val="22"/>
                <w:szCs w:val="22"/>
                <w:lang w:eastAsia="en-AU"/>
              </w:rPr>
              <w:tab/>
            </w:r>
            <w:r w:rsidRPr="00752806">
              <w:rPr>
                <w:rStyle w:val="Hyperlink"/>
                <w:noProof/>
              </w:rPr>
              <w:t>Feedback on Theme 1 ‘Build the foundations’</w:t>
            </w:r>
            <w:r>
              <w:rPr>
                <w:noProof/>
                <w:webHidden/>
              </w:rPr>
              <w:tab/>
            </w:r>
            <w:r>
              <w:rPr>
                <w:noProof/>
                <w:webHidden/>
              </w:rPr>
              <w:fldChar w:fldCharType="begin"/>
            </w:r>
            <w:r>
              <w:rPr>
                <w:noProof/>
                <w:webHidden/>
              </w:rPr>
              <w:instrText xml:space="preserve"> PAGEREF _Toc51148701 \h </w:instrText>
            </w:r>
            <w:r>
              <w:rPr>
                <w:noProof/>
                <w:webHidden/>
              </w:rPr>
            </w:r>
            <w:r>
              <w:rPr>
                <w:noProof/>
                <w:webHidden/>
              </w:rPr>
              <w:fldChar w:fldCharType="separate"/>
            </w:r>
            <w:r>
              <w:rPr>
                <w:noProof/>
                <w:webHidden/>
              </w:rPr>
              <w:t>8</w:t>
            </w:r>
            <w:r>
              <w:rPr>
                <w:noProof/>
                <w:webHidden/>
              </w:rPr>
              <w:fldChar w:fldCharType="end"/>
            </w:r>
          </w:hyperlink>
        </w:p>
        <w:p w14:paraId="55644BCD" w14:textId="562AB59B" w:rsidR="00C10FE8" w:rsidRDefault="00C10FE8">
          <w:pPr>
            <w:pStyle w:val="TOC2"/>
            <w:rPr>
              <w:rFonts w:eastAsiaTheme="minorEastAsia" w:cstheme="minorBidi"/>
              <w:noProof/>
              <w:sz w:val="22"/>
              <w:szCs w:val="22"/>
              <w:lang w:eastAsia="en-AU"/>
            </w:rPr>
          </w:pPr>
          <w:hyperlink w:anchor="_Toc51148702" w:history="1">
            <w:r w:rsidRPr="00752806">
              <w:rPr>
                <w:rStyle w:val="Hyperlink"/>
                <w:noProof/>
              </w:rPr>
              <w:t>4.3</w:t>
            </w:r>
            <w:r>
              <w:rPr>
                <w:rFonts w:eastAsiaTheme="minorEastAsia" w:cstheme="minorBidi"/>
                <w:noProof/>
                <w:sz w:val="22"/>
                <w:szCs w:val="22"/>
                <w:lang w:eastAsia="en-AU"/>
              </w:rPr>
              <w:tab/>
            </w:r>
            <w:r w:rsidRPr="00752806">
              <w:rPr>
                <w:rStyle w:val="Hyperlink"/>
                <w:noProof/>
              </w:rPr>
              <w:t>Feedback on Theme 2 ‘Mobilise with our community’</w:t>
            </w:r>
            <w:r>
              <w:rPr>
                <w:noProof/>
                <w:webHidden/>
              </w:rPr>
              <w:tab/>
            </w:r>
            <w:r>
              <w:rPr>
                <w:noProof/>
                <w:webHidden/>
              </w:rPr>
              <w:fldChar w:fldCharType="begin"/>
            </w:r>
            <w:r>
              <w:rPr>
                <w:noProof/>
                <w:webHidden/>
              </w:rPr>
              <w:instrText xml:space="preserve"> PAGEREF _Toc51148702 \h </w:instrText>
            </w:r>
            <w:r>
              <w:rPr>
                <w:noProof/>
                <w:webHidden/>
              </w:rPr>
            </w:r>
            <w:r>
              <w:rPr>
                <w:noProof/>
                <w:webHidden/>
              </w:rPr>
              <w:fldChar w:fldCharType="separate"/>
            </w:r>
            <w:r>
              <w:rPr>
                <w:noProof/>
                <w:webHidden/>
              </w:rPr>
              <w:t>9</w:t>
            </w:r>
            <w:r>
              <w:rPr>
                <w:noProof/>
                <w:webHidden/>
              </w:rPr>
              <w:fldChar w:fldCharType="end"/>
            </w:r>
          </w:hyperlink>
        </w:p>
        <w:p w14:paraId="03BCD789" w14:textId="5931FA71" w:rsidR="00C10FE8" w:rsidRDefault="00C10FE8">
          <w:pPr>
            <w:pStyle w:val="TOC2"/>
            <w:rPr>
              <w:rFonts w:eastAsiaTheme="minorEastAsia" w:cstheme="minorBidi"/>
              <w:noProof/>
              <w:sz w:val="22"/>
              <w:szCs w:val="22"/>
              <w:lang w:eastAsia="en-AU"/>
            </w:rPr>
          </w:pPr>
          <w:hyperlink w:anchor="_Toc51148703" w:history="1">
            <w:r w:rsidRPr="00752806">
              <w:rPr>
                <w:rStyle w:val="Hyperlink"/>
                <w:noProof/>
              </w:rPr>
              <w:t>4.4</w:t>
            </w:r>
            <w:r>
              <w:rPr>
                <w:rFonts w:eastAsiaTheme="minorEastAsia" w:cstheme="minorBidi"/>
                <w:noProof/>
                <w:sz w:val="22"/>
                <w:szCs w:val="22"/>
                <w:lang w:eastAsia="en-AU"/>
              </w:rPr>
              <w:tab/>
            </w:r>
            <w:r w:rsidRPr="00752806">
              <w:rPr>
                <w:rStyle w:val="Hyperlink"/>
                <w:noProof/>
              </w:rPr>
              <w:t>Feedback on Theme 3 ‘Move to zero carbon transport’</w:t>
            </w:r>
            <w:r>
              <w:rPr>
                <w:noProof/>
                <w:webHidden/>
              </w:rPr>
              <w:tab/>
            </w:r>
            <w:r>
              <w:rPr>
                <w:noProof/>
                <w:webHidden/>
              </w:rPr>
              <w:fldChar w:fldCharType="begin"/>
            </w:r>
            <w:r>
              <w:rPr>
                <w:noProof/>
                <w:webHidden/>
              </w:rPr>
              <w:instrText xml:space="preserve"> PAGEREF _Toc51148703 \h </w:instrText>
            </w:r>
            <w:r>
              <w:rPr>
                <w:noProof/>
                <w:webHidden/>
              </w:rPr>
            </w:r>
            <w:r>
              <w:rPr>
                <w:noProof/>
                <w:webHidden/>
              </w:rPr>
              <w:fldChar w:fldCharType="separate"/>
            </w:r>
            <w:r>
              <w:rPr>
                <w:noProof/>
                <w:webHidden/>
              </w:rPr>
              <w:t>9</w:t>
            </w:r>
            <w:r>
              <w:rPr>
                <w:noProof/>
                <w:webHidden/>
              </w:rPr>
              <w:fldChar w:fldCharType="end"/>
            </w:r>
          </w:hyperlink>
        </w:p>
        <w:p w14:paraId="7EA550FF" w14:textId="707CFE9A" w:rsidR="00C10FE8" w:rsidRDefault="00C10FE8">
          <w:pPr>
            <w:pStyle w:val="TOC2"/>
            <w:rPr>
              <w:rFonts w:eastAsiaTheme="minorEastAsia" w:cstheme="minorBidi"/>
              <w:noProof/>
              <w:sz w:val="22"/>
              <w:szCs w:val="22"/>
              <w:lang w:eastAsia="en-AU"/>
            </w:rPr>
          </w:pPr>
          <w:hyperlink w:anchor="_Toc51148704" w:history="1">
            <w:r w:rsidRPr="00752806">
              <w:rPr>
                <w:rStyle w:val="Hyperlink"/>
                <w:noProof/>
              </w:rPr>
              <w:t>4.5</w:t>
            </w:r>
            <w:r>
              <w:rPr>
                <w:rFonts w:eastAsiaTheme="minorEastAsia" w:cstheme="minorBidi"/>
                <w:noProof/>
                <w:sz w:val="22"/>
                <w:szCs w:val="22"/>
                <w:lang w:eastAsia="en-AU"/>
              </w:rPr>
              <w:tab/>
            </w:r>
            <w:r w:rsidRPr="00752806">
              <w:rPr>
                <w:rStyle w:val="Hyperlink"/>
                <w:noProof/>
              </w:rPr>
              <w:t>Feedback on Theme 4 ‘Transform to a climate responsive built environment’</w:t>
            </w:r>
            <w:r>
              <w:rPr>
                <w:noProof/>
                <w:webHidden/>
              </w:rPr>
              <w:tab/>
            </w:r>
            <w:r>
              <w:rPr>
                <w:noProof/>
                <w:webHidden/>
              </w:rPr>
              <w:fldChar w:fldCharType="begin"/>
            </w:r>
            <w:r>
              <w:rPr>
                <w:noProof/>
                <w:webHidden/>
              </w:rPr>
              <w:instrText xml:space="preserve"> PAGEREF _Toc51148704 \h </w:instrText>
            </w:r>
            <w:r>
              <w:rPr>
                <w:noProof/>
                <w:webHidden/>
              </w:rPr>
            </w:r>
            <w:r>
              <w:rPr>
                <w:noProof/>
                <w:webHidden/>
              </w:rPr>
              <w:fldChar w:fldCharType="separate"/>
            </w:r>
            <w:r>
              <w:rPr>
                <w:noProof/>
                <w:webHidden/>
              </w:rPr>
              <w:t>10</w:t>
            </w:r>
            <w:r>
              <w:rPr>
                <w:noProof/>
                <w:webHidden/>
              </w:rPr>
              <w:fldChar w:fldCharType="end"/>
            </w:r>
          </w:hyperlink>
        </w:p>
        <w:p w14:paraId="2721499D" w14:textId="48260FAA" w:rsidR="00C10FE8" w:rsidRDefault="00C10FE8">
          <w:pPr>
            <w:pStyle w:val="TOC2"/>
            <w:rPr>
              <w:rFonts w:eastAsiaTheme="minorEastAsia" w:cstheme="minorBidi"/>
              <w:noProof/>
              <w:sz w:val="22"/>
              <w:szCs w:val="22"/>
              <w:lang w:eastAsia="en-AU"/>
            </w:rPr>
          </w:pPr>
          <w:hyperlink w:anchor="_Toc51148705" w:history="1">
            <w:r w:rsidRPr="00752806">
              <w:rPr>
                <w:rStyle w:val="Hyperlink"/>
                <w:noProof/>
              </w:rPr>
              <w:t>4.6</w:t>
            </w:r>
            <w:r>
              <w:rPr>
                <w:rFonts w:eastAsiaTheme="minorEastAsia" w:cstheme="minorBidi"/>
                <w:noProof/>
                <w:sz w:val="22"/>
                <w:szCs w:val="22"/>
                <w:lang w:eastAsia="en-AU"/>
              </w:rPr>
              <w:tab/>
            </w:r>
            <w:r w:rsidRPr="00752806">
              <w:rPr>
                <w:rStyle w:val="Hyperlink"/>
                <w:noProof/>
              </w:rPr>
              <w:t>Feedback on Theme 5 ‘Protect and enhance our natural environment’</w:t>
            </w:r>
            <w:r>
              <w:rPr>
                <w:noProof/>
                <w:webHidden/>
              </w:rPr>
              <w:tab/>
            </w:r>
            <w:r>
              <w:rPr>
                <w:noProof/>
                <w:webHidden/>
              </w:rPr>
              <w:fldChar w:fldCharType="begin"/>
            </w:r>
            <w:r>
              <w:rPr>
                <w:noProof/>
                <w:webHidden/>
              </w:rPr>
              <w:instrText xml:space="preserve"> PAGEREF _Toc51148705 \h </w:instrText>
            </w:r>
            <w:r>
              <w:rPr>
                <w:noProof/>
                <w:webHidden/>
              </w:rPr>
            </w:r>
            <w:r>
              <w:rPr>
                <w:noProof/>
                <w:webHidden/>
              </w:rPr>
              <w:fldChar w:fldCharType="separate"/>
            </w:r>
            <w:r>
              <w:rPr>
                <w:noProof/>
                <w:webHidden/>
              </w:rPr>
              <w:t>10</w:t>
            </w:r>
            <w:r>
              <w:rPr>
                <w:noProof/>
                <w:webHidden/>
              </w:rPr>
              <w:fldChar w:fldCharType="end"/>
            </w:r>
          </w:hyperlink>
        </w:p>
        <w:p w14:paraId="4311D2FE" w14:textId="10E98A37" w:rsidR="00C10FE8" w:rsidRDefault="00C10FE8">
          <w:pPr>
            <w:pStyle w:val="TOC2"/>
            <w:rPr>
              <w:rFonts w:eastAsiaTheme="minorEastAsia" w:cstheme="minorBidi"/>
              <w:noProof/>
              <w:sz w:val="22"/>
              <w:szCs w:val="22"/>
              <w:lang w:eastAsia="en-AU"/>
            </w:rPr>
          </w:pPr>
          <w:hyperlink w:anchor="_Toc51148706" w:history="1">
            <w:r w:rsidRPr="00752806">
              <w:rPr>
                <w:rStyle w:val="Hyperlink"/>
                <w:noProof/>
              </w:rPr>
              <w:t>4.7</w:t>
            </w:r>
            <w:r>
              <w:rPr>
                <w:rFonts w:eastAsiaTheme="minorEastAsia" w:cstheme="minorBidi"/>
                <w:noProof/>
                <w:sz w:val="22"/>
                <w:szCs w:val="22"/>
                <w:lang w:eastAsia="en-AU"/>
              </w:rPr>
              <w:tab/>
            </w:r>
            <w:r w:rsidRPr="00752806">
              <w:rPr>
                <w:rStyle w:val="Hyperlink"/>
                <w:noProof/>
              </w:rPr>
              <w:t>Feedback on Theme 6 ‘Transition to a Circular Economy to avoid waste’</w:t>
            </w:r>
            <w:r>
              <w:rPr>
                <w:noProof/>
                <w:webHidden/>
              </w:rPr>
              <w:tab/>
            </w:r>
            <w:r>
              <w:rPr>
                <w:noProof/>
                <w:webHidden/>
              </w:rPr>
              <w:fldChar w:fldCharType="begin"/>
            </w:r>
            <w:r>
              <w:rPr>
                <w:noProof/>
                <w:webHidden/>
              </w:rPr>
              <w:instrText xml:space="preserve"> PAGEREF _Toc51148706 \h </w:instrText>
            </w:r>
            <w:r>
              <w:rPr>
                <w:noProof/>
                <w:webHidden/>
              </w:rPr>
            </w:r>
            <w:r>
              <w:rPr>
                <w:noProof/>
                <w:webHidden/>
              </w:rPr>
              <w:fldChar w:fldCharType="separate"/>
            </w:r>
            <w:r>
              <w:rPr>
                <w:noProof/>
                <w:webHidden/>
              </w:rPr>
              <w:t>11</w:t>
            </w:r>
            <w:r>
              <w:rPr>
                <w:noProof/>
                <w:webHidden/>
              </w:rPr>
              <w:fldChar w:fldCharType="end"/>
            </w:r>
          </w:hyperlink>
        </w:p>
        <w:p w14:paraId="1DD834A4" w14:textId="48B8B9E0" w:rsidR="00C10FE8" w:rsidRDefault="00C10FE8">
          <w:pPr>
            <w:pStyle w:val="TOC2"/>
            <w:rPr>
              <w:rFonts w:eastAsiaTheme="minorEastAsia" w:cstheme="minorBidi"/>
              <w:noProof/>
              <w:sz w:val="22"/>
              <w:szCs w:val="22"/>
              <w:lang w:eastAsia="en-AU"/>
            </w:rPr>
          </w:pPr>
          <w:hyperlink w:anchor="_Toc51148707" w:history="1">
            <w:r w:rsidRPr="00752806">
              <w:rPr>
                <w:rStyle w:val="Hyperlink"/>
                <w:noProof/>
              </w:rPr>
              <w:t>4.8</w:t>
            </w:r>
            <w:r>
              <w:rPr>
                <w:rFonts w:eastAsiaTheme="minorEastAsia" w:cstheme="minorBidi"/>
                <w:noProof/>
                <w:sz w:val="22"/>
                <w:szCs w:val="22"/>
                <w:lang w:eastAsia="en-AU"/>
              </w:rPr>
              <w:tab/>
            </w:r>
            <w:r w:rsidRPr="00752806">
              <w:rPr>
                <w:rStyle w:val="Hyperlink"/>
                <w:noProof/>
              </w:rPr>
              <w:t>Feedback on Theme 7 ‘Switch to zero carbon energy’</w:t>
            </w:r>
            <w:r>
              <w:rPr>
                <w:noProof/>
                <w:webHidden/>
              </w:rPr>
              <w:tab/>
            </w:r>
            <w:r>
              <w:rPr>
                <w:noProof/>
                <w:webHidden/>
              </w:rPr>
              <w:fldChar w:fldCharType="begin"/>
            </w:r>
            <w:r>
              <w:rPr>
                <w:noProof/>
                <w:webHidden/>
              </w:rPr>
              <w:instrText xml:space="preserve"> PAGEREF _Toc51148707 \h </w:instrText>
            </w:r>
            <w:r>
              <w:rPr>
                <w:noProof/>
                <w:webHidden/>
              </w:rPr>
            </w:r>
            <w:r>
              <w:rPr>
                <w:noProof/>
                <w:webHidden/>
              </w:rPr>
              <w:fldChar w:fldCharType="separate"/>
            </w:r>
            <w:r>
              <w:rPr>
                <w:noProof/>
                <w:webHidden/>
              </w:rPr>
              <w:t>11</w:t>
            </w:r>
            <w:r>
              <w:rPr>
                <w:noProof/>
                <w:webHidden/>
              </w:rPr>
              <w:fldChar w:fldCharType="end"/>
            </w:r>
          </w:hyperlink>
        </w:p>
        <w:p w14:paraId="0A682D4E" w14:textId="3076963E" w:rsidR="00C10FE8" w:rsidRDefault="00C10FE8">
          <w:pPr>
            <w:pStyle w:val="TOC2"/>
            <w:rPr>
              <w:rFonts w:eastAsiaTheme="minorEastAsia" w:cstheme="minorBidi"/>
              <w:noProof/>
              <w:sz w:val="22"/>
              <w:szCs w:val="22"/>
              <w:lang w:eastAsia="en-AU"/>
            </w:rPr>
          </w:pPr>
          <w:hyperlink w:anchor="_Toc51148708" w:history="1">
            <w:r w:rsidRPr="00752806">
              <w:rPr>
                <w:rStyle w:val="Hyperlink"/>
                <w:noProof/>
              </w:rPr>
              <w:t>4.9</w:t>
            </w:r>
            <w:r>
              <w:rPr>
                <w:rFonts w:eastAsiaTheme="minorEastAsia" w:cstheme="minorBidi"/>
                <w:noProof/>
                <w:sz w:val="22"/>
                <w:szCs w:val="22"/>
                <w:lang w:eastAsia="en-AU"/>
              </w:rPr>
              <w:tab/>
            </w:r>
            <w:r w:rsidRPr="00752806">
              <w:rPr>
                <w:rStyle w:val="Hyperlink"/>
                <w:noProof/>
              </w:rPr>
              <w:t>Discussion on social media</w:t>
            </w:r>
            <w:r>
              <w:rPr>
                <w:noProof/>
                <w:webHidden/>
              </w:rPr>
              <w:tab/>
            </w:r>
            <w:r>
              <w:rPr>
                <w:noProof/>
                <w:webHidden/>
              </w:rPr>
              <w:fldChar w:fldCharType="begin"/>
            </w:r>
            <w:r>
              <w:rPr>
                <w:noProof/>
                <w:webHidden/>
              </w:rPr>
              <w:instrText xml:space="preserve"> PAGEREF _Toc51148708 \h </w:instrText>
            </w:r>
            <w:r>
              <w:rPr>
                <w:noProof/>
                <w:webHidden/>
              </w:rPr>
            </w:r>
            <w:r>
              <w:rPr>
                <w:noProof/>
                <w:webHidden/>
              </w:rPr>
              <w:fldChar w:fldCharType="separate"/>
            </w:r>
            <w:r>
              <w:rPr>
                <w:noProof/>
                <w:webHidden/>
              </w:rPr>
              <w:t>11</w:t>
            </w:r>
            <w:r>
              <w:rPr>
                <w:noProof/>
                <w:webHidden/>
              </w:rPr>
              <w:fldChar w:fldCharType="end"/>
            </w:r>
          </w:hyperlink>
        </w:p>
        <w:p w14:paraId="599EC5E0" w14:textId="7908A4DA" w:rsidR="00C10FE8" w:rsidRDefault="00C10FE8">
          <w:pPr>
            <w:pStyle w:val="TOC1"/>
            <w:tabs>
              <w:tab w:val="left" w:pos="851"/>
            </w:tabs>
            <w:rPr>
              <w:rFonts w:eastAsiaTheme="minorEastAsia" w:cstheme="minorBidi"/>
              <w:noProof/>
              <w:sz w:val="22"/>
              <w:szCs w:val="22"/>
              <w:lang w:eastAsia="en-AU"/>
            </w:rPr>
          </w:pPr>
          <w:hyperlink w:anchor="_Toc51148709" w:history="1">
            <w:r w:rsidRPr="00752806">
              <w:rPr>
                <w:rStyle w:val="Hyperlink"/>
                <w:noProof/>
              </w:rPr>
              <w:t>5</w:t>
            </w:r>
            <w:r>
              <w:rPr>
                <w:rFonts w:eastAsiaTheme="minorEastAsia" w:cstheme="minorBidi"/>
                <w:noProof/>
                <w:sz w:val="22"/>
                <w:szCs w:val="22"/>
                <w:lang w:eastAsia="en-AU"/>
              </w:rPr>
              <w:tab/>
            </w:r>
            <w:r w:rsidRPr="00752806">
              <w:rPr>
                <w:rStyle w:val="Hyperlink"/>
                <w:noProof/>
              </w:rPr>
              <w:t>Project Evaluation</w:t>
            </w:r>
            <w:r>
              <w:rPr>
                <w:noProof/>
                <w:webHidden/>
              </w:rPr>
              <w:tab/>
            </w:r>
            <w:r>
              <w:rPr>
                <w:noProof/>
                <w:webHidden/>
              </w:rPr>
              <w:fldChar w:fldCharType="begin"/>
            </w:r>
            <w:r>
              <w:rPr>
                <w:noProof/>
                <w:webHidden/>
              </w:rPr>
              <w:instrText xml:space="preserve"> PAGEREF _Toc51148709 \h </w:instrText>
            </w:r>
            <w:r>
              <w:rPr>
                <w:noProof/>
                <w:webHidden/>
              </w:rPr>
            </w:r>
            <w:r>
              <w:rPr>
                <w:noProof/>
                <w:webHidden/>
              </w:rPr>
              <w:fldChar w:fldCharType="separate"/>
            </w:r>
            <w:r>
              <w:rPr>
                <w:noProof/>
                <w:webHidden/>
              </w:rPr>
              <w:t>12</w:t>
            </w:r>
            <w:r>
              <w:rPr>
                <w:noProof/>
                <w:webHidden/>
              </w:rPr>
              <w:fldChar w:fldCharType="end"/>
            </w:r>
          </w:hyperlink>
        </w:p>
        <w:p w14:paraId="207D1568" w14:textId="3B1A1996" w:rsidR="00700166" w:rsidRDefault="00700166">
          <w:r>
            <w:rPr>
              <w:b/>
              <w:bCs/>
              <w:noProof/>
            </w:rPr>
            <w:fldChar w:fldCharType="end"/>
          </w:r>
        </w:p>
      </w:sdtContent>
    </w:sdt>
    <w:p w14:paraId="533052DF" w14:textId="77777777" w:rsidR="00700166" w:rsidRDefault="00700166">
      <w:pPr>
        <w:spacing w:before="100" w:after="200" w:line="276" w:lineRule="auto"/>
        <w:rPr>
          <w:sz w:val="28"/>
        </w:rPr>
      </w:pPr>
      <w:r>
        <w:rPr>
          <w:sz w:val="28"/>
        </w:rPr>
        <w:br w:type="page"/>
      </w:r>
    </w:p>
    <w:p w14:paraId="7FE81C7C" w14:textId="77777777" w:rsidR="00700166" w:rsidRPr="00B5258A" w:rsidRDefault="00700166" w:rsidP="00700166">
      <w:pPr>
        <w:pStyle w:val="Heading1"/>
        <w:numPr>
          <w:ilvl w:val="0"/>
          <w:numId w:val="0"/>
        </w:numPr>
        <w:ind w:left="432" w:hanging="432"/>
        <w:rPr>
          <w:sz w:val="28"/>
        </w:rPr>
      </w:pPr>
      <w:bookmarkStart w:id="2" w:name="_Toc22657642"/>
      <w:bookmarkStart w:id="3" w:name="_Toc51148692"/>
      <w:r w:rsidRPr="00B5258A">
        <w:rPr>
          <w:sz w:val="28"/>
        </w:rPr>
        <w:lastRenderedPageBreak/>
        <w:t>Overview</w:t>
      </w:r>
      <w:bookmarkEnd w:id="2"/>
      <w:bookmarkEnd w:id="3"/>
    </w:p>
    <w:p w14:paraId="6E205C86" w14:textId="0868755E" w:rsidR="00262D50" w:rsidRPr="00262D50" w:rsidRDefault="00262D50" w:rsidP="00262D50">
      <w:pPr>
        <w:spacing w:after="0" w:line="240" w:lineRule="auto"/>
        <w:ind w:right="-330"/>
        <w:rPr>
          <w:sz w:val="22"/>
          <w:szCs w:val="22"/>
        </w:rPr>
      </w:pPr>
      <w:r w:rsidRPr="00262D50">
        <w:rPr>
          <w:sz w:val="22"/>
          <w:szCs w:val="22"/>
        </w:rPr>
        <w:t xml:space="preserve">Bayside City Council declared a Climate Emergency in December 2019 and resolved to develop a Climate Emergency Action Plan by October 2020. The first stage of community engagement was conducted </w:t>
      </w:r>
      <w:r>
        <w:rPr>
          <w:sz w:val="22"/>
          <w:szCs w:val="22"/>
        </w:rPr>
        <w:t xml:space="preserve">over </w:t>
      </w:r>
      <w:r w:rsidRPr="00262D50">
        <w:rPr>
          <w:sz w:val="22"/>
          <w:szCs w:val="22"/>
        </w:rPr>
        <w:t xml:space="preserve">February-March 2020 and focused on gathering ideas from the community, and then prioritising those ideas into themes. </w:t>
      </w:r>
    </w:p>
    <w:p w14:paraId="5EAA4DFB" w14:textId="77777777" w:rsidR="00262D50" w:rsidRPr="00262D50" w:rsidRDefault="00262D50" w:rsidP="00262D50">
      <w:pPr>
        <w:pStyle w:val="NormalWeb"/>
        <w:shd w:val="clear" w:color="auto" w:fill="FFFFFF"/>
        <w:spacing w:before="0" w:beforeAutospacing="0" w:after="0" w:afterAutospacing="0"/>
        <w:rPr>
          <w:rFonts w:asciiTheme="minorHAnsi" w:hAnsiTheme="minorHAnsi" w:cstheme="minorHAnsi"/>
          <w:color w:val="444444"/>
          <w:sz w:val="22"/>
          <w:szCs w:val="22"/>
        </w:rPr>
      </w:pPr>
    </w:p>
    <w:p w14:paraId="6F3EDAC2" w14:textId="3E145661" w:rsidR="00700166" w:rsidRPr="00262D50" w:rsidRDefault="00262D50" w:rsidP="00262D50">
      <w:pPr>
        <w:pStyle w:val="NormalWeb"/>
        <w:shd w:val="clear" w:color="auto" w:fill="FFFFFF"/>
        <w:spacing w:before="0" w:beforeAutospacing="0" w:after="0" w:afterAutospacing="0"/>
        <w:rPr>
          <w:rFonts w:asciiTheme="minorHAnsi" w:hAnsiTheme="minorHAnsi" w:cstheme="minorHAnsi"/>
          <w:sz w:val="22"/>
        </w:rPr>
      </w:pPr>
      <w:r w:rsidRPr="00262D50">
        <w:rPr>
          <w:rFonts w:asciiTheme="minorHAnsi" w:hAnsiTheme="minorHAnsi" w:cstheme="minorHAnsi"/>
          <w:sz w:val="22"/>
          <w:szCs w:val="22"/>
        </w:rPr>
        <w:t xml:space="preserve">The </w:t>
      </w:r>
      <w:r>
        <w:rPr>
          <w:rFonts w:asciiTheme="minorHAnsi" w:hAnsiTheme="minorHAnsi" w:cstheme="minorHAnsi"/>
          <w:sz w:val="22"/>
          <w:szCs w:val="22"/>
        </w:rPr>
        <w:t xml:space="preserve">second </w:t>
      </w:r>
      <w:r w:rsidRPr="00262D50">
        <w:rPr>
          <w:rFonts w:asciiTheme="minorHAnsi" w:hAnsiTheme="minorHAnsi" w:cstheme="minorHAnsi"/>
          <w:sz w:val="22"/>
          <w:szCs w:val="22"/>
        </w:rPr>
        <w:t xml:space="preserve">stage of community engagement </w:t>
      </w:r>
      <w:r>
        <w:rPr>
          <w:rFonts w:asciiTheme="minorHAnsi" w:hAnsiTheme="minorHAnsi" w:cstheme="minorHAnsi"/>
          <w:sz w:val="22"/>
          <w:szCs w:val="22"/>
        </w:rPr>
        <w:t xml:space="preserve">involved the public release of the </w:t>
      </w:r>
      <w:r w:rsidR="00D61985">
        <w:rPr>
          <w:rFonts w:asciiTheme="minorHAnsi" w:hAnsiTheme="minorHAnsi" w:cstheme="minorHAnsi"/>
          <w:sz w:val="22"/>
          <w:szCs w:val="22"/>
        </w:rPr>
        <w:t>D</w:t>
      </w:r>
      <w:r w:rsidRPr="00262D50">
        <w:rPr>
          <w:rFonts w:asciiTheme="minorHAnsi" w:hAnsiTheme="minorHAnsi" w:cstheme="minorHAnsi"/>
          <w:sz w:val="22"/>
          <w:szCs w:val="22"/>
        </w:rPr>
        <w:t xml:space="preserve">raft Climate Emergency Action Plan </w:t>
      </w:r>
      <w:r>
        <w:rPr>
          <w:rFonts w:asciiTheme="minorHAnsi" w:hAnsiTheme="minorHAnsi" w:cstheme="minorHAnsi"/>
          <w:sz w:val="22"/>
          <w:szCs w:val="22"/>
        </w:rPr>
        <w:t xml:space="preserve">for feedback. </w:t>
      </w:r>
      <w:r w:rsidR="00700166" w:rsidRPr="00262D50">
        <w:rPr>
          <w:rFonts w:asciiTheme="minorHAnsi" w:hAnsiTheme="minorHAnsi" w:cstheme="minorHAnsi"/>
          <w:sz w:val="22"/>
          <w:szCs w:val="22"/>
        </w:rPr>
        <w:t xml:space="preserve">During </w:t>
      </w:r>
      <w:r>
        <w:rPr>
          <w:rFonts w:asciiTheme="minorHAnsi" w:hAnsiTheme="minorHAnsi" w:cstheme="minorHAnsi"/>
          <w:sz w:val="22"/>
          <w:szCs w:val="22"/>
        </w:rPr>
        <w:t>June-July</w:t>
      </w:r>
      <w:r w:rsidR="005C11A4">
        <w:rPr>
          <w:rFonts w:asciiTheme="minorHAnsi" w:hAnsiTheme="minorHAnsi" w:cstheme="minorHAnsi"/>
          <w:sz w:val="22"/>
          <w:szCs w:val="22"/>
        </w:rPr>
        <w:t xml:space="preserve"> 2020</w:t>
      </w:r>
      <w:r w:rsidR="00700166" w:rsidRPr="00262D50">
        <w:rPr>
          <w:rFonts w:asciiTheme="minorHAnsi" w:hAnsiTheme="minorHAnsi" w:cstheme="minorHAnsi"/>
          <w:sz w:val="22"/>
          <w:szCs w:val="22"/>
        </w:rPr>
        <w:t xml:space="preserve">, Council conducted a </w:t>
      </w:r>
      <w:r>
        <w:rPr>
          <w:rFonts w:asciiTheme="minorHAnsi" w:hAnsiTheme="minorHAnsi" w:cstheme="minorHAnsi"/>
          <w:sz w:val="22"/>
          <w:szCs w:val="22"/>
        </w:rPr>
        <w:t>six</w:t>
      </w:r>
      <w:r w:rsidR="00700166" w:rsidRPr="00262D50">
        <w:rPr>
          <w:rFonts w:asciiTheme="minorHAnsi" w:hAnsiTheme="minorHAnsi" w:cstheme="minorHAnsi"/>
          <w:sz w:val="22"/>
          <w:szCs w:val="22"/>
        </w:rPr>
        <w:t xml:space="preserve">-week community engagement process to </w:t>
      </w:r>
      <w:r>
        <w:rPr>
          <w:rFonts w:asciiTheme="minorHAnsi" w:hAnsiTheme="minorHAnsi" w:cstheme="minorHAnsi"/>
          <w:sz w:val="22"/>
          <w:szCs w:val="22"/>
        </w:rPr>
        <w:t xml:space="preserve">collect feedback on the direction and content of the draft Action Plan. </w:t>
      </w:r>
      <w:r w:rsidR="00700166" w:rsidRPr="00262D50">
        <w:rPr>
          <w:rFonts w:asciiTheme="minorHAnsi" w:hAnsiTheme="minorHAnsi" w:cstheme="minorHAnsi"/>
          <w:sz w:val="22"/>
        </w:rPr>
        <w:t>Overall</w:t>
      </w:r>
      <w:r w:rsidR="00D61985">
        <w:rPr>
          <w:rFonts w:asciiTheme="minorHAnsi" w:hAnsiTheme="minorHAnsi" w:cstheme="minorHAnsi"/>
          <w:sz w:val="22"/>
        </w:rPr>
        <w:t>,</w:t>
      </w:r>
      <w:r w:rsidR="00700166" w:rsidRPr="00262D50">
        <w:rPr>
          <w:rFonts w:asciiTheme="minorHAnsi" w:hAnsiTheme="minorHAnsi" w:cstheme="minorHAnsi"/>
          <w:sz w:val="22"/>
        </w:rPr>
        <w:t xml:space="preserve"> there we</w:t>
      </w:r>
      <w:r w:rsidR="00700166" w:rsidRPr="00AD3989">
        <w:rPr>
          <w:rFonts w:asciiTheme="minorHAnsi" w:hAnsiTheme="minorHAnsi" w:cstheme="minorHAnsi"/>
          <w:sz w:val="22"/>
        </w:rPr>
        <w:t xml:space="preserve">re </w:t>
      </w:r>
      <w:r w:rsidR="001641F3">
        <w:rPr>
          <w:rFonts w:asciiTheme="minorHAnsi" w:hAnsiTheme="minorHAnsi" w:cstheme="minorHAnsi"/>
          <w:sz w:val="22"/>
        </w:rPr>
        <w:t>52</w:t>
      </w:r>
      <w:r w:rsidR="00700166" w:rsidRPr="00AD3989">
        <w:rPr>
          <w:rFonts w:asciiTheme="minorHAnsi" w:hAnsiTheme="minorHAnsi" w:cstheme="minorHAnsi"/>
          <w:sz w:val="22"/>
        </w:rPr>
        <w:t xml:space="preserve"> individual</w:t>
      </w:r>
      <w:r w:rsidRPr="00AD3989">
        <w:rPr>
          <w:rFonts w:asciiTheme="minorHAnsi" w:hAnsiTheme="minorHAnsi" w:cstheme="minorHAnsi"/>
          <w:sz w:val="22"/>
        </w:rPr>
        <w:t>s</w:t>
      </w:r>
      <w:r w:rsidR="00700166" w:rsidRPr="00AD3989">
        <w:rPr>
          <w:rFonts w:asciiTheme="minorHAnsi" w:hAnsiTheme="minorHAnsi" w:cstheme="minorHAnsi"/>
          <w:sz w:val="22"/>
        </w:rPr>
        <w:t xml:space="preserve"> who provided feedback, either on-line or via email to Council. </w:t>
      </w:r>
      <w:r w:rsidR="000B5D68">
        <w:rPr>
          <w:rFonts w:asciiTheme="minorHAnsi" w:hAnsiTheme="minorHAnsi" w:cstheme="minorHAnsi"/>
          <w:sz w:val="22"/>
        </w:rPr>
        <w:t>Three</w:t>
      </w:r>
      <w:r w:rsidR="006475D7" w:rsidRPr="00AD3989">
        <w:rPr>
          <w:rFonts w:asciiTheme="minorHAnsi" w:hAnsiTheme="minorHAnsi" w:cstheme="minorHAnsi"/>
          <w:sz w:val="22"/>
        </w:rPr>
        <w:t xml:space="preserve"> </w:t>
      </w:r>
      <w:r w:rsidR="00700166" w:rsidRPr="00AD3989">
        <w:rPr>
          <w:rFonts w:asciiTheme="minorHAnsi" w:hAnsiTheme="minorHAnsi" w:cstheme="minorHAnsi"/>
          <w:sz w:val="22"/>
        </w:rPr>
        <w:t xml:space="preserve">stakeholder </w:t>
      </w:r>
      <w:r w:rsidR="00700166" w:rsidRPr="00262D50">
        <w:rPr>
          <w:rFonts w:asciiTheme="minorHAnsi" w:hAnsiTheme="minorHAnsi" w:cstheme="minorHAnsi"/>
          <w:sz w:val="22"/>
        </w:rPr>
        <w:t xml:space="preserve">organisations provided detailed comments to Council via email. </w:t>
      </w:r>
    </w:p>
    <w:p w14:paraId="595B41D5" w14:textId="77777777" w:rsidR="00700166" w:rsidRDefault="00700166" w:rsidP="00262D50">
      <w:pPr>
        <w:spacing w:after="0" w:line="240" w:lineRule="auto"/>
        <w:rPr>
          <w:sz w:val="22"/>
        </w:rPr>
      </w:pPr>
    </w:p>
    <w:p w14:paraId="1103D99C" w14:textId="10BD8947" w:rsidR="006820DA" w:rsidRDefault="003531F7" w:rsidP="00700166">
      <w:pPr>
        <w:spacing w:after="0" w:line="240" w:lineRule="auto"/>
        <w:ind w:right="-613"/>
        <w:rPr>
          <w:rFonts w:eastAsia="Times New Roman"/>
          <w:sz w:val="22"/>
          <w:szCs w:val="22"/>
          <w:lang w:eastAsia="en-AU"/>
        </w:rPr>
      </w:pPr>
      <w:r w:rsidRPr="003531F7">
        <w:rPr>
          <w:rFonts w:eastAsia="Times New Roman"/>
          <w:sz w:val="22"/>
          <w:szCs w:val="22"/>
          <w:lang w:eastAsia="en-AU"/>
        </w:rPr>
        <w:t xml:space="preserve">The Draft Plan was viewed 500 times, and with only 4 negative comments. </w:t>
      </w:r>
      <w:r w:rsidR="006820DA">
        <w:rPr>
          <w:rFonts w:eastAsia="Times New Roman"/>
          <w:sz w:val="22"/>
          <w:szCs w:val="22"/>
          <w:lang w:eastAsia="en-AU"/>
        </w:rPr>
        <w:t>T</w:t>
      </w:r>
      <w:r w:rsidR="004274FB">
        <w:rPr>
          <w:rFonts w:eastAsia="Times New Roman"/>
          <w:sz w:val="22"/>
          <w:szCs w:val="22"/>
          <w:lang w:eastAsia="en-AU"/>
        </w:rPr>
        <w:t>he 48 respondents</w:t>
      </w:r>
      <w:r w:rsidR="006820DA">
        <w:rPr>
          <w:rFonts w:eastAsia="Times New Roman"/>
          <w:sz w:val="22"/>
          <w:szCs w:val="22"/>
          <w:lang w:eastAsia="en-AU"/>
        </w:rPr>
        <w:t xml:space="preserve"> ‘support’ and ‘support with comments’ across the 7 themes of the Action Plan was between</w:t>
      </w:r>
      <w:r w:rsidR="004274FB">
        <w:rPr>
          <w:rFonts w:eastAsia="Times New Roman"/>
          <w:sz w:val="22"/>
          <w:szCs w:val="22"/>
          <w:lang w:eastAsia="en-AU"/>
        </w:rPr>
        <w:t xml:space="preserve"> </w:t>
      </w:r>
      <w:r w:rsidR="006820DA">
        <w:rPr>
          <w:rFonts w:eastAsia="Times New Roman"/>
          <w:sz w:val="22"/>
          <w:szCs w:val="22"/>
          <w:lang w:eastAsia="en-AU"/>
        </w:rPr>
        <w:t xml:space="preserve">32-58% and 30-59% respectively. Across the 7 themes no support was between 9-16%. These figures highlight the overall support there was for the draft Action Plan. </w:t>
      </w:r>
    </w:p>
    <w:p w14:paraId="6AA57C64" w14:textId="77777777" w:rsidR="006820DA" w:rsidRDefault="006820DA" w:rsidP="00700166">
      <w:pPr>
        <w:spacing w:after="0" w:line="240" w:lineRule="auto"/>
        <w:ind w:right="-613"/>
        <w:rPr>
          <w:rFonts w:eastAsia="Times New Roman"/>
          <w:sz w:val="22"/>
          <w:szCs w:val="22"/>
          <w:lang w:eastAsia="en-AU"/>
        </w:rPr>
      </w:pPr>
    </w:p>
    <w:p w14:paraId="25931785" w14:textId="42D001D1" w:rsidR="00700166" w:rsidRPr="00262D50" w:rsidRDefault="006820DA" w:rsidP="00700166">
      <w:pPr>
        <w:spacing w:after="0" w:line="240" w:lineRule="auto"/>
        <w:ind w:right="-613"/>
        <w:rPr>
          <w:rFonts w:ascii="Arial" w:hAnsi="Arial" w:cs="Arial"/>
          <w:bCs/>
          <w:color w:val="FF0000"/>
          <w:sz w:val="22"/>
          <w:szCs w:val="22"/>
        </w:rPr>
      </w:pPr>
      <w:r>
        <w:rPr>
          <w:rFonts w:eastAsia="Times New Roman"/>
          <w:sz w:val="22"/>
          <w:szCs w:val="22"/>
          <w:lang w:eastAsia="en-AU"/>
        </w:rPr>
        <w:t>The individual emails and organisation submissions were also mostly supportive and provided further comments to improve the Action Plan by setting ambitious actions</w:t>
      </w:r>
      <w:r w:rsidRPr="006820DA">
        <w:rPr>
          <w:rFonts w:eastAsia="Times New Roman"/>
          <w:sz w:val="22"/>
          <w:szCs w:val="22"/>
          <w:lang w:eastAsia="en-AU"/>
        </w:rPr>
        <w:t xml:space="preserve"> </w:t>
      </w:r>
      <w:r>
        <w:rPr>
          <w:rFonts w:eastAsia="Times New Roman"/>
          <w:sz w:val="22"/>
          <w:szCs w:val="22"/>
          <w:lang w:eastAsia="en-AU"/>
        </w:rPr>
        <w:t xml:space="preserve">targets and driving faster change. </w:t>
      </w:r>
      <w:r w:rsidRPr="004274FB">
        <w:rPr>
          <w:rFonts w:eastAsia="Times New Roman"/>
          <w:sz w:val="22"/>
          <w:szCs w:val="22"/>
          <w:lang w:eastAsia="en-AU"/>
        </w:rPr>
        <w:t xml:space="preserve"> </w:t>
      </w:r>
    </w:p>
    <w:p w14:paraId="5ED70E8A" w14:textId="1BADA275" w:rsidR="00700166" w:rsidRDefault="005C11A4" w:rsidP="00D61985">
      <w:pPr>
        <w:spacing w:before="100" w:after="200" w:line="276" w:lineRule="auto"/>
        <w:rPr>
          <w:b/>
          <w:color w:val="FFFFFF" w:themeColor="background1"/>
          <w:sz w:val="28"/>
        </w:rPr>
      </w:pPr>
      <w:r>
        <w:rPr>
          <w:sz w:val="22"/>
        </w:rPr>
        <w:br/>
      </w:r>
      <w:r w:rsidR="00700166">
        <w:rPr>
          <w:sz w:val="22"/>
        </w:rPr>
        <w:t xml:space="preserve">A report on the </w:t>
      </w:r>
      <w:r w:rsidR="00262D50">
        <w:rPr>
          <w:sz w:val="22"/>
        </w:rPr>
        <w:t xml:space="preserve">second stage of </w:t>
      </w:r>
      <w:r w:rsidR="00700166">
        <w:rPr>
          <w:sz w:val="22"/>
        </w:rPr>
        <w:t xml:space="preserve">community engagement </w:t>
      </w:r>
      <w:r w:rsidR="00D61985">
        <w:rPr>
          <w:sz w:val="22"/>
        </w:rPr>
        <w:t>to refine the</w:t>
      </w:r>
      <w:r w:rsidR="00262D50">
        <w:rPr>
          <w:sz w:val="22"/>
        </w:rPr>
        <w:t xml:space="preserve"> Action Plan</w:t>
      </w:r>
      <w:r w:rsidR="00D61985">
        <w:rPr>
          <w:sz w:val="22"/>
        </w:rPr>
        <w:t>,</w:t>
      </w:r>
      <w:r w:rsidR="00D61985" w:rsidRPr="00D61985">
        <w:rPr>
          <w:sz w:val="22"/>
        </w:rPr>
        <w:t xml:space="preserve"> </w:t>
      </w:r>
      <w:r w:rsidR="00D61985">
        <w:rPr>
          <w:sz w:val="22"/>
        </w:rPr>
        <w:t xml:space="preserve">and </w:t>
      </w:r>
      <w:r w:rsidR="00D61985" w:rsidRPr="00D61985">
        <w:rPr>
          <w:sz w:val="22"/>
        </w:rPr>
        <w:t xml:space="preserve">the final draft Climate Emergency Action Plan, </w:t>
      </w:r>
      <w:r w:rsidR="00700166">
        <w:rPr>
          <w:sz w:val="22"/>
        </w:rPr>
        <w:t xml:space="preserve">will be presented at a Council Meeting in </w:t>
      </w:r>
      <w:r w:rsidR="00262D50" w:rsidRPr="00262D50">
        <w:rPr>
          <w:sz w:val="22"/>
        </w:rPr>
        <w:t>September 2020</w:t>
      </w:r>
      <w:r w:rsidR="00D61985">
        <w:rPr>
          <w:sz w:val="22"/>
        </w:rPr>
        <w:t xml:space="preserve"> for Council approval</w:t>
      </w:r>
      <w:r w:rsidR="00700166">
        <w:rPr>
          <w:sz w:val="22"/>
        </w:rPr>
        <w:t>.</w:t>
      </w:r>
      <w:r w:rsidR="00700166" w:rsidRPr="00B5258A">
        <w:rPr>
          <w:sz w:val="22"/>
        </w:rPr>
        <w:br w:type="page"/>
      </w:r>
    </w:p>
    <w:p w14:paraId="24F38AF9" w14:textId="56B7A8E4" w:rsidR="00456F2C" w:rsidRPr="00B5258A" w:rsidRDefault="00F10FEA" w:rsidP="00D424E5">
      <w:pPr>
        <w:pStyle w:val="Heading1"/>
        <w:rPr>
          <w:sz w:val="28"/>
        </w:rPr>
      </w:pPr>
      <w:bookmarkStart w:id="4" w:name="_Toc51148693"/>
      <w:r w:rsidRPr="00B5258A">
        <w:rPr>
          <w:sz w:val="28"/>
        </w:rPr>
        <w:lastRenderedPageBreak/>
        <w:t>Background</w:t>
      </w:r>
      <w:bookmarkEnd w:id="0"/>
      <w:bookmarkEnd w:id="4"/>
    </w:p>
    <w:p w14:paraId="3879CDD9" w14:textId="6AA36C68" w:rsidR="00A55C55" w:rsidRPr="00A55C55" w:rsidRDefault="00A55C55" w:rsidP="00A55C55">
      <w:pPr>
        <w:spacing w:after="0" w:line="240" w:lineRule="auto"/>
        <w:rPr>
          <w:sz w:val="22"/>
          <w:szCs w:val="22"/>
        </w:rPr>
      </w:pPr>
      <w:r w:rsidRPr="00A55C55">
        <w:rPr>
          <w:sz w:val="22"/>
          <w:szCs w:val="22"/>
        </w:rPr>
        <w:t>In December 2019, Bayside City Council declared a Climate Emergency. Council responded swiftly following a petition from the community requesting that Council declare a Climate Emergency and develop a Climate Emergency Action Plan, received in November 2019 with overwhelming support. Through its declaration and commitment, Council recognised that climate change is causing significant damage to our economy, society and environment, and that urgent action is required to reverse current trends and quickly adapt to the already changing climate.</w:t>
      </w:r>
    </w:p>
    <w:p w14:paraId="022DAAFB" w14:textId="77777777" w:rsidR="00A55C55" w:rsidRPr="00A55C55" w:rsidRDefault="00A55C55" w:rsidP="00A55C55">
      <w:pPr>
        <w:spacing w:after="0" w:line="240" w:lineRule="auto"/>
        <w:rPr>
          <w:sz w:val="22"/>
          <w:szCs w:val="22"/>
        </w:rPr>
      </w:pPr>
    </w:p>
    <w:p w14:paraId="1959FF77" w14:textId="66662F1F" w:rsidR="00A55C55" w:rsidRDefault="00262D50" w:rsidP="00A55C55">
      <w:pPr>
        <w:spacing w:after="0" w:line="240" w:lineRule="auto"/>
        <w:rPr>
          <w:rFonts w:eastAsia="Times New Roman"/>
          <w:sz w:val="22"/>
          <w:szCs w:val="22"/>
          <w:lang w:eastAsia="en-AU"/>
        </w:rPr>
      </w:pPr>
      <w:r w:rsidRPr="00A55C55">
        <w:rPr>
          <w:sz w:val="22"/>
          <w:szCs w:val="22"/>
        </w:rPr>
        <w:t>The first stage of community engagement was conducted over February-March 2020 and</w:t>
      </w:r>
      <w:r w:rsidRPr="00262D50">
        <w:rPr>
          <w:sz w:val="22"/>
          <w:szCs w:val="22"/>
        </w:rPr>
        <w:t xml:space="preserve"> focused on gathering ideas from the community, and then prioritising those ideas into themes. </w:t>
      </w:r>
      <w:r w:rsidR="00A55C55">
        <w:rPr>
          <w:rFonts w:eastAsia="Times New Roman"/>
          <w:sz w:val="22"/>
          <w:szCs w:val="22"/>
          <w:lang w:eastAsia="en-AU"/>
        </w:rPr>
        <w:t>O</w:t>
      </w:r>
      <w:r w:rsidR="00A55C55" w:rsidRPr="00A55C55">
        <w:rPr>
          <w:rFonts w:eastAsia="Times New Roman"/>
          <w:sz w:val="22"/>
          <w:szCs w:val="22"/>
          <w:lang w:eastAsia="en-AU"/>
        </w:rPr>
        <w:t>ver 2,900 people provided feedback through face</w:t>
      </w:r>
      <w:r w:rsidR="00A55C55">
        <w:rPr>
          <w:rFonts w:eastAsia="Times New Roman"/>
          <w:sz w:val="22"/>
          <w:szCs w:val="22"/>
          <w:lang w:eastAsia="en-AU"/>
        </w:rPr>
        <w:t>-</w:t>
      </w:r>
      <w:r w:rsidR="00A55C55" w:rsidRPr="00A55C55">
        <w:rPr>
          <w:rFonts w:eastAsia="Times New Roman"/>
          <w:sz w:val="22"/>
          <w:szCs w:val="22"/>
          <w:lang w:eastAsia="en-AU"/>
        </w:rPr>
        <w:t>to face, on</w:t>
      </w:r>
      <w:r w:rsidR="00A55C55">
        <w:rPr>
          <w:rFonts w:eastAsia="Times New Roman"/>
          <w:sz w:val="22"/>
          <w:szCs w:val="22"/>
          <w:lang w:eastAsia="en-AU"/>
        </w:rPr>
        <w:t>-</w:t>
      </w:r>
      <w:r w:rsidR="00A55C55" w:rsidRPr="00A55C55">
        <w:rPr>
          <w:rFonts w:eastAsia="Times New Roman"/>
          <w:sz w:val="22"/>
          <w:szCs w:val="22"/>
          <w:lang w:eastAsia="en-AU"/>
        </w:rPr>
        <w:t>line and written formats.</w:t>
      </w:r>
    </w:p>
    <w:p w14:paraId="792AACEC" w14:textId="77777777" w:rsidR="00A55C55" w:rsidRPr="00A55C55" w:rsidRDefault="00A55C55" w:rsidP="00A55C55">
      <w:pPr>
        <w:spacing w:after="0" w:line="240" w:lineRule="auto"/>
        <w:rPr>
          <w:rFonts w:eastAsia="Times New Roman"/>
          <w:sz w:val="22"/>
          <w:szCs w:val="22"/>
          <w:lang w:eastAsia="en-AU"/>
        </w:rPr>
      </w:pPr>
    </w:p>
    <w:p w14:paraId="2511B4C3" w14:textId="77777777" w:rsidR="00A55C55" w:rsidRPr="00A55C55" w:rsidRDefault="00A55C55" w:rsidP="00A55C55">
      <w:pPr>
        <w:shd w:val="clear" w:color="auto" w:fill="FFFFFF"/>
        <w:spacing w:after="0" w:line="240" w:lineRule="auto"/>
        <w:rPr>
          <w:sz w:val="22"/>
          <w:szCs w:val="22"/>
        </w:rPr>
      </w:pPr>
      <w:r w:rsidRPr="00A55C55">
        <w:rPr>
          <w:sz w:val="22"/>
          <w:szCs w:val="22"/>
        </w:rPr>
        <w:t xml:space="preserve">The seven themes listed below reflect the aspirations of the Bayside community and the multi-faceted response required to address the Climate Emergency: </w:t>
      </w:r>
    </w:p>
    <w:p w14:paraId="2E22A2B3" w14:textId="0EFDA3A6"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Build the foundations</w:t>
      </w:r>
      <w:r w:rsidRPr="00A55C55">
        <w:rPr>
          <w:sz w:val="22"/>
          <w:szCs w:val="22"/>
        </w:rPr>
        <w:t xml:space="preserve">: Develop an educated, mindful culture ensuring the Climate Emergency response becomes business-as-usual across all Council departments. </w:t>
      </w:r>
    </w:p>
    <w:p w14:paraId="018C6B1F" w14:textId="047EBE00"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Mobilise with our community</w:t>
      </w:r>
      <w:r w:rsidRPr="00A55C55">
        <w:rPr>
          <w:sz w:val="22"/>
          <w:szCs w:val="22"/>
        </w:rPr>
        <w:t xml:space="preserve">: Work with our community to take climate action and minimise the threats from climate related shocks and stressors, such as heatwaves and flooding. </w:t>
      </w:r>
    </w:p>
    <w:p w14:paraId="3C01681B" w14:textId="6E855DBF"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Move to zero carbon transport</w:t>
      </w:r>
      <w:r w:rsidRPr="00A55C55">
        <w:rPr>
          <w:sz w:val="22"/>
          <w:szCs w:val="22"/>
        </w:rPr>
        <w:t xml:space="preserve">: Drive the transition away from internal combustion engine vehicles to sustainable transport such as walking, cycling, public transport and electric vehicles powered by renewable energy. </w:t>
      </w:r>
    </w:p>
    <w:p w14:paraId="2DED0F47" w14:textId="5BC3CD0F"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Transform to a climate responsive built environment</w:t>
      </w:r>
      <w:r w:rsidRPr="00A55C55">
        <w:rPr>
          <w:sz w:val="22"/>
          <w:szCs w:val="22"/>
        </w:rPr>
        <w:t xml:space="preserve">: Ensure the built environment provides comfortable, liveable spaces for people and will withstand climate related shocks and stressors, such as extreme heat, flooding and sea level rise. </w:t>
      </w:r>
    </w:p>
    <w:p w14:paraId="3210984D" w14:textId="1079CD0A"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Protect and enhance our natural environment</w:t>
      </w:r>
      <w:r w:rsidRPr="00A55C55">
        <w:rPr>
          <w:sz w:val="22"/>
          <w:szCs w:val="22"/>
        </w:rPr>
        <w:t xml:space="preserve">: Seamlessly integrate the natural environment into cityscape, strengthening land, water and ocean-based habitats. </w:t>
      </w:r>
    </w:p>
    <w:p w14:paraId="6DE88013" w14:textId="4902C8E8" w:rsidR="00A55C55" w:rsidRPr="00A55C55" w:rsidRDefault="00A55C55" w:rsidP="00A55C55">
      <w:pPr>
        <w:pStyle w:val="ListParagraph"/>
        <w:numPr>
          <w:ilvl w:val="0"/>
          <w:numId w:val="33"/>
        </w:numPr>
        <w:shd w:val="clear" w:color="auto" w:fill="FFFFFF"/>
        <w:spacing w:after="0" w:line="240" w:lineRule="auto"/>
        <w:ind w:left="426"/>
        <w:rPr>
          <w:sz w:val="22"/>
          <w:szCs w:val="22"/>
        </w:rPr>
      </w:pPr>
      <w:r w:rsidRPr="00A55C55">
        <w:rPr>
          <w:b/>
          <w:bCs/>
          <w:sz w:val="22"/>
          <w:szCs w:val="22"/>
        </w:rPr>
        <w:t>Transition to a Circular Economy to avoid waste</w:t>
      </w:r>
      <w:r w:rsidRPr="00A55C55">
        <w:rPr>
          <w:sz w:val="22"/>
          <w:szCs w:val="22"/>
        </w:rPr>
        <w:t xml:space="preserve">: Drive the move away from the ‘take, make, dispose’ economy, towards one where all materials are treated as precious resources, with little thrown away. </w:t>
      </w:r>
    </w:p>
    <w:p w14:paraId="320E19E6" w14:textId="794E814A" w:rsidR="00A55C55" w:rsidRPr="00A55C55" w:rsidRDefault="00A55C55" w:rsidP="00A55C55">
      <w:pPr>
        <w:pStyle w:val="ListParagraph"/>
        <w:numPr>
          <w:ilvl w:val="0"/>
          <w:numId w:val="33"/>
        </w:numPr>
        <w:shd w:val="clear" w:color="auto" w:fill="FFFFFF"/>
        <w:spacing w:after="0" w:line="240" w:lineRule="auto"/>
        <w:ind w:left="426"/>
        <w:rPr>
          <w:rFonts w:eastAsia="Times New Roman"/>
          <w:sz w:val="22"/>
          <w:szCs w:val="22"/>
          <w:lang w:eastAsia="en-AU"/>
        </w:rPr>
      </w:pPr>
      <w:r w:rsidRPr="00A55C55">
        <w:rPr>
          <w:b/>
          <w:bCs/>
          <w:sz w:val="22"/>
          <w:szCs w:val="22"/>
        </w:rPr>
        <w:t>Switch to zero carbon energy</w:t>
      </w:r>
      <w:r w:rsidRPr="00A55C55">
        <w:rPr>
          <w:sz w:val="22"/>
          <w:szCs w:val="22"/>
        </w:rPr>
        <w:t>: Support the decarbonisation of the energy system through switching to efficient, renewable energy solutions such as solar and wind power.</w:t>
      </w:r>
    </w:p>
    <w:p w14:paraId="6A160A9F" w14:textId="77777777" w:rsidR="00A55C55" w:rsidRPr="00A55C55" w:rsidRDefault="00A55C55" w:rsidP="00A55C55">
      <w:pPr>
        <w:shd w:val="clear" w:color="auto" w:fill="FFFFFF"/>
        <w:spacing w:after="0" w:line="240" w:lineRule="auto"/>
        <w:rPr>
          <w:rFonts w:eastAsia="Times New Roman"/>
          <w:sz w:val="22"/>
          <w:szCs w:val="22"/>
          <w:lang w:eastAsia="en-AU"/>
        </w:rPr>
      </w:pPr>
    </w:p>
    <w:p w14:paraId="427C4148" w14:textId="77777777" w:rsidR="00E573D7" w:rsidRDefault="00A55C55" w:rsidP="00A55C55">
      <w:pPr>
        <w:pStyle w:val="NormalWeb"/>
        <w:shd w:val="clear" w:color="auto" w:fill="FFFFFF"/>
        <w:spacing w:before="0" w:beforeAutospacing="0" w:after="0" w:afterAutospacing="0"/>
        <w:rPr>
          <w:rFonts w:asciiTheme="minorHAnsi" w:hAnsiTheme="minorHAnsi" w:cstheme="minorHAnsi"/>
          <w:sz w:val="22"/>
          <w:szCs w:val="22"/>
        </w:rPr>
      </w:pPr>
      <w:r w:rsidRPr="00A55C55">
        <w:rPr>
          <w:rFonts w:asciiTheme="minorHAnsi" w:hAnsiTheme="minorHAnsi" w:cstheme="minorHAnsi"/>
          <w:sz w:val="22"/>
          <w:szCs w:val="22"/>
          <w:shd w:val="clear" w:color="auto" w:fill="FFFFFF"/>
        </w:rPr>
        <w:t xml:space="preserve">The </w:t>
      </w:r>
      <w:r>
        <w:rPr>
          <w:rFonts w:asciiTheme="minorHAnsi" w:hAnsiTheme="minorHAnsi" w:cstheme="minorHAnsi"/>
          <w:sz w:val="22"/>
          <w:szCs w:val="22"/>
          <w:shd w:val="clear" w:color="auto" w:fill="FFFFFF"/>
        </w:rPr>
        <w:t xml:space="preserve">draft </w:t>
      </w:r>
      <w:r w:rsidR="00E573D7" w:rsidRPr="00E573D7">
        <w:rPr>
          <w:rFonts w:asciiTheme="minorHAnsi" w:hAnsiTheme="minorHAnsi" w:cstheme="minorHAnsi"/>
          <w:sz w:val="22"/>
          <w:szCs w:val="22"/>
          <w:shd w:val="clear" w:color="auto" w:fill="FFFFFF"/>
        </w:rPr>
        <w:t>Climate Emergency Action Plan</w:t>
      </w:r>
      <w:r w:rsidR="00E573D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was prepared for the second stage of community engagement. The draft </w:t>
      </w:r>
      <w:r w:rsidRPr="00A55C55">
        <w:rPr>
          <w:rFonts w:asciiTheme="minorHAnsi" w:hAnsiTheme="minorHAnsi" w:cstheme="minorHAnsi"/>
          <w:sz w:val="22"/>
          <w:szCs w:val="22"/>
          <w:shd w:val="clear" w:color="auto" w:fill="FFFFFF"/>
        </w:rPr>
        <w:t xml:space="preserve">plan </w:t>
      </w:r>
      <w:r>
        <w:rPr>
          <w:rFonts w:asciiTheme="minorHAnsi" w:hAnsiTheme="minorHAnsi" w:cstheme="minorHAnsi"/>
          <w:sz w:val="22"/>
          <w:szCs w:val="22"/>
          <w:shd w:val="clear" w:color="auto" w:fill="FFFFFF"/>
        </w:rPr>
        <w:t>included</w:t>
      </w:r>
      <w:r w:rsidRPr="00A55C55">
        <w:rPr>
          <w:rFonts w:asciiTheme="minorHAnsi" w:hAnsiTheme="minorHAnsi" w:cstheme="minorHAnsi"/>
          <w:sz w:val="22"/>
          <w:szCs w:val="22"/>
          <w:shd w:val="clear" w:color="auto" w:fill="FFFFFF"/>
        </w:rPr>
        <w:t xml:space="preserve"> actions Council will take to respond to the Climate Emergency, as well as support for our local community to take action to reduce our impact on the environment.</w:t>
      </w:r>
      <w:r>
        <w:rPr>
          <w:rFonts w:asciiTheme="minorHAnsi" w:hAnsiTheme="minorHAnsi" w:cstheme="minorHAnsi"/>
          <w:sz w:val="22"/>
          <w:szCs w:val="22"/>
          <w:shd w:val="clear" w:color="auto" w:fill="FFFFFF"/>
        </w:rPr>
        <w:t xml:space="preserve"> The actions were </w:t>
      </w:r>
      <w:r w:rsidRPr="00A55C55">
        <w:rPr>
          <w:rFonts w:asciiTheme="minorHAnsi" w:hAnsiTheme="minorHAnsi" w:cstheme="minorHAnsi"/>
          <w:sz w:val="22"/>
          <w:szCs w:val="22"/>
        </w:rPr>
        <w:t xml:space="preserve">presented under the seven </w:t>
      </w:r>
      <w:r>
        <w:rPr>
          <w:rFonts w:asciiTheme="minorHAnsi" w:hAnsiTheme="minorHAnsi" w:cstheme="minorHAnsi"/>
          <w:sz w:val="22"/>
          <w:szCs w:val="22"/>
        </w:rPr>
        <w:t>t</w:t>
      </w:r>
      <w:r w:rsidRPr="00A55C55">
        <w:rPr>
          <w:rFonts w:asciiTheme="minorHAnsi" w:hAnsiTheme="minorHAnsi" w:cstheme="minorHAnsi"/>
          <w:sz w:val="22"/>
          <w:szCs w:val="22"/>
        </w:rPr>
        <w:t xml:space="preserve">hemes. </w:t>
      </w:r>
    </w:p>
    <w:p w14:paraId="621478FD" w14:textId="77777777" w:rsidR="00E573D7" w:rsidRDefault="00E573D7" w:rsidP="00A55C55">
      <w:pPr>
        <w:pStyle w:val="NormalWeb"/>
        <w:shd w:val="clear" w:color="auto" w:fill="FFFFFF"/>
        <w:spacing w:before="0" w:beforeAutospacing="0" w:after="0" w:afterAutospacing="0"/>
        <w:rPr>
          <w:rFonts w:asciiTheme="minorHAnsi" w:hAnsiTheme="minorHAnsi" w:cstheme="minorHAnsi"/>
          <w:sz w:val="22"/>
          <w:szCs w:val="22"/>
        </w:rPr>
      </w:pPr>
    </w:p>
    <w:p w14:paraId="7B4E400B" w14:textId="33E13755" w:rsidR="00A55C55" w:rsidRPr="00A55C55" w:rsidRDefault="00A55C55" w:rsidP="00A55C55">
      <w:pPr>
        <w:pStyle w:val="NormalWeb"/>
        <w:shd w:val="clear" w:color="auto" w:fill="FFFFFF"/>
        <w:spacing w:before="0" w:beforeAutospacing="0" w:after="0" w:afterAutospacing="0"/>
        <w:rPr>
          <w:rFonts w:asciiTheme="minorHAnsi" w:hAnsiTheme="minorHAnsi" w:cstheme="minorHAnsi"/>
          <w:sz w:val="22"/>
          <w:szCs w:val="22"/>
        </w:rPr>
      </w:pPr>
      <w:r w:rsidRPr="00A55C55">
        <w:rPr>
          <w:rFonts w:asciiTheme="minorHAnsi" w:hAnsiTheme="minorHAnsi" w:cstheme="minorHAnsi"/>
          <w:sz w:val="22"/>
          <w:szCs w:val="22"/>
        </w:rPr>
        <w:t xml:space="preserve">Each action </w:t>
      </w:r>
      <w:r>
        <w:rPr>
          <w:rFonts w:asciiTheme="minorHAnsi" w:hAnsiTheme="minorHAnsi" w:cstheme="minorHAnsi"/>
          <w:sz w:val="22"/>
          <w:szCs w:val="22"/>
        </w:rPr>
        <w:t>had a</w:t>
      </w:r>
      <w:r w:rsidRPr="00A55C55">
        <w:rPr>
          <w:rFonts w:asciiTheme="minorHAnsi" w:hAnsiTheme="minorHAnsi" w:cstheme="minorHAnsi"/>
          <w:sz w:val="22"/>
          <w:szCs w:val="22"/>
        </w:rPr>
        <w:t xml:space="preserve"> nominated timeframe for delivery; an estimated cost; budget source; consideration of the delivery complexity; identified lead responsibility for implementation; and an outcome.</w:t>
      </w:r>
    </w:p>
    <w:p w14:paraId="6E6A4990" w14:textId="77777777" w:rsidR="00A55C55" w:rsidRPr="00262D50" w:rsidRDefault="00A55C55" w:rsidP="00262D50">
      <w:pPr>
        <w:pStyle w:val="NormalWeb"/>
        <w:shd w:val="clear" w:color="auto" w:fill="FFFFFF"/>
        <w:spacing w:before="0" w:beforeAutospacing="0" w:after="0" w:afterAutospacing="0"/>
        <w:rPr>
          <w:rFonts w:asciiTheme="minorHAnsi" w:hAnsiTheme="minorHAnsi" w:cstheme="minorHAnsi"/>
          <w:color w:val="444444"/>
          <w:sz w:val="22"/>
          <w:szCs w:val="22"/>
        </w:rPr>
      </w:pPr>
    </w:p>
    <w:p w14:paraId="07F40346" w14:textId="4AE84C51" w:rsidR="00A55C55" w:rsidRDefault="00265CFA" w:rsidP="00262D50">
      <w:pPr>
        <w:spacing w:after="0" w:line="240" w:lineRule="auto"/>
        <w:rPr>
          <w:sz w:val="22"/>
          <w:szCs w:val="22"/>
        </w:rPr>
      </w:pPr>
      <w:r w:rsidRPr="00B5258A">
        <w:rPr>
          <w:sz w:val="22"/>
        </w:rPr>
        <w:t xml:space="preserve">This document provides a summary of </w:t>
      </w:r>
      <w:r w:rsidR="00262D50">
        <w:rPr>
          <w:sz w:val="22"/>
          <w:szCs w:val="22"/>
        </w:rPr>
        <w:t xml:space="preserve">the second </w:t>
      </w:r>
      <w:r w:rsidR="00262D50" w:rsidRPr="00262D50">
        <w:rPr>
          <w:sz w:val="22"/>
          <w:szCs w:val="22"/>
        </w:rPr>
        <w:t>stage of community engagement</w:t>
      </w:r>
      <w:r w:rsidR="00A55C55">
        <w:rPr>
          <w:sz w:val="22"/>
          <w:szCs w:val="22"/>
        </w:rPr>
        <w:t xml:space="preserve">, noting the </w:t>
      </w:r>
      <w:r w:rsidRPr="00B5258A">
        <w:rPr>
          <w:sz w:val="22"/>
        </w:rPr>
        <w:t>stakeholder and community feedback on</w:t>
      </w:r>
      <w:r w:rsidR="00262D50">
        <w:rPr>
          <w:sz w:val="22"/>
        </w:rPr>
        <w:t xml:space="preserve"> the</w:t>
      </w:r>
      <w:r w:rsidRPr="00B5258A">
        <w:rPr>
          <w:sz w:val="22"/>
        </w:rPr>
        <w:t xml:space="preserve"> </w:t>
      </w:r>
      <w:r w:rsidR="00262D50">
        <w:rPr>
          <w:sz w:val="22"/>
          <w:szCs w:val="22"/>
        </w:rPr>
        <w:t>d</w:t>
      </w:r>
      <w:r w:rsidR="00262D50" w:rsidRPr="00262D50">
        <w:rPr>
          <w:sz w:val="22"/>
          <w:szCs w:val="22"/>
        </w:rPr>
        <w:t>raft Climate Emergency Action Plan</w:t>
      </w:r>
      <w:r w:rsidR="00A55C55">
        <w:rPr>
          <w:sz w:val="22"/>
          <w:szCs w:val="22"/>
        </w:rPr>
        <w:t xml:space="preserve">. </w:t>
      </w:r>
    </w:p>
    <w:p w14:paraId="53758838" w14:textId="561C79C8" w:rsidR="00A55C55" w:rsidRDefault="00A55C55">
      <w:pPr>
        <w:spacing w:before="100" w:after="200" w:line="276" w:lineRule="auto"/>
        <w:rPr>
          <w:sz w:val="22"/>
        </w:rPr>
      </w:pPr>
      <w:r>
        <w:rPr>
          <w:sz w:val="22"/>
        </w:rPr>
        <w:br w:type="page"/>
      </w:r>
    </w:p>
    <w:p w14:paraId="1691BD24" w14:textId="67490E79" w:rsidR="00F10FEA" w:rsidRPr="00B5258A" w:rsidRDefault="00F10FEA" w:rsidP="000807D2">
      <w:pPr>
        <w:pStyle w:val="Heading1"/>
        <w:rPr>
          <w:sz w:val="28"/>
        </w:rPr>
      </w:pPr>
      <w:bookmarkStart w:id="5" w:name="_Toc500947189"/>
      <w:bookmarkStart w:id="6" w:name="_Toc51148694"/>
      <w:r w:rsidRPr="00B5258A">
        <w:rPr>
          <w:sz w:val="28"/>
        </w:rPr>
        <w:lastRenderedPageBreak/>
        <w:t>Consultation process</w:t>
      </w:r>
      <w:bookmarkEnd w:id="5"/>
      <w:bookmarkEnd w:id="6"/>
    </w:p>
    <w:p w14:paraId="7011C958" w14:textId="7BC73B91" w:rsidR="00F10FEA" w:rsidRPr="00B5258A" w:rsidRDefault="00F10FEA" w:rsidP="000807D2">
      <w:pPr>
        <w:pStyle w:val="Heading2"/>
        <w:rPr>
          <w:sz w:val="24"/>
        </w:rPr>
      </w:pPr>
      <w:bookmarkStart w:id="7" w:name="_Toc500947190"/>
      <w:bookmarkStart w:id="8" w:name="_Toc51148695"/>
      <w:r w:rsidRPr="00B5258A">
        <w:rPr>
          <w:sz w:val="24"/>
        </w:rPr>
        <w:t>Consultation purpose</w:t>
      </w:r>
      <w:bookmarkEnd w:id="7"/>
      <w:bookmarkEnd w:id="8"/>
    </w:p>
    <w:p w14:paraId="7E8524FF" w14:textId="2549395A" w:rsidR="003A1DAA" w:rsidRDefault="003A1DAA" w:rsidP="003A1DAA">
      <w:pPr>
        <w:spacing w:after="0" w:line="240" w:lineRule="auto"/>
        <w:rPr>
          <w:sz w:val="22"/>
          <w:szCs w:val="22"/>
        </w:rPr>
      </w:pPr>
      <w:r w:rsidRPr="00C82A64">
        <w:rPr>
          <w:sz w:val="22"/>
        </w:rPr>
        <w:t xml:space="preserve">The </w:t>
      </w:r>
      <w:r>
        <w:rPr>
          <w:sz w:val="22"/>
        </w:rPr>
        <w:t xml:space="preserve">second </w:t>
      </w:r>
      <w:r w:rsidRPr="00C82A64">
        <w:rPr>
          <w:sz w:val="22"/>
        </w:rPr>
        <w:t>engagement process was open to all residents</w:t>
      </w:r>
      <w:r>
        <w:rPr>
          <w:sz w:val="22"/>
        </w:rPr>
        <w:t>, community groups</w:t>
      </w:r>
      <w:r w:rsidRPr="00C82A64">
        <w:rPr>
          <w:sz w:val="22"/>
        </w:rPr>
        <w:t xml:space="preserve"> and any </w:t>
      </w:r>
      <w:r>
        <w:rPr>
          <w:sz w:val="22"/>
        </w:rPr>
        <w:t>other interested stakeholders in the Bayside area</w:t>
      </w:r>
      <w:r w:rsidRPr="00C82A64">
        <w:rPr>
          <w:sz w:val="22"/>
        </w:rPr>
        <w:t xml:space="preserve">. </w:t>
      </w:r>
      <w:r w:rsidRPr="00F464AD">
        <w:rPr>
          <w:sz w:val="22"/>
          <w:szCs w:val="22"/>
        </w:rPr>
        <w:t xml:space="preserve">The purpose of the </w:t>
      </w:r>
      <w:r>
        <w:rPr>
          <w:sz w:val="22"/>
          <w:szCs w:val="22"/>
        </w:rPr>
        <w:t xml:space="preserve">second </w:t>
      </w:r>
      <w:r w:rsidRPr="00F464AD">
        <w:rPr>
          <w:sz w:val="22"/>
          <w:szCs w:val="22"/>
        </w:rPr>
        <w:t xml:space="preserve">engagement process was to </w:t>
      </w:r>
      <w:r>
        <w:rPr>
          <w:sz w:val="22"/>
          <w:szCs w:val="22"/>
        </w:rPr>
        <w:t xml:space="preserve">collect </w:t>
      </w:r>
      <w:r w:rsidRPr="00F464AD">
        <w:rPr>
          <w:sz w:val="22"/>
          <w:szCs w:val="22"/>
        </w:rPr>
        <w:t>resident, visitor and other stakeholder feedback on:</w:t>
      </w:r>
    </w:p>
    <w:p w14:paraId="31134E6D" w14:textId="77777777" w:rsidR="00E573D7" w:rsidRPr="00F464AD" w:rsidRDefault="00E573D7" w:rsidP="003A1DAA">
      <w:pPr>
        <w:spacing w:after="0" w:line="240" w:lineRule="auto"/>
        <w:rPr>
          <w:sz w:val="22"/>
          <w:szCs w:val="22"/>
        </w:rPr>
      </w:pPr>
    </w:p>
    <w:p w14:paraId="54E956C0" w14:textId="46727C31" w:rsidR="003A1DAA" w:rsidRPr="00D439B2" w:rsidDel="004175BD" w:rsidRDefault="003A1DAA" w:rsidP="003A1DAA">
      <w:pPr>
        <w:pStyle w:val="ListParagraph"/>
        <w:numPr>
          <w:ilvl w:val="0"/>
          <w:numId w:val="35"/>
        </w:numPr>
        <w:spacing w:after="0" w:line="240" w:lineRule="auto"/>
        <w:ind w:left="426"/>
        <w:rPr>
          <w:rFonts w:ascii="Arial" w:hAnsi="Arial" w:cs="Arial"/>
          <w:sz w:val="22"/>
          <w:szCs w:val="22"/>
        </w:rPr>
      </w:pPr>
      <w:r>
        <w:rPr>
          <w:sz w:val="22"/>
          <w:szCs w:val="22"/>
        </w:rPr>
        <w:t>the thematic direction of the draft Action Plan</w:t>
      </w:r>
      <w:r w:rsidR="006475D7">
        <w:rPr>
          <w:sz w:val="22"/>
          <w:szCs w:val="22"/>
        </w:rPr>
        <w:t>;</w:t>
      </w:r>
    </w:p>
    <w:p w14:paraId="16B1F75E" w14:textId="6B219715" w:rsidR="003A1DAA" w:rsidRPr="00D439B2" w:rsidRDefault="003A1DAA" w:rsidP="003A1DAA">
      <w:pPr>
        <w:pStyle w:val="ListParagraph"/>
        <w:numPr>
          <w:ilvl w:val="0"/>
          <w:numId w:val="35"/>
        </w:numPr>
        <w:spacing w:after="0" w:line="240" w:lineRule="auto"/>
        <w:ind w:left="426"/>
        <w:rPr>
          <w:rFonts w:ascii="Arial" w:hAnsi="Arial" w:cs="Arial"/>
          <w:sz w:val="22"/>
          <w:szCs w:val="22"/>
        </w:rPr>
      </w:pPr>
      <w:r w:rsidRPr="00D439B2">
        <w:rPr>
          <w:sz w:val="22"/>
          <w:szCs w:val="22"/>
        </w:rPr>
        <w:t xml:space="preserve">the </w:t>
      </w:r>
      <w:r>
        <w:rPr>
          <w:sz w:val="22"/>
          <w:szCs w:val="22"/>
        </w:rPr>
        <w:t>focus of the actions under each of the seven themes;</w:t>
      </w:r>
      <w:r w:rsidRPr="00D439B2">
        <w:rPr>
          <w:sz w:val="22"/>
          <w:szCs w:val="22"/>
        </w:rPr>
        <w:t xml:space="preserve"> and</w:t>
      </w:r>
    </w:p>
    <w:p w14:paraId="6D5B4DD1" w14:textId="1131C416" w:rsidR="003A1DAA" w:rsidRDefault="003A1DAA" w:rsidP="003A1DAA">
      <w:pPr>
        <w:pStyle w:val="ListParagraph"/>
        <w:numPr>
          <w:ilvl w:val="0"/>
          <w:numId w:val="35"/>
        </w:numPr>
        <w:spacing w:after="0" w:line="240" w:lineRule="auto"/>
        <w:ind w:left="426"/>
        <w:rPr>
          <w:rFonts w:ascii="Arial" w:hAnsi="Arial" w:cs="Arial"/>
          <w:sz w:val="22"/>
          <w:szCs w:val="22"/>
        </w:rPr>
      </w:pPr>
      <w:r>
        <w:rPr>
          <w:rFonts w:ascii="Arial" w:hAnsi="Arial" w:cs="Arial"/>
          <w:sz w:val="22"/>
          <w:szCs w:val="22"/>
        </w:rPr>
        <w:t>any implementation issues or other comments on the proposed actions.</w:t>
      </w:r>
    </w:p>
    <w:p w14:paraId="098C8B03" w14:textId="77777777" w:rsidR="003A1DAA" w:rsidRPr="00C82A64" w:rsidRDefault="003A1DAA" w:rsidP="003A1DAA">
      <w:pPr>
        <w:spacing w:after="0" w:line="240" w:lineRule="auto"/>
        <w:rPr>
          <w:rFonts w:ascii="Arial" w:hAnsi="Arial" w:cs="Arial"/>
          <w:sz w:val="22"/>
          <w:szCs w:val="22"/>
        </w:rPr>
      </w:pPr>
    </w:p>
    <w:p w14:paraId="6FBDAB2F" w14:textId="77777777" w:rsidR="003A1DAA" w:rsidRPr="00C82A64" w:rsidRDefault="003A1DAA" w:rsidP="003A1DAA">
      <w:pPr>
        <w:spacing w:after="0" w:line="240" w:lineRule="auto"/>
        <w:rPr>
          <w:sz w:val="22"/>
          <w:u w:val="single"/>
        </w:rPr>
      </w:pPr>
      <w:r w:rsidRPr="00C82A64">
        <w:rPr>
          <w:sz w:val="22"/>
          <w:u w:val="single"/>
        </w:rPr>
        <w:t>Stakeholders</w:t>
      </w:r>
    </w:p>
    <w:p w14:paraId="5A5D13A6" w14:textId="34A7BD39" w:rsidR="003A1DAA" w:rsidRDefault="003A1DAA" w:rsidP="003A1DAA">
      <w:pPr>
        <w:spacing w:after="0" w:line="240" w:lineRule="auto"/>
        <w:rPr>
          <w:sz w:val="22"/>
        </w:rPr>
      </w:pPr>
      <w:r>
        <w:rPr>
          <w:sz w:val="22"/>
        </w:rPr>
        <w:t>A wide range of stakeholders was identified as part of the project planning process</w:t>
      </w:r>
      <w:r w:rsidR="0016438F">
        <w:rPr>
          <w:sz w:val="22"/>
        </w:rPr>
        <w:t xml:space="preserve"> (refer to the engagement plan for full details)</w:t>
      </w:r>
      <w:r>
        <w:rPr>
          <w:sz w:val="22"/>
        </w:rPr>
        <w:t xml:space="preserve">. </w:t>
      </w:r>
      <w:r w:rsidRPr="00C82A64">
        <w:rPr>
          <w:sz w:val="22"/>
        </w:rPr>
        <w:t xml:space="preserve">These stakeholders </w:t>
      </w:r>
      <w:r w:rsidR="00E573D7">
        <w:rPr>
          <w:sz w:val="22"/>
        </w:rPr>
        <w:t>we</w:t>
      </w:r>
      <w:r w:rsidRPr="00C82A64">
        <w:rPr>
          <w:sz w:val="22"/>
        </w:rPr>
        <w:t>re:</w:t>
      </w:r>
    </w:p>
    <w:p w14:paraId="2213103F" w14:textId="77777777" w:rsidR="00E573D7" w:rsidRPr="00C82A64" w:rsidRDefault="00E573D7" w:rsidP="003A1DAA">
      <w:pPr>
        <w:spacing w:after="0" w:line="240" w:lineRule="auto"/>
        <w:rPr>
          <w:sz w:val="22"/>
        </w:rPr>
      </w:pPr>
    </w:p>
    <w:p w14:paraId="79546905" w14:textId="64AEAD36"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sidRPr="0016438F">
        <w:rPr>
          <w:rFonts w:ascii="Arial" w:hAnsi="Arial" w:cs="Arial"/>
          <w:sz w:val="22"/>
          <w:szCs w:val="22"/>
        </w:rPr>
        <w:t xml:space="preserve">all Bayside residents </w:t>
      </w:r>
      <w:r>
        <w:rPr>
          <w:rFonts w:ascii="Arial" w:hAnsi="Arial" w:cs="Arial"/>
          <w:sz w:val="22"/>
          <w:szCs w:val="22"/>
        </w:rPr>
        <w:t xml:space="preserve">and households </w:t>
      </w:r>
      <w:r w:rsidRPr="0016438F">
        <w:rPr>
          <w:rFonts w:ascii="Arial" w:hAnsi="Arial" w:cs="Arial"/>
          <w:sz w:val="22"/>
          <w:szCs w:val="22"/>
        </w:rPr>
        <w:t xml:space="preserve">(particular sub-groups identified in </w:t>
      </w:r>
      <w:r w:rsidRPr="0016438F">
        <w:rPr>
          <w:sz w:val="22"/>
        </w:rPr>
        <w:t>the engagement plan)</w:t>
      </w:r>
    </w:p>
    <w:p w14:paraId="63833791" w14:textId="242DB2DE"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Pr>
          <w:rFonts w:ascii="Arial" w:hAnsi="Arial" w:cs="Arial"/>
          <w:sz w:val="22"/>
          <w:szCs w:val="22"/>
        </w:rPr>
        <w:t>a</w:t>
      </w:r>
      <w:r w:rsidRPr="0016438F">
        <w:rPr>
          <w:rFonts w:ascii="Arial" w:hAnsi="Arial" w:cs="Arial"/>
          <w:sz w:val="22"/>
          <w:szCs w:val="22"/>
        </w:rPr>
        <w:t>ged care residents and facility managers</w:t>
      </w:r>
    </w:p>
    <w:p w14:paraId="26268BA6" w14:textId="4155267C"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Pr>
          <w:rFonts w:ascii="Arial" w:hAnsi="Arial" w:cs="Arial"/>
          <w:sz w:val="22"/>
          <w:szCs w:val="22"/>
        </w:rPr>
        <w:t>s</w:t>
      </w:r>
      <w:r w:rsidRPr="0016438F">
        <w:rPr>
          <w:rFonts w:ascii="Arial" w:hAnsi="Arial" w:cs="Arial"/>
          <w:sz w:val="22"/>
          <w:szCs w:val="22"/>
        </w:rPr>
        <w:t>mall-medium businesses in Bayside</w:t>
      </w:r>
    </w:p>
    <w:p w14:paraId="2FC829A3" w14:textId="4802A7E5"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sidRPr="0016438F">
        <w:rPr>
          <w:rFonts w:ascii="Arial" w:hAnsi="Arial" w:cs="Arial"/>
          <w:sz w:val="22"/>
          <w:szCs w:val="22"/>
        </w:rPr>
        <w:t>Bayside Tourism Network</w:t>
      </w:r>
    </w:p>
    <w:p w14:paraId="5CE51C8E" w14:textId="22F92096"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Pr>
          <w:rFonts w:ascii="Arial" w:hAnsi="Arial" w:cs="Arial"/>
          <w:sz w:val="22"/>
          <w:szCs w:val="22"/>
        </w:rPr>
        <w:t>c</w:t>
      </w:r>
      <w:r w:rsidRPr="0016438F">
        <w:rPr>
          <w:rFonts w:ascii="Arial" w:hAnsi="Arial" w:cs="Arial"/>
          <w:sz w:val="22"/>
          <w:szCs w:val="22"/>
        </w:rPr>
        <w:t>ommunity groups including flora and fauna groups, service clubs</w:t>
      </w:r>
    </w:p>
    <w:p w14:paraId="2B404CE3" w14:textId="75EC4635"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Pr>
          <w:rFonts w:ascii="Arial" w:hAnsi="Arial" w:cs="Arial"/>
          <w:sz w:val="22"/>
          <w:szCs w:val="22"/>
        </w:rPr>
        <w:t>r</w:t>
      </w:r>
      <w:r w:rsidRPr="0016438F">
        <w:rPr>
          <w:rFonts w:ascii="Arial" w:hAnsi="Arial" w:cs="Arial"/>
          <w:sz w:val="22"/>
          <w:szCs w:val="22"/>
        </w:rPr>
        <w:t>ecreation clubs and foreshore users</w:t>
      </w:r>
    </w:p>
    <w:p w14:paraId="22B4F722" w14:textId="6C4AF365" w:rsidR="0016438F" w:rsidRPr="0016438F" w:rsidRDefault="0016438F" w:rsidP="0016438F">
      <w:pPr>
        <w:pStyle w:val="ListParagraph"/>
        <w:numPr>
          <w:ilvl w:val="0"/>
          <w:numId w:val="36"/>
        </w:numPr>
        <w:spacing w:after="0" w:line="240" w:lineRule="auto"/>
        <w:ind w:left="426"/>
        <w:rPr>
          <w:rFonts w:ascii="Arial" w:hAnsi="Arial" w:cs="Arial"/>
          <w:sz w:val="22"/>
          <w:szCs w:val="22"/>
        </w:rPr>
      </w:pPr>
      <w:r w:rsidRPr="0016438F">
        <w:rPr>
          <w:rFonts w:ascii="Arial" w:hAnsi="Arial" w:cs="Arial"/>
          <w:sz w:val="22"/>
          <w:szCs w:val="22"/>
        </w:rPr>
        <w:t>Climate Change ‘deniers’</w:t>
      </w:r>
    </w:p>
    <w:p w14:paraId="4CC92907" w14:textId="6288FC06" w:rsidR="003A1DAA" w:rsidRPr="0016438F" w:rsidRDefault="0016438F" w:rsidP="0016438F">
      <w:pPr>
        <w:pStyle w:val="ListParagraph"/>
        <w:numPr>
          <w:ilvl w:val="0"/>
          <w:numId w:val="36"/>
        </w:numPr>
        <w:spacing w:after="0" w:line="240" w:lineRule="auto"/>
        <w:ind w:left="426"/>
        <w:rPr>
          <w:rFonts w:ascii="Arial" w:hAnsi="Arial" w:cs="Arial"/>
          <w:sz w:val="22"/>
          <w:szCs w:val="22"/>
        </w:rPr>
      </w:pPr>
      <w:r w:rsidRPr="0016438F">
        <w:rPr>
          <w:rFonts w:ascii="Arial" w:hAnsi="Arial" w:cs="Arial"/>
          <w:sz w:val="22"/>
          <w:szCs w:val="22"/>
          <w:shd w:val="clear" w:color="auto" w:fill="FFFFFF"/>
        </w:rPr>
        <w:t>South East Councils Climate Change Alliance</w:t>
      </w:r>
    </w:p>
    <w:p w14:paraId="69236BF9" w14:textId="5D65CDE6" w:rsidR="0016438F" w:rsidRPr="0016438F" w:rsidRDefault="0016438F" w:rsidP="0016438F">
      <w:pPr>
        <w:pStyle w:val="ListParagraph"/>
        <w:numPr>
          <w:ilvl w:val="0"/>
          <w:numId w:val="36"/>
        </w:numPr>
        <w:spacing w:after="0" w:line="240" w:lineRule="auto"/>
        <w:ind w:left="426"/>
        <w:rPr>
          <w:sz w:val="22"/>
        </w:rPr>
      </w:pPr>
      <w:r w:rsidRPr="0016438F">
        <w:rPr>
          <w:rFonts w:ascii="Arial" w:hAnsi="Arial" w:cs="Arial"/>
          <w:sz w:val="22"/>
          <w:szCs w:val="22"/>
        </w:rPr>
        <w:t>Bayside Emergency Climate Action Network</w:t>
      </w:r>
      <w:r w:rsidRPr="0016438F">
        <w:rPr>
          <w:sz w:val="22"/>
        </w:rPr>
        <w:t xml:space="preserve"> </w:t>
      </w:r>
      <w:r w:rsidR="00B32517">
        <w:rPr>
          <w:sz w:val="22"/>
        </w:rPr>
        <w:t>(BECAN)</w:t>
      </w:r>
    </w:p>
    <w:p w14:paraId="5434124D" w14:textId="044E453C" w:rsidR="003A1DAA" w:rsidRPr="0016438F" w:rsidRDefault="003A1DAA" w:rsidP="0016438F">
      <w:pPr>
        <w:pStyle w:val="ListParagraph"/>
        <w:numPr>
          <w:ilvl w:val="0"/>
          <w:numId w:val="36"/>
        </w:numPr>
        <w:spacing w:after="0" w:line="240" w:lineRule="auto"/>
        <w:ind w:left="426"/>
        <w:rPr>
          <w:rFonts w:ascii="Arial" w:hAnsi="Arial" w:cs="Arial"/>
          <w:sz w:val="22"/>
          <w:szCs w:val="22"/>
        </w:rPr>
      </w:pPr>
      <w:r w:rsidRPr="0016438F">
        <w:rPr>
          <w:sz w:val="22"/>
        </w:rPr>
        <w:t>Councillors and internal Council departments</w:t>
      </w:r>
      <w:r w:rsidR="0016438F">
        <w:rPr>
          <w:sz w:val="22"/>
        </w:rPr>
        <w:t>.</w:t>
      </w:r>
    </w:p>
    <w:p w14:paraId="62C54D4D" w14:textId="5930F12C" w:rsidR="003A1DAA" w:rsidRDefault="003A1DAA" w:rsidP="003A1DAA">
      <w:pPr>
        <w:spacing w:after="0" w:line="240" w:lineRule="auto"/>
        <w:rPr>
          <w:rFonts w:ascii="Arial" w:hAnsi="Arial" w:cs="Arial"/>
          <w:sz w:val="22"/>
          <w:szCs w:val="22"/>
        </w:rPr>
      </w:pPr>
    </w:p>
    <w:p w14:paraId="45A1111B" w14:textId="6E9BAAA7" w:rsidR="0016438F" w:rsidRDefault="0016438F" w:rsidP="003A1DAA">
      <w:pPr>
        <w:spacing w:after="0" w:line="240" w:lineRule="auto"/>
        <w:rPr>
          <w:rFonts w:ascii="Arial" w:hAnsi="Arial" w:cs="Arial"/>
          <w:sz w:val="22"/>
          <w:szCs w:val="22"/>
        </w:rPr>
      </w:pPr>
      <w:r>
        <w:rPr>
          <w:rFonts w:ascii="Arial" w:hAnsi="Arial" w:cs="Arial"/>
          <w:sz w:val="22"/>
          <w:szCs w:val="22"/>
        </w:rPr>
        <w:t>The community engagement plan identified the following negotiables:</w:t>
      </w:r>
    </w:p>
    <w:p w14:paraId="506300E0" w14:textId="77777777" w:rsidR="00E573D7" w:rsidRDefault="00E573D7" w:rsidP="003A1DAA">
      <w:pPr>
        <w:spacing w:after="0" w:line="240" w:lineRule="auto"/>
        <w:rPr>
          <w:rFonts w:ascii="Arial" w:hAnsi="Arial" w:cs="Arial"/>
          <w:sz w:val="22"/>
          <w:szCs w:val="22"/>
        </w:rPr>
      </w:pPr>
    </w:p>
    <w:tbl>
      <w:tblPr>
        <w:tblStyle w:val="TableGrid"/>
        <w:tblW w:w="9493" w:type="dxa"/>
        <w:tblLayout w:type="fixed"/>
        <w:tblLook w:val="04A0" w:firstRow="1" w:lastRow="0" w:firstColumn="1" w:lastColumn="0" w:noHBand="0" w:noVBand="1"/>
      </w:tblPr>
      <w:tblGrid>
        <w:gridCol w:w="4815"/>
        <w:gridCol w:w="4678"/>
      </w:tblGrid>
      <w:tr w:rsidR="0016438F" w:rsidRPr="00817528" w14:paraId="529E683F" w14:textId="77777777" w:rsidTr="0016438F">
        <w:tc>
          <w:tcPr>
            <w:tcW w:w="4815" w:type="dxa"/>
            <w:shd w:val="clear" w:color="auto" w:fill="F2F2F2" w:themeFill="background1" w:themeFillShade="F2"/>
          </w:tcPr>
          <w:p w14:paraId="699F6B9C" w14:textId="77777777" w:rsidR="0016438F" w:rsidRPr="00817528" w:rsidRDefault="0016438F" w:rsidP="0016438F">
            <w:pPr>
              <w:spacing w:after="0" w:line="240" w:lineRule="auto"/>
              <w:rPr>
                <w:rFonts w:ascii="Arial" w:hAnsi="Arial" w:cs="Arial"/>
                <w:b/>
                <w:sz w:val="22"/>
                <w:szCs w:val="22"/>
              </w:rPr>
            </w:pPr>
            <w:r w:rsidRPr="00817528">
              <w:rPr>
                <w:rFonts w:ascii="Arial" w:hAnsi="Arial" w:cs="Arial"/>
                <w:b/>
                <w:sz w:val="22"/>
                <w:szCs w:val="22"/>
              </w:rPr>
              <w:t>Non-negotiables</w:t>
            </w:r>
          </w:p>
        </w:tc>
        <w:tc>
          <w:tcPr>
            <w:tcW w:w="4678" w:type="dxa"/>
            <w:shd w:val="clear" w:color="auto" w:fill="F2F2F2" w:themeFill="background1" w:themeFillShade="F2"/>
          </w:tcPr>
          <w:p w14:paraId="23F03E9A" w14:textId="77777777" w:rsidR="0016438F" w:rsidRPr="00817528" w:rsidRDefault="0016438F" w:rsidP="0016438F">
            <w:pPr>
              <w:spacing w:after="0" w:line="240" w:lineRule="auto"/>
              <w:rPr>
                <w:rFonts w:ascii="Arial" w:hAnsi="Arial" w:cs="Arial"/>
                <w:b/>
                <w:sz w:val="22"/>
                <w:szCs w:val="22"/>
              </w:rPr>
            </w:pPr>
            <w:r w:rsidRPr="00817528">
              <w:rPr>
                <w:rFonts w:ascii="Arial" w:hAnsi="Arial" w:cs="Arial"/>
                <w:b/>
                <w:sz w:val="22"/>
                <w:szCs w:val="22"/>
              </w:rPr>
              <w:t xml:space="preserve">Negotiables </w:t>
            </w:r>
          </w:p>
        </w:tc>
      </w:tr>
      <w:tr w:rsidR="0016438F" w:rsidRPr="0038234C" w14:paraId="44510F17" w14:textId="77777777" w:rsidTr="0016438F">
        <w:tc>
          <w:tcPr>
            <w:tcW w:w="4815" w:type="dxa"/>
            <w:tcBorders>
              <w:bottom w:val="dotted" w:sz="4" w:space="0" w:color="auto"/>
            </w:tcBorders>
          </w:tcPr>
          <w:p w14:paraId="22120B9C" w14:textId="4019CE6A" w:rsidR="0016438F" w:rsidRPr="0016438F" w:rsidRDefault="0016438F" w:rsidP="0016438F">
            <w:pPr>
              <w:spacing w:after="0" w:line="240" w:lineRule="auto"/>
              <w:rPr>
                <w:rFonts w:ascii="Arial" w:hAnsi="Arial" w:cs="Arial"/>
                <w:sz w:val="22"/>
                <w:szCs w:val="22"/>
              </w:rPr>
            </w:pPr>
            <w:r>
              <w:rPr>
                <w:sz w:val="22"/>
                <w:szCs w:val="22"/>
              </w:rPr>
              <w:t>Council is</w:t>
            </w:r>
            <w:r w:rsidRPr="0016438F">
              <w:rPr>
                <w:sz w:val="22"/>
                <w:szCs w:val="22"/>
              </w:rPr>
              <w:t xml:space="preserve"> required to develop a Climate Emergency Action Plan</w:t>
            </w:r>
          </w:p>
        </w:tc>
        <w:tc>
          <w:tcPr>
            <w:tcW w:w="4678" w:type="dxa"/>
            <w:tcBorders>
              <w:bottom w:val="dotted" w:sz="4" w:space="0" w:color="auto"/>
            </w:tcBorders>
          </w:tcPr>
          <w:p w14:paraId="652E827E" w14:textId="2FE5655B" w:rsidR="0016438F" w:rsidRPr="0016438F" w:rsidRDefault="0016438F" w:rsidP="0016438F">
            <w:pPr>
              <w:spacing w:after="0" w:line="240" w:lineRule="auto"/>
              <w:rPr>
                <w:rFonts w:ascii="Arial" w:hAnsi="Arial" w:cs="Arial"/>
                <w:sz w:val="22"/>
                <w:szCs w:val="22"/>
              </w:rPr>
            </w:pPr>
            <w:r w:rsidRPr="0016438F">
              <w:rPr>
                <w:sz w:val="22"/>
                <w:szCs w:val="22"/>
              </w:rPr>
              <w:t xml:space="preserve">Possible actions under each theme </w:t>
            </w:r>
          </w:p>
        </w:tc>
      </w:tr>
      <w:tr w:rsidR="0016438F" w:rsidRPr="0038234C" w14:paraId="196634AF" w14:textId="77777777" w:rsidTr="0016438F">
        <w:tc>
          <w:tcPr>
            <w:tcW w:w="4815" w:type="dxa"/>
            <w:tcBorders>
              <w:top w:val="dotted" w:sz="4" w:space="0" w:color="auto"/>
              <w:bottom w:val="dotted" w:sz="4" w:space="0" w:color="auto"/>
            </w:tcBorders>
          </w:tcPr>
          <w:p w14:paraId="74BCADBC" w14:textId="1B79A2CD" w:rsidR="0016438F" w:rsidRPr="0016438F" w:rsidRDefault="0016438F" w:rsidP="0016438F">
            <w:pPr>
              <w:spacing w:after="0" w:line="240" w:lineRule="auto"/>
              <w:rPr>
                <w:rFonts w:ascii="Arial" w:hAnsi="Arial" w:cs="Arial"/>
                <w:sz w:val="22"/>
                <w:szCs w:val="22"/>
              </w:rPr>
            </w:pPr>
            <w:r w:rsidRPr="0016438F">
              <w:rPr>
                <w:sz w:val="22"/>
                <w:szCs w:val="22"/>
              </w:rPr>
              <w:t>Council accepts the science of climate change</w:t>
            </w:r>
          </w:p>
        </w:tc>
        <w:tc>
          <w:tcPr>
            <w:tcW w:w="4678" w:type="dxa"/>
            <w:tcBorders>
              <w:top w:val="dotted" w:sz="4" w:space="0" w:color="auto"/>
              <w:bottom w:val="dotted" w:sz="4" w:space="0" w:color="auto"/>
            </w:tcBorders>
          </w:tcPr>
          <w:p w14:paraId="0561F0F9" w14:textId="30C1D57C" w:rsidR="0016438F" w:rsidRPr="0016438F" w:rsidRDefault="0016438F" w:rsidP="0016438F">
            <w:pPr>
              <w:spacing w:after="0"/>
              <w:rPr>
                <w:rFonts w:ascii="Arial" w:hAnsi="Arial" w:cs="Arial"/>
                <w:sz w:val="22"/>
                <w:szCs w:val="22"/>
              </w:rPr>
            </w:pPr>
            <w:r w:rsidRPr="0016438F">
              <w:rPr>
                <w:sz w:val="22"/>
                <w:szCs w:val="22"/>
              </w:rPr>
              <w:t>To stop or change existing actions and priorities</w:t>
            </w:r>
          </w:p>
        </w:tc>
      </w:tr>
      <w:tr w:rsidR="0016438F" w:rsidRPr="0038234C" w14:paraId="50B7194C" w14:textId="77777777" w:rsidTr="0016438F">
        <w:tc>
          <w:tcPr>
            <w:tcW w:w="4815" w:type="dxa"/>
            <w:tcBorders>
              <w:top w:val="dotted" w:sz="4" w:space="0" w:color="auto"/>
              <w:bottom w:val="dotted" w:sz="4" w:space="0" w:color="auto"/>
            </w:tcBorders>
          </w:tcPr>
          <w:p w14:paraId="00FFE835" w14:textId="32A2CE00" w:rsidR="0016438F" w:rsidRPr="0016438F" w:rsidRDefault="0016438F" w:rsidP="0016438F">
            <w:pPr>
              <w:spacing w:after="0" w:line="240" w:lineRule="auto"/>
              <w:rPr>
                <w:rFonts w:ascii="Arial" w:hAnsi="Arial" w:cs="Arial"/>
                <w:sz w:val="22"/>
                <w:szCs w:val="22"/>
              </w:rPr>
            </w:pPr>
            <w:r w:rsidRPr="0016438F">
              <w:rPr>
                <w:sz w:val="22"/>
                <w:szCs w:val="22"/>
              </w:rPr>
              <w:t>Timelines for publication</w:t>
            </w:r>
            <w:r>
              <w:rPr>
                <w:sz w:val="22"/>
                <w:szCs w:val="22"/>
              </w:rPr>
              <w:t xml:space="preserve"> of Plan</w:t>
            </w:r>
          </w:p>
        </w:tc>
        <w:tc>
          <w:tcPr>
            <w:tcW w:w="4678" w:type="dxa"/>
            <w:tcBorders>
              <w:top w:val="dotted" w:sz="4" w:space="0" w:color="auto"/>
              <w:bottom w:val="dotted" w:sz="4" w:space="0" w:color="auto"/>
            </w:tcBorders>
          </w:tcPr>
          <w:p w14:paraId="747BE96E" w14:textId="30574B18" w:rsidR="0016438F" w:rsidRPr="0016438F" w:rsidRDefault="0016438F" w:rsidP="0016438F">
            <w:pPr>
              <w:spacing w:after="0"/>
              <w:rPr>
                <w:rFonts w:ascii="Arial" w:hAnsi="Arial" w:cs="Arial"/>
                <w:sz w:val="22"/>
                <w:szCs w:val="22"/>
              </w:rPr>
            </w:pPr>
            <w:r w:rsidRPr="0016438F">
              <w:rPr>
                <w:sz w:val="22"/>
                <w:szCs w:val="22"/>
              </w:rPr>
              <w:t>Involvement of community in implementation</w:t>
            </w:r>
          </w:p>
        </w:tc>
      </w:tr>
      <w:tr w:rsidR="0016438F" w:rsidRPr="0038234C" w14:paraId="5E30F637" w14:textId="77777777" w:rsidTr="0016438F">
        <w:tc>
          <w:tcPr>
            <w:tcW w:w="4815" w:type="dxa"/>
            <w:tcBorders>
              <w:top w:val="dotted" w:sz="4" w:space="0" w:color="auto"/>
              <w:bottom w:val="dotted" w:sz="4" w:space="0" w:color="auto"/>
            </w:tcBorders>
          </w:tcPr>
          <w:p w14:paraId="681F5309" w14:textId="2ADED6D6" w:rsidR="0016438F" w:rsidRPr="0016438F" w:rsidRDefault="0016438F" w:rsidP="0016438F">
            <w:pPr>
              <w:spacing w:after="0" w:line="240" w:lineRule="auto"/>
              <w:rPr>
                <w:rFonts w:ascii="Arial" w:hAnsi="Arial" w:cs="Arial"/>
                <w:sz w:val="22"/>
                <w:szCs w:val="22"/>
              </w:rPr>
            </w:pPr>
            <w:r w:rsidRPr="0016438F">
              <w:rPr>
                <w:sz w:val="22"/>
                <w:szCs w:val="22"/>
              </w:rPr>
              <w:t>Any action/suggestion outside Council jurisdiction may need to be an advocacy item</w:t>
            </w:r>
          </w:p>
        </w:tc>
        <w:tc>
          <w:tcPr>
            <w:tcW w:w="4678" w:type="dxa"/>
            <w:tcBorders>
              <w:top w:val="dotted" w:sz="4" w:space="0" w:color="auto"/>
              <w:bottom w:val="dotted" w:sz="4" w:space="0" w:color="auto"/>
            </w:tcBorders>
          </w:tcPr>
          <w:p w14:paraId="14C17EFA" w14:textId="1FE8AF03" w:rsidR="0016438F" w:rsidRPr="0016438F" w:rsidRDefault="0016438F" w:rsidP="0016438F">
            <w:pPr>
              <w:spacing w:after="0"/>
              <w:rPr>
                <w:rFonts w:ascii="Arial" w:hAnsi="Arial" w:cs="Arial"/>
                <w:sz w:val="22"/>
                <w:szCs w:val="22"/>
              </w:rPr>
            </w:pPr>
            <w:r w:rsidRPr="0016438F">
              <w:rPr>
                <w:sz w:val="22"/>
                <w:szCs w:val="22"/>
              </w:rPr>
              <w:t>Prioritisation of actions/timing within each theme</w:t>
            </w:r>
          </w:p>
        </w:tc>
      </w:tr>
      <w:tr w:rsidR="0016438F" w:rsidRPr="0038234C" w14:paraId="0C0E0D1B" w14:textId="77777777" w:rsidTr="0016438F">
        <w:tc>
          <w:tcPr>
            <w:tcW w:w="4815" w:type="dxa"/>
            <w:tcBorders>
              <w:top w:val="dotted" w:sz="4" w:space="0" w:color="auto"/>
              <w:bottom w:val="dotted" w:sz="4" w:space="0" w:color="auto"/>
            </w:tcBorders>
          </w:tcPr>
          <w:p w14:paraId="17627B11" w14:textId="41E49AF8" w:rsidR="0016438F" w:rsidRPr="0016438F" w:rsidRDefault="0016438F" w:rsidP="0016438F">
            <w:pPr>
              <w:spacing w:after="0" w:line="240" w:lineRule="auto"/>
              <w:rPr>
                <w:rFonts w:ascii="Arial" w:hAnsi="Arial" w:cs="Arial"/>
                <w:sz w:val="22"/>
                <w:szCs w:val="22"/>
              </w:rPr>
            </w:pPr>
            <w:r w:rsidRPr="0016438F">
              <w:rPr>
                <w:sz w:val="22"/>
                <w:szCs w:val="22"/>
              </w:rPr>
              <w:t xml:space="preserve">Implementation timeframe of Action Plan </w:t>
            </w:r>
          </w:p>
        </w:tc>
        <w:tc>
          <w:tcPr>
            <w:tcW w:w="4678" w:type="dxa"/>
            <w:tcBorders>
              <w:top w:val="dotted" w:sz="4" w:space="0" w:color="auto"/>
              <w:bottom w:val="dotted" w:sz="4" w:space="0" w:color="auto"/>
            </w:tcBorders>
          </w:tcPr>
          <w:p w14:paraId="381801E9" w14:textId="3C8ED105" w:rsidR="0016438F" w:rsidRPr="0016438F" w:rsidRDefault="0016438F" w:rsidP="0016438F">
            <w:pPr>
              <w:spacing w:after="0"/>
              <w:rPr>
                <w:rFonts w:ascii="Arial" w:hAnsi="Arial" w:cs="Arial"/>
                <w:sz w:val="22"/>
                <w:szCs w:val="22"/>
              </w:rPr>
            </w:pPr>
            <w:r w:rsidRPr="0016438F">
              <w:rPr>
                <w:sz w:val="22"/>
                <w:szCs w:val="22"/>
              </w:rPr>
              <w:t>Partnerships with government and other organisations</w:t>
            </w:r>
          </w:p>
        </w:tc>
      </w:tr>
      <w:tr w:rsidR="0016438F" w:rsidRPr="0038234C" w14:paraId="38A8EE40" w14:textId="77777777" w:rsidTr="0016438F">
        <w:tc>
          <w:tcPr>
            <w:tcW w:w="4815" w:type="dxa"/>
            <w:tcBorders>
              <w:top w:val="dotted" w:sz="4" w:space="0" w:color="auto"/>
              <w:bottom w:val="dotted" w:sz="4" w:space="0" w:color="auto"/>
            </w:tcBorders>
          </w:tcPr>
          <w:p w14:paraId="04BB8BE0" w14:textId="7A1A0404" w:rsidR="0016438F" w:rsidRPr="0016438F" w:rsidRDefault="0016438F" w:rsidP="0016438F">
            <w:pPr>
              <w:spacing w:after="0" w:line="240" w:lineRule="auto"/>
              <w:rPr>
                <w:rFonts w:ascii="Arial" w:hAnsi="Arial" w:cs="Arial"/>
                <w:sz w:val="22"/>
                <w:szCs w:val="22"/>
              </w:rPr>
            </w:pPr>
            <w:r w:rsidRPr="0016438F">
              <w:rPr>
                <w:sz w:val="22"/>
                <w:szCs w:val="22"/>
              </w:rPr>
              <w:t>Themes</w:t>
            </w:r>
          </w:p>
        </w:tc>
        <w:tc>
          <w:tcPr>
            <w:tcW w:w="4678" w:type="dxa"/>
            <w:tcBorders>
              <w:top w:val="dotted" w:sz="4" w:space="0" w:color="auto"/>
              <w:bottom w:val="dotted" w:sz="4" w:space="0" w:color="auto"/>
            </w:tcBorders>
          </w:tcPr>
          <w:p w14:paraId="29F1B491" w14:textId="4DF578DE" w:rsidR="0016438F" w:rsidRPr="0016438F" w:rsidRDefault="0016438F" w:rsidP="0016438F">
            <w:pPr>
              <w:spacing w:after="0"/>
              <w:rPr>
                <w:rFonts w:ascii="Arial" w:hAnsi="Arial" w:cs="Arial"/>
                <w:sz w:val="22"/>
                <w:szCs w:val="22"/>
              </w:rPr>
            </w:pPr>
            <w:r w:rsidRPr="0016438F">
              <w:rPr>
                <w:sz w:val="22"/>
                <w:szCs w:val="22"/>
              </w:rPr>
              <w:t xml:space="preserve">Review outstanding actions from previous Climate Change Strategy and Carbon Neutrality Action Plan </w:t>
            </w:r>
          </w:p>
        </w:tc>
      </w:tr>
      <w:tr w:rsidR="0016438F" w:rsidRPr="0038234C" w14:paraId="34964A66" w14:textId="77777777" w:rsidTr="0016438F">
        <w:tc>
          <w:tcPr>
            <w:tcW w:w="4815" w:type="dxa"/>
            <w:tcBorders>
              <w:top w:val="dotted" w:sz="4" w:space="0" w:color="auto"/>
              <w:bottom w:val="dotted" w:sz="4" w:space="0" w:color="auto"/>
            </w:tcBorders>
          </w:tcPr>
          <w:p w14:paraId="43C8E358" w14:textId="320722E4" w:rsidR="0016438F" w:rsidRPr="0016438F" w:rsidRDefault="0016438F" w:rsidP="0016438F">
            <w:pPr>
              <w:spacing w:after="0" w:line="240" w:lineRule="auto"/>
              <w:rPr>
                <w:rFonts w:ascii="Arial" w:hAnsi="Arial" w:cs="Arial"/>
                <w:sz w:val="22"/>
                <w:szCs w:val="22"/>
              </w:rPr>
            </w:pPr>
            <w:r w:rsidRPr="0016438F">
              <w:rPr>
                <w:sz w:val="22"/>
                <w:szCs w:val="22"/>
              </w:rPr>
              <w:t>Not just Council</w:t>
            </w:r>
            <w:r>
              <w:rPr>
                <w:sz w:val="22"/>
                <w:szCs w:val="22"/>
              </w:rPr>
              <w:t xml:space="preserve">-created </w:t>
            </w:r>
            <w:r w:rsidRPr="0016438F">
              <w:rPr>
                <w:sz w:val="22"/>
                <w:szCs w:val="22"/>
              </w:rPr>
              <w:t>emissions</w:t>
            </w:r>
          </w:p>
        </w:tc>
        <w:tc>
          <w:tcPr>
            <w:tcW w:w="4678" w:type="dxa"/>
            <w:tcBorders>
              <w:top w:val="dotted" w:sz="4" w:space="0" w:color="auto"/>
              <w:bottom w:val="dotted" w:sz="4" w:space="0" w:color="auto"/>
            </w:tcBorders>
          </w:tcPr>
          <w:p w14:paraId="0CC6757F" w14:textId="5D2AC47F" w:rsidR="0016438F" w:rsidRPr="0016438F" w:rsidRDefault="0016438F" w:rsidP="0016438F">
            <w:pPr>
              <w:spacing w:after="0"/>
              <w:rPr>
                <w:rFonts w:ascii="Arial" w:hAnsi="Arial" w:cs="Arial"/>
                <w:sz w:val="22"/>
                <w:szCs w:val="22"/>
              </w:rPr>
            </w:pPr>
            <w:r w:rsidRPr="0016438F">
              <w:rPr>
                <w:sz w:val="22"/>
                <w:szCs w:val="22"/>
              </w:rPr>
              <w:t>Big ideas</w:t>
            </w:r>
          </w:p>
        </w:tc>
      </w:tr>
      <w:tr w:rsidR="0016438F" w:rsidRPr="0038234C" w14:paraId="6CB7B7F9" w14:textId="77777777" w:rsidTr="0016438F">
        <w:tc>
          <w:tcPr>
            <w:tcW w:w="4815" w:type="dxa"/>
            <w:tcBorders>
              <w:top w:val="dotted" w:sz="4" w:space="0" w:color="auto"/>
              <w:bottom w:val="dotted" w:sz="4" w:space="0" w:color="auto"/>
            </w:tcBorders>
          </w:tcPr>
          <w:p w14:paraId="04B10CEA" w14:textId="02CEDC20" w:rsidR="0016438F" w:rsidRPr="0016438F" w:rsidRDefault="0016438F" w:rsidP="0016438F">
            <w:pPr>
              <w:spacing w:after="0" w:line="240" w:lineRule="auto"/>
              <w:rPr>
                <w:rFonts w:ascii="Arial" w:hAnsi="Arial" w:cs="Arial"/>
                <w:sz w:val="22"/>
                <w:szCs w:val="22"/>
              </w:rPr>
            </w:pPr>
            <w:r w:rsidRPr="0016438F">
              <w:rPr>
                <w:sz w:val="22"/>
                <w:szCs w:val="22"/>
              </w:rPr>
              <w:t xml:space="preserve">Environmental Upgrade Agreement (EUA) program for medium - large size Bayside businesses </w:t>
            </w:r>
          </w:p>
        </w:tc>
        <w:tc>
          <w:tcPr>
            <w:tcW w:w="4678" w:type="dxa"/>
            <w:tcBorders>
              <w:top w:val="dotted" w:sz="4" w:space="0" w:color="auto"/>
              <w:bottom w:val="dotted" w:sz="4" w:space="0" w:color="auto"/>
            </w:tcBorders>
          </w:tcPr>
          <w:p w14:paraId="17492907" w14:textId="2ACA7793" w:rsidR="0016438F" w:rsidRPr="0038234C" w:rsidRDefault="0016438F" w:rsidP="0016438F">
            <w:pPr>
              <w:spacing w:after="0"/>
              <w:rPr>
                <w:rFonts w:ascii="Arial" w:hAnsi="Arial" w:cs="Arial"/>
                <w:sz w:val="22"/>
                <w:szCs w:val="22"/>
              </w:rPr>
            </w:pPr>
          </w:p>
        </w:tc>
      </w:tr>
      <w:tr w:rsidR="0016438F" w:rsidRPr="0038234C" w14:paraId="703C7FDE" w14:textId="77777777" w:rsidTr="0016438F">
        <w:tc>
          <w:tcPr>
            <w:tcW w:w="4815" w:type="dxa"/>
            <w:tcBorders>
              <w:top w:val="dotted" w:sz="4" w:space="0" w:color="auto"/>
              <w:bottom w:val="single" w:sz="4" w:space="0" w:color="auto"/>
            </w:tcBorders>
          </w:tcPr>
          <w:p w14:paraId="5F19C1C4" w14:textId="1AFA4AF7" w:rsidR="0016438F" w:rsidRPr="0016438F" w:rsidRDefault="0016438F" w:rsidP="0016438F">
            <w:pPr>
              <w:spacing w:after="0" w:line="240" w:lineRule="auto"/>
              <w:rPr>
                <w:rFonts w:ascii="Arial" w:hAnsi="Arial" w:cs="Arial"/>
                <w:sz w:val="22"/>
                <w:szCs w:val="22"/>
              </w:rPr>
            </w:pPr>
            <w:r w:rsidRPr="0016438F">
              <w:rPr>
                <w:sz w:val="22"/>
                <w:szCs w:val="22"/>
              </w:rPr>
              <w:t xml:space="preserve">Non-climate change related actions will not be included in </w:t>
            </w:r>
            <w:r>
              <w:rPr>
                <w:sz w:val="22"/>
                <w:szCs w:val="22"/>
              </w:rPr>
              <w:t>the</w:t>
            </w:r>
            <w:r w:rsidRPr="0016438F">
              <w:rPr>
                <w:sz w:val="22"/>
                <w:szCs w:val="22"/>
              </w:rPr>
              <w:t xml:space="preserve"> Plan</w:t>
            </w:r>
          </w:p>
        </w:tc>
        <w:tc>
          <w:tcPr>
            <w:tcW w:w="4678" w:type="dxa"/>
            <w:tcBorders>
              <w:top w:val="dotted" w:sz="4" w:space="0" w:color="auto"/>
              <w:bottom w:val="single" w:sz="4" w:space="0" w:color="auto"/>
            </w:tcBorders>
          </w:tcPr>
          <w:p w14:paraId="7A2B7536" w14:textId="77777777" w:rsidR="0016438F" w:rsidRPr="0038234C" w:rsidRDefault="0016438F" w:rsidP="0016438F">
            <w:pPr>
              <w:spacing w:after="0"/>
              <w:rPr>
                <w:rFonts w:ascii="Arial" w:hAnsi="Arial" w:cs="Arial"/>
                <w:sz w:val="22"/>
                <w:szCs w:val="22"/>
              </w:rPr>
            </w:pPr>
          </w:p>
        </w:tc>
      </w:tr>
    </w:tbl>
    <w:p w14:paraId="1A901579" w14:textId="77777777" w:rsidR="00662F05" w:rsidRDefault="00662F05">
      <w:pPr>
        <w:spacing w:before="100" w:after="200" w:line="276" w:lineRule="auto"/>
        <w:rPr>
          <w:rFonts w:ascii="Arial" w:hAnsi="Arial" w:cs="Arial"/>
          <w:sz w:val="22"/>
          <w:szCs w:val="22"/>
        </w:rPr>
      </w:pPr>
      <w:bookmarkStart w:id="9" w:name="_Toc500947191"/>
      <w:r>
        <w:rPr>
          <w:rFonts w:ascii="Arial" w:hAnsi="Arial" w:cs="Arial"/>
          <w:b/>
          <w:sz w:val="22"/>
          <w:szCs w:val="22"/>
        </w:rPr>
        <w:br w:type="page"/>
      </w:r>
    </w:p>
    <w:p w14:paraId="6B386024" w14:textId="7C386538" w:rsidR="00AF6944" w:rsidRPr="00B5258A" w:rsidRDefault="00926E02" w:rsidP="000807D2">
      <w:pPr>
        <w:pStyle w:val="Heading2"/>
        <w:rPr>
          <w:sz w:val="24"/>
        </w:rPr>
      </w:pPr>
      <w:bookmarkStart w:id="10" w:name="_Toc51148696"/>
      <w:r w:rsidRPr="00B5258A">
        <w:rPr>
          <w:sz w:val="24"/>
        </w:rPr>
        <w:lastRenderedPageBreak/>
        <w:t>Consultation methodology</w:t>
      </w:r>
      <w:bookmarkEnd w:id="9"/>
      <w:bookmarkEnd w:id="10"/>
    </w:p>
    <w:p w14:paraId="58F2BC4C" w14:textId="0236E4D3" w:rsidR="0016438F" w:rsidRDefault="0016438F" w:rsidP="0016438F">
      <w:pPr>
        <w:spacing w:after="0"/>
        <w:ind w:right="-330"/>
        <w:rPr>
          <w:sz w:val="22"/>
          <w:szCs w:val="22"/>
        </w:rPr>
      </w:pPr>
      <w:r w:rsidRPr="006162C7">
        <w:rPr>
          <w:sz w:val="22"/>
          <w:szCs w:val="22"/>
        </w:rPr>
        <w:t>The following activities were undertaken</w:t>
      </w:r>
      <w:r>
        <w:rPr>
          <w:sz w:val="22"/>
          <w:szCs w:val="22"/>
        </w:rPr>
        <w:t xml:space="preserve"> for the second stage of community engagement</w:t>
      </w:r>
      <w:r w:rsidRPr="006162C7">
        <w:rPr>
          <w:sz w:val="22"/>
          <w:szCs w:val="22"/>
        </w:rPr>
        <w:t>:</w:t>
      </w:r>
    </w:p>
    <w:p w14:paraId="1017383F" w14:textId="77777777" w:rsidR="00F901F4" w:rsidRPr="006162C7" w:rsidRDefault="00F901F4" w:rsidP="0016438F">
      <w:pPr>
        <w:spacing w:after="0"/>
        <w:ind w:right="-330"/>
        <w:rPr>
          <w:sz w:val="22"/>
          <w:szCs w:val="22"/>
        </w:rPr>
      </w:pPr>
    </w:p>
    <w:p w14:paraId="732E9177" w14:textId="34880088" w:rsidR="0016438F" w:rsidRPr="003170D7" w:rsidRDefault="0016438F" w:rsidP="0016438F">
      <w:pPr>
        <w:pStyle w:val="ListParagraph"/>
        <w:numPr>
          <w:ilvl w:val="0"/>
          <w:numId w:val="38"/>
        </w:numPr>
        <w:spacing w:after="0"/>
        <w:ind w:left="426" w:right="-330"/>
        <w:rPr>
          <w:sz w:val="22"/>
          <w:szCs w:val="22"/>
        </w:rPr>
      </w:pPr>
      <w:r w:rsidRPr="003170D7">
        <w:rPr>
          <w:sz w:val="22"/>
          <w:szCs w:val="22"/>
        </w:rPr>
        <w:t xml:space="preserve">project information </w:t>
      </w:r>
      <w:r>
        <w:rPr>
          <w:sz w:val="22"/>
          <w:szCs w:val="22"/>
        </w:rPr>
        <w:t xml:space="preserve">including the draft Action Plan, details of each theme and a theme-specific </w:t>
      </w:r>
      <w:r w:rsidRPr="003170D7">
        <w:rPr>
          <w:sz w:val="22"/>
          <w:szCs w:val="22"/>
        </w:rPr>
        <w:t xml:space="preserve">survey hosted on the on-line engagement platform </w:t>
      </w:r>
      <w:r w:rsidRPr="003170D7">
        <w:rPr>
          <w:i/>
          <w:sz w:val="22"/>
          <w:szCs w:val="22"/>
        </w:rPr>
        <w:t>Have Your Say;</w:t>
      </w:r>
    </w:p>
    <w:p w14:paraId="0413A18C" w14:textId="24948DD0" w:rsidR="0016438F" w:rsidRDefault="0016438F" w:rsidP="0016438F">
      <w:pPr>
        <w:pStyle w:val="ListParagraph"/>
        <w:numPr>
          <w:ilvl w:val="0"/>
          <w:numId w:val="38"/>
        </w:numPr>
        <w:ind w:left="426" w:right="-330"/>
        <w:rPr>
          <w:rFonts w:ascii="Arial" w:hAnsi="Arial" w:cs="Arial"/>
          <w:sz w:val="22"/>
          <w:szCs w:val="22"/>
        </w:rPr>
      </w:pPr>
      <w:r w:rsidRPr="003170D7">
        <w:rPr>
          <w:rFonts w:ascii="Arial" w:hAnsi="Arial" w:cs="Arial"/>
          <w:sz w:val="22"/>
          <w:szCs w:val="22"/>
        </w:rPr>
        <w:t>promotion of the project using Council communication channels</w:t>
      </w:r>
      <w:r>
        <w:rPr>
          <w:rFonts w:ascii="Arial" w:hAnsi="Arial" w:cs="Arial"/>
          <w:sz w:val="22"/>
          <w:szCs w:val="22"/>
        </w:rPr>
        <w:t>,</w:t>
      </w:r>
      <w:r w:rsidRPr="003170D7">
        <w:rPr>
          <w:rFonts w:ascii="Arial" w:hAnsi="Arial" w:cs="Arial"/>
          <w:sz w:val="22"/>
          <w:szCs w:val="22"/>
        </w:rPr>
        <w:t xml:space="preserve"> including social media.</w:t>
      </w:r>
    </w:p>
    <w:p w14:paraId="721129A5" w14:textId="77777777" w:rsidR="00662F05" w:rsidRPr="00662F05" w:rsidRDefault="00662F05" w:rsidP="00662F05">
      <w:pPr>
        <w:ind w:right="-330"/>
        <w:rPr>
          <w:rFonts w:ascii="Arial" w:hAnsi="Arial" w:cs="Arial"/>
          <w:sz w:val="22"/>
          <w:szCs w:val="22"/>
        </w:rPr>
      </w:pPr>
    </w:p>
    <w:tbl>
      <w:tblPr>
        <w:tblStyle w:val="ListTable1Light-Accent2"/>
        <w:tblW w:w="9214" w:type="dxa"/>
        <w:tblLook w:val="04A0" w:firstRow="1" w:lastRow="0" w:firstColumn="1" w:lastColumn="0" w:noHBand="0" w:noVBand="1"/>
      </w:tblPr>
      <w:tblGrid>
        <w:gridCol w:w="2552"/>
        <w:gridCol w:w="6662"/>
      </w:tblGrid>
      <w:tr w:rsidR="00343F21" w:rsidRPr="00B5258A" w14:paraId="70486BD8" w14:textId="77777777" w:rsidTr="008D3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662"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16438F" w:rsidRPr="00B5258A" w14:paraId="3C523776" w14:textId="77777777" w:rsidTr="008D3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0AB71F7" w14:textId="698FB142" w:rsidR="0016438F" w:rsidRPr="00662F05" w:rsidRDefault="001641F3" w:rsidP="0016438F">
            <w:pPr>
              <w:spacing w:after="0" w:line="240" w:lineRule="auto"/>
              <w:rPr>
                <w:b w:val="0"/>
                <w:sz w:val="22"/>
                <w:lang w:val="en-US"/>
              </w:rPr>
            </w:pPr>
            <w:r>
              <w:rPr>
                <w:b w:val="0"/>
                <w:sz w:val="22"/>
                <w:lang w:val="en-US"/>
              </w:rPr>
              <w:t>5</w:t>
            </w:r>
            <w:r w:rsidR="00662F05" w:rsidRPr="00662F05">
              <w:rPr>
                <w:b w:val="0"/>
                <w:sz w:val="22"/>
                <w:lang w:val="en-US"/>
              </w:rPr>
              <w:t xml:space="preserve"> June – 26 July 2020</w:t>
            </w:r>
          </w:p>
          <w:p w14:paraId="7C40155A" w14:textId="77777777" w:rsidR="0016438F" w:rsidRPr="00662F05" w:rsidRDefault="0016438F" w:rsidP="0016438F">
            <w:pPr>
              <w:spacing w:after="0" w:line="240" w:lineRule="auto"/>
              <w:rPr>
                <w:b w:val="0"/>
                <w:sz w:val="22"/>
                <w:lang w:val="en-US"/>
              </w:rPr>
            </w:pPr>
          </w:p>
          <w:p w14:paraId="5126BAC4" w14:textId="77777777" w:rsidR="00662F05" w:rsidRPr="00662F05" w:rsidRDefault="00662F05" w:rsidP="0016438F">
            <w:pPr>
              <w:spacing w:after="0" w:line="240" w:lineRule="auto"/>
              <w:rPr>
                <w:bCs w:val="0"/>
                <w:sz w:val="22"/>
                <w:lang w:val="en-US"/>
              </w:rPr>
            </w:pPr>
            <w:r w:rsidRPr="00662F05">
              <w:rPr>
                <w:b w:val="0"/>
                <w:sz w:val="22"/>
                <w:lang w:val="en-US"/>
              </w:rPr>
              <w:t>582 visitors</w:t>
            </w:r>
          </w:p>
          <w:p w14:paraId="41800B04" w14:textId="7891DB02" w:rsidR="0016438F" w:rsidRPr="00662F05" w:rsidRDefault="00662F05" w:rsidP="0016438F">
            <w:pPr>
              <w:spacing w:after="0" w:line="240" w:lineRule="auto"/>
              <w:rPr>
                <w:b w:val="0"/>
                <w:sz w:val="22"/>
                <w:lang w:val="en-US"/>
              </w:rPr>
            </w:pPr>
            <w:r w:rsidRPr="00662F05">
              <w:rPr>
                <w:b w:val="0"/>
                <w:sz w:val="22"/>
                <w:lang w:val="en-US"/>
              </w:rPr>
              <w:t>43</w:t>
            </w:r>
            <w:r w:rsidR="0016438F" w:rsidRPr="00662F05">
              <w:rPr>
                <w:b w:val="0"/>
                <w:sz w:val="22"/>
                <w:lang w:val="en-US"/>
              </w:rPr>
              <w:t xml:space="preserve"> contributors</w:t>
            </w:r>
          </w:p>
          <w:p w14:paraId="683372E4" w14:textId="0EF0A52F" w:rsidR="0016438F" w:rsidRPr="00662F05" w:rsidRDefault="00662F05" w:rsidP="0016438F">
            <w:pPr>
              <w:spacing w:after="0" w:line="240" w:lineRule="auto"/>
              <w:rPr>
                <w:b w:val="0"/>
                <w:sz w:val="22"/>
                <w:lang w:val="en-US"/>
              </w:rPr>
            </w:pPr>
            <w:r w:rsidRPr="00662F05">
              <w:rPr>
                <w:b w:val="0"/>
                <w:sz w:val="22"/>
                <w:lang w:val="en-US"/>
              </w:rPr>
              <w:t>48</w:t>
            </w:r>
            <w:r w:rsidR="0016438F" w:rsidRPr="00662F05">
              <w:rPr>
                <w:b w:val="0"/>
                <w:sz w:val="22"/>
                <w:lang w:val="en-US"/>
              </w:rPr>
              <w:t xml:space="preserve"> contributions</w:t>
            </w:r>
          </w:p>
          <w:p w14:paraId="255E2E50" w14:textId="62D69CC4" w:rsidR="0016438F" w:rsidRPr="00662F05" w:rsidRDefault="0016438F" w:rsidP="0016438F">
            <w:pPr>
              <w:rPr>
                <w:sz w:val="22"/>
                <w:lang w:val="en-US"/>
              </w:rPr>
            </w:pPr>
            <w:r w:rsidRPr="00662F05">
              <w:rPr>
                <w:b w:val="0"/>
                <w:sz w:val="22"/>
                <w:lang w:val="en-US"/>
              </w:rPr>
              <w:t>2</w:t>
            </w:r>
            <w:r w:rsidR="00662F05" w:rsidRPr="00662F05">
              <w:rPr>
                <w:b w:val="0"/>
                <w:sz w:val="22"/>
                <w:lang w:val="en-US"/>
              </w:rPr>
              <w:t>0</w:t>
            </w:r>
            <w:r w:rsidRPr="00662F05">
              <w:rPr>
                <w:b w:val="0"/>
                <w:sz w:val="22"/>
                <w:lang w:val="en-US"/>
              </w:rPr>
              <w:t xml:space="preserve"> project followers </w:t>
            </w:r>
          </w:p>
        </w:tc>
        <w:tc>
          <w:tcPr>
            <w:tcW w:w="6662" w:type="dxa"/>
          </w:tcPr>
          <w:p w14:paraId="62AC90AF" w14:textId="77777777" w:rsidR="0016438F" w:rsidRPr="00283711" w:rsidRDefault="0016438F" w:rsidP="0016438F">
            <w:pPr>
              <w:pStyle w:val="Subtitle"/>
              <w:cnfStyle w:val="000000100000" w:firstRow="0" w:lastRow="0" w:firstColumn="0" w:lastColumn="0" w:oddVBand="0" w:evenVBand="0" w:oddHBand="1" w:evenHBand="0" w:firstRowFirstColumn="0" w:firstRowLastColumn="0" w:lastRowFirstColumn="0" w:lastRowLastColumn="0"/>
              <w:rPr>
                <w:b/>
                <w:sz w:val="22"/>
              </w:rPr>
            </w:pPr>
            <w:r w:rsidRPr="00283711">
              <w:rPr>
                <w:b/>
                <w:sz w:val="22"/>
                <w:szCs w:val="22"/>
              </w:rPr>
              <w:t xml:space="preserve">On-line engagement platform </w:t>
            </w:r>
            <w:r w:rsidRPr="00283711">
              <w:rPr>
                <w:b/>
                <w:i/>
                <w:sz w:val="22"/>
                <w:szCs w:val="22"/>
              </w:rPr>
              <w:t>Have Your Say</w:t>
            </w:r>
          </w:p>
          <w:p w14:paraId="7FAD7443" w14:textId="4907617F" w:rsidR="0016438F" w:rsidRPr="00B5258A" w:rsidRDefault="0016438F" w:rsidP="0016438F">
            <w:pPr>
              <w:cnfStyle w:val="000000100000" w:firstRow="0" w:lastRow="0" w:firstColumn="0" w:lastColumn="0" w:oddVBand="0" w:evenVBand="0" w:oddHBand="1" w:evenHBand="0" w:firstRowFirstColumn="0" w:firstRowLastColumn="0" w:lastRowFirstColumn="0" w:lastRowLastColumn="0"/>
              <w:rPr>
                <w:sz w:val="22"/>
                <w:lang w:val="en-US"/>
              </w:rPr>
            </w:pPr>
            <w:r>
              <w:rPr>
                <w:sz w:val="22"/>
              </w:rPr>
              <w:t>S</w:t>
            </w:r>
            <w:r w:rsidRPr="008B19F5">
              <w:rPr>
                <w:sz w:val="22"/>
              </w:rPr>
              <w:t>urvey</w:t>
            </w:r>
            <w:r>
              <w:rPr>
                <w:sz w:val="22"/>
              </w:rPr>
              <w:t>s</w:t>
            </w:r>
            <w:r w:rsidRPr="008B19F5">
              <w:rPr>
                <w:sz w:val="22"/>
              </w:rPr>
              <w:t xml:space="preserve"> seeking feedback on </w:t>
            </w:r>
            <w:r>
              <w:rPr>
                <w:sz w:val="22"/>
              </w:rPr>
              <w:t xml:space="preserve">the themes and actions under each theme </w:t>
            </w:r>
          </w:p>
        </w:tc>
      </w:tr>
      <w:tr w:rsidR="0016438F" w:rsidRPr="00B5258A" w14:paraId="31E3E84B" w14:textId="77777777" w:rsidTr="008D3848">
        <w:tc>
          <w:tcPr>
            <w:cnfStyle w:val="001000000000" w:firstRow="0" w:lastRow="0" w:firstColumn="1" w:lastColumn="0" w:oddVBand="0" w:evenVBand="0" w:oddHBand="0" w:evenHBand="0" w:firstRowFirstColumn="0" w:firstRowLastColumn="0" w:lastRowFirstColumn="0" w:lastRowLastColumn="0"/>
            <w:tcW w:w="2552" w:type="dxa"/>
          </w:tcPr>
          <w:p w14:paraId="4CA567EC" w14:textId="5E70C6BE" w:rsidR="00662F05" w:rsidRPr="00662F05" w:rsidRDefault="001641F3" w:rsidP="00662F05">
            <w:pPr>
              <w:spacing w:after="0" w:line="240" w:lineRule="auto"/>
              <w:rPr>
                <w:b w:val="0"/>
                <w:sz w:val="22"/>
                <w:lang w:val="en-US"/>
              </w:rPr>
            </w:pPr>
            <w:r>
              <w:rPr>
                <w:b w:val="0"/>
                <w:sz w:val="22"/>
                <w:lang w:val="en-US"/>
              </w:rPr>
              <w:t>5</w:t>
            </w:r>
            <w:r w:rsidR="00662F05" w:rsidRPr="00662F05">
              <w:rPr>
                <w:b w:val="0"/>
                <w:sz w:val="22"/>
                <w:lang w:val="en-US"/>
              </w:rPr>
              <w:t xml:space="preserve"> June – 26 July 2020</w:t>
            </w:r>
          </w:p>
          <w:p w14:paraId="235322CF" w14:textId="77777777" w:rsidR="0016438F" w:rsidRPr="00CA33DC" w:rsidRDefault="0016438F" w:rsidP="0016438F">
            <w:pPr>
              <w:spacing w:after="0" w:line="240" w:lineRule="auto"/>
              <w:rPr>
                <w:b w:val="0"/>
                <w:sz w:val="22"/>
                <w:lang w:val="en-US"/>
              </w:rPr>
            </w:pPr>
          </w:p>
          <w:p w14:paraId="476B19F1" w14:textId="51DE439B" w:rsidR="0016438F" w:rsidRPr="004814CE" w:rsidRDefault="008D3848" w:rsidP="0016438F">
            <w:pPr>
              <w:spacing w:after="0" w:line="240" w:lineRule="auto"/>
              <w:rPr>
                <w:b w:val="0"/>
                <w:sz w:val="22"/>
                <w:lang w:val="en-US"/>
              </w:rPr>
            </w:pPr>
            <w:r w:rsidRPr="004814CE">
              <w:rPr>
                <w:b w:val="0"/>
                <w:sz w:val="22"/>
                <w:lang w:val="en-US"/>
              </w:rPr>
              <w:t>0</w:t>
            </w:r>
            <w:r w:rsidR="0016438F" w:rsidRPr="004814CE">
              <w:rPr>
                <w:b w:val="0"/>
                <w:sz w:val="22"/>
                <w:lang w:val="en-US"/>
              </w:rPr>
              <w:t xml:space="preserve"> comments</w:t>
            </w:r>
          </w:p>
          <w:p w14:paraId="72CF1BF9" w14:textId="2CD1F17B" w:rsidR="0016438F" w:rsidRPr="004814CE" w:rsidRDefault="008D3848" w:rsidP="0016438F">
            <w:pPr>
              <w:spacing w:after="0" w:line="240" w:lineRule="auto"/>
              <w:rPr>
                <w:b w:val="0"/>
                <w:sz w:val="22"/>
                <w:lang w:val="en-US"/>
              </w:rPr>
            </w:pPr>
            <w:r w:rsidRPr="004814CE">
              <w:rPr>
                <w:b w:val="0"/>
                <w:sz w:val="22"/>
                <w:lang w:val="en-US"/>
              </w:rPr>
              <w:t>1</w:t>
            </w:r>
            <w:r w:rsidR="0016438F" w:rsidRPr="004814CE">
              <w:rPr>
                <w:b w:val="0"/>
                <w:sz w:val="22"/>
                <w:lang w:val="en-US"/>
              </w:rPr>
              <w:t xml:space="preserve"> ‘Shares’</w:t>
            </w:r>
          </w:p>
          <w:p w14:paraId="122DAFBE" w14:textId="15C6ABD3" w:rsidR="0016438F" w:rsidRPr="00B5258A" w:rsidRDefault="008D3848" w:rsidP="0016438F">
            <w:pPr>
              <w:rPr>
                <w:sz w:val="22"/>
                <w:lang w:val="en-US"/>
              </w:rPr>
            </w:pPr>
            <w:r w:rsidRPr="004814CE">
              <w:rPr>
                <w:b w:val="0"/>
                <w:sz w:val="22"/>
                <w:lang w:val="en-US"/>
              </w:rPr>
              <w:t>57</w:t>
            </w:r>
            <w:r w:rsidR="0016438F" w:rsidRPr="004814CE">
              <w:rPr>
                <w:b w:val="0"/>
                <w:sz w:val="22"/>
                <w:lang w:val="en-US"/>
              </w:rPr>
              <w:t xml:space="preserve"> ‘Likes’</w:t>
            </w:r>
          </w:p>
        </w:tc>
        <w:tc>
          <w:tcPr>
            <w:tcW w:w="6662" w:type="dxa"/>
          </w:tcPr>
          <w:p w14:paraId="225D24CD" w14:textId="5569E092" w:rsidR="0016438F" w:rsidRPr="00283711" w:rsidRDefault="0016438F" w:rsidP="0016438F">
            <w:pPr>
              <w:pStyle w:val="Subtitle"/>
              <w:spacing w:before="0" w:after="120"/>
              <w:cnfStyle w:val="000000000000" w:firstRow="0" w:lastRow="0" w:firstColumn="0" w:lastColumn="0" w:oddVBand="0" w:evenVBand="0" w:oddHBand="0" w:evenHBand="0" w:firstRowFirstColumn="0" w:firstRowLastColumn="0" w:lastRowFirstColumn="0" w:lastRowLastColumn="0"/>
              <w:rPr>
                <w:b/>
                <w:sz w:val="22"/>
              </w:rPr>
            </w:pPr>
            <w:r w:rsidRPr="00283711">
              <w:rPr>
                <w:b/>
                <w:sz w:val="22"/>
                <w:szCs w:val="22"/>
              </w:rPr>
              <w:t xml:space="preserve">Social media </w:t>
            </w:r>
            <w:r w:rsidRPr="00283711">
              <w:rPr>
                <w:b/>
                <w:i/>
                <w:sz w:val="22"/>
                <w:szCs w:val="22"/>
              </w:rPr>
              <w:t xml:space="preserve">Bayside Council </w:t>
            </w:r>
            <w:r w:rsidRPr="00283711">
              <w:rPr>
                <w:b/>
                <w:sz w:val="22"/>
                <w:szCs w:val="22"/>
              </w:rPr>
              <w:t>Facebook</w:t>
            </w:r>
            <w:r w:rsidR="008D3848">
              <w:rPr>
                <w:b/>
                <w:sz w:val="22"/>
                <w:szCs w:val="22"/>
              </w:rPr>
              <w:t xml:space="preserve"> and Instagram</w:t>
            </w:r>
            <w:r w:rsidRPr="00283711">
              <w:rPr>
                <w:b/>
                <w:sz w:val="22"/>
                <w:szCs w:val="22"/>
              </w:rPr>
              <w:t xml:space="preserve"> page</w:t>
            </w:r>
          </w:p>
          <w:p w14:paraId="2A62F87F" w14:textId="282CE2B5" w:rsidR="0016438F" w:rsidRPr="00B5258A" w:rsidRDefault="008D3848" w:rsidP="0016438F">
            <w:pPr>
              <w:pStyle w:val="Subtitle"/>
              <w:cnfStyle w:val="000000000000" w:firstRow="0" w:lastRow="0" w:firstColumn="0" w:lastColumn="0" w:oddVBand="0" w:evenVBand="0" w:oddHBand="0" w:evenHBand="0" w:firstRowFirstColumn="0" w:firstRowLastColumn="0" w:lastRowFirstColumn="0" w:lastRowLastColumn="0"/>
              <w:rPr>
                <w:sz w:val="22"/>
              </w:rPr>
            </w:pPr>
            <w:r w:rsidRPr="004814CE">
              <w:rPr>
                <w:sz w:val="22"/>
              </w:rPr>
              <w:t>4</w:t>
            </w:r>
            <w:r>
              <w:rPr>
                <w:color w:val="FF0000"/>
                <w:sz w:val="22"/>
              </w:rPr>
              <w:t xml:space="preserve"> </w:t>
            </w:r>
            <w:r w:rsidR="0016438F">
              <w:rPr>
                <w:sz w:val="22"/>
              </w:rPr>
              <w:t>separate F</w:t>
            </w:r>
            <w:r w:rsidR="0016438F" w:rsidRPr="00283711">
              <w:rPr>
                <w:sz w:val="22"/>
              </w:rPr>
              <w:t>acebook</w:t>
            </w:r>
            <w:r>
              <w:rPr>
                <w:sz w:val="22"/>
              </w:rPr>
              <w:t xml:space="preserve"> and Instagram</w:t>
            </w:r>
            <w:r w:rsidR="0016438F" w:rsidRPr="00283711">
              <w:rPr>
                <w:sz w:val="22"/>
              </w:rPr>
              <w:t xml:space="preserve"> posts </w:t>
            </w:r>
            <w:r w:rsidR="0016438F">
              <w:rPr>
                <w:sz w:val="22"/>
              </w:rPr>
              <w:t xml:space="preserve">were </w:t>
            </w:r>
            <w:r w:rsidR="0016438F" w:rsidRPr="00283711">
              <w:rPr>
                <w:sz w:val="22"/>
              </w:rPr>
              <w:t xml:space="preserve">made </w:t>
            </w:r>
            <w:r w:rsidR="0016438F">
              <w:rPr>
                <w:sz w:val="22"/>
              </w:rPr>
              <w:t>by Council alerting readers to the second stage of community engagement</w:t>
            </w:r>
          </w:p>
        </w:tc>
      </w:tr>
      <w:tr w:rsidR="0016438F" w:rsidRPr="00B5258A" w14:paraId="1CA44B88" w14:textId="77777777" w:rsidTr="008D3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00A3DD" w:themeColor="accent2"/>
            </w:tcBorders>
          </w:tcPr>
          <w:p w14:paraId="32C863B2" w14:textId="4293FC3A" w:rsidR="00662F05" w:rsidRPr="00662F05" w:rsidRDefault="001641F3" w:rsidP="00662F05">
            <w:pPr>
              <w:spacing w:after="0" w:line="240" w:lineRule="auto"/>
              <w:rPr>
                <w:b w:val="0"/>
                <w:sz w:val="22"/>
                <w:lang w:val="en-US"/>
              </w:rPr>
            </w:pPr>
            <w:r>
              <w:rPr>
                <w:b w:val="0"/>
                <w:sz w:val="22"/>
                <w:lang w:val="en-US"/>
              </w:rPr>
              <w:t>5</w:t>
            </w:r>
            <w:r w:rsidR="00662F05" w:rsidRPr="00662F05">
              <w:rPr>
                <w:b w:val="0"/>
                <w:sz w:val="22"/>
                <w:lang w:val="en-US"/>
              </w:rPr>
              <w:t xml:space="preserve"> June – 26 July 2020</w:t>
            </w:r>
          </w:p>
          <w:p w14:paraId="5DCADA87" w14:textId="77777777" w:rsidR="0016438F" w:rsidRPr="00662F05" w:rsidRDefault="0016438F" w:rsidP="0016438F">
            <w:pPr>
              <w:spacing w:after="0" w:line="240" w:lineRule="auto"/>
              <w:rPr>
                <w:b w:val="0"/>
                <w:sz w:val="22"/>
                <w:lang w:val="en-US"/>
              </w:rPr>
            </w:pPr>
          </w:p>
          <w:p w14:paraId="4A2E4CE0" w14:textId="0A7D1F1A" w:rsidR="0016438F" w:rsidRPr="00AD3989" w:rsidRDefault="00AD3989" w:rsidP="0016438F">
            <w:pPr>
              <w:spacing w:after="0" w:line="240" w:lineRule="auto"/>
              <w:ind w:left="34"/>
              <w:rPr>
                <w:b w:val="0"/>
                <w:sz w:val="22"/>
                <w:lang w:val="en-US"/>
              </w:rPr>
            </w:pPr>
            <w:r w:rsidRPr="00AD3989">
              <w:rPr>
                <w:b w:val="0"/>
                <w:sz w:val="22"/>
                <w:lang w:val="en-US"/>
              </w:rPr>
              <w:t>3</w:t>
            </w:r>
            <w:r w:rsidR="0016438F" w:rsidRPr="00AD3989">
              <w:rPr>
                <w:b w:val="0"/>
                <w:sz w:val="22"/>
                <w:lang w:val="en-US"/>
              </w:rPr>
              <w:t xml:space="preserve"> emails were sent from </w:t>
            </w:r>
            <w:proofErr w:type="spellStart"/>
            <w:r w:rsidR="0016438F" w:rsidRPr="00AD3989">
              <w:rPr>
                <w:b w:val="0"/>
                <w:sz w:val="22"/>
                <w:lang w:val="en-US"/>
              </w:rPr>
              <w:t>organisations</w:t>
            </w:r>
            <w:proofErr w:type="spellEnd"/>
          </w:p>
          <w:p w14:paraId="6D48136D" w14:textId="77777777" w:rsidR="0016438F" w:rsidRPr="00AD3989" w:rsidRDefault="0016438F" w:rsidP="0016438F">
            <w:pPr>
              <w:spacing w:after="0" w:line="240" w:lineRule="auto"/>
              <w:ind w:left="34"/>
              <w:rPr>
                <w:b w:val="0"/>
                <w:sz w:val="22"/>
                <w:lang w:val="en-US"/>
              </w:rPr>
            </w:pPr>
          </w:p>
          <w:p w14:paraId="0BFDC5F8" w14:textId="2762A324" w:rsidR="0016438F" w:rsidRPr="00B5258A" w:rsidRDefault="00AD3989" w:rsidP="00AD3989">
            <w:pPr>
              <w:rPr>
                <w:sz w:val="22"/>
                <w:lang w:val="en-US"/>
              </w:rPr>
            </w:pPr>
            <w:r w:rsidRPr="00AD3989">
              <w:rPr>
                <w:b w:val="0"/>
                <w:sz w:val="22"/>
                <w:lang w:val="en-US"/>
              </w:rPr>
              <w:t>5</w:t>
            </w:r>
            <w:r w:rsidR="0016438F" w:rsidRPr="00AD3989">
              <w:rPr>
                <w:b w:val="0"/>
                <w:sz w:val="22"/>
                <w:lang w:val="en-US"/>
              </w:rPr>
              <w:t xml:space="preserve"> emails and 1 </w:t>
            </w:r>
            <w:r w:rsidRPr="00AD3989">
              <w:rPr>
                <w:b w:val="0"/>
                <w:sz w:val="22"/>
                <w:lang w:val="en-US"/>
              </w:rPr>
              <w:t xml:space="preserve">REX </w:t>
            </w:r>
            <w:r w:rsidR="0016438F" w:rsidRPr="00AD3989">
              <w:rPr>
                <w:b w:val="0"/>
                <w:sz w:val="22"/>
                <w:lang w:val="en-US"/>
              </w:rPr>
              <w:t>were sent by individuals</w:t>
            </w:r>
          </w:p>
        </w:tc>
        <w:tc>
          <w:tcPr>
            <w:tcW w:w="6662" w:type="dxa"/>
            <w:tcBorders>
              <w:bottom w:val="single" w:sz="4" w:space="0" w:color="00A3DD" w:themeColor="accent2"/>
            </w:tcBorders>
          </w:tcPr>
          <w:p w14:paraId="5E274898" w14:textId="19D0FFA0" w:rsidR="0016438F" w:rsidRDefault="0016438F" w:rsidP="0016438F">
            <w:pPr>
              <w:pStyle w:val="Subtitle"/>
              <w:spacing w:before="0" w:after="0"/>
              <w:cnfStyle w:val="000000100000" w:firstRow="0" w:lastRow="0" w:firstColumn="0" w:lastColumn="0" w:oddVBand="0" w:evenVBand="0" w:oddHBand="1" w:evenHBand="0" w:firstRowFirstColumn="0" w:firstRowLastColumn="0" w:lastRowFirstColumn="0" w:lastRowLastColumn="0"/>
              <w:rPr>
                <w:b/>
                <w:sz w:val="22"/>
                <w:szCs w:val="22"/>
              </w:rPr>
            </w:pPr>
            <w:r w:rsidRPr="00283711">
              <w:rPr>
                <w:b/>
                <w:sz w:val="22"/>
                <w:szCs w:val="22"/>
              </w:rPr>
              <w:t xml:space="preserve">Correspondence </w:t>
            </w:r>
            <w:r>
              <w:rPr>
                <w:b/>
                <w:sz w:val="22"/>
                <w:szCs w:val="22"/>
              </w:rPr>
              <w:t>to</w:t>
            </w:r>
            <w:r w:rsidRPr="00283711">
              <w:rPr>
                <w:b/>
                <w:sz w:val="22"/>
                <w:szCs w:val="22"/>
              </w:rPr>
              <w:t xml:space="preserve"> </w:t>
            </w:r>
            <w:r>
              <w:rPr>
                <w:b/>
                <w:sz w:val="22"/>
                <w:szCs w:val="22"/>
              </w:rPr>
              <w:t xml:space="preserve">Council </w:t>
            </w:r>
          </w:p>
          <w:p w14:paraId="2418EA2E" w14:textId="77777777" w:rsidR="0016438F" w:rsidRDefault="0016438F" w:rsidP="0016438F">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p>
          <w:p w14:paraId="6ADC9CF5" w14:textId="77777777" w:rsidR="0016438F" w:rsidRDefault="0016438F" w:rsidP="0016438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E</w:t>
            </w:r>
            <w:r w:rsidRPr="007B644A">
              <w:rPr>
                <w:sz w:val="22"/>
                <w:szCs w:val="22"/>
                <w:lang w:val="en-US"/>
              </w:rPr>
              <w:t xml:space="preserve">mails </w:t>
            </w:r>
            <w:r>
              <w:rPr>
                <w:sz w:val="22"/>
                <w:szCs w:val="22"/>
                <w:lang w:val="en-US"/>
              </w:rPr>
              <w:t xml:space="preserve">with detailed comments were </w:t>
            </w:r>
            <w:r w:rsidRPr="007B644A">
              <w:rPr>
                <w:sz w:val="22"/>
                <w:szCs w:val="22"/>
                <w:lang w:val="en-US"/>
              </w:rPr>
              <w:t xml:space="preserve">sent to Council by </w:t>
            </w:r>
            <w:r>
              <w:rPr>
                <w:sz w:val="22"/>
                <w:szCs w:val="22"/>
                <w:lang w:val="en-US"/>
              </w:rPr>
              <w:t xml:space="preserve">the following </w:t>
            </w:r>
            <w:proofErr w:type="spellStart"/>
            <w:r>
              <w:rPr>
                <w:sz w:val="22"/>
                <w:szCs w:val="22"/>
                <w:lang w:val="en-US"/>
              </w:rPr>
              <w:t>organisations</w:t>
            </w:r>
            <w:proofErr w:type="spellEnd"/>
            <w:r>
              <w:rPr>
                <w:sz w:val="22"/>
                <w:szCs w:val="22"/>
                <w:lang w:val="en-US"/>
              </w:rPr>
              <w:t>:</w:t>
            </w:r>
          </w:p>
          <w:p w14:paraId="20EAC844" w14:textId="2598DE8D" w:rsidR="00F51A6F" w:rsidRDefault="00AD3989" w:rsidP="00F51A6F">
            <w:pPr>
              <w:pStyle w:val="ListParagraph"/>
              <w:numPr>
                <w:ilvl w:val="0"/>
                <w:numId w:val="48"/>
              </w:numPr>
              <w:ind w:left="456"/>
              <w:cnfStyle w:val="000000100000" w:firstRow="0" w:lastRow="0" w:firstColumn="0" w:lastColumn="0" w:oddVBand="0" w:evenVBand="0" w:oddHBand="1" w:evenHBand="0" w:firstRowFirstColumn="0" w:firstRowLastColumn="0" w:lastRowFirstColumn="0" w:lastRowLastColumn="0"/>
              <w:rPr>
                <w:bCs/>
                <w:sz w:val="22"/>
              </w:rPr>
            </w:pPr>
            <w:r w:rsidRPr="00F51A6F">
              <w:rPr>
                <w:bCs/>
                <w:sz w:val="22"/>
              </w:rPr>
              <w:t>Bayside Emergency Climate Action Network</w:t>
            </w:r>
            <w:r w:rsidR="00B32517">
              <w:rPr>
                <w:bCs/>
                <w:sz w:val="22"/>
              </w:rPr>
              <w:t xml:space="preserve"> (BECAN)</w:t>
            </w:r>
          </w:p>
          <w:p w14:paraId="7A6DC17E" w14:textId="749E9392" w:rsidR="00F51A6F" w:rsidRDefault="00AD3989" w:rsidP="00F51A6F">
            <w:pPr>
              <w:pStyle w:val="ListParagraph"/>
              <w:numPr>
                <w:ilvl w:val="0"/>
                <w:numId w:val="48"/>
              </w:numPr>
              <w:ind w:left="456"/>
              <w:cnfStyle w:val="000000100000" w:firstRow="0" w:lastRow="0" w:firstColumn="0" w:lastColumn="0" w:oddVBand="0" w:evenVBand="0" w:oddHBand="1" w:evenHBand="0" w:firstRowFirstColumn="0" w:firstRowLastColumn="0" w:lastRowFirstColumn="0" w:lastRowLastColumn="0"/>
              <w:rPr>
                <w:bCs/>
                <w:sz w:val="22"/>
              </w:rPr>
            </w:pPr>
            <w:r w:rsidRPr="00F51A6F">
              <w:rPr>
                <w:bCs/>
                <w:sz w:val="22"/>
              </w:rPr>
              <w:t>The Wilderness Society Bayside</w:t>
            </w:r>
            <w:r w:rsidR="00B32517">
              <w:rPr>
                <w:bCs/>
                <w:sz w:val="22"/>
              </w:rPr>
              <w:t xml:space="preserve"> (TWS)</w:t>
            </w:r>
          </w:p>
          <w:p w14:paraId="25006EB8" w14:textId="02904BC4" w:rsidR="0016438F" w:rsidRPr="00F51A6F" w:rsidRDefault="00AD3989" w:rsidP="00F51A6F">
            <w:pPr>
              <w:pStyle w:val="ListParagraph"/>
              <w:numPr>
                <w:ilvl w:val="0"/>
                <w:numId w:val="48"/>
              </w:numPr>
              <w:ind w:left="456"/>
              <w:cnfStyle w:val="000000100000" w:firstRow="0" w:lastRow="0" w:firstColumn="0" w:lastColumn="0" w:oddVBand="0" w:evenVBand="0" w:oddHBand="1" w:evenHBand="0" w:firstRowFirstColumn="0" w:firstRowLastColumn="0" w:lastRowFirstColumn="0" w:lastRowLastColumn="0"/>
              <w:rPr>
                <w:bCs/>
                <w:sz w:val="22"/>
              </w:rPr>
            </w:pPr>
            <w:r w:rsidRPr="00F51A6F">
              <w:rPr>
                <w:bCs/>
                <w:sz w:val="22"/>
              </w:rPr>
              <w:t>South East Councils Climate Change Alliance</w:t>
            </w:r>
            <w:r w:rsidR="00B32517">
              <w:rPr>
                <w:bCs/>
                <w:sz w:val="22"/>
              </w:rPr>
              <w:t xml:space="preserve"> (SECCCA)</w:t>
            </w:r>
          </w:p>
        </w:tc>
      </w:tr>
    </w:tbl>
    <w:p w14:paraId="6DC8CF2B" w14:textId="77777777" w:rsidR="00662F05" w:rsidRPr="00B5258A" w:rsidRDefault="00662F05" w:rsidP="00662F05">
      <w:pPr>
        <w:pStyle w:val="Heading2"/>
        <w:rPr>
          <w:sz w:val="24"/>
        </w:rPr>
      </w:pPr>
      <w:bookmarkStart w:id="11" w:name="_Toc44407533"/>
      <w:bookmarkStart w:id="12" w:name="_Toc51148697"/>
      <w:r w:rsidRPr="00B5258A">
        <w:rPr>
          <w:sz w:val="24"/>
        </w:rPr>
        <w:t>Co</w:t>
      </w:r>
      <w:r>
        <w:rPr>
          <w:sz w:val="24"/>
        </w:rPr>
        <w:t>mmunication tools and channels</w:t>
      </w:r>
      <w:bookmarkEnd w:id="11"/>
      <w:bookmarkEnd w:id="12"/>
    </w:p>
    <w:p w14:paraId="4BC087AD" w14:textId="26D9F34A" w:rsidR="00662F05" w:rsidRPr="004E675D" w:rsidRDefault="00662F05" w:rsidP="00662F05">
      <w:pPr>
        <w:spacing w:after="0" w:line="240" w:lineRule="auto"/>
        <w:rPr>
          <w:rFonts w:eastAsia="Times New Roman" w:cs="Arial"/>
          <w:sz w:val="22"/>
          <w:szCs w:val="22"/>
        </w:rPr>
      </w:pPr>
      <w:r w:rsidRPr="004E675D">
        <w:rPr>
          <w:rFonts w:eastAsia="Times New Roman" w:cs="Arial"/>
          <w:sz w:val="22"/>
          <w:szCs w:val="22"/>
          <w:lang w:val="en-US"/>
        </w:rPr>
        <w:t xml:space="preserve">The </w:t>
      </w:r>
      <w:r>
        <w:rPr>
          <w:rFonts w:eastAsia="Times New Roman" w:cs="Arial"/>
          <w:sz w:val="22"/>
          <w:szCs w:val="22"/>
          <w:lang w:val="en-US"/>
        </w:rPr>
        <w:t xml:space="preserve">second stage of community engagement </w:t>
      </w:r>
      <w:r w:rsidRPr="004E675D">
        <w:rPr>
          <w:rFonts w:eastAsia="Times New Roman" w:cs="Arial"/>
          <w:sz w:val="22"/>
          <w:szCs w:val="22"/>
          <w:lang w:val="en-US"/>
        </w:rPr>
        <w:t>was promoted via the following communication channels:</w:t>
      </w:r>
    </w:p>
    <w:p w14:paraId="3421D6C8" w14:textId="77777777" w:rsidR="00662F05" w:rsidRPr="00F901F4" w:rsidRDefault="00662F05" w:rsidP="00662F05">
      <w:pPr>
        <w:spacing w:after="0" w:line="240" w:lineRule="auto"/>
        <w:rPr>
          <w:rFonts w:ascii="Arial" w:eastAsia="Times New Roman" w:hAnsi="Arial" w:cs="Arial"/>
          <w:b/>
          <w:sz w:val="22"/>
          <w:szCs w:val="22"/>
        </w:rPr>
      </w:pPr>
    </w:p>
    <w:p w14:paraId="113995D2" w14:textId="77777777" w:rsidR="00662F05" w:rsidRPr="00B9002F" w:rsidRDefault="00662F05" w:rsidP="00662F05">
      <w:pPr>
        <w:spacing w:after="0" w:line="240" w:lineRule="auto"/>
        <w:rPr>
          <w:rFonts w:ascii="Arial" w:eastAsia="Times New Roman" w:hAnsi="Arial" w:cs="Arial"/>
          <w:b/>
          <w:sz w:val="22"/>
          <w:szCs w:val="22"/>
        </w:rPr>
      </w:pPr>
      <w:r w:rsidRPr="00B9002F">
        <w:rPr>
          <w:rFonts w:ascii="Arial" w:eastAsia="Times New Roman" w:hAnsi="Arial" w:cs="Arial"/>
          <w:b/>
          <w:sz w:val="22"/>
          <w:szCs w:val="22"/>
        </w:rPr>
        <w:t>On-line</w:t>
      </w:r>
    </w:p>
    <w:p w14:paraId="693540A0" w14:textId="77777777" w:rsidR="00662F05" w:rsidRPr="00B9002F" w:rsidRDefault="00662F05" w:rsidP="00662F05">
      <w:pPr>
        <w:numPr>
          <w:ilvl w:val="0"/>
          <w:numId w:val="40"/>
        </w:numPr>
        <w:spacing w:after="0" w:line="240" w:lineRule="auto"/>
        <w:ind w:left="426" w:hanging="357"/>
        <w:contextualSpacing/>
        <w:rPr>
          <w:rFonts w:ascii="Arial" w:eastAsia="Times New Roman" w:hAnsi="Arial" w:cs="Arial"/>
          <w:sz w:val="22"/>
          <w:szCs w:val="22"/>
        </w:rPr>
      </w:pPr>
      <w:r w:rsidRPr="00B9002F">
        <w:rPr>
          <w:rFonts w:ascii="Arial" w:eastAsia="Times New Roman" w:hAnsi="Arial" w:cs="Arial"/>
          <w:sz w:val="22"/>
          <w:szCs w:val="22"/>
        </w:rPr>
        <w:t xml:space="preserve">Council website and email subscription service – </w:t>
      </w:r>
      <w:r w:rsidRPr="00B9002F">
        <w:rPr>
          <w:rFonts w:ascii="Arial" w:eastAsia="Times New Roman" w:hAnsi="Arial" w:cs="Arial"/>
          <w:i/>
          <w:iCs/>
          <w:sz w:val="22"/>
          <w:szCs w:val="22"/>
        </w:rPr>
        <w:t>This Week in Bayside</w:t>
      </w:r>
      <w:r w:rsidRPr="00B9002F">
        <w:rPr>
          <w:rFonts w:ascii="Arial" w:eastAsia="Times New Roman" w:hAnsi="Arial" w:cs="Arial"/>
          <w:sz w:val="22"/>
          <w:szCs w:val="22"/>
        </w:rPr>
        <w:t xml:space="preserve"> news items</w:t>
      </w:r>
    </w:p>
    <w:p w14:paraId="3AFD21D4" w14:textId="77777777" w:rsidR="00662F05" w:rsidRPr="00B9002F" w:rsidRDefault="00662F05" w:rsidP="00662F05">
      <w:pPr>
        <w:pStyle w:val="ListParagraph"/>
        <w:numPr>
          <w:ilvl w:val="0"/>
          <w:numId w:val="40"/>
        </w:numPr>
        <w:spacing w:after="0" w:line="240" w:lineRule="auto"/>
        <w:ind w:left="426" w:hanging="357"/>
        <w:rPr>
          <w:rFonts w:ascii="Arial" w:eastAsia="Times New Roman" w:hAnsi="Arial" w:cs="Arial"/>
          <w:sz w:val="22"/>
          <w:szCs w:val="22"/>
        </w:rPr>
      </w:pPr>
      <w:r w:rsidRPr="00B9002F">
        <w:rPr>
          <w:rFonts w:ascii="Arial" w:hAnsi="Arial" w:cs="Arial"/>
          <w:bCs/>
          <w:sz w:val="22"/>
          <w:szCs w:val="22"/>
          <w:lang w:val="en-US"/>
        </w:rPr>
        <w:t xml:space="preserve">On-line engagement platform </w:t>
      </w:r>
      <w:r w:rsidRPr="00B9002F">
        <w:rPr>
          <w:rFonts w:ascii="Arial" w:hAnsi="Arial" w:cs="Arial"/>
          <w:bCs/>
          <w:i/>
          <w:sz w:val="22"/>
          <w:szCs w:val="22"/>
          <w:lang w:val="en-US"/>
        </w:rPr>
        <w:t xml:space="preserve">Have Your Say </w:t>
      </w:r>
      <w:r w:rsidRPr="00B9002F">
        <w:rPr>
          <w:rFonts w:ascii="Arial" w:eastAsia="Times New Roman" w:hAnsi="Arial" w:cs="Arial"/>
          <w:sz w:val="22"/>
          <w:szCs w:val="22"/>
        </w:rPr>
        <w:t>project page</w:t>
      </w:r>
    </w:p>
    <w:p w14:paraId="1C07847B" w14:textId="77777777" w:rsidR="00662F05" w:rsidRPr="00B9002F" w:rsidRDefault="00662F05" w:rsidP="00662F05">
      <w:pPr>
        <w:pStyle w:val="ListParagraph"/>
        <w:numPr>
          <w:ilvl w:val="0"/>
          <w:numId w:val="40"/>
        </w:numPr>
        <w:spacing w:after="0" w:line="240" w:lineRule="auto"/>
        <w:ind w:left="426" w:hanging="357"/>
        <w:rPr>
          <w:rFonts w:ascii="Arial" w:eastAsia="Times New Roman" w:hAnsi="Arial" w:cs="Arial"/>
          <w:sz w:val="22"/>
          <w:szCs w:val="22"/>
        </w:rPr>
      </w:pPr>
      <w:r w:rsidRPr="00B9002F">
        <w:rPr>
          <w:rFonts w:ascii="Arial" w:eastAsia="Times New Roman" w:hAnsi="Arial" w:cs="Arial"/>
          <w:i/>
          <w:iCs/>
          <w:sz w:val="22"/>
          <w:szCs w:val="22"/>
        </w:rPr>
        <w:t>In The Loop</w:t>
      </w:r>
      <w:r w:rsidRPr="00B9002F">
        <w:rPr>
          <w:rFonts w:ascii="Arial" w:eastAsia="Times New Roman" w:hAnsi="Arial" w:cs="Arial"/>
          <w:sz w:val="22"/>
          <w:szCs w:val="22"/>
        </w:rPr>
        <w:t xml:space="preserve"> news item for staff who are residents/visitors</w:t>
      </w:r>
    </w:p>
    <w:p w14:paraId="267155D5" w14:textId="77777777" w:rsidR="00662F05" w:rsidRPr="00662F05" w:rsidRDefault="00662F05" w:rsidP="00662F05">
      <w:pPr>
        <w:spacing w:after="0" w:line="240" w:lineRule="auto"/>
        <w:rPr>
          <w:rFonts w:ascii="Arial" w:eastAsia="Times New Roman" w:hAnsi="Arial" w:cs="Arial"/>
          <w:color w:val="FF0000"/>
          <w:sz w:val="22"/>
          <w:szCs w:val="22"/>
        </w:rPr>
      </w:pPr>
    </w:p>
    <w:p w14:paraId="64F68074" w14:textId="77777777" w:rsidR="00662F05" w:rsidRPr="000B61B3" w:rsidRDefault="00662F05" w:rsidP="00662F05">
      <w:pPr>
        <w:spacing w:after="0" w:line="240" w:lineRule="auto"/>
        <w:rPr>
          <w:rFonts w:ascii="Arial" w:eastAsia="Times New Roman" w:hAnsi="Arial" w:cs="Arial"/>
          <w:b/>
          <w:sz w:val="22"/>
          <w:szCs w:val="22"/>
        </w:rPr>
      </w:pPr>
      <w:r w:rsidRPr="000B61B3">
        <w:rPr>
          <w:rFonts w:ascii="Arial" w:eastAsia="Times New Roman" w:hAnsi="Arial" w:cs="Arial"/>
          <w:b/>
          <w:sz w:val="22"/>
          <w:szCs w:val="22"/>
        </w:rPr>
        <w:t>Social media</w:t>
      </w:r>
    </w:p>
    <w:p w14:paraId="5FAAC532" w14:textId="084AC555" w:rsidR="00662F05" w:rsidRPr="000B61B3" w:rsidRDefault="000B61B3" w:rsidP="00662F05">
      <w:pPr>
        <w:numPr>
          <w:ilvl w:val="0"/>
          <w:numId w:val="42"/>
        </w:numPr>
        <w:spacing w:after="0" w:line="240" w:lineRule="auto"/>
        <w:ind w:left="360"/>
        <w:contextualSpacing/>
        <w:rPr>
          <w:rFonts w:ascii="Arial" w:eastAsia="Times New Roman" w:hAnsi="Arial" w:cs="Arial"/>
          <w:b/>
          <w:sz w:val="22"/>
          <w:szCs w:val="22"/>
        </w:rPr>
      </w:pPr>
      <w:r w:rsidRPr="000B61B3">
        <w:rPr>
          <w:rFonts w:ascii="Arial" w:eastAsia="Times New Roman" w:hAnsi="Arial" w:cs="Arial"/>
          <w:sz w:val="22"/>
          <w:szCs w:val="22"/>
        </w:rPr>
        <w:t xml:space="preserve">Facebook </w:t>
      </w:r>
      <w:r w:rsidR="00662F05" w:rsidRPr="000B61B3">
        <w:rPr>
          <w:rFonts w:ascii="Arial" w:eastAsia="Times New Roman" w:hAnsi="Arial" w:cs="Arial"/>
          <w:sz w:val="22"/>
          <w:szCs w:val="22"/>
        </w:rPr>
        <w:t xml:space="preserve">and Instagram posts </w:t>
      </w:r>
    </w:p>
    <w:p w14:paraId="193475DF" w14:textId="77777777" w:rsidR="00662F05" w:rsidRPr="00B9002F" w:rsidRDefault="00662F05" w:rsidP="000B61B3">
      <w:pPr>
        <w:spacing w:after="0" w:line="240" w:lineRule="auto"/>
        <w:rPr>
          <w:rFonts w:ascii="Arial" w:eastAsia="Times New Roman" w:hAnsi="Arial" w:cs="Arial"/>
          <w:b/>
          <w:sz w:val="22"/>
          <w:szCs w:val="22"/>
        </w:rPr>
      </w:pPr>
    </w:p>
    <w:p w14:paraId="0C9AA6C2" w14:textId="77777777" w:rsidR="00662F05" w:rsidRPr="00B9002F" w:rsidRDefault="00662F05" w:rsidP="00662F05">
      <w:pPr>
        <w:spacing w:after="0" w:line="240" w:lineRule="auto"/>
        <w:rPr>
          <w:rFonts w:ascii="Arial" w:eastAsia="Times New Roman" w:hAnsi="Arial" w:cs="Arial"/>
          <w:b/>
          <w:sz w:val="22"/>
          <w:szCs w:val="22"/>
        </w:rPr>
      </w:pPr>
      <w:r w:rsidRPr="00B9002F">
        <w:rPr>
          <w:rFonts w:ascii="Arial" w:eastAsia="Times New Roman" w:hAnsi="Arial" w:cs="Arial"/>
          <w:b/>
          <w:sz w:val="22"/>
          <w:szCs w:val="22"/>
        </w:rPr>
        <w:t>Direct Email</w:t>
      </w:r>
    </w:p>
    <w:p w14:paraId="23FC238A" w14:textId="77777777" w:rsidR="00662F05" w:rsidRPr="00B9002F" w:rsidRDefault="00662F05" w:rsidP="00662F05">
      <w:pPr>
        <w:numPr>
          <w:ilvl w:val="0"/>
          <w:numId w:val="41"/>
        </w:numPr>
        <w:spacing w:after="0" w:line="240" w:lineRule="auto"/>
        <w:ind w:left="426"/>
        <w:contextualSpacing/>
        <w:rPr>
          <w:rFonts w:ascii="Arial" w:eastAsia="Times New Roman" w:hAnsi="Arial" w:cs="Arial"/>
          <w:sz w:val="22"/>
          <w:szCs w:val="22"/>
        </w:rPr>
      </w:pPr>
      <w:r w:rsidRPr="00B9002F">
        <w:rPr>
          <w:rFonts w:ascii="Arial" w:eastAsia="Times New Roman" w:hAnsi="Arial" w:cs="Arial"/>
          <w:sz w:val="22"/>
          <w:szCs w:val="22"/>
        </w:rPr>
        <w:t xml:space="preserve">External stakeholders/organisations and community groups (as listed)  </w:t>
      </w:r>
    </w:p>
    <w:p w14:paraId="1AEC2E6A" w14:textId="77777777" w:rsidR="00662F05" w:rsidRPr="00B9002F" w:rsidRDefault="00662F05" w:rsidP="00662F05">
      <w:pPr>
        <w:numPr>
          <w:ilvl w:val="0"/>
          <w:numId w:val="41"/>
        </w:numPr>
        <w:spacing w:after="0" w:line="240" w:lineRule="auto"/>
        <w:ind w:left="426"/>
        <w:contextualSpacing/>
        <w:rPr>
          <w:rFonts w:ascii="Arial" w:eastAsia="Times New Roman" w:hAnsi="Arial" w:cs="Arial"/>
          <w:sz w:val="22"/>
          <w:szCs w:val="22"/>
        </w:rPr>
      </w:pPr>
      <w:r w:rsidRPr="00B9002F">
        <w:rPr>
          <w:rFonts w:ascii="Arial" w:eastAsia="Times New Roman" w:hAnsi="Arial" w:cs="Arial"/>
          <w:i/>
          <w:iCs/>
          <w:sz w:val="22"/>
          <w:szCs w:val="22"/>
        </w:rPr>
        <w:t>Have Your Say</w:t>
      </w:r>
      <w:r w:rsidRPr="00B9002F">
        <w:rPr>
          <w:rFonts w:ascii="Arial" w:eastAsia="Times New Roman" w:hAnsi="Arial" w:cs="Arial"/>
          <w:sz w:val="22"/>
          <w:szCs w:val="22"/>
        </w:rPr>
        <w:t xml:space="preserve"> subscribers </w:t>
      </w:r>
    </w:p>
    <w:p w14:paraId="1E965447" w14:textId="16878C3B" w:rsidR="00A32795" w:rsidRPr="00B9002F" w:rsidRDefault="00A32795" w:rsidP="00662F05">
      <w:pPr>
        <w:numPr>
          <w:ilvl w:val="0"/>
          <w:numId w:val="41"/>
        </w:numPr>
        <w:spacing w:after="0" w:line="240" w:lineRule="auto"/>
        <w:ind w:left="426"/>
        <w:contextualSpacing/>
        <w:rPr>
          <w:rFonts w:ascii="Arial" w:eastAsia="Times New Roman" w:hAnsi="Arial" w:cs="Arial"/>
          <w:sz w:val="22"/>
          <w:szCs w:val="22"/>
        </w:rPr>
      </w:pPr>
      <w:r w:rsidRPr="00B9002F">
        <w:rPr>
          <w:rFonts w:ascii="Arial" w:eastAsia="Times New Roman" w:hAnsi="Arial" w:cs="Arial"/>
          <w:i/>
          <w:sz w:val="22"/>
          <w:szCs w:val="22"/>
        </w:rPr>
        <w:t>Bayside Sustainable Living</w:t>
      </w:r>
      <w:r w:rsidRPr="00B9002F">
        <w:rPr>
          <w:rFonts w:ascii="Arial" w:eastAsia="Times New Roman" w:hAnsi="Arial" w:cs="Arial"/>
          <w:sz w:val="22"/>
          <w:szCs w:val="22"/>
        </w:rPr>
        <w:t xml:space="preserve"> email subscribers</w:t>
      </w:r>
    </w:p>
    <w:p w14:paraId="14AB2228" w14:textId="3EDC8637" w:rsidR="00F901F4" w:rsidRDefault="00F901F4">
      <w:pPr>
        <w:spacing w:before="100" w:after="200" w:line="276" w:lineRule="auto"/>
        <w:rPr>
          <w:sz w:val="22"/>
        </w:rPr>
      </w:pPr>
      <w:r>
        <w:rPr>
          <w:sz w:val="22"/>
        </w:rPr>
        <w:br w:type="page"/>
      </w:r>
    </w:p>
    <w:p w14:paraId="1B31409D" w14:textId="098E6335" w:rsidR="009120B9" w:rsidRPr="00B5258A" w:rsidRDefault="009120B9" w:rsidP="000807D2">
      <w:pPr>
        <w:pStyle w:val="Heading1"/>
        <w:rPr>
          <w:sz w:val="28"/>
        </w:rPr>
      </w:pPr>
      <w:bookmarkStart w:id="13" w:name="_Toc500947194"/>
      <w:bookmarkStart w:id="14" w:name="_Toc51148698"/>
      <w:r w:rsidRPr="00B5258A">
        <w:rPr>
          <w:sz w:val="28"/>
        </w:rPr>
        <w:lastRenderedPageBreak/>
        <w:t>Participant profile</w:t>
      </w:r>
      <w:bookmarkEnd w:id="13"/>
      <w:bookmarkEnd w:id="14"/>
    </w:p>
    <w:p w14:paraId="7162E308" w14:textId="41E36306" w:rsidR="00662F05" w:rsidRDefault="00662F05" w:rsidP="005A2D2F">
      <w:pPr>
        <w:rPr>
          <w:sz w:val="22"/>
        </w:rPr>
      </w:pPr>
      <w:r>
        <w:rPr>
          <w:sz w:val="22"/>
        </w:rPr>
        <w:t>Participant characteristics were assessed as being not relevant for th</w:t>
      </w:r>
      <w:r w:rsidR="00F901F4">
        <w:rPr>
          <w:sz w:val="22"/>
        </w:rPr>
        <w:t>e</w:t>
      </w:r>
      <w:r>
        <w:rPr>
          <w:sz w:val="22"/>
        </w:rPr>
        <w:t xml:space="preserve"> </w:t>
      </w:r>
      <w:r w:rsidR="00F901F4">
        <w:rPr>
          <w:sz w:val="22"/>
        </w:rPr>
        <w:t xml:space="preserve">second </w:t>
      </w:r>
      <w:r>
        <w:rPr>
          <w:sz w:val="22"/>
        </w:rPr>
        <w:t xml:space="preserve">phase of community engagement. Where registered </w:t>
      </w:r>
      <w:r w:rsidRPr="00A30261">
        <w:rPr>
          <w:i/>
          <w:iCs/>
          <w:sz w:val="22"/>
        </w:rPr>
        <w:t>Have Your Say</w:t>
      </w:r>
      <w:r>
        <w:rPr>
          <w:sz w:val="22"/>
        </w:rPr>
        <w:t xml:space="preserve"> members participated in the engagement, some limited demographic data was recorded.</w:t>
      </w:r>
    </w:p>
    <w:p w14:paraId="4753317B" w14:textId="7D39B9BE" w:rsidR="00F10FEA" w:rsidRPr="00B5258A" w:rsidRDefault="000B6D3F" w:rsidP="000807D2">
      <w:pPr>
        <w:pStyle w:val="Heading1"/>
        <w:rPr>
          <w:sz w:val="28"/>
        </w:rPr>
      </w:pPr>
      <w:bookmarkStart w:id="15" w:name="_Toc500947195"/>
      <w:bookmarkStart w:id="16" w:name="_Toc51148699"/>
      <w:r w:rsidRPr="00B5258A">
        <w:rPr>
          <w:sz w:val="28"/>
        </w:rPr>
        <w:t>Consultation f</w:t>
      </w:r>
      <w:r w:rsidR="00103EC7" w:rsidRPr="00B5258A">
        <w:rPr>
          <w:sz w:val="28"/>
        </w:rPr>
        <w:t>indings</w:t>
      </w:r>
      <w:bookmarkEnd w:id="15"/>
      <w:bookmarkEnd w:id="16"/>
    </w:p>
    <w:p w14:paraId="5D9E0590" w14:textId="3045C500" w:rsidR="00103EC7"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community </w:t>
      </w:r>
      <w:r w:rsidR="00662F05">
        <w:rPr>
          <w:sz w:val="22"/>
        </w:rPr>
        <w:t xml:space="preserve">and stakeholder </w:t>
      </w:r>
      <w:r w:rsidR="00933698" w:rsidRPr="00B5258A">
        <w:rPr>
          <w:sz w:val="22"/>
        </w:rPr>
        <w:t xml:space="preserve">feedback on </w:t>
      </w:r>
      <w:r w:rsidR="00662F05">
        <w:rPr>
          <w:sz w:val="22"/>
        </w:rPr>
        <w:t>the seven themes of the draft Action Plan.</w:t>
      </w:r>
      <w:r w:rsidRPr="00B5258A">
        <w:rPr>
          <w:sz w:val="22"/>
        </w:rPr>
        <w:t xml:space="preserve"> 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Where there was more than one mention of a topic or </w:t>
      </w:r>
      <w:r w:rsidR="00B23FC4" w:rsidRPr="00B5258A">
        <w:rPr>
          <w:sz w:val="22"/>
        </w:rPr>
        <w:t>item, the number of mentions has been specified in brackets and italics.</w:t>
      </w:r>
    </w:p>
    <w:p w14:paraId="124859E7" w14:textId="13D35ACF" w:rsidR="004122A3" w:rsidRPr="00B5258A" w:rsidRDefault="00B420E7" w:rsidP="000807D2">
      <w:pPr>
        <w:pStyle w:val="Heading2"/>
        <w:rPr>
          <w:sz w:val="24"/>
        </w:rPr>
      </w:pPr>
      <w:bookmarkStart w:id="17" w:name="_Toc51148700"/>
      <w:r>
        <w:rPr>
          <w:sz w:val="24"/>
        </w:rPr>
        <w:t>Summary of overall response to draft Action Plan</w:t>
      </w:r>
      <w:r w:rsidR="00D705C6">
        <w:rPr>
          <w:sz w:val="24"/>
        </w:rPr>
        <w:t xml:space="preserve"> Themes</w:t>
      </w:r>
      <w:bookmarkEnd w:id="17"/>
    </w:p>
    <w:p w14:paraId="6E2ED6F9" w14:textId="7827CD52" w:rsidR="001261A3" w:rsidRDefault="00DE01AC" w:rsidP="00814068">
      <w:pPr>
        <w:rPr>
          <w:sz w:val="22"/>
        </w:rPr>
      </w:pPr>
      <w:r>
        <w:rPr>
          <w:sz w:val="22"/>
        </w:rPr>
        <w:t xml:space="preserve">Overall the majority of stakeholders supported the Action Plan themes and acknowledged the important step Council had taken in drafting an Action Plan to address the Climate Emergency.  </w:t>
      </w:r>
    </w:p>
    <w:p w14:paraId="1C3DFAB8" w14:textId="42266332" w:rsidR="00F51A6F" w:rsidRDefault="00F51A6F" w:rsidP="00F51A6F">
      <w:pPr>
        <w:spacing w:after="0" w:line="240" w:lineRule="auto"/>
        <w:rPr>
          <w:color w:val="FF0000"/>
          <w:sz w:val="22"/>
        </w:rPr>
      </w:pPr>
      <w:r w:rsidRPr="00F51A6F">
        <w:rPr>
          <w:sz w:val="22"/>
        </w:rPr>
        <w:t>The following table</w:t>
      </w:r>
      <w:r w:rsidR="00DA7417">
        <w:rPr>
          <w:sz w:val="22"/>
        </w:rPr>
        <w:t xml:space="preserve"> and chart</w:t>
      </w:r>
      <w:r w:rsidRPr="00F51A6F">
        <w:rPr>
          <w:sz w:val="22"/>
        </w:rPr>
        <w:t xml:space="preserve"> summarises the survey responses received through the </w:t>
      </w:r>
      <w:r w:rsidRPr="00F51A6F">
        <w:rPr>
          <w:rFonts w:ascii="Arial" w:hAnsi="Arial" w:cs="Arial"/>
          <w:bCs/>
          <w:sz w:val="22"/>
          <w:szCs w:val="22"/>
          <w:lang w:val="en-US"/>
        </w:rPr>
        <w:t xml:space="preserve">On-line engagement platform </w:t>
      </w:r>
      <w:r w:rsidRPr="00F51A6F">
        <w:rPr>
          <w:rFonts w:ascii="Arial" w:hAnsi="Arial" w:cs="Arial"/>
          <w:bCs/>
          <w:i/>
          <w:sz w:val="22"/>
          <w:szCs w:val="22"/>
          <w:lang w:val="en-US"/>
        </w:rPr>
        <w:t xml:space="preserve">Have Your Say </w:t>
      </w:r>
      <w:r w:rsidRPr="00F51A6F">
        <w:rPr>
          <w:rFonts w:ascii="Arial" w:eastAsia="Times New Roman" w:hAnsi="Arial" w:cs="Arial"/>
          <w:sz w:val="22"/>
          <w:szCs w:val="22"/>
        </w:rPr>
        <w:t>project page</w:t>
      </w:r>
      <w:r>
        <w:rPr>
          <w:rFonts w:ascii="Arial" w:eastAsia="Times New Roman" w:hAnsi="Arial" w:cs="Arial"/>
          <w:sz w:val="22"/>
          <w:szCs w:val="22"/>
        </w:rPr>
        <w:t>.</w:t>
      </w:r>
      <w:r w:rsidRPr="00F51A6F">
        <w:rPr>
          <w:color w:val="FF0000"/>
          <w:sz w:val="22"/>
        </w:rPr>
        <w:t xml:space="preserve"> </w:t>
      </w:r>
    </w:p>
    <w:p w14:paraId="4B5ABED0" w14:textId="77777777" w:rsidR="00F901F4" w:rsidRPr="00F51A6F" w:rsidRDefault="00F901F4" w:rsidP="00F51A6F">
      <w:pPr>
        <w:spacing w:after="0" w:line="240" w:lineRule="auto"/>
        <w:rPr>
          <w:rFonts w:ascii="Arial" w:eastAsia="Times New Roman" w:hAnsi="Arial" w:cs="Arial"/>
          <w:sz w:val="22"/>
          <w:szCs w:val="22"/>
        </w:rPr>
      </w:pPr>
    </w:p>
    <w:tbl>
      <w:tblPr>
        <w:tblStyle w:val="TableGrid"/>
        <w:tblW w:w="8445" w:type="dxa"/>
        <w:tblLayout w:type="fixed"/>
        <w:tblLook w:val="04A0" w:firstRow="1" w:lastRow="0" w:firstColumn="1" w:lastColumn="0" w:noHBand="0" w:noVBand="1"/>
      </w:tblPr>
      <w:tblGrid>
        <w:gridCol w:w="3681"/>
        <w:gridCol w:w="1191"/>
        <w:gridCol w:w="1191"/>
        <w:gridCol w:w="1191"/>
        <w:gridCol w:w="1191"/>
      </w:tblGrid>
      <w:tr w:rsidR="00D4344E" w:rsidRPr="00817528" w14:paraId="443929EF" w14:textId="13E1D771" w:rsidTr="00D4344E">
        <w:tc>
          <w:tcPr>
            <w:tcW w:w="3681" w:type="dxa"/>
            <w:shd w:val="clear" w:color="auto" w:fill="F2F2F2" w:themeFill="background1" w:themeFillShade="F2"/>
            <w:vAlign w:val="center"/>
          </w:tcPr>
          <w:p w14:paraId="66B33EA4" w14:textId="40C3BD66" w:rsidR="00D4344E" w:rsidRPr="00817528" w:rsidRDefault="00D4344E" w:rsidP="00D4344E">
            <w:pPr>
              <w:spacing w:after="0" w:line="240" w:lineRule="auto"/>
              <w:rPr>
                <w:rFonts w:ascii="Arial" w:hAnsi="Arial" w:cs="Arial"/>
                <w:b/>
                <w:sz w:val="22"/>
                <w:szCs w:val="22"/>
              </w:rPr>
            </w:pPr>
            <w:r>
              <w:rPr>
                <w:rFonts w:ascii="Arial" w:hAnsi="Arial" w:cs="Arial"/>
                <w:b/>
                <w:sz w:val="22"/>
                <w:szCs w:val="22"/>
              </w:rPr>
              <w:t>Theme of draft Action Plan</w:t>
            </w:r>
          </w:p>
        </w:tc>
        <w:tc>
          <w:tcPr>
            <w:tcW w:w="1191" w:type="dxa"/>
            <w:shd w:val="clear" w:color="auto" w:fill="F2F2F2" w:themeFill="background1" w:themeFillShade="F2"/>
            <w:vAlign w:val="center"/>
          </w:tcPr>
          <w:p w14:paraId="7FB35B64" w14:textId="77777777" w:rsidR="00D4344E" w:rsidRPr="00D4344E" w:rsidRDefault="00D4344E" w:rsidP="00D4344E">
            <w:pPr>
              <w:spacing w:after="0" w:line="240" w:lineRule="auto"/>
              <w:jc w:val="center"/>
              <w:rPr>
                <w:rFonts w:ascii="Arial" w:hAnsi="Arial" w:cs="Arial"/>
                <w:bCs/>
                <w:sz w:val="20"/>
                <w:szCs w:val="20"/>
              </w:rPr>
            </w:pPr>
            <w:r w:rsidRPr="00D4344E">
              <w:rPr>
                <w:rFonts w:ascii="Arial" w:hAnsi="Arial" w:cs="Arial"/>
                <w:bCs/>
                <w:sz w:val="20"/>
                <w:szCs w:val="20"/>
              </w:rPr>
              <w:t>Support all of actions</w:t>
            </w:r>
          </w:p>
          <w:p w14:paraId="484E9940" w14:textId="6A746E5D" w:rsidR="00D4344E" w:rsidRPr="00D4344E" w:rsidRDefault="00D4344E" w:rsidP="00D4344E">
            <w:pPr>
              <w:spacing w:after="0" w:line="240" w:lineRule="auto"/>
              <w:jc w:val="center"/>
              <w:rPr>
                <w:rFonts w:ascii="Arial" w:hAnsi="Arial" w:cs="Arial"/>
                <w:bCs/>
                <w:sz w:val="20"/>
                <w:szCs w:val="20"/>
              </w:rPr>
            </w:pPr>
          </w:p>
        </w:tc>
        <w:tc>
          <w:tcPr>
            <w:tcW w:w="1191" w:type="dxa"/>
            <w:shd w:val="clear" w:color="auto" w:fill="F2F2F2" w:themeFill="background1" w:themeFillShade="F2"/>
            <w:vAlign w:val="center"/>
          </w:tcPr>
          <w:p w14:paraId="057713A4" w14:textId="13922800" w:rsidR="00D4344E" w:rsidRPr="00D4344E" w:rsidRDefault="00D4344E" w:rsidP="00D4344E">
            <w:pPr>
              <w:spacing w:after="0" w:line="240" w:lineRule="auto"/>
              <w:jc w:val="center"/>
              <w:rPr>
                <w:rFonts w:ascii="Arial" w:hAnsi="Arial" w:cs="Arial"/>
                <w:bCs/>
                <w:sz w:val="20"/>
                <w:szCs w:val="20"/>
              </w:rPr>
            </w:pPr>
            <w:r w:rsidRPr="00D4344E">
              <w:rPr>
                <w:rFonts w:ascii="Arial" w:hAnsi="Arial" w:cs="Arial"/>
                <w:bCs/>
                <w:sz w:val="20"/>
                <w:szCs w:val="20"/>
              </w:rPr>
              <w:t>Support some of actions but have comments</w:t>
            </w:r>
          </w:p>
        </w:tc>
        <w:tc>
          <w:tcPr>
            <w:tcW w:w="1191" w:type="dxa"/>
            <w:shd w:val="clear" w:color="auto" w:fill="F2F2F2" w:themeFill="background1" w:themeFillShade="F2"/>
            <w:vAlign w:val="center"/>
          </w:tcPr>
          <w:p w14:paraId="5A12C46B" w14:textId="6CC345B1" w:rsidR="00D4344E" w:rsidRPr="00D4344E" w:rsidRDefault="00D4344E" w:rsidP="00D4344E">
            <w:pPr>
              <w:spacing w:after="0" w:line="240" w:lineRule="auto"/>
              <w:jc w:val="center"/>
              <w:rPr>
                <w:rFonts w:ascii="Arial" w:hAnsi="Arial" w:cs="Arial"/>
                <w:bCs/>
                <w:sz w:val="20"/>
                <w:szCs w:val="20"/>
              </w:rPr>
            </w:pPr>
            <w:r w:rsidRPr="00D4344E">
              <w:rPr>
                <w:rFonts w:ascii="Arial" w:hAnsi="Arial" w:cs="Arial"/>
                <w:bCs/>
                <w:sz w:val="20"/>
                <w:szCs w:val="20"/>
              </w:rPr>
              <w:t>Do not support actions</w:t>
            </w:r>
          </w:p>
        </w:tc>
        <w:tc>
          <w:tcPr>
            <w:tcW w:w="1191" w:type="dxa"/>
            <w:shd w:val="clear" w:color="auto" w:fill="F2F2F2" w:themeFill="background1" w:themeFillShade="F2"/>
            <w:vAlign w:val="center"/>
          </w:tcPr>
          <w:p w14:paraId="1D0629D2" w14:textId="7197F4E9" w:rsidR="00D4344E" w:rsidRPr="00D4344E" w:rsidRDefault="00D4344E" w:rsidP="00D4344E">
            <w:pPr>
              <w:spacing w:after="0" w:line="240" w:lineRule="auto"/>
              <w:jc w:val="center"/>
              <w:rPr>
                <w:rFonts w:ascii="Arial" w:hAnsi="Arial" w:cs="Arial"/>
                <w:b/>
                <w:sz w:val="20"/>
                <w:szCs w:val="20"/>
              </w:rPr>
            </w:pPr>
            <w:r w:rsidRPr="00D4344E">
              <w:rPr>
                <w:rFonts w:ascii="Arial" w:hAnsi="Arial" w:cs="Arial"/>
                <w:b/>
                <w:sz w:val="20"/>
                <w:szCs w:val="20"/>
              </w:rPr>
              <w:t>Total</w:t>
            </w:r>
          </w:p>
        </w:tc>
      </w:tr>
      <w:tr w:rsidR="00D4344E" w:rsidRPr="0016438F" w14:paraId="3F6AD6B9" w14:textId="107F14D0" w:rsidTr="00D4344E">
        <w:trPr>
          <w:trHeight w:val="340"/>
        </w:trPr>
        <w:tc>
          <w:tcPr>
            <w:tcW w:w="3681" w:type="dxa"/>
            <w:tcBorders>
              <w:bottom w:val="dotted" w:sz="4" w:space="0" w:color="auto"/>
            </w:tcBorders>
            <w:vAlign w:val="center"/>
          </w:tcPr>
          <w:p w14:paraId="600A87DE" w14:textId="2A91D37B" w:rsidR="00D4344E" w:rsidRPr="00D4344E" w:rsidRDefault="00D4344E" w:rsidP="00D4344E">
            <w:pPr>
              <w:spacing w:after="0" w:line="240" w:lineRule="auto"/>
              <w:rPr>
                <w:rFonts w:ascii="Arial" w:hAnsi="Arial" w:cs="Arial"/>
                <w:sz w:val="22"/>
                <w:szCs w:val="22"/>
              </w:rPr>
            </w:pPr>
            <w:r w:rsidRPr="00D4344E">
              <w:rPr>
                <w:sz w:val="22"/>
                <w:szCs w:val="22"/>
              </w:rPr>
              <w:t xml:space="preserve">Build the foundations </w:t>
            </w:r>
          </w:p>
        </w:tc>
        <w:tc>
          <w:tcPr>
            <w:tcW w:w="1191" w:type="dxa"/>
            <w:tcBorders>
              <w:bottom w:val="dotted" w:sz="4" w:space="0" w:color="auto"/>
            </w:tcBorders>
            <w:vAlign w:val="center"/>
          </w:tcPr>
          <w:p w14:paraId="38162FA5" w14:textId="50A72BBD" w:rsidR="00D4344E" w:rsidRPr="0016438F" w:rsidRDefault="00722276" w:rsidP="00722276">
            <w:pPr>
              <w:spacing w:after="0" w:line="240" w:lineRule="auto"/>
              <w:jc w:val="center"/>
              <w:rPr>
                <w:rFonts w:ascii="Arial" w:hAnsi="Arial" w:cs="Arial"/>
                <w:sz w:val="22"/>
                <w:szCs w:val="22"/>
              </w:rPr>
            </w:pPr>
            <w:r w:rsidRPr="00722276">
              <w:rPr>
                <w:rFonts w:ascii="Arial" w:hAnsi="Arial" w:cs="Arial"/>
                <w:sz w:val="22"/>
                <w:szCs w:val="22"/>
              </w:rPr>
              <w:t>24 (55%)</w:t>
            </w:r>
          </w:p>
        </w:tc>
        <w:tc>
          <w:tcPr>
            <w:tcW w:w="1191" w:type="dxa"/>
            <w:tcBorders>
              <w:bottom w:val="dotted" w:sz="4" w:space="0" w:color="auto"/>
            </w:tcBorders>
            <w:vAlign w:val="center"/>
          </w:tcPr>
          <w:p w14:paraId="0F0B4BE2" w14:textId="6230000D" w:rsidR="00D4344E" w:rsidRPr="0016438F" w:rsidRDefault="00722276" w:rsidP="00722276">
            <w:pPr>
              <w:spacing w:after="0" w:line="240" w:lineRule="auto"/>
              <w:jc w:val="center"/>
              <w:rPr>
                <w:rFonts w:ascii="Arial" w:hAnsi="Arial" w:cs="Arial"/>
                <w:sz w:val="22"/>
                <w:szCs w:val="22"/>
              </w:rPr>
            </w:pPr>
            <w:r w:rsidRPr="00722276">
              <w:rPr>
                <w:rFonts w:ascii="Arial" w:hAnsi="Arial" w:cs="Arial"/>
                <w:sz w:val="22"/>
                <w:szCs w:val="22"/>
              </w:rPr>
              <w:t>15 (34%)</w:t>
            </w:r>
          </w:p>
        </w:tc>
        <w:tc>
          <w:tcPr>
            <w:tcW w:w="1191" w:type="dxa"/>
            <w:tcBorders>
              <w:bottom w:val="dotted" w:sz="4" w:space="0" w:color="auto"/>
            </w:tcBorders>
            <w:vAlign w:val="center"/>
          </w:tcPr>
          <w:p w14:paraId="764E39E3" w14:textId="462ACA8B" w:rsidR="00D4344E" w:rsidRPr="0016438F" w:rsidRDefault="00722276" w:rsidP="00722276">
            <w:pPr>
              <w:spacing w:after="0" w:line="240" w:lineRule="auto"/>
              <w:jc w:val="center"/>
              <w:rPr>
                <w:rFonts w:ascii="Arial" w:hAnsi="Arial" w:cs="Arial"/>
                <w:sz w:val="22"/>
                <w:szCs w:val="22"/>
              </w:rPr>
            </w:pPr>
            <w:r w:rsidRPr="00722276">
              <w:rPr>
                <w:rFonts w:ascii="Arial" w:hAnsi="Arial" w:cs="Arial"/>
                <w:sz w:val="22"/>
                <w:szCs w:val="22"/>
              </w:rPr>
              <w:t>5 (11%)</w:t>
            </w:r>
          </w:p>
        </w:tc>
        <w:tc>
          <w:tcPr>
            <w:tcW w:w="1191" w:type="dxa"/>
            <w:tcBorders>
              <w:bottom w:val="dotted" w:sz="4" w:space="0" w:color="auto"/>
            </w:tcBorders>
            <w:vAlign w:val="center"/>
          </w:tcPr>
          <w:p w14:paraId="320FC0DD" w14:textId="72A90BFD" w:rsidR="00D4344E" w:rsidRPr="00D4344E" w:rsidRDefault="00722276" w:rsidP="00D4344E">
            <w:pPr>
              <w:spacing w:after="0" w:line="240" w:lineRule="auto"/>
              <w:jc w:val="center"/>
              <w:rPr>
                <w:rFonts w:ascii="Arial" w:hAnsi="Arial" w:cs="Arial"/>
                <w:b/>
                <w:sz w:val="22"/>
                <w:szCs w:val="22"/>
              </w:rPr>
            </w:pPr>
            <w:r>
              <w:rPr>
                <w:rFonts w:ascii="Arial" w:hAnsi="Arial" w:cs="Arial"/>
                <w:b/>
                <w:sz w:val="22"/>
                <w:szCs w:val="22"/>
              </w:rPr>
              <w:t>44</w:t>
            </w:r>
          </w:p>
        </w:tc>
      </w:tr>
      <w:tr w:rsidR="00722276" w:rsidRPr="0016438F" w14:paraId="6EA49F1E" w14:textId="21669A74" w:rsidTr="00D4344E">
        <w:trPr>
          <w:trHeight w:val="340"/>
        </w:trPr>
        <w:tc>
          <w:tcPr>
            <w:tcW w:w="3681" w:type="dxa"/>
            <w:tcBorders>
              <w:top w:val="dotted" w:sz="4" w:space="0" w:color="auto"/>
              <w:bottom w:val="dotted" w:sz="4" w:space="0" w:color="auto"/>
            </w:tcBorders>
            <w:vAlign w:val="center"/>
          </w:tcPr>
          <w:p w14:paraId="00BC44D6" w14:textId="376AD4C6" w:rsidR="00722276" w:rsidRPr="00D4344E" w:rsidRDefault="00722276" w:rsidP="00722276">
            <w:pPr>
              <w:spacing w:after="0" w:line="240" w:lineRule="auto"/>
              <w:rPr>
                <w:rFonts w:ascii="Arial" w:hAnsi="Arial" w:cs="Arial"/>
                <w:sz w:val="22"/>
                <w:szCs w:val="22"/>
              </w:rPr>
            </w:pPr>
            <w:r w:rsidRPr="00D4344E">
              <w:rPr>
                <w:sz w:val="22"/>
                <w:szCs w:val="22"/>
              </w:rPr>
              <w:t xml:space="preserve">Mobilise with our community </w:t>
            </w:r>
          </w:p>
        </w:tc>
        <w:tc>
          <w:tcPr>
            <w:tcW w:w="1191" w:type="dxa"/>
            <w:tcBorders>
              <w:top w:val="dotted" w:sz="4" w:space="0" w:color="auto"/>
              <w:bottom w:val="dotted" w:sz="4" w:space="0" w:color="auto"/>
            </w:tcBorders>
            <w:vAlign w:val="center"/>
          </w:tcPr>
          <w:p w14:paraId="0462939F" w14:textId="22B44562"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24 (55%)</w:t>
            </w:r>
          </w:p>
        </w:tc>
        <w:tc>
          <w:tcPr>
            <w:tcW w:w="1191" w:type="dxa"/>
            <w:tcBorders>
              <w:top w:val="dotted" w:sz="4" w:space="0" w:color="auto"/>
              <w:bottom w:val="dotted" w:sz="4" w:space="0" w:color="auto"/>
            </w:tcBorders>
            <w:vAlign w:val="center"/>
          </w:tcPr>
          <w:p w14:paraId="51A9801C" w14:textId="78D67306"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15 (34%)</w:t>
            </w:r>
          </w:p>
        </w:tc>
        <w:tc>
          <w:tcPr>
            <w:tcW w:w="1191" w:type="dxa"/>
            <w:tcBorders>
              <w:top w:val="dotted" w:sz="4" w:space="0" w:color="auto"/>
              <w:bottom w:val="dotted" w:sz="4" w:space="0" w:color="auto"/>
            </w:tcBorders>
            <w:vAlign w:val="center"/>
          </w:tcPr>
          <w:p w14:paraId="78402882" w14:textId="5607B6BF"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5 (11%)</w:t>
            </w:r>
          </w:p>
        </w:tc>
        <w:tc>
          <w:tcPr>
            <w:tcW w:w="1191" w:type="dxa"/>
            <w:tcBorders>
              <w:top w:val="dotted" w:sz="4" w:space="0" w:color="auto"/>
              <w:bottom w:val="dotted" w:sz="4" w:space="0" w:color="auto"/>
            </w:tcBorders>
            <w:vAlign w:val="center"/>
          </w:tcPr>
          <w:p w14:paraId="505EF14C" w14:textId="00FAAA1D" w:rsidR="00722276" w:rsidRPr="00D4344E" w:rsidRDefault="00722276" w:rsidP="00722276">
            <w:pPr>
              <w:spacing w:after="0"/>
              <w:jc w:val="center"/>
              <w:rPr>
                <w:rFonts w:ascii="Arial" w:hAnsi="Arial" w:cs="Arial"/>
                <w:b/>
                <w:sz w:val="22"/>
                <w:szCs w:val="22"/>
              </w:rPr>
            </w:pPr>
            <w:r>
              <w:rPr>
                <w:rFonts w:ascii="Arial" w:hAnsi="Arial" w:cs="Arial"/>
                <w:b/>
                <w:sz w:val="22"/>
                <w:szCs w:val="22"/>
              </w:rPr>
              <w:t>44</w:t>
            </w:r>
          </w:p>
        </w:tc>
      </w:tr>
      <w:tr w:rsidR="00722276" w:rsidRPr="0016438F" w14:paraId="485E3C60" w14:textId="655BC401" w:rsidTr="00D4344E">
        <w:trPr>
          <w:trHeight w:val="340"/>
        </w:trPr>
        <w:tc>
          <w:tcPr>
            <w:tcW w:w="3681" w:type="dxa"/>
            <w:tcBorders>
              <w:top w:val="dotted" w:sz="4" w:space="0" w:color="auto"/>
              <w:bottom w:val="dotted" w:sz="4" w:space="0" w:color="auto"/>
            </w:tcBorders>
            <w:vAlign w:val="center"/>
          </w:tcPr>
          <w:p w14:paraId="3C792B40" w14:textId="18718786" w:rsidR="00722276" w:rsidRPr="00D4344E" w:rsidRDefault="00722276" w:rsidP="00722276">
            <w:pPr>
              <w:spacing w:after="0" w:line="240" w:lineRule="auto"/>
              <w:rPr>
                <w:rFonts w:ascii="Arial" w:hAnsi="Arial" w:cs="Arial"/>
                <w:sz w:val="22"/>
                <w:szCs w:val="22"/>
              </w:rPr>
            </w:pPr>
            <w:r w:rsidRPr="00D4344E">
              <w:rPr>
                <w:sz w:val="22"/>
                <w:szCs w:val="22"/>
              </w:rPr>
              <w:t xml:space="preserve">Move to zero carbon transport </w:t>
            </w:r>
          </w:p>
        </w:tc>
        <w:tc>
          <w:tcPr>
            <w:tcW w:w="1191" w:type="dxa"/>
            <w:tcBorders>
              <w:top w:val="dotted" w:sz="4" w:space="0" w:color="auto"/>
              <w:bottom w:val="dotted" w:sz="4" w:space="0" w:color="auto"/>
            </w:tcBorders>
            <w:vAlign w:val="center"/>
          </w:tcPr>
          <w:p w14:paraId="4654A2B9" w14:textId="21E5F833"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14 (32%)</w:t>
            </w:r>
          </w:p>
        </w:tc>
        <w:tc>
          <w:tcPr>
            <w:tcW w:w="1191" w:type="dxa"/>
            <w:tcBorders>
              <w:top w:val="dotted" w:sz="4" w:space="0" w:color="auto"/>
              <w:bottom w:val="dotted" w:sz="4" w:space="0" w:color="auto"/>
            </w:tcBorders>
            <w:vAlign w:val="center"/>
          </w:tcPr>
          <w:p w14:paraId="0F7CF8B7" w14:textId="4DCF839C"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26 (59%)</w:t>
            </w:r>
          </w:p>
        </w:tc>
        <w:tc>
          <w:tcPr>
            <w:tcW w:w="1191" w:type="dxa"/>
            <w:tcBorders>
              <w:top w:val="dotted" w:sz="4" w:space="0" w:color="auto"/>
              <w:bottom w:val="dotted" w:sz="4" w:space="0" w:color="auto"/>
            </w:tcBorders>
            <w:vAlign w:val="center"/>
          </w:tcPr>
          <w:p w14:paraId="0C7B3A93" w14:textId="5C7CF961"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4 (9%)</w:t>
            </w:r>
          </w:p>
        </w:tc>
        <w:tc>
          <w:tcPr>
            <w:tcW w:w="1191" w:type="dxa"/>
            <w:tcBorders>
              <w:top w:val="dotted" w:sz="4" w:space="0" w:color="auto"/>
              <w:bottom w:val="dotted" w:sz="4" w:space="0" w:color="auto"/>
            </w:tcBorders>
            <w:vAlign w:val="center"/>
          </w:tcPr>
          <w:p w14:paraId="6E82D591" w14:textId="4177DDB2" w:rsidR="00722276" w:rsidRPr="00D4344E" w:rsidRDefault="00722276" w:rsidP="00722276">
            <w:pPr>
              <w:spacing w:after="0"/>
              <w:jc w:val="center"/>
              <w:rPr>
                <w:rFonts w:ascii="Arial" w:hAnsi="Arial" w:cs="Arial"/>
                <w:b/>
                <w:sz w:val="22"/>
                <w:szCs w:val="22"/>
              </w:rPr>
            </w:pPr>
            <w:r>
              <w:rPr>
                <w:rFonts w:ascii="Arial" w:hAnsi="Arial" w:cs="Arial"/>
                <w:b/>
                <w:sz w:val="22"/>
                <w:szCs w:val="22"/>
              </w:rPr>
              <w:t>44</w:t>
            </w:r>
          </w:p>
        </w:tc>
      </w:tr>
      <w:tr w:rsidR="00722276" w:rsidRPr="0016438F" w14:paraId="39413759" w14:textId="2C481669" w:rsidTr="00D4344E">
        <w:trPr>
          <w:trHeight w:val="340"/>
        </w:trPr>
        <w:tc>
          <w:tcPr>
            <w:tcW w:w="3681" w:type="dxa"/>
            <w:tcBorders>
              <w:top w:val="dotted" w:sz="4" w:space="0" w:color="auto"/>
              <w:bottom w:val="dotted" w:sz="4" w:space="0" w:color="auto"/>
            </w:tcBorders>
            <w:vAlign w:val="center"/>
          </w:tcPr>
          <w:p w14:paraId="623F1C0B" w14:textId="19A34DAB" w:rsidR="00722276" w:rsidRPr="00D4344E" w:rsidRDefault="00722276" w:rsidP="00722276">
            <w:pPr>
              <w:spacing w:after="0" w:line="240" w:lineRule="auto"/>
              <w:rPr>
                <w:rFonts w:ascii="Arial" w:hAnsi="Arial" w:cs="Arial"/>
                <w:sz w:val="22"/>
                <w:szCs w:val="22"/>
              </w:rPr>
            </w:pPr>
            <w:r w:rsidRPr="00D4344E">
              <w:rPr>
                <w:sz w:val="22"/>
                <w:szCs w:val="22"/>
              </w:rPr>
              <w:t xml:space="preserve">Transform to a climate responsive built environment </w:t>
            </w:r>
          </w:p>
        </w:tc>
        <w:tc>
          <w:tcPr>
            <w:tcW w:w="1191" w:type="dxa"/>
            <w:tcBorders>
              <w:top w:val="dotted" w:sz="4" w:space="0" w:color="auto"/>
              <w:bottom w:val="dotted" w:sz="4" w:space="0" w:color="auto"/>
            </w:tcBorders>
            <w:vAlign w:val="center"/>
          </w:tcPr>
          <w:p w14:paraId="10AE16E8" w14:textId="0FD9217C"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17 (38%)</w:t>
            </w:r>
          </w:p>
        </w:tc>
        <w:tc>
          <w:tcPr>
            <w:tcW w:w="1191" w:type="dxa"/>
            <w:tcBorders>
              <w:top w:val="dotted" w:sz="4" w:space="0" w:color="auto"/>
              <w:bottom w:val="dotted" w:sz="4" w:space="0" w:color="auto"/>
            </w:tcBorders>
            <w:vAlign w:val="center"/>
          </w:tcPr>
          <w:p w14:paraId="2A23C4CA" w14:textId="0CC1A91D"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21 (47%)</w:t>
            </w:r>
          </w:p>
        </w:tc>
        <w:tc>
          <w:tcPr>
            <w:tcW w:w="1191" w:type="dxa"/>
            <w:tcBorders>
              <w:top w:val="dotted" w:sz="4" w:space="0" w:color="auto"/>
              <w:bottom w:val="dotted" w:sz="4" w:space="0" w:color="auto"/>
            </w:tcBorders>
            <w:vAlign w:val="center"/>
          </w:tcPr>
          <w:p w14:paraId="64908200" w14:textId="70DCD1A1"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7 (16%)</w:t>
            </w:r>
          </w:p>
        </w:tc>
        <w:tc>
          <w:tcPr>
            <w:tcW w:w="1191" w:type="dxa"/>
            <w:tcBorders>
              <w:top w:val="dotted" w:sz="4" w:space="0" w:color="auto"/>
              <w:bottom w:val="dotted" w:sz="4" w:space="0" w:color="auto"/>
            </w:tcBorders>
            <w:vAlign w:val="center"/>
          </w:tcPr>
          <w:p w14:paraId="16D81B42" w14:textId="62630692" w:rsidR="00722276" w:rsidRPr="00D4344E" w:rsidRDefault="00722276" w:rsidP="00722276">
            <w:pPr>
              <w:spacing w:after="0"/>
              <w:jc w:val="center"/>
              <w:rPr>
                <w:rFonts w:ascii="Arial" w:hAnsi="Arial" w:cs="Arial"/>
                <w:b/>
                <w:sz w:val="22"/>
                <w:szCs w:val="22"/>
              </w:rPr>
            </w:pPr>
            <w:r>
              <w:rPr>
                <w:rFonts w:ascii="Arial" w:hAnsi="Arial" w:cs="Arial"/>
                <w:b/>
                <w:sz w:val="22"/>
                <w:szCs w:val="22"/>
              </w:rPr>
              <w:t>45</w:t>
            </w:r>
          </w:p>
        </w:tc>
      </w:tr>
      <w:tr w:rsidR="00722276" w:rsidRPr="0016438F" w14:paraId="768ED848" w14:textId="7B9A83F9" w:rsidTr="00D4344E">
        <w:trPr>
          <w:trHeight w:val="340"/>
        </w:trPr>
        <w:tc>
          <w:tcPr>
            <w:tcW w:w="3681" w:type="dxa"/>
            <w:tcBorders>
              <w:top w:val="dotted" w:sz="4" w:space="0" w:color="auto"/>
              <w:bottom w:val="dotted" w:sz="4" w:space="0" w:color="auto"/>
            </w:tcBorders>
            <w:vAlign w:val="center"/>
          </w:tcPr>
          <w:p w14:paraId="15F5337E" w14:textId="4032EE1B" w:rsidR="00722276" w:rsidRPr="00D4344E" w:rsidRDefault="00722276" w:rsidP="00722276">
            <w:pPr>
              <w:spacing w:after="0" w:line="240" w:lineRule="auto"/>
              <w:rPr>
                <w:rFonts w:ascii="Arial" w:hAnsi="Arial" w:cs="Arial"/>
                <w:sz w:val="22"/>
                <w:szCs w:val="22"/>
              </w:rPr>
            </w:pPr>
            <w:r w:rsidRPr="00D4344E">
              <w:rPr>
                <w:sz w:val="22"/>
                <w:szCs w:val="22"/>
              </w:rPr>
              <w:t>Protect and enhance our natural environment</w:t>
            </w:r>
          </w:p>
        </w:tc>
        <w:tc>
          <w:tcPr>
            <w:tcW w:w="1191" w:type="dxa"/>
            <w:tcBorders>
              <w:top w:val="dotted" w:sz="4" w:space="0" w:color="auto"/>
              <w:bottom w:val="dotted" w:sz="4" w:space="0" w:color="auto"/>
            </w:tcBorders>
            <w:vAlign w:val="center"/>
          </w:tcPr>
          <w:p w14:paraId="0F500D0A" w14:textId="245335EE"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20 (47%)</w:t>
            </w:r>
          </w:p>
        </w:tc>
        <w:tc>
          <w:tcPr>
            <w:tcW w:w="1191" w:type="dxa"/>
            <w:tcBorders>
              <w:top w:val="dotted" w:sz="4" w:space="0" w:color="auto"/>
              <w:bottom w:val="dotted" w:sz="4" w:space="0" w:color="auto"/>
            </w:tcBorders>
            <w:vAlign w:val="center"/>
          </w:tcPr>
          <w:p w14:paraId="7AC51A4C" w14:textId="110F26A2"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17 (40%)</w:t>
            </w:r>
          </w:p>
        </w:tc>
        <w:tc>
          <w:tcPr>
            <w:tcW w:w="1191" w:type="dxa"/>
            <w:tcBorders>
              <w:top w:val="dotted" w:sz="4" w:space="0" w:color="auto"/>
              <w:bottom w:val="dotted" w:sz="4" w:space="0" w:color="auto"/>
            </w:tcBorders>
            <w:vAlign w:val="center"/>
          </w:tcPr>
          <w:p w14:paraId="71C5CEDB" w14:textId="3923D1E8"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6 (14%)</w:t>
            </w:r>
          </w:p>
        </w:tc>
        <w:tc>
          <w:tcPr>
            <w:tcW w:w="1191" w:type="dxa"/>
            <w:tcBorders>
              <w:top w:val="dotted" w:sz="4" w:space="0" w:color="auto"/>
              <w:bottom w:val="dotted" w:sz="4" w:space="0" w:color="auto"/>
            </w:tcBorders>
            <w:vAlign w:val="center"/>
          </w:tcPr>
          <w:p w14:paraId="4C9D9ADF" w14:textId="2E3886DA" w:rsidR="00722276" w:rsidRPr="00D4344E" w:rsidRDefault="00722276" w:rsidP="00722276">
            <w:pPr>
              <w:spacing w:after="0"/>
              <w:jc w:val="center"/>
              <w:rPr>
                <w:rFonts w:ascii="Arial" w:hAnsi="Arial" w:cs="Arial"/>
                <w:b/>
                <w:sz w:val="22"/>
                <w:szCs w:val="22"/>
              </w:rPr>
            </w:pPr>
            <w:r>
              <w:rPr>
                <w:rFonts w:ascii="Arial" w:hAnsi="Arial" w:cs="Arial"/>
                <w:b/>
                <w:sz w:val="22"/>
                <w:szCs w:val="22"/>
              </w:rPr>
              <w:t>43</w:t>
            </w:r>
          </w:p>
        </w:tc>
      </w:tr>
      <w:tr w:rsidR="00722276" w:rsidRPr="0016438F" w14:paraId="254B1F3A" w14:textId="554B4BD4" w:rsidTr="00D4344E">
        <w:trPr>
          <w:trHeight w:val="340"/>
        </w:trPr>
        <w:tc>
          <w:tcPr>
            <w:tcW w:w="3681" w:type="dxa"/>
            <w:tcBorders>
              <w:top w:val="dotted" w:sz="4" w:space="0" w:color="auto"/>
              <w:bottom w:val="dotted" w:sz="4" w:space="0" w:color="auto"/>
            </w:tcBorders>
            <w:vAlign w:val="center"/>
          </w:tcPr>
          <w:p w14:paraId="610C39F7" w14:textId="02F483C5" w:rsidR="00722276" w:rsidRPr="00D4344E" w:rsidRDefault="00722276" w:rsidP="00722276">
            <w:pPr>
              <w:spacing w:after="0" w:line="240" w:lineRule="auto"/>
              <w:rPr>
                <w:rFonts w:ascii="Arial" w:hAnsi="Arial" w:cs="Arial"/>
                <w:sz w:val="22"/>
                <w:szCs w:val="22"/>
              </w:rPr>
            </w:pPr>
            <w:r w:rsidRPr="00D4344E">
              <w:rPr>
                <w:sz w:val="22"/>
                <w:szCs w:val="22"/>
              </w:rPr>
              <w:t xml:space="preserve">Transition to a Circular Economy to avoid waste </w:t>
            </w:r>
          </w:p>
        </w:tc>
        <w:tc>
          <w:tcPr>
            <w:tcW w:w="1191" w:type="dxa"/>
            <w:tcBorders>
              <w:top w:val="dotted" w:sz="4" w:space="0" w:color="auto"/>
              <w:bottom w:val="dotted" w:sz="4" w:space="0" w:color="auto"/>
            </w:tcBorders>
            <w:vAlign w:val="center"/>
          </w:tcPr>
          <w:p w14:paraId="605B1306" w14:textId="71D61BAE"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19 (45%)</w:t>
            </w:r>
          </w:p>
        </w:tc>
        <w:tc>
          <w:tcPr>
            <w:tcW w:w="1191" w:type="dxa"/>
            <w:tcBorders>
              <w:top w:val="dotted" w:sz="4" w:space="0" w:color="auto"/>
              <w:bottom w:val="dotted" w:sz="4" w:space="0" w:color="auto"/>
            </w:tcBorders>
            <w:vAlign w:val="center"/>
          </w:tcPr>
          <w:p w14:paraId="2D18A3A8" w14:textId="77155854"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18 (43%)</w:t>
            </w:r>
          </w:p>
        </w:tc>
        <w:tc>
          <w:tcPr>
            <w:tcW w:w="1191" w:type="dxa"/>
            <w:tcBorders>
              <w:top w:val="dotted" w:sz="4" w:space="0" w:color="auto"/>
              <w:bottom w:val="dotted" w:sz="4" w:space="0" w:color="auto"/>
            </w:tcBorders>
            <w:vAlign w:val="center"/>
          </w:tcPr>
          <w:p w14:paraId="44A8F6A8" w14:textId="4C51E9CC"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5 (12%)</w:t>
            </w:r>
          </w:p>
        </w:tc>
        <w:tc>
          <w:tcPr>
            <w:tcW w:w="1191" w:type="dxa"/>
            <w:tcBorders>
              <w:top w:val="dotted" w:sz="4" w:space="0" w:color="auto"/>
              <w:bottom w:val="dotted" w:sz="4" w:space="0" w:color="auto"/>
            </w:tcBorders>
            <w:vAlign w:val="center"/>
          </w:tcPr>
          <w:p w14:paraId="210B616D" w14:textId="7D831CA2" w:rsidR="00722276" w:rsidRPr="00D4344E" w:rsidRDefault="00722276" w:rsidP="00722276">
            <w:pPr>
              <w:spacing w:after="0"/>
              <w:jc w:val="center"/>
              <w:rPr>
                <w:rFonts w:ascii="Arial" w:hAnsi="Arial" w:cs="Arial"/>
                <w:b/>
                <w:sz w:val="22"/>
                <w:szCs w:val="22"/>
              </w:rPr>
            </w:pPr>
            <w:r>
              <w:rPr>
                <w:rFonts w:ascii="Arial" w:hAnsi="Arial" w:cs="Arial"/>
                <w:b/>
                <w:sz w:val="22"/>
                <w:szCs w:val="22"/>
              </w:rPr>
              <w:t>42</w:t>
            </w:r>
          </w:p>
        </w:tc>
      </w:tr>
      <w:tr w:rsidR="00722276" w:rsidRPr="0016438F" w14:paraId="06DC8607" w14:textId="4CA556A2" w:rsidTr="00D4344E">
        <w:trPr>
          <w:trHeight w:val="340"/>
        </w:trPr>
        <w:tc>
          <w:tcPr>
            <w:tcW w:w="3681" w:type="dxa"/>
            <w:tcBorders>
              <w:top w:val="dotted" w:sz="4" w:space="0" w:color="auto"/>
              <w:bottom w:val="single" w:sz="4" w:space="0" w:color="auto"/>
            </w:tcBorders>
            <w:vAlign w:val="center"/>
          </w:tcPr>
          <w:p w14:paraId="4DF9BA94" w14:textId="5668E01E" w:rsidR="00722276" w:rsidRPr="00D4344E" w:rsidRDefault="00722276" w:rsidP="00722276">
            <w:pPr>
              <w:spacing w:after="0" w:line="240" w:lineRule="auto"/>
              <w:rPr>
                <w:rFonts w:ascii="Arial" w:hAnsi="Arial" w:cs="Arial"/>
                <w:sz w:val="22"/>
                <w:szCs w:val="22"/>
              </w:rPr>
            </w:pPr>
            <w:r w:rsidRPr="00D4344E">
              <w:rPr>
                <w:sz w:val="22"/>
                <w:szCs w:val="22"/>
              </w:rPr>
              <w:t>Switch to zero carbon energy</w:t>
            </w:r>
          </w:p>
        </w:tc>
        <w:tc>
          <w:tcPr>
            <w:tcW w:w="1191" w:type="dxa"/>
            <w:tcBorders>
              <w:top w:val="dotted" w:sz="4" w:space="0" w:color="auto"/>
              <w:bottom w:val="single" w:sz="4" w:space="0" w:color="auto"/>
            </w:tcBorders>
            <w:vAlign w:val="center"/>
          </w:tcPr>
          <w:p w14:paraId="0B0F7CC0" w14:textId="6D005617"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25 (58%)</w:t>
            </w:r>
          </w:p>
        </w:tc>
        <w:tc>
          <w:tcPr>
            <w:tcW w:w="1191" w:type="dxa"/>
            <w:tcBorders>
              <w:top w:val="dotted" w:sz="4" w:space="0" w:color="auto"/>
              <w:bottom w:val="single" w:sz="4" w:space="0" w:color="auto"/>
            </w:tcBorders>
            <w:vAlign w:val="center"/>
          </w:tcPr>
          <w:p w14:paraId="007796B0" w14:textId="6CFD696B"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13 (30%)</w:t>
            </w:r>
          </w:p>
        </w:tc>
        <w:tc>
          <w:tcPr>
            <w:tcW w:w="1191" w:type="dxa"/>
            <w:tcBorders>
              <w:top w:val="dotted" w:sz="4" w:space="0" w:color="auto"/>
              <w:bottom w:val="single" w:sz="4" w:space="0" w:color="auto"/>
            </w:tcBorders>
            <w:vAlign w:val="center"/>
          </w:tcPr>
          <w:p w14:paraId="7DF95BFD" w14:textId="722E180F" w:rsidR="00722276" w:rsidRPr="0016438F" w:rsidRDefault="00722276" w:rsidP="00722276">
            <w:pPr>
              <w:spacing w:after="0"/>
              <w:jc w:val="center"/>
              <w:rPr>
                <w:rFonts w:ascii="Arial" w:hAnsi="Arial" w:cs="Arial"/>
                <w:sz w:val="22"/>
                <w:szCs w:val="22"/>
              </w:rPr>
            </w:pPr>
            <w:r w:rsidRPr="00722276">
              <w:rPr>
                <w:rFonts w:ascii="Arial" w:hAnsi="Arial" w:cs="Arial"/>
                <w:sz w:val="22"/>
                <w:szCs w:val="22"/>
              </w:rPr>
              <w:t>5 (12%)</w:t>
            </w:r>
          </w:p>
        </w:tc>
        <w:tc>
          <w:tcPr>
            <w:tcW w:w="1191" w:type="dxa"/>
            <w:tcBorders>
              <w:top w:val="dotted" w:sz="4" w:space="0" w:color="auto"/>
              <w:bottom w:val="single" w:sz="4" w:space="0" w:color="auto"/>
            </w:tcBorders>
            <w:vAlign w:val="center"/>
          </w:tcPr>
          <w:p w14:paraId="624B02A0" w14:textId="6D5DE12C" w:rsidR="00722276" w:rsidRPr="00D4344E" w:rsidRDefault="00722276" w:rsidP="00722276">
            <w:pPr>
              <w:spacing w:after="0"/>
              <w:jc w:val="center"/>
              <w:rPr>
                <w:rFonts w:ascii="Arial" w:hAnsi="Arial" w:cs="Arial"/>
                <w:b/>
                <w:sz w:val="22"/>
                <w:szCs w:val="22"/>
              </w:rPr>
            </w:pPr>
            <w:r>
              <w:rPr>
                <w:rFonts w:ascii="Arial" w:hAnsi="Arial" w:cs="Arial"/>
                <w:b/>
                <w:sz w:val="22"/>
                <w:szCs w:val="22"/>
              </w:rPr>
              <w:t>43</w:t>
            </w:r>
          </w:p>
        </w:tc>
      </w:tr>
    </w:tbl>
    <w:p w14:paraId="07A019AB" w14:textId="77777777" w:rsidR="00F51A6F" w:rsidRDefault="00F51A6F" w:rsidP="00F51A6F">
      <w:pPr>
        <w:spacing w:after="0" w:line="240" w:lineRule="auto"/>
        <w:rPr>
          <w:lang w:val="en-US"/>
        </w:rPr>
      </w:pPr>
    </w:p>
    <w:p w14:paraId="55B84F87" w14:textId="5642AE17" w:rsidR="00DA7417" w:rsidRDefault="00DA7417" w:rsidP="00F51A6F">
      <w:pPr>
        <w:spacing w:after="0" w:line="240" w:lineRule="auto"/>
        <w:rPr>
          <w:lang w:val="en-US"/>
        </w:rPr>
      </w:pPr>
      <w:r w:rsidRPr="00DA7417">
        <w:rPr>
          <w:noProof/>
          <w:lang w:eastAsia="en-AU"/>
        </w:rPr>
        <w:drawing>
          <wp:inline distT="0" distB="0" distL="0" distR="0" wp14:anchorId="571D9094" wp14:editId="5DF97583">
            <wp:extent cx="5585791" cy="2723322"/>
            <wp:effectExtent l="0" t="0" r="15240" b="1270"/>
            <wp:docPr id="1" name="Chart 1">
              <a:extLst xmlns:a="http://schemas.openxmlformats.org/drawingml/2006/main">
                <a:ext uri="{FF2B5EF4-FFF2-40B4-BE49-F238E27FC236}">
                  <a16:creationId xmlns:a16="http://schemas.microsoft.com/office/drawing/2014/main" id="{B6E6CD33-94C3-421C-BCFA-C30A7CE41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DAA9BF" w14:textId="2316E1FF" w:rsidR="00DE01AC" w:rsidRDefault="00F51A6F" w:rsidP="00F51A6F">
      <w:pPr>
        <w:spacing w:after="0" w:line="240" w:lineRule="auto"/>
        <w:rPr>
          <w:sz w:val="22"/>
          <w:szCs w:val="22"/>
          <w:lang w:val="en-US"/>
        </w:rPr>
      </w:pPr>
      <w:r>
        <w:rPr>
          <w:sz w:val="22"/>
          <w:szCs w:val="22"/>
          <w:lang w:val="en-US"/>
        </w:rPr>
        <w:lastRenderedPageBreak/>
        <w:t xml:space="preserve">In addition to the </w:t>
      </w:r>
      <w:r w:rsidRPr="00F51A6F">
        <w:rPr>
          <w:rFonts w:ascii="Arial" w:hAnsi="Arial" w:cs="Arial"/>
          <w:bCs/>
          <w:i/>
          <w:sz w:val="22"/>
          <w:szCs w:val="22"/>
          <w:lang w:val="en-US"/>
        </w:rPr>
        <w:t xml:space="preserve">Have Your Say </w:t>
      </w:r>
      <w:r>
        <w:rPr>
          <w:rFonts w:ascii="Arial" w:hAnsi="Arial" w:cs="Arial"/>
          <w:bCs/>
          <w:i/>
          <w:sz w:val="22"/>
          <w:szCs w:val="22"/>
          <w:lang w:val="en-US"/>
        </w:rPr>
        <w:t xml:space="preserve">feedback, </w:t>
      </w:r>
      <w:r w:rsidRPr="00F51A6F">
        <w:rPr>
          <w:rFonts w:ascii="Arial" w:hAnsi="Arial" w:cs="Arial"/>
          <w:bCs/>
          <w:iCs/>
          <w:sz w:val="22"/>
          <w:szCs w:val="22"/>
          <w:lang w:val="en-US"/>
        </w:rPr>
        <w:t>Council received email correspondence from</w:t>
      </w:r>
      <w:r>
        <w:rPr>
          <w:rFonts w:ascii="Arial" w:hAnsi="Arial" w:cs="Arial"/>
          <w:bCs/>
          <w:i/>
          <w:sz w:val="22"/>
          <w:szCs w:val="22"/>
          <w:lang w:val="en-US"/>
        </w:rPr>
        <w:t xml:space="preserve"> </w:t>
      </w:r>
      <w:r>
        <w:rPr>
          <w:sz w:val="22"/>
          <w:szCs w:val="22"/>
          <w:lang w:val="en-US"/>
        </w:rPr>
        <w:t xml:space="preserve">three </w:t>
      </w:r>
      <w:proofErr w:type="spellStart"/>
      <w:r>
        <w:rPr>
          <w:sz w:val="22"/>
          <w:szCs w:val="22"/>
          <w:lang w:val="en-US"/>
        </w:rPr>
        <w:t>organisations</w:t>
      </w:r>
      <w:proofErr w:type="spellEnd"/>
      <w:r>
        <w:rPr>
          <w:sz w:val="22"/>
          <w:szCs w:val="22"/>
          <w:lang w:val="en-US"/>
        </w:rPr>
        <w:t xml:space="preserve"> and other individuals. </w:t>
      </w:r>
      <w:r w:rsidR="00F901F4">
        <w:rPr>
          <w:sz w:val="22"/>
          <w:szCs w:val="22"/>
          <w:lang w:val="en-US"/>
        </w:rPr>
        <w:t>E</w:t>
      </w:r>
      <w:r w:rsidR="00DE01AC">
        <w:rPr>
          <w:sz w:val="22"/>
          <w:szCs w:val="22"/>
          <w:lang w:val="en-US"/>
        </w:rPr>
        <w:t xml:space="preserve">mail correspondence </w:t>
      </w:r>
      <w:r w:rsidR="00F901F4">
        <w:rPr>
          <w:sz w:val="22"/>
          <w:szCs w:val="22"/>
          <w:lang w:val="en-US"/>
        </w:rPr>
        <w:t xml:space="preserve">from individuals </w:t>
      </w:r>
      <w:r w:rsidR="00DE01AC">
        <w:rPr>
          <w:sz w:val="22"/>
          <w:szCs w:val="22"/>
          <w:lang w:val="en-US"/>
        </w:rPr>
        <w:t>was mostly supportive, however comments o</w:t>
      </w:r>
      <w:r w:rsidR="00FA3170">
        <w:rPr>
          <w:sz w:val="22"/>
          <w:szCs w:val="22"/>
          <w:lang w:val="en-US"/>
        </w:rPr>
        <w:t>n</w:t>
      </w:r>
      <w:r w:rsidR="00DE01AC">
        <w:rPr>
          <w:sz w:val="22"/>
          <w:szCs w:val="22"/>
          <w:lang w:val="en-US"/>
        </w:rPr>
        <w:t xml:space="preserve"> </w:t>
      </w:r>
      <w:r w:rsidR="00FA3170">
        <w:rPr>
          <w:sz w:val="22"/>
          <w:szCs w:val="22"/>
          <w:lang w:val="en-US"/>
        </w:rPr>
        <w:t xml:space="preserve">Council’s overall approach to the </w:t>
      </w:r>
      <w:r w:rsidR="00DE01AC">
        <w:rPr>
          <w:sz w:val="22"/>
          <w:szCs w:val="22"/>
          <w:lang w:val="en-US"/>
        </w:rPr>
        <w:t xml:space="preserve">Action Plan </w:t>
      </w:r>
      <w:r w:rsidR="00FA3170">
        <w:rPr>
          <w:sz w:val="22"/>
          <w:szCs w:val="22"/>
          <w:lang w:val="en-US"/>
        </w:rPr>
        <w:t>provided valuable feedback</w:t>
      </w:r>
      <w:r w:rsidR="00DE01AC">
        <w:rPr>
          <w:sz w:val="22"/>
          <w:szCs w:val="22"/>
          <w:lang w:val="en-US"/>
        </w:rPr>
        <w:t>.</w:t>
      </w:r>
      <w:r w:rsidR="00FA3170">
        <w:rPr>
          <w:sz w:val="22"/>
          <w:szCs w:val="22"/>
          <w:lang w:val="en-US"/>
        </w:rPr>
        <w:t xml:space="preserve"> The plan was seen as high level with further detail needed to understand the effectiveness of the actions. Targets for emission reductions for the community was suggested, with the acknowledgement that Council may not be able to control but influence this outcome. Across the themes some actions were identified as needing to be accelerated and the community’s role and actions relating to the community were not clearly defined. </w:t>
      </w:r>
    </w:p>
    <w:p w14:paraId="57E20E6D" w14:textId="77777777" w:rsidR="00FA3170" w:rsidRDefault="00FA3170" w:rsidP="00F51A6F">
      <w:pPr>
        <w:spacing w:after="0" w:line="240" w:lineRule="auto"/>
        <w:rPr>
          <w:sz w:val="22"/>
          <w:szCs w:val="22"/>
          <w:lang w:val="en-US"/>
        </w:rPr>
      </w:pPr>
    </w:p>
    <w:p w14:paraId="16506150" w14:textId="7549A49A" w:rsidR="00FA3170" w:rsidRDefault="00B32517" w:rsidP="00F51A6F">
      <w:pPr>
        <w:spacing w:after="0" w:line="240" w:lineRule="auto"/>
        <w:rPr>
          <w:sz w:val="22"/>
          <w:szCs w:val="22"/>
          <w:lang w:val="en-US"/>
        </w:rPr>
      </w:pPr>
      <w:r>
        <w:rPr>
          <w:sz w:val="22"/>
          <w:szCs w:val="22"/>
          <w:lang w:val="en-US"/>
        </w:rPr>
        <w:t>BECAN</w:t>
      </w:r>
      <w:r w:rsidR="00FA3170">
        <w:rPr>
          <w:sz w:val="22"/>
          <w:szCs w:val="22"/>
          <w:lang w:val="en-US"/>
        </w:rPr>
        <w:t xml:space="preserve"> provided extensive feedback</w:t>
      </w:r>
      <w:r w:rsidR="00FC08EE">
        <w:rPr>
          <w:sz w:val="22"/>
          <w:szCs w:val="22"/>
          <w:lang w:val="en-US"/>
        </w:rPr>
        <w:t xml:space="preserve"> as an </w:t>
      </w:r>
      <w:proofErr w:type="spellStart"/>
      <w:r w:rsidR="00FC08EE">
        <w:rPr>
          <w:sz w:val="22"/>
          <w:szCs w:val="22"/>
          <w:lang w:val="en-US"/>
        </w:rPr>
        <w:t>organisation</w:t>
      </w:r>
      <w:proofErr w:type="spellEnd"/>
      <w:r w:rsidR="00FC08EE">
        <w:rPr>
          <w:sz w:val="22"/>
          <w:szCs w:val="22"/>
          <w:lang w:val="en-US"/>
        </w:rPr>
        <w:t>. They were supportive of Council’s work on this topic but felt that the Action Plan lacked a sense of urgency</w:t>
      </w:r>
      <w:r w:rsidR="00956B13">
        <w:rPr>
          <w:sz w:val="22"/>
          <w:szCs w:val="22"/>
          <w:lang w:val="en-US"/>
        </w:rPr>
        <w:t xml:space="preserve"> with long timeframes and ambiguous language; </w:t>
      </w:r>
      <w:r w:rsidR="00FC08EE">
        <w:rPr>
          <w:sz w:val="22"/>
          <w:szCs w:val="22"/>
          <w:lang w:val="en-US"/>
        </w:rPr>
        <w:t>measurability and clear KPI’s</w:t>
      </w:r>
      <w:r w:rsidR="00956B13">
        <w:rPr>
          <w:sz w:val="22"/>
          <w:szCs w:val="22"/>
          <w:lang w:val="en-US"/>
        </w:rPr>
        <w:t>;</w:t>
      </w:r>
      <w:r w:rsidR="00FC08EE">
        <w:rPr>
          <w:sz w:val="22"/>
          <w:szCs w:val="22"/>
          <w:lang w:val="en-US"/>
        </w:rPr>
        <w:t xml:space="preserve"> and targets to achieve the outcomes stated across each theme. They wanted to see more background information to add greater understanding of the situation and specific details of action delivery. They felt the Action Plan was missing Indigenous perspectives</w:t>
      </w:r>
      <w:r w:rsidR="00956B13">
        <w:rPr>
          <w:sz w:val="22"/>
          <w:szCs w:val="22"/>
          <w:lang w:val="en-US"/>
        </w:rPr>
        <w:t xml:space="preserve"> and expressed concern that pre-existing plans needed to be reviewed in the Climate Emergency context</w:t>
      </w:r>
      <w:r w:rsidR="00FC08EE">
        <w:rPr>
          <w:sz w:val="22"/>
          <w:szCs w:val="22"/>
          <w:lang w:val="en-US"/>
        </w:rPr>
        <w:t>. Feedback on each theme was provided, which has been incorporated in the ‘Feedback’ sections.</w:t>
      </w:r>
    </w:p>
    <w:p w14:paraId="4F4BEF99" w14:textId="2F33B133" w:rsidR="00F51A6F" w:rsidRDefault="00F51A6F" w:rsidP="00F51A6F">
      <w:pPr>
        <w:spacing w:after="0" w:line="240" w:lineRule="auto"/>
        <w:rPr>
          <w:sz w:val="22"/>
          <w:szCs w:val="22"/>
          <w:lang w:val="en-US"/>
        </w:rPr>
      </w:pPr>
    </w:p>
    <w:p w14:paraId="34EEFDE6" w14:textId="3058EF15" w:rsidR="00F51A6F" w:rsidRPr="00956B13" w:rsidRDefault="00B32517" w:rsidP="00F51A6F">
      <w:pPr>
        <w:spacing w:after="0" w:line="240" w:lineRule="auto"/>
        <w:rPr>
          <w:bCs/>
          <w:sz w:val="22"/>
        </w:rPr>
      </w:pPr>
      <w:r w:rsidRPr="00956B13">
        <w:rPr>
          <w:bCs/>
          <w:sz w:val="22"/>
        </w:rPr>
        <w:t>TWS contributed to the BECAN</w:t>
      </w:r>
      <w:r w:rsidR="00765567" w:rsidRPr="00956B13">
        <w:rPr>
          <w:bCs/>
          <w:sz w:val="22"/>
        </w:rPr>
        <w:t xml:space="preserve"> submission and also provided a separate organisation submission to represent the youth in the community. Similar to BECAN, TWS was concerned the draft Action Plan required updates to ensure it dealt with the emergency in an urgent manner, with greater detail and concrete commitment on delivery of actions coupled with a more comprehensive reporting and monitoring approach. The group called on Council to be more ambitious in setting targets and </w:t>
      </w:r>
      <w:r w:rsidR="00956B13" w:rsidRPr="00956B13">
        <w:rPr>
          <w:bCs/>
          <w:sz w:val="22"/>
        </w:rPr>
        <w:t xml:space="preserve">needing to update existing plans referenced in the Action Plan in line with the Climate Emergency. Similar to BECAN, TWS saw no evidence of consultation with Indigenous members of the community and called on Council to maintain communication and reporting to the community to develop trust and strengthen accountability. </w:t>
      </w:r>
      <w:r w:rsidR="00956B13" w:rsidRPr="00956B13">
        <w:rPr>
          <w:sz w:val="22"/>
          <w:szCs w:val="22"/>
          <w:lang w:val="en-US"/>
        </w:rPr>
        <w:t>Feedback on each theme was provided, which has been incorporated in the ‘Feedback’ sections.</w:t>
      </w:r>
    </w:p>
    <w:p w14:paraId="7FC6F6D5" w14:textId="77777777" w:rsidR="00B32517" w:rsidRPr="00956B13" w:rsidRDefault="00B32517" w:rsidP="00F51A6F">
      <w:pPr>
        <w:spacing w:after="0" w:line="240" w:lineRule="auto"/>
        <w:rPr>
          <w:bCs/>
          <w:sz w:val="22"/>
        </w:rPr>
      </w:pPr>
    </w:p>
    <w:p w14:paraId="2D90072F" w14:textId="2120C965" w:rsidR="00F51A6F" w:rsidRPr="007F1F7C" w:rsidRDefault="00B32517" w:rsidP="007F1F7C">
      <w:pPr>
        <w:spacing w:after="0" w:line="240" w:lineRule="auto"/>
        <w:rPr>
          <w:sz w:val="22"/>
        </w:rPr>
      </w:pPr>
      <w:r w:rsidRPr="00956B13">
        <w:rPr>
          <w:bCs/>
          <w:sz w:val="22"/>
        </w:rPr>
        <w:t>SECCCA’s Executive Officer provided feedback to Council on behalf of the organisation.</w:t>
      </w:r>
      <w:r w:rsidR="009D78BB" w:rsidRPr="00956B13">
        <w:rPr>
          <w:bCs/>
          <w:sz w:val="22"/>
        </w:rPr>
        <w:t xml:space="preserve"> </w:t>
      </w:r>
      <w:r w:rsidRPr="00956B13">
        <w:rPr>
          <w:bCs/>
          <w:sz w:val="22"/>
        </w:rPr>
        <w:t xml:space="preserve"> SECCCA</w:t>
      </w:r>
      <w:r w:rsidR="009D78BB" w:rsidRPr="00956B13">
        <w:rPr>
          <w:bCs/>
          <w:sz w:val="22"/>
        </w:rPr>
        <w:t xml:space="preserve"> stated the Action Plan was comprehensive, with positive feedback overall.  T</w:t>
      </w:r>
      <w:r w:rsidRPr="00956B13">
        <w:rPr>
          <w:bCs/>
          <w:sz w:val="22"/>
        </w:rPr>
        <w:t>he feedback</w:t>
      </w:r>
      <w:r w:rsidR="009D78BB" w:rsidRPr="00956B13">
        <w:rPr>
          <w:bCs/>
          <w:sz w:val="22"/>
        </w:rPr>
        <w:t xml:space="preserve"> that was</w:t>
      </w:r>
      <w:r w:rsidRPr="00956B13">
        <w:rPr>
          <w:bCs/>
          <w:sz w:val="22"/>
        </w:rPr>
        <w:t xml:space="preserve"> provided promoted the regional approach to addressing the Climate Emergency and indicated support for collaborative actions and suggested further deliverables aligned with SECCCA projects.</w:t>
      </w:r>
      <w:r w:rsidR="009D78BB" w:rsidRPr="00956B13">
        <w:rPr>
          <w:bCs/>
          <w:sz w:val="22"/>
        </w:rPr>
        <w:t xml:space="preserve"> Targets aligned to the Paris Agreement were suggested and clarity on responsibility and accountability for staff for delivering the Action Plan was sort.</w:t>
      </w:r>
    </w:p>
    <w:p w14:paraId="43C32C1A" w14:textId="15E58FC6" w:rsidR="008435B0" w:rsidRPr="00B5258A" w:rsidRDefault="00B420E7" w:rsidP="000807D2">
      <w:pPr>
        <w:pStyle w:val="Heading2"/>
        <w:rPr>
          <w:sz w:val="24"/>
        </w:rPr>
      </w:pPr>
      <w:bookmarkStart w:id="18" w:name="_Toc51148701"/>
      <w:r>
        <w:rPr>
          <w:sz w:val="24"/>
        </w:rPr>
        <w:t>Feedback on Theme 1</w:t>
      </w:r>
      <w:r w:rsidRPr="00B420E7">
        <w:t xml:space="preserve"> </w:t>
      </w:r>
      <w:r>
        <w:t>‘</w:t>
      </w:r>
      <w:r w:rsidRPr="00B420E7">
        <w:rPr>
          <w:sz w:val="24"/>
        </w:rPr>
        <w:t>Build the foundations</w:t>
      </w:r>
      <w:r>
        <w:rPr>
          <w:sz w:val="24"/>
        </w:rPr>
        <w:t>’</w:t>
      </w:r>
      <w:bookmarkEnd w:id="18"/>
    </w:p>
    <w:p w14:paraId="1E3BFB6E" w14:textId="0617D3AB" w:rsidR="00F51A6F" w:rsidRDefault="00614F63" w:rsidP="008435B0">
      <w:pPr>
        <w:rPr>
          <w:sz w:val="22"/>
        </w:rPr>
      </w:pPr>
      <w:r>
        <w:rPr>
          <w:sz w:val="22"/>
        </w:rPr>
        <w:t xml:space="preserve">The theme covered a wide range of topics </w:t>
      </w:r>
      <w:r w:rsidRPr="005C11A4">
        <w:rPr>
          <w:sz w:val="22"/>
        </w:rPr>
        <w:t>with 12 actions</w:t>
      </w:r>
      <w:r>
        <w:rPr>
          <w:sz w:val="22"/>
        </w:rPr>
        <w:t xml:space="preserve"> and t</w:t>
      </w:r>
      <w:r w:rsidR="007F1F7C">
        <w:rPr>
          <w:sz w:val="22"/>
        </w:rPr>
        <w:t>he overall feedback for this theme was positiv</w:t>
      </w:r>
      <w:r>
        <w:rPr>
          <w:sz w:val="22"/>
        </w:rPr>
        <w:t>e. T</w:t>
      </w:r>
      <w:r w:rsidR="007F1F7C">
        <w:rPr>
          <w:sz w:val="22"/>
        </w:rPr>
        <w:t>here were comments provided on different actions to improve the approach.</w:t>
      </w:r>
    </w:p>
    <w:tbl>
      <w:tblPr>
        <w:tblStyle w:val="ListTable1Light-Accent2"/>
        <w:tblW w:w="0" w:type="auto"/>
        <w:tblLook w:val="04A0" w:firstRow="1" w:lastRow="0" w:firstColumn="1" w:lastColumn="0" w:noHBand="0" w:noVBand="1"/>
      </w:tblPr>
      <w:tblGrid>
        <w:gridCol w:w="8931"/>
      </w:tblGrid>
      <w:tr w:rsidR="003634A7" w:rsidRPr="00DA204F" w14:paraId="4B559FC0"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32644270" w14:textId="7BB09C99" w:rsidR="003634A7" w:rsidRPr="00832571" w:rsidRDefault="003634A7" w:rsidP="003634A7">
            <w:pPr>
              <w:spacing w:after="0" w:line="240" w:lineRule="auto"/>
              <w:rPr>
                <w:sz w:val="22"/>
              </w:rPr>
            </w:pPr>
            <w:r w:rsidRPr="00F51A6F">
              <w:rPr>
                <w:rFonts w:ascii="Arial" w:hAnsi="Arial" w:cs="Arial"/>
                <w:sz w:val="22"/>
                <w:szCs w:val="22"/>
              </w:rPr>
              <w:t>Support some of actions but have comments</w:t>
            </w:r>
          </w:p>
        </w:tc>
      </w:tr>
      <w:tr w:rsidR="003634A7" w:rsidRPr="00DA204F" w14:paraId="3AD74929"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093BCE2" w14:textId="77777777" w:rsidR="003634A7" w:rsidRPr="00A7759D" w:rsidRDefault="003634A7" w:rsidP="003634A7">
            <w:pPr>
              <w:spacing w:after="0" w:line="240" w:lineRule="auto"/>
              <w:rPr>
                <w:b w:val="0"/>
                <w:bCs w:val="0"/>
                <w:i/>
                <w:iCs/>
                <w:sz w:val="22"/>
              </w:rPr>
            </w:pPr>
            <w:r w:rsidRPr="00A7759D">
              <w:rPr>
                <w:b w:val="0"/>
                <w:bCs w:val="0"/>
                <w:iCs/>
                <w:sz w:val="22"/>
              </w:rPr>
              <w:t>Need for measurability, reporting and accountability of actions and deliverables</w:t>
            </w:r>
            <w:r w:rsidRPr="00A7759D">
              <w:rPr>
                <w:b w:val="0"/>
                <w:bCs w:val="0"/>
                <w:i/>
                <w:iCs/>
                <w:sz w:val="22"/>
              </w:rPr>
              <w:t xml:space="preserve"> (13 including BECAN and TWS)</w:t>
            </w:r>
          </w:p>
          <w:p w14:paraId="7C252F95" w14:textId="77777777" w:rsidR="003634A7" w:rsidRPr="00A7759D" w:rsidRDefault="003634A7" w:rsidP="003634A7">
            <w:pPr>
              <w:spacing w:after="0" w:line="240" w:lineRule="auto"/>
              <w:rPr>
                <w:b w:val="0"/>
                <w:bCs w:val="0"/>
                <w:i/>
                <w:iCs/>
                <w:sz w:val="22"/>
              </w:rPr>
            </w:pPr>
            <w:r w:rsidRPr="00A7759D">
              <w:rPr>
                <w:b w:val="0"/>
                <w:bCs w:val="0"/>
                <w:iCs/>
                <w:sz w:val="22"/>
              </w:rPr>
              <w:t>Lack of urgency with long timeframes</w:t>
            </w:r>
            <w:r w:rsidRPr="00A7759D">
              <w:rPr>
                <w:b w:val="0"/>
                <w:bCs w:val="0"/>
                <w:i/>
                <w:iCs/>
                <w:sz w:val="22"/>
              </w:rPr>
              <w:t xml:space="preserve"> (10 including BECAN and TWS)</w:t>
            </w:r>
          </w:p>
          <w:p w14:paraId="0BFB85F5" w14:textId="77777777" w:rsidR="003634A7" w:rsidRPr="00A7759D" w:rsidRDefault="003634A7" w:rsidP="003634A7">
            <w:pPr>
              <w:spacing w:after="0" w:line="240" w:lineRule="auto"/>
              <w:rPr>
                <w:b w:val="0"/>
                <w:bCs w:val="0"/>
                <w:i/>
                <w:iCs/>
                <w:sz w:val="22"/>
              </w:rPr>
            </w:pPr>
            <w:r w:rsidRPr="00A7759D">
              <w:rPr>
                <w:b w:val="0"/>
                <w:bCs w:val="0"/>
                <w:iCs/>
                <w:sz w:val="22"/>
              </w:rPr>
              <w:t>Stronger language and more commitment in actions and deliverables</w:t>
            </w:r>
            <w:r w:rsidRPr="00A7759D">
              <w:rPr>
                <w:b w:val="0"/>
                <w:bCs w:val="0"/>
                <w:i/>
                <w:iCs/>
                <w:sz w:val="22"/>
              </w:rPr>
              <w:t xml:space="preserve"> (10 including BECAN and TWS)</w:t>
            </w:r>
          </w:p>
          <w:p w14:paraId="29D0258E" w14:textId="77777777" w:rsidR="003634A7" w:rsidRPr="00A7759D" w:rsidRDefault="003634A7" w:rsidP="003634A7">
            <w:pPr>
              <w:spacing w:after="0" w:line="240" w:lineRule="auto"/>
              <w:rPr>
                <w:b w:val="0"/>
                <w:bCs w:val="0"/>
                <w:i/>
                <w:iCs/>
                <w:sz w:val="22"/>
              </w:rPr>
            </w:pPr>
            <w:r w:rsidRPr="00A7759D">
              <w:rPr>
                <w:b w:val="0"/>
                <w:bCs w:val="0"/>
                <w:iCs/>
                <w:sz w:val="22"/>
              </w:rPr>
              <w:t>Need to set targets and/or Key Performance Indicators</w:t>
            </w:r>
            <w:r w:rsidRPr="00A7759D">
              <w:rPr>
                <w:b w:val="0"/>
                <w:bCs w:val="0"/>
                <w:i/>
                <w:iCs/>
                <w:sz w:val="22"/>
              </w:rPr>
              <w:t xml:space="preserve"> (8 including BECAN and TWS)</w:t>
            </w:r>
          </w:p>
          <w:p w14:paraId="247A02FA" w14:textId="77777777" w:rsidR="003634A7" w:rsidRPr="00A7759D" w:rsidRDefault="003634A7" w:rsidP="003634A7">
            <w:pPr>
              <w:spacing w:after="0" w:line="240" w:lineRule="auto"/>
              <w:rPr>
                <w:b w:val="0"/>
                <w:bCs w:val="0"/>
                <w:i/>
                <w:iCs/>
                <w:sz w:val="22"/>
              </w:rPr>
            </w:pPr>
            <w:r w:rsidRPr="00A7759D">
              <w:rPr>
                <w:b w:val="0"/>
                <w:bCs w:val="0"/>
                <w:iCs/>
                <w:sz w:val="22"/>
              </w:rPr>
              <w:t>Need for awareness building and conversion to action for staff</w:t>
            </w:r>
            <w:r w:rsidRPr="00A7759D">
              <w:rPr>
                <w:b w:val="0"/>
                <w:bCs w:val="0"/>
                <w:i/>
                <w:iCs/>
                <w:sz w:val="22"/>
              </w:rPr>
              <w:t xml:space="preserve"> (6 including TWS)</w:t>
            </w:r>
          </w:p>
          <w:p w14:paraId="1D8126D0" w14:textId="77777777" w:rsidR="003634A7" w:rsidRPr="00A7759D" w:rsidRDefault="003634A7" w:rsidP="003634A7">
            <w:pPr>
              <w:spacing w:after="0" w:line="240" w:lineRule="auto"/>
              <w:rPr>
                <w:b w:val="0"/>
                <w:bCs w:val="0"/>
                <w:i/>
                <w:iCs/>
                <w:sz w:val="22"/>
              </w:rPr>
            </w:pPr>
            <w:r w:rsidRPr="00A7759D">
              <w:rPr>
                <w:b w:val="0"/>
                <w:bCs w:val="0"/>
                <w:iCs/>
                <w:sz w:val="22"/>
              </w:rPr>
              <w:t>No direct or indirect investment in fossil fuel projects</w:t>
            </w:r>
            <w:r w:rsidRPr="00A7759D">
              <w:rPr>
                <w:b w:val="0"/>
                <w:bCs w:val="0"/>
                <w:i/>
                <w:iCs/>
                <w:sz w:val="22"/>
              </w:rPr>
              <w:t xml:space="preserve"> (4 including BECAN and TWS)</w:t>
            </w:r>
          </w:p>
          <w:p w14:paraId="7EBABEB8" w14:textId="77777777" w:rsidR="003634A7" w:rsidRPr="00A7759D" w:rsidRDefault="003634A7" w:rsidP="003634A7">
            <w:pPr>
              <w:spacing w:after="0" w:line="240" w:lineRule="auto"/>
              <w:rPr>
                <w:b w:val="0"/>
                <w:bCs w:val="0"/>
                <w:i/>
                <w:iCs/>
                <w:sz w:val="22"/>
              </w:rPr>
            </w:pPr>
            <w:r w:rsidRPr="00A7759D">
              <w:rPr>
                <w:b w:val="0"/>
                <w:bCs w:val="0"/>
                <w:iCs/>
                <w:sz w:val="22"/>
              </w:rPr>
              <w:t>Procurement Policy needs to be utilised to influence contractors</w:t>
            </w:r>
            <w:r w:rsidRPr="00A7759D">
              <w:rPr>
                <w:b w:val="0"/>
                <w:bCs w:val="0"/>
                <w:i/>
                <w:iCs/>
                <w:sz w:val="22"/>
              </w:rPr>
              <w:t xml:space="preserve"> (4 including BECAN and TWS)</w:t>
            </w:r>
          </w:p>
          <w:p w14:paraId="5D338BC8" w14:textId="77777777" w:rsidR="003634A7" w:rsidRPr="00A7759D" w:rsidRDefault="003634A7" w:rsidP="003634A7">
            <w:pPr>
              <w:spacing w:after="0" w:line="240" w:lineRule="auto"/>
              <w:rPr>
                <w:b w:val="0"/>
                <w:bCs w:val="0"/>
                <w:i/>
                <w:iCs/>
                <w:sz w:val="22"/>
              </w:rPr>
            </w:pPr>
            <w:r w:rsidRPr="00A7759D">
              <w:rPr>
                <w:b w:val="0"/>
                <w:bCs w:val="0"/>
                <w:iCs/>
                <w:sz w:val="22"/>
              </w:rPr>
              <w:t>Indigenous community needs to be consulted</w:t>
            </w:r>
            <w:r w:rsidRPr="00A7759D">
              <w:rPr>
                <w:b w:val="0"/>
                <w:bCs w:val="0"/>
                <w:i/>
                <w:iCs/>
                <w:sz w:val="22"/>
              </w:rPr>
              <w:t xml:space="preserve"> (4 including BECAN and TWS)</w:t>
            </w:r>
          </w:p>
          <w:p w14:paraId="60C9DAAF" w14:textId="4B4EC645" w:rsidR="003634A7" w:rsidRPr="003634A7" w:rsidRDefault="003634A7" w:rsidP="00614F63">
            <w:pPr>
              <w:spacing w:after="0" w:line="240" w:lineRule="auto"/>
              <w:rPr>
                <w:b w:val="0"/>
                <w:bCs w:val="0"/>
                <w:i/>
                <w:iCs/>
                <w:color w:val="FF0000"/>
                <w:sz w:val="22"/>
              </w:rPr>
            </w:pPr>
            <w:r w:rsidRPr="00A7759D">
              <w:rPr>
                <w:b w:val="0"/>
                <w:bCs w:val="0"/>
                <w:iCs/>
                <w:sz w:val="22"/>
              </w:rPr>
              <w:t>Advocacy action is insufficient and needs to be expanded and accelerated</w:t>
            </w:r>
            <w:r w:rsidRPr="00A7759D">
              <w:rPr>
                <w:b w:val="0"/>
                <w:bCs w:val="0"/>
                <w:i/>
                <w:iCs/>
                <w:sz w:val="22"/>
              </w:rPr>
              <w:t xml:space="preserve"> (2 including BECAN and TWS)</w:t>
            </w:r>
          </w:p>
        </w:tc>
      </w:tr>
    </w:tbl>
    <w:p w14:paraId="7B1D8350" w14:textId="0FBC96DF" w:rsidR="00F51A6F" w:rsidRPr="00F51A6F" w:rsidRDefault="00F51A6F" w:rsidP="008435B0">
      <w:pPr>
        <w:rPr>
          <w:color w:val="FF0000"/>
          <w:sz w:val="22"/>
        </w:rPr>
      </w:pPr>
    </w:p>
    <w:p w14:paraId="772D5334" w14:textId="4C27EAC1" w:rsidR="00D705C6" w:rsidRPr="00B5258A" w:rsidRDefault="00D705C6" w:rsidP="00D705C6">
      <w:pPr>
        <w:pStyle w:val="Heading2"/>
        <w:numPr>
          <w:ilvl w:val="0"/>
          <w:numId w:val="0"/>
        </w:numPr>
        <w:tabs>
          <w:tab w:val="left" w:pos="567"/>
        </w:tabs>
        <w:rPr>
          <w:sz w:val="24"/>
        </w:rPr>
      </w:pPr>
      <w:bookmarkStart w:id="19" w:name="_Toc51148702"/>
      <w:r>
        <w:rPr>
          <w:sz w:val="24"/>
        </w:rPr>
        <w:t>4.3</w:t>
      </w:r>
      <w:r>
        <w:rPr>
          <w:sz w:val="24"/>
        </w:rPr>
        <w:tab/>
        <w:t>Feedback on Theme 2</w:t>
      </w:r>
      <w:r w:rsidRPr="00B420E7">
        <w:t xml:space="preserve"> </w:t>
      </w:r>
      <w:r>
        <w:t>‘</w:t>
      </w:r>
      <w:r w:rsidRPr="00D705C6">
        <w:rPr>
          <w:sz w:val="24"/>
        </w:rPr>
        <w:t>Mobilise with our community</w:t>
      </w:r>
      <w:r>
        <w:rPr>
          <w:sz w:val="24"/>
        </w:rPr>
        <w:t>’</w:t>
      </w:r>
      <w:bookmarkEnd w:id="19"/>
    </w:p>
    <w:p w14:paraId="70C5E805" w14:textId="0A7225CD" w:rsidR="00F16021" w:rsidRPr="00B5258A" w:rsidRDefault="00A55E46" w:rsidP="00F16021">
      <w:pPr>
        <w:rPr>
          <w:sz w:val="22"/>
        </w:rPr>
      </w:pPr>
      <w:r>
        <w:rPr>
          <w:sz w:val="22"/>
        </w:rPr>
        <w:t>T</w:t>
      </w:r>
      <w:r w:rsidR="00F16021">
        <w:rPr>
          <w:sz w:val="22"/>
        </w:rPr>
        <w:t>heme</w:t>
      </w:r>
      <w:r>
        <w:rPr>
          <w:sz w:val="22"/>
        </w:rPr>
        <w:t xml:space="preserve"> 2 </w:t>
      </w:r>
      <w:r w:rsidRPr="005C11A4">
        <w:rPr>
          <w:sz w:val="22"/>
        </w:rPr>
        <w:t xml:space="preserve">outlined </w:t>
      </w:r>
      <w:r w:rsidR="00DF4572" w:rsidRPr="005C11A4">
        <w:rPr>
          <w:sz w:val="22"/>
        </w:rPr>
        <w:t>9</w:t>
      </w:r>
      <w:r w:rsidRPr="005C11A4">
        <w:rPr>
          <w:sz w:val="22"/>
        </w:rPr>
        <w:t xml:space="preserve"> actions</w:t>
      </w:r>
      <w:r>
        <w:rPr>
          <w:sz w:val="22"/>
        </w:rPr>
        <w:t xml:space="preserve"> covering</w:t>
      </w:r>
      <w:r w:rsidR="00F16021">
        <w:rPr>
          <w:sz w:val="22"/>
        </w:rPr>
        <w:t xml:space="preserve"> a range of topics </w:t>
      </w:r>
      <w:r>
        <w:rPr>
          <w:sz w:val="22"/>
        </w:rPr>
        <w:t>with</w:t>
      </w:r>
      <w:r w:rsidR="00F16021">
        <w:rPr>
          <w:sz w:val="22"/>
        </w:rPr>
        <w:t xml:space="preserve"> overall</w:t>
      </w:r>
      <w:r>
        <w:rPr>
          <w:sz w:val="22"/>
        </w:rPr>
        <w:t xml:space="preserve"> positive feedback</w:t>
      </w:r>
      <w:r w:rsidR="00F16021">
        <w:rPr>
          <w:sz w:val="22"/>
        </w:rPr>
        <w:t>. There were comments provided on different actions to improve the approach.</w:t>
      </w:r>
    </w:p>
    <w:tbl>
      <w:tblPr>
        <w:tblStyle w:val="ListTable1Light-Accent2"/>
        <w:tblW w:w="0" w:type="auto"/>
        <w:tblLook w:val="04A0" w:firstRow="1" w:lastRow="0" w:firstColumn="1" w:lastColumn="0" w:noHBand="0" w:noVBand="1"/>
      </w:tblPr>
      <w:tblGrid>
        <w:gridCol w:w="8931"/>
      </w:tblGrid>
      <w:tr w:rsidR="00F16021" w:rsidRPr="00DA204F" w14:paraId="5A9578DA"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6B774B6D"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7D213D77"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3EDDA5B1" w14:textId="77777777" w:rsidR="00861C25" w:rsidRPr="00A252FD" w:rsidRDefault="00861C25" w:rsidP="00861C25">
            <w:pPr>
              <w:spacing w:after="0" w:line="240" w:lineRule="auto"/>
              <w:rPr>
                <w:b w:val="0"/>
                <w:bCs w:val="0"/>
                <w:i/>
                <w:iCs/>
                <w:sz w:val="22"/>
              </w:rPr>
            </w:pPr>
            <w:r w:rsidRPr="00A7759D">
              <w:rPr>
                <w:b w:val="0"/>
                <w:bCs w:val="0"/>
                <w:iCs/>
                <w:sz w:val="22"/>
              </w:rPr>
              <w:t>Need for awareness building an</w:t>
            </w:r>
            <w:r>
              <w:rPr>
                <w:b w:val="0"/>
                <w:bCs w:val="0"/>
                <w:iCs/>
                <w:sz w:val="22"/>
              </w:rPr>
              <w:t>d conversion to action for the community</w:t>
            </w:r>
            <w:r>
              <w:rPr>
                <w:b w:val="0"/>
                <w:bCs w:val="0"/>
                <w:i/>
                <w:iCs/>
                <w:sz w:val="22"/>
              </w:rPr>
              <w:t xml:space="preserve"> (12</w:t>
            </w:r>
            <w:r w:rsidRPr="00A7759D">
              <w:rPr>
                <w:b w:val="0"/>
                <w:bCs w:val="0"/>
                <w:i/>
                <w:iCs/>
                <w:sz w:val="22"/>
              </w:rPr>
              <w:t xml:space="preserve"> including </w:t>
            </w:r>
            <w:r>
              <w:rPr>
                <w:b w:val="0"/>
                <w:bCs w:val="0"/>
                <w:i/>
                <w:iCs/>
                <w:sz w:val="22"/>
              </w:rPr>
              <w:t xml:space="preserve">BECAN and </w:t>
            </w:r>
            <w:r w:rsidRPr="00A7759D">
              <w:rPr>
                <w:b w:val="0"/>
                <w:bCs w:val="0"/>
                <w:i/>
                <w:iCs/>
                <w:sz w:val="22"/>
              </w:rPr>
              <w:t>TWS)</w:t>
            </w:r>
          </w:p>
          <w:p w14:paraId="334A1E89" w14:textId="3905DDD3" w:rsidR="00F16021" w:rsidRPr="00A7759D" w:rsidRDefault="00F16021" w:rsidP="005A2D2F">
            <w:pPr>
              <w:spacing w:after="0" w:line="240" w:lineRule="auto"/>
              <w:rPr>
                <w:b w:val="0"/>
                <w:bCs w:val="0"/>
                <w:i/>
                <w:iCs/>
                <w:sz w:val="22"/>
              </w:rPr>
            </w:pPr>
            <w:r w:rsidRPr="00A7759D">
              <w:rPr>
                <w:b w:val="0"/>
                <w:bCs w:val="0"/>
                <w:iCs/>
                <w:sz w:val="22"/>
              </w:rPr>
              <w:t>Need for measurability, reporting and accountability of actions and deliverables</w:t>
            </w:r>
            <w:r w:rsidR="00861C25">
              <w:rPr>
                <w:b w:val="0"/>
                <w:bCs w:val="0"/>
                <w:i/>
                <w:iCs/>
                <w:sz w:val="22"/>
              </w:rPr>
              <w:t xml:space="preserve"> (9</w:t>
            </w:r>
            <w:r w:rsidRPr="00A7759D">
              <w:rPr>
                <w:b w:val="0"/>
                <w:bCs w:val="0"/>
                <w:i/>
                <w:iCs/>
                <w:sz w:val="22"/>
              </w:rPr>
              <w:t xml:space="preserve"> including BECAN and TWS)</w:t>
            </w:r>
          </w:p>
          <w:p w14:paraId="3D82315B" w14:textId="4835BA42" w:rsidR="00F16021" w:rsidRPr="00A7759D" w:rsidRDefault="00F16021" w:rsidP="005A2D2F">
            <w:pPr>
              <w:spacing w:after="0" w:line="240" w:lineRule="auto"/>
              <w:rPr>
                <w:b w:val="0"/>
                <w:bCs w:val="0"/>
                <w:i/>
                <w:iCs/>
                <w:sz w:val="22"/>
              </w:rPr>
            </w:pPr>
            <w:r w:rsidRPr="00A7759D">
              <w:rPr>
                <w:b w:val="0"/>
                <w:bCs w:val="0"/>
                <w:iCs/>
                <w:sz w:val="22"/>
              </w:rPr>
              <w:t>Lack of urgency with long timeframes</w:t>
            </w:r>
            <w:r w:rsidR="00861C25">
              <w:rPr>
                <w:b w:val="0"/>
                <w:bCs w:val="0"/>
                <w:i/>
                <w:iCs/>
                <w:sz w:val="22"/>
              </w:rPr>
              <w:t xml:space="preserve"> (</w:t>
            </w:r>
            <w:r w:rsidR="00861C25" w:rsidRPr="00EF3855">
              <w:rPr>
                <w:b w:val="0"/>
                <w:bCs w:val="0"/>
                <w:i/>
                <w:iCs/>
                <w:sz w:val="22"/>
              </w:rPr>
              <w:t>5</w:t>
            </w:r>
            <w:r w:rsidRPr="00A7759D">
              <w:rPr>
                <w:b w:val="0"/>
                <w:bCs w:val="0"/>
                <w:i/>
                <w:iCs/>
                <w:sz w:val="22"/>
              </w:rPr>
              <w:t>)</w:t>
            </w:r>
          </w:p>
          <w:p w14:paraId="46AC43C1" w14:textId="05503580" w:rsidR="00F16021" w:rsidRPr="00A7759D" w:rsidRDefault="00F16021" w:rsidP="005A2D2F">
            <w:pPr>
              <w:spacing w:after="0" w:line="240" w:lineRule="auto"/>
              <w:rPr>
                <w:b w:val="0"/>
                <w:bCs w:val="0"/>
                <w:i/>
                <w:iCs/>
                <w:sz w:val="22"/>
              </w:rPr>
            </w:pPr>
            <w:r w:rsidRPr="00A7759D">
              <w:rPr>
                <w:b w:val="0"/>
                <w:bCs w:val="0"/>
                <w:iCs/>
                <w:sz w:val="22"/>
              </w:rPr>
              <w:t>Stronger language and more commitment in actions and deliverables</w:t>
            </w:r>
            <w:r w:rsidR="00A252FD">
              <w:rPr>
                <w:b w:val="0"/>
                <w:bCs w:val="0"/>
                <w:iCs/>
                <w:sz w:val="22"/>
              </w:rPr>
              <w:t xml:space="preserve"> for the adults, school students and businesses</w:t>
            </w:r>
            <w:r w:rsidR="00861C25">
              <w:rPr>
                <w:b w:val="0"/>
                <w:bCs w:val="0"/>
                <w:i/>
                <w:iCs/>
                <w:sz w:val="22"/>
              </w:rPr>
              <w:t xml:space="preserve"> (5</w:t>
            </w:r>
            <w:r w:rsidRPr="00A7759D">
              <w:rPr>
                <w:b w:val="0"/>
                <w:bCs w:val="0"/>
                <w:i/>
                <w:iCs/>
                <w:sz w:val="22"/>
              </w:rPr>
              <w:t xml:space="preserve"> including BECAN and TWS)</w:t>
            </w:r>
          </w:p>
          <w:p w14:paraId="7366AC76" w14:textId="31185FDB" w:rsidR="00F16021" w:rsidRPr="00A7759D" w:rsidRDefault="009E479C" w:rsidP="005A2D2F">
            <w:pPr>
              <w:spacing w:after="0" w:line="240" w:lineRule="auto"/>
              <w:rPr>
                <w:b w:val="0"/>
                <w:bCs w:val="0"/>
                <w:i/>
                <w:iCs/>
                <w:sz w:val="22"/>
              </w:rPr>
            </w:pPr>
            <w:r>
              <w:rPr>
                <w:b w:val="0"/>
                <w:bCs w:val="0"/>
                <w:iCs/>
                <w:sz w:val="22"/>
              </w:rPr>
              <w:t>Funding is required, with support to implement innovative funding models to meet the long term funding requirements</w:t>
            </w:r>
            <w:r w:rsidR="00F16021" w:rsidRPr="00A7759D">
              <w:rPr>
                <w:b w:val="0"/>
                <w:bCs w:val="0"/>
                <w:i/>
                <w:iCs/>
                <w:sz w:val="22"/>
              </w:rPr>
              <w:t xml:space="preserve"> (4 including BECAN and TWS)</w:t>
            </w:r>
          </w:p>
          <w:p w14:paraId="579A8695" w14:textId="7CF2468E" w:rsidR="009E479C" w:rsidRDefault="009E479C" w:rsidP="005A2D2F">
            <w:pPr>
              <w:spacing w:after="0" w:line="240" w:lineRule="auto"/>
              <w:rPr>
                <w:b w:val="0"/>
                <w:bCs w:val="0"/>
                <w:iCs/>
                <w:sz w:val="22"/>
              </w:rPr>
            </w:pPr>
            <w:r>
              <w:rPr>
                <w:b w:val="0"/>
                <w:bCs w:val="0"/>
                <w:iCs/>
                <w:sz w:val="22"/>
              </w:rPr>
              <w:t>Existing programs need to be built upon and new programs rolled out efficiently</w:t>
            </w:r>
            <w:r w:rsidR="00861C25">
              <w:rPr>
                <w:b w:val="0"/>
                <w:bCs w:val="0"/>
                <w:iCs/>
                <w:sz w:val="22"/>
              </w:rPr>
              <w:t xml:space="preserve"> (</w:t>
            </w:r>
            <w:r w:rsidR="00861C25">
              <w:rPr>
                <w:b w:val="0"/>
                <w:bCs w:val="0"/>
                <w:i/>
                <w:iCs/>
                <w:sz w:val="22"/>
              </w:rPr>
              <w:t>3</w:t>
            </w:r>
            <w:r w:rsidR="00861C25" w:rsidRPr="00861C25">
              <w:rPr>
                <w:b w:val="0"/>
                <w:bCs w:val="0"/>
                <w:i/>
                <w:iCs/>
                <w:sz w:val="22"/>
              </w:rPr>
              <w:t xml:space="preserve"> including BECAN and TWS)</w:t>
            </w:r>
            <w:r>
              <w:rPr>
                <w:b w:val="0"/>
                <w:bCs w:val="0"/>
                <w:iCs/>
                <w:sz w:val="22"/>
              </w:rPr>
              <w:t xml:space="preserve"> </w:t>
            </w:r>
          </w:p>
          <w:p w14:paraId="48AEEC35" w14:textId="77777777" w:rsidR="00861C25" w:rsidRPr="00A7759D" w:rsidRDefault="00861C25" w:rsidP="00861C25">
            <w:pPr>
              <w:spacing w:after="0" w:line="240" w:lineRule="auto"/>
              <w:rPr>
                <w:b w:val="0"/>
                <w:bCs w:val="0"/>
                <w:i/>
                <w:iCs/>
                <w:sz w:val="22"/>
              </w:rPr>
            </w:pPr>
            <w:r w:rsidRPr="00861C25">
              <w:rPr>
                <w:b w:val="0"/>
                <w:bCs w:val="0"/>
                <w:iCs/>
                <w:sz w:val="22"/>
              </w:rPr>
              <w:t xml:space="preserve">Need to set targets </w:t>
            </w:r>
            <w:r w:rsidRPr="00861C25">
              <w:rPr>
                <w:b w:val="0"/>
                <w:bCs w:val="0"/>
                <w:i/>
                <w:iCs/>
                <w:sz w:val="22"/>
              </w:rPr>
              <w:t>(2 including BECAN and TWS)</w:t>
            </w:r>
          </w:p>
          <w:p w14:paraId="1FDA3CD1" w14:textId="77777777" w:rsidR="00861C25" w:rsidRDefault="00861C25" w:rsidP="00861C25">
            <w:pPr>
              <w:spacing w:after="0" w:line="240" w:lineRule="auto"/>
              <w:rPr>
                <w:b w:val="0"/>
                <w:bCs w:val="0"/>
                <w:iCs/>
                <w:sz w:val="22"/>
              </w:rPr>
            </w:pPr>
            <w:r>
              <w:rPr>
                <w:b w:val="0"/>
                <w:bCs w:val="0"/>
                <w:iCs/>
                <w:sz w:val="22"/>
              </w:rPr>
              <w:t>Need to understand in-kind support offered to community groups (</w:t>
            </w:r>
            <w:r w:rsidRPr="00861C25">
              <w:rPr>
                <w:b w:val="0"/>
                <w:bCs w:val="0"/>
                <w:i/>
                <w:iCs/>
                <w:sz w:val="22"/>
              </w:rPr>
              <w:t>2 including BECAN and TWS)</w:t>
            </w:r>
          </w:p>
          <w:p w14:paraId="401C2E97" w14:textId="77777777" w:rsidR="00861C25" w:rsidRDefault="00861C25" w:rsidP="00861C25">
            <w:pPr>
              <w:spacing w:after="0" w:line="240" w:lineRule="auto"/>
              <w:rPr>
                <w:b w:val="0"/>
                <w:bCs w:val="0"/>
                <w:iCs/>
                <w:sz w:val="22"/>
              </w:rPr>
            </w:pPr>
            <w:r>
              <w:rPr>
                <w:b w:val="0"/>
                <w:bCs w:val="0"/>
                <w:iCs/>
                <w:sz w:val="22"/>
              </w:rPr>
              <w:t>Grants program should be provided to businesses (</w:t>
            </w:r>
            <w:r w:rsidRPr="00861C25">
              <w:rPr>
                <w:b w:val="0"/>
                <w:bCs w:val="0"/>
                <w:i/>
                <w:iCs/>
                <w:sz w:val="22"/>
              </w:rPr>
              <w:t>2 including BECAN and TWS)</w:t>
            </w:r>
          </w:p>
          <w:p w14:paraId="40B3D8AE" w14:textId="176C6E95" w:rsidR="00F16021" w:rsidRPr="00A7759D" w:rsidRDefault="00F16021" w:rsidP="005A2D2F">
            <w:pPr>
              <w:spacing w:after="0" w:line="240" w:lineRule="auto"/>
              <w:rPr>
                <w:b w:val="0"/>
                <w:bCs w:val="0"/>
                <w:i/>
                <w:iCs/>
                <w:sz w:val="22"/>
              </w:rPr>
            </w:pPr>
            <w:r w:rsidRPr="00A7759D">
              <w:rPr>
                <w:b w:val="0"/>
                <w:bCs w:val="0"/>
                <w:iCs/>
                <w:sz w:val="22"/>
              </w:rPr>
              <w:t>Indigenous community needs to be consulted</w:t>
            </w:r>
            <w:r w:rsidR="00861C25">
              <w:rPr>
                <w:b w:val="0"/>
                <w:bCs w:val="0"/>
                <w:i/>
                <w:iCs/>
                <w:sz w:val="22"/>
              </w:rPr>
              <w:t xml:space="preserve"> (2</w:t>
            </w:r>
            <w:r w:rsidRPr="00A7759D">
              <w:rPr>
                <w:b w:val="0"/>
                <w:bCs w:val="0"/>
                <w:i/>
                <w:iCs/>
                <w:sz w:val="22"/>
              </w:rPr>
              <w:t xml:space="preserve"> including TWS)</w:t>
            </w:r>
          </w:p>
          <w:p w14:paraId="7589BF4D" w14:textId="77777777" w:rsidR="00F16021" w:rsidRDefault="00F16021" w:rsidP="00861C25">
            <w:pPr>
              <w:spacing w:after="0" w:line="240" w:lineRule="auto"/>
              <w:rPr>
                <w:b w:val="0"/>
                <w:bCs w:val="0"/>
                <w:i/>
                <w:iCs/>
                <w:sz w:val="22"/>
              </w:rPr>
            </w:pPr>
            <w:r w:rsidRPr="00A7759D">
              <w:rPr>
                <w:b w:val="0"/>
                <w:bCs w:val="0"/>
                <w:iCs/>
                <w:sz w:val="22"/>
              </w:rPr>
              <w:t xml:space="preserve">Advocacy </w:t>
            </w:r>
            <w:r w:rsidR="00A55E46">
              <w:rPr>
                <w:b w:val="0"/>
                <w:bCs w:val="0"/>
                <w:iCs/>
                <w:sz w:val="22"/>
              </w:rPr>
              <w:t>should assist with amplifying community voices</w:t>
            </w:r>
            <w:r w:rsidRPr="00A7759D">
              <w:rPr>
                <w:b w:val="0"/>
                <w:bCs w:val="0"/>
                <w:i/>
                <w:iCs/>
                <w:sz w:val="22"/>
              </w:rPr>
              <w:t xml:space="preserve"> (2 including BECAN)</w:t>
            </w:r>
          </w:p>
          <w:p w14:paraId="4E8C72E9" w14:textId="5B8CA2C9" w:rsidR="00861C25" w:rsidRPr="00861C25" w:rsidRDefault="00861C25" w:rsidP="00861C25">
            <w:pPr>
              <w:spacing w:after="0" w:line="240" w:lineRule="auto"/>
              <w:rPr>
                <w:b w:val="0"/>
                <w:bCs w:val="0"/>
                <w:iCs/>
                <w:color w:val="FF0000"/>
                <w:sz w:val="22"/>
              </w:rPr>
            </w:pPr>
            <w:r>
              <w:rPr>
                <w:b w:val="0"/>
                <w:bCs w:val="0"/>
                <w:iCs/>
                <w:sz w:val="22"/>
              </w:rPr>
              <w:t>How the COVID-19 pandemic can allow the community to change BAU (1 including BECAN)</w:t>
            </w:r>
          </w:p>
        </w:tc>
      </w:tr>
    </w:tbl>
    <w:p w14:paraId="6A976A4F" w14:textId="186ACA5B" w:rsidR="00D705C6" w:rsidRPr="00B5258A" w:rsidRDefault="00D705C6" w:rsidP="00D705C6">
      <w:pPr>
        <w:pStyle w:val="Heading2"/>
        <w:numPr>
          <w:ilvl w:val="0"/>
          <w:numId w:val="0"/>
        </w:numPr>
        <w:tabs>
          <w:tab w:val="left" w:pos="567"/>
        </w:tabs>
        <w:rPr>
          <w:sz w:val="24"/>
        </w:rPr>
      </w:pPr>
      <w:bookmarkStart w:id="20" w:name="_Toc51148703"/>
      <w:r>
        <w:rPr>
          <w:sz w:val="24"/>
        </w:rPr>
        <w:t>4.4</w:t>
      </w:r>
      <w:r>
        <w:rPr>
          <w:sz w:val="24"/>
        </w:rPr>
        <w:tab/>
        <w:t>Feedback on Theme 3</w:t>
      </w:r>
      <w:r w:rsidRPr="00B420E7">
        <w:t xml:space="preserve"> </w:t>
      </w:r>
      <w:r>
        <w:t>‘</w:t>
      </w:r>
      <w:r w:rsidRPr="00D705C6">
        <w:rPr>
          <w:sz w:val="24"/>
        </w:rPr>
        <w:t>Move to zero carbon transport</w:t>
      </w:r>
      <w:r>
        <w:rPr>
          <w:sz w:val="24"/>
        </w:rPr>
        <w:t>’</w:t>
      </w:r>
      <w:bookmarkEnd w:id="20"/>
    </w:p>
    <w:p w14:paraId="4BA43FB8" w14:textId="17005DE6" w:rsidR="00D705C6" w:rsidRPr="00DF4572" w:rsidRDefault="00DF4572" w:rsidP="00B420E7">
      <w:pPr>
        <w:rPr>
          <w:sz w:val="22"/>
        </w:rPr>
      </w:pPr>
      <w:r>
        <w:rPr>
          <w:sz w:val="22"/>
        </w:rPr>
        <w:t xml:space="preserve">The theme covered a wide range of </w:t>
      </w:r>
      <w:r w:rsidR="002C7FE2">
        <w:rPr>
          <w:sz w:val="22"/>
        </w:rPr>
        <w:t xml:space="preserve">transport </w:t>
      </w:r>
      <w:r>
        <w:rPr>
          <w:sz w:val="22"/>
        </w:rPr>
        <w:t xml:space="preserve">topics </w:t>
      </w:r>
      <w:r w:rsidRPr="005C11A4">
        <w:rPr>
          <w:sz w:val="22"/>
        </w:rPr>
        <w:t>with 5 actions</w:t>
      </w:r>
      <w:r>
        <w:rPr>
          <w:sz w:val="22"/>
        </w:rPr>
        <w:t xml:space="preserve"> and the feedback for this theme was mostly positive. There were comments provided on different actions to improve the approach and provide more detailed response in to addressing this theme.</w:t>
      </w:r>
    </w:p>
    <w:tbl>
      <w:tblPr>
        <w:tblStyle w:val="ListTable1Light-Accent2"/>
        <w:tblW w:w="0" w:type="auto"/>
        <w:tblLook w:val="04A0" w:firstRow="1" w:lastRow="0" w:firstColumn="1" w:lastColumn="0" w:noHBand="0" w:noVBand="1"/>
      </w:tblPr>
      <w:tblGrid>
        <w:gridCol w:w="8931"/>
      </w:tblGrid>
      <w:tr w:rsidR="00F16021" w:rsidRPr="00DA204F" w14:paraId="14011B4C"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0716E2A2"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72E7B2DC"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7E775ED1" w14:textId="77777777" w:rsidR="00870AB6" w:rsidRDefault="00870AB6" w:rsidP="00870AB6">
            <w:pPr>
              <w:spacing w:after="0" w:line="240" w:lineRule="auto"/>
              <w:rPr>
                <w:b w:val="0"/>
                <w:bCs w:val="0"/>
                <w:i/>
                <w:iCs/>
                <w:sz w:val="22"/>
              </w:rPr>
            </w:pPr>
            <w:r>
              <w:rPr>
                <w:b w:val="0"/>
                <w:bCs w:val="0"/>
                <w:iCs/>
                <w:sz w:val="22"/>
              </w:rPr>
              <w:t xml:space="preserve">Need for dedicated bicycle lanes for safety and incentive to choose active transport </w:t>
            </w:r>
            <w:r w:rsidRPr="002E1B53">
              <w:rPr>
                <w:b w:val="0"/>
                <w:bCs w:val="0"/>
                <w:i/>
                <w:iCs/>
                <w:sz w:val="22"/>
              </w:rPr>
              <w:t>(13 including TWS)</w:t>
            </w:r>
          </w:p>
          <w:p w14:paraId="1DF9CC1F" w14:textId="77777777" w:rsidR="00D2208F" w:rsidRPr="00A7759D" w:rsidRDefault="00D2208F" w:rsidP="00D2208F">
            <w:pPr>
              <w:spacing w:after="0" w:line="240" w:lineRule="auto"/>
              <w:rPr>
                <w:b w:val="0"/>
                <w:bCs w:val="0"/>
                <w:i/>
                <w:iCs/>
                <w:sz w:val="22"/>
              </w:rPr>
            </w:pPr>
            <w:r w:rsidRPr="00A7759D">
              <w:rPr>
                <w:b w:val="0"/>
                <w:bCs w:val="0"/>
                <w:iCs/>
                <w:sz w:val="22"/>
              </w:rPr>
              <w:t>Stronger language and more commitment in actions and deliverables</w:t>
            </w:r>
            <w:r>
              <w:rPr>
                <w:b w:val="0"/>
                <w:bCs w:val="0"/>
                <w:i/>
                <w:iCs/>
                <w:sz w:val="22"/>
              </w:rPr>
              <w:t xml:space="preserve"> (9</w:t>
            </w:r>
            <w:r w:rsidRPr="00A7759D">
              <w:rPr>
                <w:b w:val="0"/>
                <w:bCs w:val="0"/>
                <w:i/>
                <w:iCs/>
                <w:sz w:val="22"/>
              </w:rPr>
              <w:t xml:space="preserve"> including BECAN and TWS)</w:t>
            </w:r>
          </w:p>
          <w:p w14:paraId="34EFFEA9" w14:textId="5E7BC5AA" w:rsidR="00F16021" w:rsidRPr="00A7759D" w:rsidRDefault="00F16021" w:rsidP="005A2D2F">
            <w:pPr>
              <w:spacing w:after="0" w:line="240" w:lineRule="auto"/>
              <w:rPr>
                <w:b w:val="0"/>
                <w:bCs w:val="0"/>
                <w:i/>
                <w:iCs/>
                <w:sz w:val="22"/>
              </w:rPr>
            </w:pPr>
            <w:r w:rsidRPr="00A7759D">
              <w:rPr>
                <w:b w:val="0"/>
                <w:bCs w:val="0"/>
                <w:iCs/>
                <w:sz w:val="22"/>
              </w:rPr>
              <w:t>Lack of urgency with long timeframes</w:t>
            </w:r>
            <w:r w:rsidR="002E1B53">
              <w:rPr>
                <w:b w:val="0"/>
                <w:bCs w:val="0"/>
                <w:i/>
                <w:iCs/>
                <w:sz w:val="22"/>
              </w:rPr>
              <w:t xml:space="preserve"> (8 including BECAN</w:t>
            </w:r>
            <w:r w:rsidRPr="00A7759D">
              <w:rPr>
                <w:b w:val="0"/>
                <w:bCs w:val="0"/>
                <w:i/>
                <w:iCs/>
                <w:sz w:val="22"/>
              </w:rPr>
              <w:t>)</w:t>
            </w:r>
          </w:p>
          <w:p w14:paraId="1B1423D4" w14:textId="77777777" w:rsidR="00870AB6" w:rsidRPr="002E1B53" w:rsidRDefault="00870AB6" w:rsidP="00870AB6">
            <w:pPr>
              <w:spacing w:after="0" w:line="240" w:lineRule="auto"/>
              <w:rPr>
                <w:b w:val="0"/>
                <w:bCs w:val="0"/>
                <w:iCs/>
                <w:sz w:val="22"/>
              </w:rPr>
            </w:pPr>
            <w:r>
              <w:rPr>
                <w:b w:val="0"/>
                <w:bCs w:val="0"/>
                <w:iCs/>
                <w:sz w:val="22"/>
              </w:rPr>
              <w:t xml:space="preserve">Request for Council to install public Electric Vehicle and Electric Bicycle chargers </w:t>
            </w:r>
            <w:r>
              <w:rPr>
                <w:b w:val="0"/>
                <w:bCs w:val="0"/>
                <w:i/>
                <w:iCs/>
                <w:sz w:val="22"/>
              </w:rPr>
              <w:t>(7</w:t>
            </w:r>
            <w:r w:rsidRPr="00A7759D">
              <w:rPr>
                <w:b w:val="0"/>
                <w:bCs w:val="0"/>
                <w:i/>
                <w:iCs/>
                <w:sz w:val="22"/>
              </w:rPr>
              <w:t xml:space="preserve"> including BECAN and TWS)</w:t>
            </w:r>
            <w:r>
              <w:rPr>
                <w:b w:val="0"/>
                <w:bCs w:val="0"/>
                <w:iCs/>
                <w:sz w:val="22"/>
              </w:rPr>
              <w:t xml:space="preserve"> </w:t>
            </w:r>
          </w:p>
          <w:p w14:paraId="1287AC33" w14:textId="59303161" w:rsidR="0069709C" w:rsidRDefault="00EA2812" w:rsidP="005A2D2F">
            <w:pPr>
              <w:spacing w:after="0" w:line="240" w:lineRule="auto"/>
              <w:rPr>
                <w:b w:val="0"/>
                <w:bCs w:val="0"/>
                <w:iCs/>
                <w:sz w:val="22"/>
              </w:rPr>
            </w:pPr>
            <w:r>
              <w:rPr>
                <w:b w:val="0"/>
                <w:bCs w:val="0"/>
                <w:iCs/>
                <w:sz w:val="22"/>
              </w:rPr>
              <w:t>Reviews needed of</w:t>
            </w:r>
            <w:r w:rsidR="0069709C">
              <w:rPr>
                <w:b w:val="0"/>
                <w:bCs w:val="0"/>
                <w:iCs/>
                <w:sz w:val="22"/>
              </w:rPr>
              <w:t xml:space="preserve"> the major strategies identified as vital to deliver the Action Plan </w:t>
            </w:r>
            <w:r>
              <w:rPr>
                <w:b w:val="0"/>
                <w:bCs w:val="0"/>
                <w:iCs/>
                <w:sz w:val="22"/>
              </w:rPr>
              <w:t>to align with</w:t>
            </w:r>
            <w:r w:rsidR="002E1B53">
              <w:rPr>
                <w:b w:val="0"/>
                <w:bCs w:val="0"/>
                <w:iCs/>
                <w:sz w:val="22"/>
              </w:rPr>
              <w:t xml:space="preserve"> Climate Emergency declaration </w:t>
            </w:r>
            <w:r w:rsidR="002E1B53">
              <w:rPr>
                <w:b w:val="0"/>
                <w:bCs w:val="0"/>
                <w:i/>
                <w:iCs/>
                <w:sz w:val="22"/>
              </w:rPr>
              <w:t>(6</w:t>
            </w:r>
            <w:r w:rsidR="002E1B53" w:rsidRPr="00A7759D">
              <w:rPr>
                <w:b w:val="0"/>
                <w:bCs w:val="0"/>
                <w:i/>
                <w:iCs/>
                <w:sz w:val="22"/>
              </w:rPr>
              <w:t xml:space="preserve"> including BECAN and TWS)</w:t>
            </w:r>
          </w:p>
          <w:p w14:paraId="0D60C715" w14:textId="3A749632" w:rsidR="00EA2812" w:rsidRDefault="00EA2812" w:rsidP="005A2D2F">
            <w:pPr>
              <w:spacing w:after="0" w:line="240" w:lineRule="auto"/>
              <w:rPr>
                <w:b w:val="0"/>
                <w:bCs w:val="0"/>
                <w:iCs/>
                <w:sz w:val="22"/>
              </w:rPr>
            </w:pPr>
            <w:r>
              <w:rPr>
                <w:b w:val="0"/>
                <w:bCs w:val="0"/>
                <w:iCs/>
                <w:sz w:val="22"/>
              </w:rPr>
              <w:t>Call for greater connectivity for active transport routes, within and beyond Council boundary</w:t>
            </w:r>
            <w:r w:rsidR="002E1B53">
              <w:rPr>
                <w:b w:val="0"/>
                <w:bCs w:val="0"/>
                <w:iCs/>
                <w:sz w:val="22"/>
              </w:rPr>
              <w:t xml:space="preserve"> </w:t>
            </w:r>
            <w:r w:rsidR="002E1B53" w:rsidRPr="002E1B53">
              <w:rPr>
                <w:b w:val="0"/>
                <w:bCs w:val="0"/>
                <w:i/>
                <w:iCs/>
                <w:sz w:val="22"/>
              </w:rPr>
              <w:t>(4 including BECAN)</w:t>
            </w:r>
          </w:p>
          <w:p w14:paraId="36A012D0" w14:textId="50FB78E6" w:rsidR="00F16021" w:rsidRPr="00A7759D" w:rsidRDefault="0069709C" w:rsidP="005A2D2F">
            <w:pPr>
              <w:spacing w:after="0" w:line="240" w:lineRule="auto"/>
              <w:rPr>
                <w:b w:val="0"/>
                <w:bCs w:val="0"/>
                <w:i/>
                <w:iCs/>
                <w:sz w:val="22"/>
              </w:rPr>
            </w:pPr>
            <w:r>
              <w:rPr>
                <w:b w:val="0"/>
                <w:bCs w:val="0"/>
                <w:iCs/>
                <w:sz w:val="22"/>
              </w:rPr>
              <w:t xml:space="preserve">Not relying on carbon offsets for the fleet </w:t>
            </w:r>
            <w:r w:rsidR="002E1B53">
              <w:rPr>
                <w:b w:val="0"/>
                <w:bCs w:val="0"/>
                <w:i/>
                <w:iCs/>
                <w:sz w:val="22"/>
              </w:rPr>
              <w:t xml:space="preserve">(3 including </w:t>
            </w:r>
            <w:r w:rsidR="00F16021" w:rsidRPr="00A7759D">
              <w:rPr>
                <w:b w:val="0"/>
                <w:bCs w:val="0"/>
                <w:i/>
                <w:iCs/>
                <w:sz w:val="22"/>
              </w:rPr>
              <w:t>TWS)</w:t>
            </w:r>
          </w:p>
          <w:p w14:paraId="29EF9172" w14:textId="77777777" w:rsidR="00870AB6" w:rsidRPr="00A7759D" w:rsidRDefault="00870AB6" w:rsidP="00870AB6">
            <w:pPr>
              <w:spacing w:after="0" w:line="240" w:lineRule="auto"/>
              <w:rPr>
                <w:b w:val="0"/>
                <w:bCs w:val="0"/>
                <w:i/>
                <w:iCs/>
                <w:sz w:val="22"/>
              </w:rPr>
            </w:pPr>
            <w:r w:rsidRPr="00A7759D">
              <w:rPr>
                <w:b w:val="0"/>
                <w:bCs w:val="0"/>
                <w:iCs/>
                <w:sz w:val="22"/>
              </w:rPr>
              <w:t>Need for measurability, reporting and accountability of actions and deliverables</w:t>
            </w:r>
            <w:r>
              <w:rPr>
                <w:b w:val="0"/>
                <w:bCs w:val="0"/>
                <w:i/>
                <w:iCs/>
                <w:sz w:val="22"/>
              </w:rPr>
              <w:t xml:space="preserve"> (3 including </w:t>
            </w:r>
            <w:r w:rsidRPr="00A7759D">
              <w:rPr>
                <w:b w:val="0"/>
                <w:bCs w:val="0"/>
                <w:i/>
                <w:iCs/>
                <w:sz w:val="22"/>
              </w:rPr>
              <w:t>TWS)</w:t>
            </w:r>
          </w:p>
          <w:p w14:paraId="35FE9625" w14:textId="2DC6CBBF" w:rsidR="00F16021" w:rsidRDefault="0069709C" w:rsidP="005A2D2F">
            <w:pPr>
              <w:spacing w:after="0" w:line="240" w:lineRule="auto"/>
              <w:rPr>
                <w:b w:val="0"/>
                <w:bCs w:val="0"/>
                <w:i/>
                <w:iCs/>
                <w:sz w:val="22"/>
              </w:rPr>
            </w:pPr>
            <w:r>
              <w:rPr>
                <w:b w:val="0"/>
                <w:bCs w:val="0"/>
                <w:iCs/>
                <w:sz w:val="22"/>
              </w:rPr>
              <w:t>Consideration of c</w:t>
            </w:r>
            <w:r w:rsidR="00F16021" w:rsidRPr="00A7759D">
              <w:rPr>
                <w:b w:val="0"/>
                <w:bCs w:val="0"/>
                <w:iCs/>
                <w:sz w:val="22"/>
              </w:rPr>
              <w:t>ontractors</w:t>
            </w:r>
            <w:r>
              <w:rPr>
                <w:b w:val="0"/>
                <w:bCs w:val="0"/>
                <w:iCs/>
                <w:sz w:val="22"/>
              </w:rPr>
              <w:t>’ fleet’s</w:t>
            </w:r>
            <w:r w:rsidR="002E1B53">
              <w:rPr>
                <w:b w:val="0"/>
                <w:bCs w:val="0"/>
                <w:i/>
                <w:iCs/>
                <w:sz w:val="22"/>
              </w:rPr>
              <w:t xml:space="preserve"> (2)</w:t>
            </w:r>
          </w:p>
          <w:p w14:paraId="5313C987" w14:textId="25D426F5" w:rsidR="00801E21" w:rsidRPr="00A7759D" w:rsidRDefault="00801E21" w:rsidP="00801E21">
            <w:pPr>
              <w:spacing w:after="0" w:line="240" w:lineRule="auto"/>
              <w:rPr>
                <w:b w:val="0"/>
                <w:bCs w:val="0"/>
                <w:i/>
                <w:iCs/>
                <w:sz w:val="22"/>
              </w:rPr>
            </w:pPr>
            <w:r>
              <w:rPr>
                <w:b w:val="0"/>
                <w:bCs w:val="0"/>
                <w:iCs/>
                <w:sz w:val="22"/>
              </w:rPr>
              <w:t>Funding is required to meet the long term funding requirements</w:t>
            </w:r>
            <w:r>
              <w:rPr>
                <w:b w:val="0"/>
                <w:bCs w:val="0"/>
                <w:i/>
                <w:iCs/>
                <w:sz w:val="22"/>
              </w:rPr>
              <w:t xml:space="preserve"> (1 including BECAN</w:t>
            </w:r>
            <w:r w:rsidRPr="00A7759D">
              <w:rPr>
                <w:b w:val="0"/>
                <w:bCs w:val="0"/>
                <w:i/>
                <w:iCs/>
                <w:sz w:val="22"/>
              </w:rPr>
              <w:t>)</w:t>
            </w:r>
          </w:p>
          <w:p w14:paraId="702C69E7" w14:textId="38126525" w:rsidR="00F16021" w:rsidRPr="003634A7" w:rsidRDefault="00F16021" w:rsidP="002E1B53">
            <w:pPr>
              <w:spacing w:after="0" w:line="240" w:lineRule="auto"/>
              <w:rPr>
                <w:b w:val="0"/>
                <w:bCs w:val="0"/>
                <w:i/>
                <w:iCs/>
                <w:color w:val="FF0000"/>
                <w:sz w:val="22"/>
              </w:rPr>
            </w:pPr>
            <w:r w:rsidRPr="00A7759D">
              <w:rPr>
                <w:b w:val="0"/>
                <w:bCs w:val="0"/>
                <w:iCs/>
                <w:sz w:val="22"/>
              </w:rPr>
              <w:t>Advocacy action is insufficient and needs to be expanded and accelerated</w:t>
            </w:r>
            <w:r w:rsidR="002E1B53">
              <w:rPr>
                <w:b w:val="0"/>
                <w:bCs w:val="0"/>
                <w:i/>
                <w:iCs/>
                <w:sz w:val="22"/>
              </w:rPr>
              <w:t xml:space="preserve"> (1</w:t>
            </w:r>
            <w:r w:rsidRPr="00A7759D">
              <w:rPr>
                <w:b w:val="0"/>
                <w:bCs w:val="0"/>
                <w:i/>
                <w:iCs/>
                <w:sz w:val="22"/>
              </w:rPr>
              <w:t xml:space="preserve"> including TWS)</w:t>
            </w:r>
          </w:p>
        </w:tc>
      </w:tr>
    </w:tbl>
    <w:p w14:paraId="3625351E" w14:textId="77777777" w:rsidR="00F16021" w:rsidRDefault="00F16021" w:rsidP="00B420E7"/>
    <w:p w14:paraId="52E0E3C6" w14:textId="77777777" w:rsidR="001641F3" w:rsidRDefault="001641F3" w:rsidP="00B420E7"/>
    <w:p w14:paraId="790B968E" w14:textId="5F6A1EEC" w:rsidR="00D705C6" w:rsidRPr="00B5258A" w:rsidRDefault="00D705C6" w:rsidP="00D705C6">
      <w:pPr>
        <w:pStyle w:val="Heading2"/>
        <w:numPr>
          <w:ilvl w:val="0"/>
          <w:numId w:val="0"/>
        </w:numPr>
        <w:tabs>
          <w:tab w:val="left" w:pos="567"/>
        </w:tabs>
        <w:ind w:right="-755"/>
        <w:rPr>
          <w:sz w:val="24"/>
        </w:rPr>
      </w:pPr>
      <w:bookmarkStart w:id="21" w:name="_Toc51148704"/>
      <w:r>
        <w:rPr>
          <w:sz w:val="24"/>
        </w:rPr>
        <w:lastRenderedPageBreak/>
        <w:t>4.5</w:t>
      </w:r>
      <w:r>
        <w:rPr>
          <w:sz w:val="24"/>
        </w:rPr>
        <w:tab/>
        <w:t>Feedback on Theme 4</w:t>
      </w:r>
      <w:r w:rsidRPr="00B420E7">
        <w:t xml:space="preserve"> </w:t>
      </w:r>
      <w:r>
        <w:t>‘</w:t>
      </w:r>
      <w:r w:rsidRPr="00D705C6">
        <w:rPr>
          <w:sz w:val="24"/>
        </w:rPr>
        <w:t>Transform to a climate responsive built environment</w:t>
      </w:r>
      <w:r>
        <w:rPr>
          <w:sz w:val="24"/>
        </w:rPr>
        <w:t>’</w:t>
      </w:r>
      <w:bookmarkEnd w:id="21"/>
    </w:p>
    <w:p w14:paraId="607D1963" w14:textId="664E84D1" w:rsidR="00B420E7" w:rsidRPr="00DF4572" w:rsidRDefault="00DF4572" w:rsidP="00B420E7">
      <w:pPr>
        <w:rPr>
          <w:sz w:val="22"/>
        </w:rPr>
      </w:pPr>
      <w:r>
        <w:rPr>
          <w:sz w:val="22"/>
        </w:rPr>
        <w:t xml:space="preserve">Theme 4 </w:t>
      </w:r>
      <w:r w:rsidRPr="005C11A4">
        <w:rPr>
          <w:sz w:val="22"/>
        </w:rPr>
        <w:t>outlined 10 actions</w:t>
      </w:r>
      <w:r>
        <w:rPr>
          <w:sz w:val="22"/>
        </w:rPr>
        <w:t xml:space="preserve"> covering a range of topics with overall positive feedback. There were comments provided on the theme as a whole with some direct comments on different actions to improve the outcomes.</w:t>
      </w:r>
    </w:p>
    <w:tbl>
      <w:tblPr>
        <w:tblStyle w:val="ListTable1Light-Accent2"/>
        <w:tblW w:w="0" w:type="auto"/>
        <w:tblLook w:val="04A0" w:firstRow="1" w:lastRow="0" w:firstColumn="1" w:lastColumn="0" w:noHBand="0" w:noVBand="1"/>
      </w:tblPr>
      <w:tblGrid>
        <w:gridCol w:w="8931"/>
      </w:tblGrid>
      <w:tr w:rsidR="00F16021" w:rsidRPr="00DA204F" w14:paraId="0D6913DD"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22C6D47"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066C1EED"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764618D6" w14:textId="2B184E33" w:rsidR="00756C99" w:rsidRDefault="00756C99" w:rsidP="00756C99">
            <w:pPr>
              <w:spacing w:after="0" w:line="240" w:lineRule="auto"/>
              <w:rPr>
                <w:b w:val="0"/>
                <w:bCs w:val="0"/>
                <w:i/>
                <w:iCs/>
                <w:sz w:val="22"/>
              </w:rPr>
            </w:pPr>
            <w:r>
              <w:rPr>
                <w:b w:val="0"/>
                <w:bCs w:val="0"/>
                <w:iCs/>
                <w:sz w:val="22"/>
              </w:rPr>
              <w:t xml:space="preserve">Need for adherence to and improved building standards including retrofitting for existing buildings </w:t>
            </w:r>
            <w:r>
              <w:rPr>
                <w:b w:val="0"/>
                <w:bCs w:val="0"/>
                <w:i/>
                <w:iCs/>
                <w:sz w:val="22"/>
              </w:rPr>
              <w:t>(17</w:t>
            </w:r>
            <w:r w:rsidRPr="002E1B53">
              <w:rPr>
                <w:b w:val="0"/>
                <w:bCs w:val="0"/>
                <w:i/>
                <w:iCs/>
                <w:sz w:val="22"/>
              </w:rPr>
              <w:t xml:space="preserve"> including</w:t>
            </w:r>
            <w:r>
              <w:rPr>
                <w:b w:val="0"/>
                <w:bCs w:val="0"/>
                <w:i/>
                <w:iCs/>
                <w:sz w:val="22"/>
              </w:rPr>
              <w:t xml:space="preserve"> BECAN and</w:t>
            </w:r>
            <w:r w:rsidRPr="002E1B53">
              <w:rPr>
                <w:b w:val="0"/>
                <w:bCs w:val="0"/>
                <w:i/>
                <w:iCs/>
                <w:sz w:val="22"/>
              </w:rPr>
              <w:t xml:space="preserve"> TWS)</w:t>
            </w:r>
          </w:p>
          <w:p w14:paraId="3B594787" w14:textId="77777777" w:rsidR="004A5DAF" w:rsidRPr="00A7759D" w:rsidRDefault="004A5DAF" w:rsidP="004A5DAF">
            <w:pPr>
              <w:spacing w:after="0" w:line="240" w:lineRule="auto"/>
              <w:rPr>
                <w:b w:val="0"/>
                <w:bCs w:val="0"/>
                <w:i/>
                <w:iCs/>
                <w:sz w:val="22"/>
              </w:rPr>
            </w:pPr>
            <w:r w:rsidRPr="00A7759D">
              <w:rPr>
                <w:b w:val="0"/>
                <w:bCs w:val="0"/>
                <w:iCs/>
                <w:sz w:val="22"/>
              </w:rPr>
              <w:t xml:space="preserve">Need for awareness building and conversion to action for </w:t>
            </w:r>
            <w:r>
              <w:rPr>
                <w:b w:val="0"/>
                <w:bCs w:val="0"/>
                <w:iCs/>
                <w:sz w:val="22"/>
              </w:rPr>
              <w:t>residents and within the building industry</w:t>
            </w:r>
            <w:r>
              <w:rPr>
                <w:b w:val="0"/>
                <w:bCs w:val="0"/>
                <w:i/>
                <w:iCs/>
                <w:sz w:val="22"/>
              </w:rPr>
              <w:t xml:space="preserve"> (11</w:t>
            </w:r>
            <w:r w:rsidRPr="00A7759D">
              <w:rPr>
                <w:b w:val="0"/>
                <w:bCs w:val="0"/>
                <w:i/>
                <w:iCs/>
                <w:sz w:val="22"/>
              </w:rPr>
              <w:t xml:space="preserve"> including BECAN and TWS)</w:t>
            </w:r>
          </w:p>
          <w:p w14:paraId="4B35DCCC" w14:textId="77777777" w:rsidR="004A5DAF" w:rsidRPr="00A7759D" w:rsidRDefault="004A5DAF" w:rsidP="004A5DAF">
            <w:pPr>
              <w:spacing w:after="0" w:line="240" w:lineRule="auto"/>
              <w:rPr>
                <w:b w:val="0"/>
                <w:bCs w:val="0"/>
                <w:i/>
                <w:iCs/>
                <w:sz w:val="22"/>
              </w:rPr>
            </w:pPr>
            <w:r>
              <w:rPr>
                <w:b w:val="0"/>
                <w:bCs w:val="0"/>
                <w:iCs/>
                <w:sz w:val="22"/>
              </w:rPr>
              <w:t>Working in collaboration with other stakeholders</w:t>
            </w:r>
            <w:r>
              <w:rPr>
                <w:b w:val="0"/>
                <w:bCs w:val="0"/>
                <w:i/>
                <w:iCs/>
                <w:sz w:val="22"/>
              </w:rPr>
              <w:t xml:space="preserve"> (9</w:t>
            </w:r>
            <w:r w:rsidRPr="00A7759D">
              <w:rPr>
                <w:b w:val="0"/>
                <w:bCs w:val="0"/>
                <w:i/>
                <w:iCs/>
                <w:sz w:val="22"/>
              </w:rPr>
              <w:t xml:space="preserve"> including BECAN)</w:t>
            </w:r>
          </w:p>
          <w:p w14:paraId="2BCC873C" w14:textId="77777777" w:rsidR="004A5DAF" w:rsidRPr="00A7759D" w:rsidRDefault="004A5DAF" w:rsidP="004A5DAF">
            <w:pPr>
              <w:spacing w:after="0" w:line="240" w:lineRule="auto"/>
              <w:rPr>
                <w:b w:val="0"/>
                <w:bCs w:val="0"/>
                <w:i/>
                <w:iCs/>
                <w:sz w:val="22"/>
              </w:rPr>
            </w:pPr>
            <w:r>
              <w:rPr>
                <w:b w:val="0"/>
                <w:bCs w:val="0"/>
                <w:iCs/>
                <w:sz w:val="22"/>
              </w:rPr>
              <w:t>Need to understand impact of overdevelopment on environmental outcomes and the inherent link between the urban and natural environment</w:t>
            </w:r>
            <w:r>
              <w:rPr>
                <w:b w:val="0"/>
                <w:bCs w:val="0"/>
                <w:i/>
                <w:iCs/>
                <w:sz w:val="22"/>
              </w:rPr>
              <w:t xml:space="preserve"> (9</w:t>
            </w:r>
            <w:r w:rsidRPr="00A7759D">
              <w:rPr>
                <w:b w:val="0"/>
                <w:bCs w:val="0"/>
                <w:i/>
                <w:iCs/>
                <w:sz w:val="22"/>
              </w:rPr>
              <w:t>)</w:t>
            </w:r>
          </w:p>
          <w:p w14:paraId="132BBB50" w14:textId="5974341B" w:rsidR="00F16021" w:rsidRPr="00A7759D" w:rsidRDefault="00F16021" w:rsidP="005A2D2F">
            <w:pPr>
              <w:spacing w:after="0" w:line="240" w:lineRule="auto"/>
              <w:rPr>
                <w:b w:val="0"/>
                <w:bCs w:val="0"/>
                <w:i/>
                <w:iCs/>
                <w:sz w:val="22"/>
              </w:rPr>
            </w:pPr>
            <w:r w:rsidRPr="00A7759D">
              <w:rPr>
                <w:b w:val="0"/>
                <w:bCs w:val="0"/>
                <w:iCs/>
                <w:sz w:val="22"/>
              </w:rPr>
              <w:t>Need for measurability, reporting and accountability of actions and deliverables</w:t>
            </w:r>
            <w:r w:rsidR="00D07F55">
              <w:rPr>
                <w:b w:val="0"/>
                <w:bCs w:val="0"/>
                <w:i/>
                <w:iCs/>
                <w:sz w:val="22"/>
              </w:rPr>
              <w:t xml:space="preserve"> (8</w:t>
            </w:r>
            <w:r w:rsidRPr="00A7759D">
              <w:rPr>
                <w:b w:val="0"/>
                <w:bCs w:val="0"/>
                <w:i/>
                <w:iCs/>
                <w:sz w:val="22"/>
              </w:rPr>
              <w:t xml:space="preserve"> including BECAN and TWS)</w:t>
            </w:r>
          </w:p>
          <w:p w14:paraId="0C85F753" w14:textId="77777777" w:rsidR="004A5DAF" w:rsidRPr="00A7759D" w:rsidRDefault="004A5DAF" w:rsidP="004A5DAF">
            <w:pPr>
              <w:spacing w:after="0" w:line="240" w:lineRule="auto"/>
              <w:rPr>
                <w:b w:val="0"/>
                <w:bCs w:val="0"/>
                <w:i/>
                <w:iCs/>
                <w:sz w:val="22"/>
              </w:rPr>
            </w:pPr>
            <w:r w:rsidRPr="00A7759D">
              <w:rPr>
                <w:b w:val="0"/>
                <w:bCs w:val="0"/>
                <w:iCs/>
                <w:sz w:val="22"/>
              </w:rPr>
              <w:t xml:space="preserve">Need to set targets </w:t>
            </w:r>
            <w:r>
              <w:rPr>
                <w:b w:val="0"/>
                <w:bCs w:val="0"/>
                <w:i/>
                <w:iCs/>
                <w:sz w:val="22"/>
              </w:rPr>
              <w:t>(5</w:t>
            </w:r>
            <w:r w:rsidRPr="00A7759D">
              <w:rPr>
                <w:b w:val="0"/>
                <w:bCs w:val="0"/>
                <w:i/>
                <w:iCs/>
                <w:sz w:val="22"/>
              </w:rPr>
              <w:t xml:space="preserve"> including BECAN and TWS)</w:t>
            </w:r>
          </w:p>
          <w:p w14:paraId="6A24DF3F" w14:textId="77777777" w:rsidR="004A5DAF" w:rsidRPr="00A7759D" w:rsidRDefault="004A5DAF" w:rsidP="004A5DAF">
            <w:pPr>
              <w:spacing w:after="0" w:line="240" w:lineRule="auto"/>
              <w:rPr>
                <w:b w:val="0"/>
                <w:bCs w:val="0"/>
                <w:i/>
                <w:iCs/>
                <w:sz w:val="22"/>
              </w:rPr>
            </w:pPr>
            <w:r w:rsidRPr="00A7759D">
              <w:rPr>
                <w:b w:val="0"/>
                <w:bCs w:val="0"/>
                <w:iCs/>
                <w:sz w:val="22"/>
              </w:rPr>
              <w:t>Stronger language and more commitment in actions and deliverables</w:t>
            </w:r>
            <w:r>
              <w:rPr>
                <w:b w:val="0"/>
                <w:bCs w:val="0"/>
                <w:i/>
                <w:iCs/>
                <w:sz w:val="22"/>
              </w:rPr>
              <w:t xml:space="preserve"> (4 including </w:t>
            </w:r>
            <w:r w:rsidRPr="00A7759D">
              <w:rPr>
                <w:b w:val="0"/>
                <w:bCs w:val="0"/>
                <w:i/>
                <w:iCs/>
                <w:sz w:val="22"/>
              </w:rPr>
              <w:t>TWS)</w:t>
            </w:r>
          </w:p>
          <w:p w14:paraId="0FBD9E1E" w14:textId="3884280C" w:rsidR="00F16021" w:rsidRPr="00A7759D" w:rsidRDefault="00F16021" w:rsidP="005A2D2F">
            <w:pPr>
              <w:spacing w:after="0" w:line="240" w:lineRule="auto"/>
              <w:rPr>
                <w:b w:val="0"/>
                <w:bCs w:val="0"/>
                <w:i/>
                <w:iCs/>
                <w:sz w:val="22"/>
              </w:rPr>
            </w:pPr>
            <w:r w:rsidRPr="00A7759D">
              <w:rPr>
                <w:b w:val="0"/>
                <w:bCs w:val="0"/>
                <w:iCs/>
                <w:sz w:val="22"/>
              </w:rPr>
              <w:t>Lack of urgency with long timeframes</w:t>
            </w:r>
            <w:r w:rsidR="00D07F55">
              <w:rPr>
                <w:b w:val="0"/>
                <w:bCs w:val="0"/>
                <w:i/>
                <w:iCs/>
                <w:sz w:val="22"/>
              </w:rPr>
              <w:t xml:space="preserve"> (3 including BECAN</w:t>
            </w:r>
            <w:r w:rsidRPr="00A7759D">
              <w:rPr>
                <w:b w:val="0"/>
                <w:bCs w:val="0"/>
                <w:i/>
                <w:iCs/>
                <w:sz w:val="22"/>
              </w:rPr>
              <w:t>)</w:t>
            </w:r>
          </w:p>
          <w:p w14:paraId="27D3DC53" w14:textId="04DE554E" w:rsidR="00F16021" w:rsidRDefault="00756C99" w:rsidP="005A2D2F">
            <w:pPr>
              <w:spacing w:after="0" w:line="240" w:lineRule="auto"/>
              <w:rPr>
                <w:b w:val="0"/>
                <w:bCs w:val="0"/>
                <w:i/>
                <w:iCs/>
                <w:sz w:val="22"/>
              </w:rPr>
            </w:pPr>
            <w:r>
              <w:rPr>
                <w:b w:val="0"/>
                <w:bCs w:val="0"/>
                <w:iCs/>
                <w:sz w:val="22"/>
              </w:rPr>
              <w:t>Leasing</w:t>
            </w:r>
            <w:r w:rsidR="00F16021" w:rsidRPr="00A7759D">
              <w:rPr>
                <w:b w:val="0"/>
                <w:bCs w:val="0"/>
                <w:iCs/>
                <w:sz w:val="22"/>
              </w:rPr>
              <w:t xml:space="preserve"> Policy n</w:t>
            </w:r>
            <w:r>
              <w:rPr>
                <w:b w:val="0"/>
                <w:bCs w:val="0"/>
                <w:iCs/>
                <w:sz w:val="22"/>
              </w:rPr>
              <w:t>eeds to be utilised to maximise</w:t>
            </w:r>
            <w:r w:rsidR="00F16021" w:rsidRPr="00A7759D">
              <w:rPr>
                <w:b w:val="0"/>
                <w:bCs w:val="0"/>
                <w:iCs/>
                <w:sz w:val="22"/>
              </w:rPr>
              <w:t xml:space="preserve"> </w:t>
            </w:r>
            <w:r>
              <w:rPr>
                <w:b w:val="0"/>
                <w:bCs w:val="0"/>
                <w:iCs/>
                <w:sz w:val="22"/>
              </w:rPr>
              <w:t>building use i.e. no single use buildings</w:t>
            </w:r>
            <w:r>
              <w:rPr>
                <w:b w:val="0"/>
                <w:bCs w:val="0"/>
                <w:i/>
                <w:iCs/>
                <w:sz w:val="22"/>
              </w:rPr>
              <w:t xml:space="preserve"> (2</w:t>
            </w:r>
            <w:r w:rsidR="00F16021" w:rsidRPr="00A7759D">
              <w:rPr>
                <w:b w:val="0"/>
                <w:bCs w:val="0"/>
                <w:i/>
                <w:iCs/>
                <w:sz w:val="22"/>
              </w:rPr>
              <w:t xml:space="preserve"> inclu</w:t>
            </w:r>
            <w:r>
              <w:rPr>
                <w:b w:val="0"/>
                <w:bCs w:val="0"/>
                <w:i/>
                <w:iCs/>
                <w:sz w:val="22"/>
              </w:rPr>
              <w:t>ding BECAN</w:t>
            </w:r>
            <w:r w:rsidR="00F16021" w:rsidRPr="00A7759D">
              <w:rPr>
                <w:b w:val="0"/>
                <w:bCs w:val="0"/>
                <w:i/>
                <w:iCs/>
                <w:sz w:val="22"/>
              </w:rPr>
              <w:t>)</w:t>
            </w:r>
          </w:p>
          <w:p w14:paraId="19201A66" w14:textId="77777777" w:rsidR="00F16021" w:rsidRDefault="0082720A" w:rsidP="0082720A">
            <w:pPr>
              <w:spacing w:after="0" w:line="240" w:lineRule="auto"/>
              <w:rPr>
                <w:b w:val="0"/>
                <w:bCs w:val="0"/>
                <w:i/>
                <w:iCs/>
                <w:sz w:val="22"/>
              </w:rPr>
            </w:pPr>
            <w:r>
              <w:rPr>
                <w:b w:val="0"/>
                <w:bCs w:val="0"/>
                <w:iCs/>
                <w:sz w:val="22"/>
              </w:rPr>
              <w:t>Requirement to remove gas from buildings</w:t>
            </w:r>
            <w:r w:rsidR="00F16021" w:rsidRPr="00A7759D">
              <w:rPr>
                <w:b w:val="0"/>
                <w:bCs w:val="0"/>
                <w:i/>
                <w:iCs/>
                <w:sz w:val="22"/>
              </w:rPr>
              <w:t xml:space="preserve"> (2 including BECAN)</w:t>
            </w:r>
          </w:p>
          <w:p w14:paraId="737E1682" w14:textId="77777777" w:rsidR="00013BDF" w:rsidRDefault="00013BDF" w:rsidP="0082720A">
            <w:pPr>
              <w:spacing w:after="0" w:line="240" w:lineRule="auto"/>
              <w:rPr>
                <w:b w:val="0"/>
                <w:bCs w:val="0"/>
                <w:i/>
                <w:iCs/>
                <w:sz w:val="22"/>
              </w:rPr>
            </w:pPr>
            <w:r>
              <w:rPr>
                <w:b w:val="0"/>
                <w:bCs w:val="0"/>
                <w:iCs/>
                <w:sz w:val="22"/>
              </w:rPr>
              <w:t xml:space="preserve">Need to understand the impact of foreshore erosion on buildings </w:t>
            </w:r>
            <w:r w:rsidRPr="00013BDF">
              <w:rPr>
                <w:b w:val="0"/>
                <w:bCs w:val="0"/>
                <w:i/>
                <w:iCs/>
                <w:sz w:val="22"/>
              </w:rPr>
              <w:t>(1)</w:t>
            </w:r>
          </w:p>
          <w:p w14:paraId="048F3EE2" w14:textId="1FABF77E" w:rsidR="00013BDF" w:rsidRPr="00013BDF" w:rsidRDefault="00013BDF" w:rsidP="0082720A">
            <w:pPr>
              <w:spacing w:after="0" w:line="240" w:lineRule="auto"/>
              <w:rPr>
                <w:b w:val="0"/>
                <w:bCs w:val="0"/>
                <w:i/>
                <w:iCs/>
                <w:color w:val="FF0000"/>
                <w:sz w:val="22"/>
              </w:rPr>
            </w:pPr>
            <w:r>
              <w:rPr>
                <w:b w:val="0"/>
                <w:bCs w:val="0"/>
                <w:iCs/>
                <w:sz w:val="22"/>
              </w:rPr>
              <w:t xml:space="preserve">Need for overhead wiring to be diverted underground </w:t>
            </w:r>
            <w:r>
              <w:rPr>
                <w:b w:val="0"/>
                <w:bCs w:val="0"/>
                <w:i/>
                <w:iCs/>
                <w:sz w:val="22"/>
              </w:rPr>
              <w:t>(1)</w:t>
            </w:r>
          </w:p>
        </w:tc>
      </w:tr>
    </w:tbl>
    <w:p w14:paraId="3DC5A113" w14:textId="77777777" w:rsidR="00F16021" w:rsidRDefault="00F16021" w:rsidP="00B420E7"/>
    <w:p w14:paraId="65395133" w14:textId="60B77B06" w:rsidR="00D705C6" w:rsidRPr="00B5258A" w:rsidRDefault="00D705C6" w:rsidP="00D705C6">
      <w:pPr>
        <w:pStyle w:val="Heading2"/>
        <w:numPr>
          <w:ilvl w:val="0"/>
          <w:numId w:val="0"/>
        </w:numPr>
        <w:tabs>
          <w:tab w:val="left" w:pos="567"/>
        </w:tabs>
        <w:ind w:right="-755"/>
        <w:rPr>
          <w:sz w:val="24"/>
        </w:rPr>
      </w:pPr>
      <w:bookmarkStart w:id="22" w:name="_Toc51148705"/>
      <w:r>
        <w:rPr>
          <w:sz w:val="24"/>
        </w:rPr>
        <w:t>4.6</w:t>
      </w:r>
      <w:r>
        <w:rPr>
          <w:sz w:val="24"/>
        </w:rPr>
        <w:tab/>
        <w:t>Feedback on Theme 5</w:t>
      </w:r>
      <w:r w:rsidRPr="00B420E7">
        <w:t xml:space="preserve"> </w:t>
      </w:r>
      <w:r>
        <w:t>‘</w:t>
      </w:r>
      <w:r w:rsidRPr="00D705C6">
        <w:rPr>
          <w:sz w:val="24"/>
        </w:rPr>
        <w:t>Protect and enhance our natural environment</w:t>
      </w:r>
      <w:r>
        <w:rPr>
          <w:sz w:val="24"/>
        </w:rPr>
        <w:t>’</w:t>
      </w:r>
      <w:bookmarkEnd w:id="22"/>
    </w:p>
    <w:p w14:paraId="3A5B354A" w14:textId="584F7EAD" w:rsidR="00D705C6" w:rsidRPr="002C7FE2" w:rsidRDefault="002C7FE2" w:rsidP="00B420E7">
      <w:pPr>
        <w:rPr>
          <w:sz w:val="22"/>
        </w:rPr>
      </w:pPr>
      <w:r>
        <w:rPr>
          <w:sz w:val="22"/>
        </w:rPr>
        <w:t xml:space="preserve">The theme covered the range of natural environment topics with </w:t>
      </w:r>
      <w:r w:rsidRPr="005C11A4">
        <w:rPr>
          <w:sz w:val="22"/>
        </w:rPr>
        <w:t>9 actions</w:t>
      </w:r>
      <w:r>
        <w:rPr>
          <w:sz w:val="22"/>
        </w:rPr>
        <w:t xml:space="preserve"> and the feedback for this theme was positive. There were comments provided on different actions to improve the timing and approach.</w:t>
      </w:r>
    </w:p>
    <w:tbl>
      <w:tblPr>
        <w:tblStyle w:val="ListTable1Light-Accent2"/>
        <w:tblW w:w="0" w:type="auto"/>
        <w:tblLook w:val="04A0" w:firstRow="1" w:lastRow="0" w:firstColumn="1" w:lastColumn="0" w:noHBand="0" w:noVBand="1"/>
      </w:tblPr>
      <w:tblGrid>
        <w:gridCol w:w="8931"/>
      </w:tblGrid>
      <w:tr w:rsidR="00F16021" w:rsidRPr="00DA204F" w14:paraId="70C27FBD"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02256C90"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36883751"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6C3E1B4" w14:textId="77777777" w:rsidR="00D72BD8" w:rsidRPr="00A7759D" w:rsidRDefault="00D72BD8" w:rsidP="00D72BD8">
            <w:pPr>
              <w:spacing w:after="0" w:line="240" w:lineRule="auto"/>
              <w:rPr>
                <w:b w:val="0"/>
                <w:bCs w:val="0"/>
                <w:i/>
                <w:iCs/>
                <w:sz w:val="22"/>
              </w:rPr>
            </w:pPr>
            <w:r>
              <w:rPr>
                <w:b w:val="0"/>
                <w:bCs w:val="0"/>
                <w:iCs/>
                <w:sz w:val="22"/>
              </w:rPr>
              <w:t>Need to improve and maintain canopy cover, including ensuring new tree survival and private land tree management</w:t>
            </w:r>
            <w:r>
              <w:rPr>
                <w:b w:val="0"/>
                <w:bCs w:val="0"/>
                <w:i/>
                <w:iCs/>
                <w:sz w:val="22"/>
              </w:rPr>
              <w:t xml:space="preserve"> (8 including </w:t>
            </w:r>
            <w:r w:rsidRPr="00A7759D">
              <w:rPr>
                <w:b w:val="0"/>
                <w:bCs w:val="0"/>
                <w:i/>
                <w:iCs/>
                <w:sz w:val="22"/>
              </w:rPr>
              <w:t>TWS)</w:t>
            </w:r>
          </w:p>
          <w:p w14:paraId="37B82A84" w14:textId="77777777" w:rsidR="00D72BD8" w:rsidRDefault="00D72BD8" w:rsidP="00D72BD8">
            <w:pPr>
              <w:spacing w:after="0" w:line="240" w:lineRule="auto"/>
              <w:rPr>
                <w:b w:val="0"/>
                <w:bCs w:val="0"/>
                <w:i/>
                <w:iCs/>
                <w:sz w:val="22"/>
              </w:rPr>
            </w:pPr>
            <w:r w:rsidRPr="00A7759D">
              <w:rPr>
                <w:b w:val="0"/>
                <w:bCs w:val="0"/>
                <w:iCs/>
                <w:sz w:val="22"/>
              </w:rPr>
              <w:t>Lack of urgency with long timeframes</w:t>
            </w:r>
            <w:r>
              <w:rPr>
                <w:b w:val="0"/>
                <w:bCs w:val="0"/>
                <w:i/>
                <w:iCs/>
                <w:sz w:val="22"/>
              </w:rPr>
              <w:t xml:space="preserve"> (6</w:t>
            </w:r>
            <w:r w:rsidRPr="00A7759D">
              <w:rPr>
                <w:b w:val="0"/>
                <w:bCs w:val="0"/>
                <w:i/>
                <w:iCs/>
                <w:sz w:val="22"/>
              </w:rPr>
              <w:t xml:space="preserve"> including BECAN and TWS)</w:t>
            </w:r>
          </w:p>
          <w:p w14:paraId="14210C00" w14:textId="77777777" w:rsidR="00D72BD8" w:rsidRDefault="00D72BD8" w:rsidP="00D72BD8">
            <w:pPr>
              <w:spacing w:after="0" w:line="240" w:lineRule="auto"/>
              <w:rPr>
                <w:b w:val="0"/>
                <w:bCs w:val="0"/>
                <w:i/>
                <w:iCs/>
                <w:sz w:val="22"/>
              </w:rPr>
            </w:pPr>
            <w:r w:rsidRPr="00A7759D">
              <w:rPr>
                <w:b w:val="0"/>
                <w:bCs w:val="0"/>
                <w:iCs/>
                <w:sz w:val="22"/>
              </w:rPr>
              <w:t>Indigenous community needs to be consulted</w:t>
            </w:r>
            <w:r>
              <w:rPr>
                <w:b w:val="0"/>
                <w:bCs w:val="0"/>
                <w:iCs/>
                <w:sz w:val="22"/>
              </w:rPr>
              <w:t xml:space="preserve"> and Indigenous plants promoted and prioritised</w:t>
            </w:r>
            <w:r>
              <w:rPr>
                <w:b w:val="0"/>
                <w:bCs w:val="0"/>
                <w:i/>
                <w:iCs/>
                <w:sz w:val="22"/>
              </w:rPr>
              <w:t xml:space="preserve"> (6 including BECAN and TWS)</w:t>
            </w:r>
          </w:p>
          <w:p w14:paraId="70AB750A" w14:textId="125B86F4" w:rsidR="00F16021" w:rsidRPr="00A7759D" w:rsidRDefault="00F16021" w:rsidP="005A2D2F">
            <w:pPr>
              <w:spacing w:after="0" w:line="240" w:lineRule="auto"/>
              <w:rPr>
                <w:b w:val="0"/>
                <w:bCs w:val="0"/>
                <w:i/>
                <w:iCs/>
                <w:sz w:val="22"/>
              </w:rPr>
            </w:pPr>
            <w:r w:rsidRPr="00A7759D">
              <w:rPr>
                <w:b w:val="0"/>
                <w:bCs w:val="0"/>
                <w:iCs/>
                <w:sz w:val="22"/>
              </w:rPr>
              <w:t>Need for measurability, reporting and accountability of actions and deliverables</w:t>
            </w:r>
            <w:r w:rsidR="002C7FE2">
              <w:rPr>
                <w:b w:val="0"/>
                <w:bCs w:val="0"/>
                <w:i/>
                <w:iCs/>
                <w:sz w:val="22"/>
              </w:rPr>
              <w:t xml:space="preserve"> (5</w:t>
            </w:r>
            <w:r w:rsidRPr="00A7759D">
              <w:rPr>
                <w:b w:val="0"/>
                <w:bCs w:val="0"/>
                <w:i/>
                <w:iCs/>
                <w:sz w:val="22"/>
              </w:rPr>
              <w:t xml:space="preserve"> including BECAN and TWS)</w:t>
            </w:r>
          </w:p>
          <w:p w14:paraId="632A3BEE" w14:textId="77777777" w:rsidR="00D72BD8" w:rsidRPr="00A7759D" w:rsidRDefault="00D72BD8" w:rsidP="00D72BD8">
            <w:pPr>
              <w:spacing w:after="0" w:line="240" w:lineRule="auto"/>
              <w:rPr>
                <w:b w:val="0"/>
                <w:bCs w:val="0"/>
                <w:i/>
                <w:iCs/>
                <w:sz w:val="22"/>
              </w:rPr>
            </w:pPr>
            <w:r>
              <w:rPr>
                <w:b w:val="0"/>
                <w:bCs w:val="0"/>
                <w:iCs/>
                <w:sz w:val="22"/>
              </w:rPr>
              <w:t xml:space="preserve">Reviews needed of the major strategies identified as vital to deliver the Action Plan to align with Climate Emergency declaration </w:t>
            </w:r>
            <w:r>
              <w:rPr>
                <w:b w:val="0"/>
                <w:bCs w:val="0"/>
                <w:i/>
                <w:iCs/>
                <w:sz w:val="22"/>
              </w:rPr>
              <w:t>(5</w:t>
            </w:r>
            <w:r w:rsidRPr="00A7759D">
              <w:rPr>
                <w:b w:val="0"/>
                <w:bCs w:val="0"/>
                <w:i/>
                <w:iCs/>
                <w:sz w:val="22"/>
              </w:rPr>
              <w:t xml:space="preserve"> including BECAN and TWS)</w:t>
            </w:r>
          </w:p>
          <w:p w14:paraId="4B481DDE" w14:textId="77777777" w:rsidR="00D72BD8" w:rsidRDefault="00D72BD8" w:rsidP="00D72BD8">
            <w:pPr>
              <w:spacing w:after="0" w:line="240" w:lineRule="auto"/>
              <w:rPr>
                <w:b w:val="0"/>
                <w:bCs w:val="0"/>
                <w:i/>
                <w:iCs/>
                <w:sz w:val="22"/>
              </w:rPr>
            </w:pPr>
            <w:r>
              <w:rPr>
                <w:b w:val="0"/>
                <w:bCs w:val="0"/>
                <w:iCs/>
                <w:sz w:val="22"/>
              </w:rPr>
              <w:t xml:space="preserve">Further action on local food production, including distance travelled </w:t>
            </w:r>
            <w:r>
              <w:rPr>
                <w:b w:val="0"/>
                <w:bCs w:val="0"/>
                <w:i/>
                <w:iCs/>
                <w:sz w:val="22"/>
              </w:rPr>
              <w:t>(4 including BECAN and TWS)</w:t>
            </w:r>
          </w:p>
          <w:p w14:paraId="02BDC768" w14:textId="77777777" w:rsidR="00D72BD8" w:rsidRDefault="00D72BD8" w:rsidP="005A2D2F">
            <w:pPr>
              <w:spacing w:after="0" w:line="240" w:lineRule="auto"/>
              <w:rPr>
                <w:b w:val="0"/>
                <w:bCs w:val="0"/>
                <w:i/>
                <w:iCs/>
                <w:sz w:val="22"/>
              </w:rPr>
            </w:pPr>
            <w:r>
              <w:rPr>
                <w:b w:val="0"/>
                <w:bCs w:val="0"/>
                <w:iCs/>
                <w:sz w:val="22"/>
              </w:rPr>
              <w:t xml:space="preserve">Utilise open space to divert stormwater and improve water quality and create natural ecosystems </w:t>
            </w:r>
            <w:r>
              <w:rPr>
                <w:b w:val="0"/>
                <w:bCs w:val="0"/>
                <w:i/>
                <w:iCs/>
                <w:sz w:val="22"/>
              </w:rPr>
              <w:t>(3)</w:t>
            </w:r>
          </w:p>
          <w:p w14:paraId="26EC8385" w14:textId="77777777" w:rsidR="004A5DAF" w:rsidRPr="00A7759D" w:rsidRDefault="004A5DAF" w:rsidP="004A5DAF">
            <w:pPr>
              <w:spacing w:after="0" w:line="240" w:lineRule="auto"/>
              <w:rPr>
                <w:b w:val="0"/>
                <w:bCs w:val="0"/>
                <w:i/>
                <w:iCs/>
                <w:sz w:val="22"/>
              </w:rPr>
            </w:pPr>
            <w:r>
              <w:rPr>
                <w:b w:val="0"/>
                <w:bCs w:val="0"/>
                <w:iCs/>
                <w:sz w:val="22"/>
              </w:rPr>
              <w:t>Need to manage foreshore erosion and the inherent link between the urban and natural environment</w:t>
            </w:r>
            <w:r>
              <w:rPr>
                <w:b w:val="0"/>
                <w:bCs w:val="0"/>
                <w:i/>
                <w:iCs/>
                <w:sz w:val="22"/>
              </w:rPr>
              <w:t xml:space="preserve"> (3</w:t>
            </w:r>
            <w:r w:rsidRPr="00A7759D">
              <w:rPr>
                <w:b w:val="0"/>
                <w:bCs w:val="0"/>
                <w:i/>
                <w:iCs/>
                <w:sz w:val="22"/>
              </w:rPr>
              <w:t>)</w:t>
            </w:r>
          </w:p>
          <w:p w14:paraId="69CA0BD6" w14:textId="45979827" w:rsidR="00F16021" w:rsidRPr="00A7759D" w:rsidRDefault="00F16021" w:rsidP="005A2D2F">
            <w:pPr>
              <w:spacing w:after="0" w:line="240" w:lineRule="auto"/>
              <w:rPr>
                <w:b w:val="0"/>
                <w:bCs w:val="0"/>
                <w:i/>
                <w:iCs/>
                <w:sz w:val="22"/>
              </w:rPr>
            </w:pPr>
            <w:r w:rsidRPr="00A7759D">
              <w:rPr>
                <w:b w:val="0"/>
                <w:bCs w:val="0"/>
                <w:iCs/>
                <w:sz w:val="22"/>
              </w:rPr>
              <w:t>Stronger language and more commitment in actions and deliverables</w:t>
            </w:r>
            <w:r w:rsidR="00224F3B">
              <w:rPr>
                <w:b w:val="0"/>
                <w:bCs w:val="0"/>
                <w:i/>
                <w:iCs/>
                <w:sz w:val="22"/>
              </w:rPr>
              <w:t xml:space="preserve"> (2</w:t>
            </w:r>
            <w:r w:rsidRPr="00A7759D">
              <w:rPr>
                <w:b w:val="0"/>
                <w:bCs w:val="0"/>
                <w:i/>
                <w:iCs/>
                <w:sz w:val="22"/>
              </w:rPr>
              <w:t>)</w:t>
            </w:r>
          </w:p>
          <w:p w14:paraId="7A42D1C0" w14:textId="77777777" w:rsidR="004A5DAF" w:rsidRDefault="004A5DAF" w:rsidP="00D72BD8">
            <w:pPr>
              <w:spacing w:after="0" w:line="240" w:lineRule="auto"/>
              <w:rPr>
                <w:b w:val="0"/>
                <w:bCs w:val="0"/>
                <w:i/>
                <w:iCs/>
                <w:sz w:val="22"/>
              </w:rPr>
            </w:pPr>
            <w:r>
              <w:rPr>
                <w:b w:val="0"/>
                <w:bCs w:val="0"/>
                <w:iCs/>
                <w:sz w:val="22"/>
              </w:rPr>
              <w:t>Working in collaboration with other stakeholders</w:t>
            </w:r>
            <w:r>
              <w:rPr>
                <w:b w:val="0"/>
                <w:bCs w:val="0"/>
                <w:i/>
                <w:iCs/>
                <w:sz w:val="22"/>
              </w:rPr>
              <w:t xml:space="preserve"> (2)</w:t>
            </w:r>
          </w:p>
          <w:p w14:paraId="49A5417D" w14:textId="77777777" w:rsidR="004A5DAF" w:rsidRPr="00A7759D" w:rsidRDefault="004A5DAF" w:rsidP="004A5DAF">
            <w:pPr>
              <w:spacing w:after="0" w:line="240" w:lineRule="auto"/>
              <w:rPr>
                <w:b w:val="0"/>
                <w:bCs w:val="0"/>
                <w:i/>
                <w:iCs/>
                <w:sz w:val="22"/>
              </w:rPr>
            </w:pPr>
            <w:r w:rsidRPr="00A7759D">
              <w:rPr>
                <w:b w:val="0"/>
                <w:bCs w:val="0"/>
                <w:iCs/>
                <w:sz w:val="22"/>
              </w:rPr>
              <w:t xml:space="preserve">Need for </w:t>
            </w:r>
            <w:r>
              <w:rPr>
                <w:b w:val="0"/>
                <w:bCs w:val="0"/>
                <w:iCs/>
                <w:sz w:val="22"/>
              </w:rPr>
              <w:t>education on current lifestyle impacts on the natural environment and climate change</w:t>
            </w:r>
            <w:r>
              <w:rPr>
                <w:b w:val="0"/>
                <w:bCs w:val="0"/>
                <w:i/>
                <w:iCs/>
                <w:sz w:val="22"/>
              </w:rPr>
              <w:t xml:space="preserve"> (1</w:t>
            </w:r>
            <w:r w:rsidRPr="00A7759D">
              <w:rPr>
                <w:b w:val="0"/>
                <w:bCs w:val="0"/>
                <w:i/>
                <w:iCs/>
                <w:sz w:val="22"/>
              </w:rPr>
              <w:t xml:space="preserve"> including TWS)</w:t>
            </w:r>
          </w:p>
          <w:p w14:paraId="38808C04" w14:textId="2C14236B" w:rsidR="00480146" w:rsidRPr="00480146" w:rsidRDefault="00D72BD8" w:rsidP="005A2D2F">
            <w:pPr>
              <w:spacing w:after="0" w:line="240" w:lineRule="auto"/>
              <w:rPr>
                <w:b w:val="0"/>
                <w:bCs w:val="0"/>
                <w:i/>
                <w:iCs/>
                <w:sz w:val="22"/>
              </w:rPr>
            </w:pPr>
            <w:r w:rsidRPr="00A7759D">
              <w:rPr>
                <w:b w:val="0"/>
                <w:bCs w:val="0"/>
                <w:iCs/>
                <w:sz w:val="22"/>
              </w:rPr>
              <w:t xml:space="preserve">Need to set targets </w:t>
            </w:r>
            <w:r>
              <w:rPr>
                <w:b w:val="0"/>
                <w:bCs w:val="0"/>
                <w:i/>
                <w:iCs/>
                <w:sz w:val="22"/>
              </w:rPr>
              <w:t xml:space="preserve">(1 including </w:t>
            </w:r>
            <w:r w:rsidR="004A5DAF">
              <w:rPr>
                <w:b w:val="0"/>
                <w:bCs w:val="0"/>
                <w:i/>
                <w:iCs/>
                <w:sz w:val="22"/>
              </w:rPr>
              <w:t>TWS)</w:t>
            </w:r>
          </w:p>
        </w:tc>
      </w:tr>
    </w:tbl>
    <w:p w14:paraId="7CEB0DC3" w14:textId="77777777" w:rsidR="00F16021" w:rsidRDefault="00F16021" w:rsidP="00B420E7"/>
    <w:p w14:paraId="188F168C" w14:textId="77777777" w:rsidR="001641F3" w:rsidRDefault="001641F3" w:rsidP="00B420E7"/>
    <w:p w14:paraId="344BE71C" w14:textId="04536346" w:rsidR="00D705C6" w:rsidRPr="00B5258A" w:rsidRDefault="00D705C6" w:rsidP="00D705C6">
      <w:pPr>
        <w:pStyle w:val="Heading2"/>
        <w:numPr>
          <w:ilvl w:val="0"/>
          <w:numId w:val="0"/>
        </w:numPr>
        <w:tabs>
          <w:tab w:val="left" w:pos="567"/>
        </w:tabs>
        <w:ind w:right="-755"/>
        <w:rPr>
          <w:sz w:val="24"/>
        </w:rPr>
      </w:pPr>
      <w:bookmarkStart w:id="23" w:name="_Toc51148706"/>
      <w:r>
        <w:rPr>
          <w:sz w:val="24"/>
        </w:rPr>
        <w:lastRenderedPageBreak/>
        <w:t>4.7</w:t>
      </w:r>
      <w:r>
        <w:rPr>
          <w:sz w:val="24"/>
        </w:rPr>
        <w:tab/>
        <w:t>Feedback on Theme 6</w:t>
      </w:r>
      <w:r w:rsidRPr="00B420E7">
        <w:t xml:space="preserve"> </w:t>
      </w:r>
      <w:r>
        <w:t>‘</w:t>
      </w:r>
      <w:r w:rsidRPr="00D705C6">
        <w:rPr>
          <w:sz w:val="24"/>
        </w:rPr>
        <w:t>Transition to a Circular Economy to avoid waste</w:t>
      </w:r>
      <w:r>
        <w:rPr>
          <w:sz w:val="24"/>
        </w:rPr>
        <w:t>’</w:t>
      </w:r>
      <w:bookmarkEnd w:id="23"/>
    </w:p>
    <w:p w14:paraId="6ADC37BE" w14:textId="6F6E31FC" w:rsidR="00D705C6" w:rsidRPr="006D70BA" w:rsidRDefault="006D70BA" w:rsidP="00B420E7">
      <w:pPr>
        <w:rPr>
          <w:sz w:val="22"/>
        </w:rPr>
      </w:pPr>
      <w:r>
        <w:rPr>
          <w:sz w:val="22"/>
        </w:rPr>
        <w:t xml:space="preserve">Theme 6 </w:t>
      </w:r>
      <w:r w:rsidRPr="005C11A4">
        <w:rPr>
          <w:sz w:val="22"/>
        </w:rPr>
        <w:t>outlined 4 actions</w:t>
      </w:r>
      <w:r>
        <w:rPr>
          <w:sz w:val="22"/>
        </w:rPr>
        <w:t xml:space="preserve"> using a holistic approach with overall positive feedback. There were comments provided on the theme as a whole with some direct comments on different actions to improve the approach and outcomes.</w:t>
      </w:r>
    </w:p>
    <w:tbl>
      <w:tblPr>
        <w:tblStyle w:val="ListTable1Light-Accent2"/>
        <w:tblW w:w="0" w:type="auto"/>
        <w:tblLook w:val="04A0" w:firstRow="1" w:lastRow="0" w:firstColumn="1" w:lastColumn="0" w:noHBand="0" w:noVBand="1"/>
      </w:tblPr>
      <w:tblGrid>
        <w:gridCol w:w="8931"/>
      </w:tblGrid>
      <w:tr w:rsidR="00F16021" w:rsidRPr="00DA204F" w14:paraId="63EECF60"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4B5701D9"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3500562E"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41330811" w14:textId="77777777" w:rsidR="00D72BD8" w:rsidRPr="00A7759D" w:rsidRDefault="00D72BD8" w:rsidP="00D72BD8">
            <w:pPr>
              <w:spacing w:after="0" w:line="240" w:lineRule="auto"/>
              <w:rPr>
                <w:b w:val="0"/>
                <w:bCs w:val="0"/>
                <w:i/>
                <w:iCs/>
                <w:sz w:val="22"/>
              </w:rPr>
            </w:pPr>
            <w:r w:rsidRPr="00A7759D">
              <w:rPr>
                <w:b w:val="0"/>
                <w:bCs w:val="0"/>
                <w:iCs/>
                <w:sz w:val="22"/>
              </w:rPr>
              <w:t xml:space="preserve">Need for awareness building and conversion to action for </w:t>
            </w:r>
            <w:r>
              <w:rPr>
                <w:b w:val="0"/>
                <w:bCs w:val="0"/>
                <w:iCs/>
                <w:sz w:val="22"/>
              </w:rPr>
              <w:t>the community</w:t>
            </w:r>
            <w:r>
              <w:rPr>
                <w:b w:val="0"/>
                <w:bCs w:val="0"/>
                <w:i/>
                <w:iCs/>
                <w:sz w:val="22"/>
              </w:rPr>
              <w:t xml:space="preserve"> (14</w:t>
            </w:r>
            <w:r w:rsidRPr="00A7759D">
              <w:rPr>
                <w:b w:val="0"/>
                <w:bCs w:val="0"/>
                <w:i/>
                <w:iCs/>
                <w:sz w:val="22"/>
              </w:rPr>
              <w:t xml:space="preserve"> including</w:t>
            </w:r>
            <w:r>
              <w:rPr>
                <w:b w:val="0"/>
                <w:bCs w:val="0"/>
                <w:i/>
                <w:iCs/>
                <w:sz w:val="22"/>
              </w:rPr>
              <w:t xml:space="preserve"> BECAN and</w:t>
            </w:r>
            <w:r w:rsidRPr="00A7759D">
              <w:rPr>
                <w:b w:val="0"/>
                <w:bCs w:val="0"/>
                <w:i/>
                <w:iCs/>
                <w:sz w:val="22"/>
              </w:rPr>
              <w:t xml:space="preserve"> TWS)</w:t>
            </w:r>
          </w:p>
          <w:p w14:paraId="60085962" w14:textId="77777777" w:rsidR="00D72BD8" w:rsidRPr="00A7759D" w:rsidRDefault="00D72BD8" w:rsidP="00D72BD8">
            <w:pPr>
              <w:spacing w:after="0" w:line="240" w:lineRule="auto"/>
              <w:rPr>
                <w:b w:val="0"/>
                <w:bCs w:val="0"/>
                <w:i/>
                <w:iCs/>
                <w:sz w:val="22"/>
              </w:rPr>
            </w:pPr>
            <w:r w:rsidRPr="00A7759D">
              <w:rPr>
                <w:b w:val="0"/>
                <w:bCs w:val="0"/>
                <w:iCs/>
                <w:sz w:val="22"/>
              </w:rPr>
              <w:t>Need to set targets</w:t>
            </w:r>
            <w:r>
              <w:rPr>
                <w:b w:val="0"/>
                <w:bCs w:val="0"/>
                <w:iCs/>
                <w:sz w:val="22"/>
              </w:rPr>
              <w:t>, including waste to landfill and food/organics diversion from landfill</w:t>
            </w:r>
            <w:r w:rsidRPr="00A7759D">
              <w:rPr>
                <w:b w:val="0"/>
                <w:bCs w:val="0"/>
                <w:iCs/>
                <w:sz w:val="22"/>
              </w:rPr>
              <w:t xml:space="preserve"> </w:t>
            </w:r>
            <w:r>
              <w:rPr>
                <w:b w:val="0"/>
                <w:bCs w:val="0"/>
                <w:i/>
                <w:iCs/>
                <w:sz w:val="22"/>
              </w:rPr>
              <w:t xml:space="preserve">(11 including </w:t>
            </w:r>
            <w:r w:rsidRPr="00A7759D">
              <w:rPr>
                <w:b w:val="0"/>
                <w:bCs w:val="0"/>
                <w:i/>
                <w:iCs/>
                <w:sz w:val="22"/>
              </w:rPr>
              <w:t>TWS)</w:t>
            </w:r>
          </w:p>
          <w:p w14:paraId="5B968524" w14:textId="38EC59FD" w:rsidR="00F16021" w:rsidRPr="00A7759D" w:rsidRDefault="00F16021" w:rsidP="005A2D2F">
            <w:pPr>
              <w:spacing w:after="0" w:line="240" w:lineRule="auto"/>
              <w:rPr>
                <w:b w:val="0"/>
                <w:bCs w:val="0"/>
                <w:i/>
                <w:iCs/>
                <w:sz w:val="22"/>
              </w:rPr>
            </w:pPr>
            <w:r w:rsidRPr="00A7759D">
              <w:rPr>
                <w:b w:val="0"/>
                <w:bCs w:val="0"/>
                <w:iCs/>
                <w:sz w:val="22"/>
              </w:rPr>
              <w:t>Need for measurability, reporting and accountability of actions and deliverables</w:t>
            </w:r>
            <w:r w:rsidR="00C4579D">
              <w:rPr>
                <w:b w:val="0"/>
                <w:bCs w:val="0"/>
                <w:i/>
                <w:iCs/>
                <w:sz w:val="22"/>
              </w:rPr>
              <w:t xml:space="preserve"> (7 including </w:t>
            </w:r>
            <w:r w:rsidRPr="00A7759D">
              <w:rPr>
                <w:b w:val="0"/>
                <w:bCs w:val="0"/>
                <w:i/>
                <w:iCs/>
                <w:sz w:val="22"/>
              </w:rPr>
              <w:t>TWS)</w:t>
            </w:r>
          </w:p>
          <w:p w14:paraId="095FAC60" w14:textId="77777777" w:rsidR="00D72BD8" w:rsidRPr="00A7759D" w:rsidRDefault="00D72BD8" w:rsidP="00D72BD8">
            <w:pPr>
              <w:spacing w:after="0" w:line="240" w:lineRule="auto"/>
              <w:rPr>
                <w:b w:val="0"/>
                <w:bCs w:val="0"/>
                <w:i/>
                <w:iCs/>
                <w:sz w:val="22"/>
              </w:rPr>
            </w:pPr>
            <w:r>
              <w:rPr>
                <w:b w:val="0"/>
                <w:bCs w:val="0"/>
                <w:iCs/>
                <w:sz w:val="22"/>
              </w:rPr>
              <w:t>Need to focus on repurpose and salvage initiatives</w:t>
            </w:r>
            <w:r>
              <w:rPr>
                <w:b w:val="0"/>
                <w:bCs w:val="0"/>
                <w:i/>
                <w:iCs/>
                <w:sz w:val="22"/>
              </w:rPr>
              <w:t xml:space="preserve"> (4 including BECAN</w:t>
            </w:r>
            <w:r w:rsidRPr="00A7759D">
              <w:rPr>
                <w:b w:val="0"/>
                <w:bCs w:val="0"/>
                <w:i/>
                <w:iCs/>
                <w:sz w:val="22"/>
              </w:rPr>
              <w:t>)</w:t>
            </w:r>
          </w:p>
          <w:p w14:paraId="1BB5879A" w14:textId="77777777" w:rsidR="00D72BD8" w:rsidRPr="00A7759D" w:rsidRDefault="00D72BD8" w:rsidP="00D72BD8">
            <w:pPr>
              <w:spacing w:after="0" w:line="240" w:lineRule="auto"/>
              <w:rPr>
                <w:b w:val="0"/>
                <w:bCs w:val="0"/>
                <w:i/>
                <w:iCs/>
                <w:sz w:val="22"/>
              </w:rPr>
            </w:pPr>
            <w:r>
              <w:rPr>
                <w:b w:val="0"/>
                <w:bCs w:val="0"/>
                <w:iCs/>
                <w:sz w:val="22"/>
              </w:rPr>
              <w:t>Request for Council to maintain easy to use and efficient recycling approach</w:t>
            </w:r>
            <w:r>
              <w:rPr>
                <w:b w:val="0"/>
                <w:bCs w:val="0"/>
                <w:i/>
                <w:iCs/>
                <w:sz w:val="22"/>
              </w:rPr>
              <w:t xml:space="preserve"> (4</w:t>
            </w:r>
            <w:r w:rsidRPr="00A7759D">
              <w:rPr>
                <w:b w:val="0"/>
                <w:bCs w:val="0"/>
                <w:i/>
                <w:iCs/>
                <w:sz w:val="22"/>
              </w:rPr>
              <w:t>)</w:t>
            </w:r>
          </w:p>
          <w:p w14:paraId="1E62313A" w14:textId="77777777" w:rsidR="00D72BD8" w:rsidRPr="00A7759D" w:rsidRDefault="00D72BD8" w:rsidP="00D72BD8">
            <w:pPr>
              <w:spacing w:after="0" w:line="240" w:lineRule="auto"/>
              <w:rPr>
                <w:b w:val="0"/>
                <w:bCs w:val="0"/>
                <w:i/>
                <w:iCs/>
                <w:sz w:val="22"/>
              </w:rPr>
            </w:pPr>
            <w:r>
              <w:rPr>
                <w:b w:val="0"/>
                <w:bCs w:val="0"/>
                <w:iCs/>
                <w:sz w:val="22"/>
              </w:rPr>
              <w:t>Need to promote the circular economy, including purchase of recycled products</w:t>
            </w:r>
            <w:r>
              <w:rPr>
                <w:b w:val="0"/>
                <w:bCs w:val="0"/>
                <w:i/>
                <w:iCs/>
                <w:sz w:val="22"/>
              </w:rPr>
              <w:t xml:space="preserve"> (2 including </w:t>
            </w:r>
            <w:r w:rsidRPr="00A7759D">
              <w:rPr>
                <w:b w:val="0"/>
                <w:bCs w:val="0"/>
                <w:i/>
                <w:iCs/>
                <w:sz w:val="22"/>
              </w:rPr>
              <w:t>TWS)</w:t>
            </w:r>
          </w:p>
          <w:p w14:paraId="387EAC2A" w14:textId="422BEDB2" w:rsidR="00F16021" w:rsidRPr="00A7759D" w:rsidRDefault="00F16021" w:rsidP="005A2D2F">
            <w:pPr>
              <w:spacing w:after="0" w:line="240" w:lineRule="auto"/>
              <w:rPr>
                <w:b w:val="0"/>
                <w:bCs w:val="0"/>
                <w:i/>
                <w:iCs/>
                <w:sz w:val="22"/>
              </w:rPr>
            </w:pPr>
            <w:r w:rsidRPr="00A7759D">
              <w:rPr>
                <w:b w:val="0"/>
                <w:bCs w:val="0"/>
                <w:iCs/>
                <w:sz w:val="22"/>
              </w:rPr>
              <w:t>Lack of urgency with long timeframes</w:t>
            </w:r>
            <w:r w:rsidRPr="00A7759D">
              <w:rPr>
                <w:b w:val="0"/>
                <w:bCs w:val="0"/>
                <w:i/>
                <w:iCs/>
                <w:sz w:val="22"/>
              </w:rPr>
              <w:t xml:space="preserve"> (</w:t>
            </w:r>
            <w:r w:rsidR="00C4579D">
              <w:rPr>
                <w:b w:val="0"/>
                <w:bCs w:val="0"/>
                <w:i/>
                <w:iCs/>
                <w:sz w:val="22"/>
              </w:rPr>
              <w:t>1)</w:t>
            </w:r>
          </w:p>
          <w:p w14:paraId="6E9FAB49" w14:textId="61487382" w:rsidR="00F16021" w:rsidRPr="00A7759D" w:rsidRDefault="00F16021" w:rsidP="005A2D2F">
            <w:pPr>
              <w:spacing w:after="0" w:line="240" w:lineRule="auto"/>
              <w:rPr>
                <w:b w:val="0"/>
                <w:bCs w:val="0"/>
                <w:i/>
                <w:iCs/>
                <w:sz w:val="22"/>
              </w:rPr>
            </w:pPr>
            <w:r w:rsidRPr="00A7759D">
              <w:rPr>
                <w:b w:val="0"/>
                <w:bCs w:val="0"/>
                <w:iCs/>
                <w:sz w:val="22"/>
              </w:rPr>
              <w:t>Stronger language and more commitment in actions and deliverables</w:t>
            </w:r>
            <w:r w:rsidR="00C4579D">
              <w:rPr>
                <w:b w:val="0"/>
                <w:bCs w:val="0"/>
                <w:i/>
                <w:iCs/>
                <w:sz w:val="22"/>
              </w:rPr>
              <w:t xml:space="preserve"> (1</w:t>
            </w:r>
            <w:r w:rsidRPr="00A7759D">
              <w:rPr>
                <w:b w:val="0"/>
                <w:bCs w:val="0"/>
                <w:i/>
                <w:iCs/>
                <w:sz w:val="22"/>
              </w:rPr>
              <w:t>)</w:t>
            </w:r>
          </w:p>
          <w:p w14:paraId="3DDF27A2" w14:textId="6A1F7CD5" w:rsidR="005B6623" w:rsidRPr="005B6623" w:rsidRDefault="00270BF5" w:rsidP="00270BF5">
            <w:pPr>
              <w:spacing w:after="0" w:line="240" w:lineRule="auto"/>
              <w:rPr>
                <w:b w:val="0"/>
                <w:bCs w:val="0"/>
                <w:i/>
                <w:iCs/>
                <w:sz w:val="22"/>
              </w:rPr>
            </w:pPr>
            <w:r>
              <w:rPr>
                <w:b w:val="0"/>
                <w:bCs w:val="0"/>
                <w:iCs/>
                <w:sz w:val="22"/>
              </w:rPr>
              <w:t>Investigate waste to energy options</w:t>
            </w:r>
            <w:r>
              <w:rPr>
                <w:b w:val="0"/>
                <w:bCs w:val="0"/>
                <w:i/>
                <w:iCs/>
                <w:sz w:val="22"/>
              </w:rPr>
              <w:t xml:space="preserve"> (1</w:t>
            </w:r>
            <w:r w:rsidR="00F16021" w:rsidRPr="00A7759D">
              <w:rPr>
                <w:b w:val="0"/>
                <w:bCs w:val="0"/>
                <w:i/>
                <w:iCs/>
                <w:sz w:val="22"/>
              </w:rPr>
              <w:t>)</w:t>
            </w:r>
          </w:p>
        </w:tc>
      </w:tr>
    </w:tbl>
    <w:p w14:paraId="560E8FAF" w14:textId="4E7E079E" w:rsidR="00D705C6" w:rsidRPr="002A5CE2" w:rsidRDefault="00D705C6" w:rsidP="002A5CE2">
      <w:pPr>
        <w:pStyle w:val="Heading2"/>
        <w:numPr>
          <w:ilvl w:val="1"/>
          <w:numId w:val="47"/>
        </w:numPr>
        <w:tabs>
          <w:tab w:val="left" w:pos="567"/>
        </w:tabs>
        <w:ind w:left="567" w:right="-755"/>
        <w:rPr>
          <w:sz w:val="24"/>
        </w:rPr>
      </w:pPr>
      <w:bookmarkStart w:id="24" w:name="_Toc51148707"/>
      <w:r w:rsidRPr="002A5CE2">
        <w:rPr>
          <w:sz w:val="24"/>
        </w:rPr>
        <w:t>Feedback on Theme 7</w:t>
      </w:r>
      <w:r w:rsidRPr="00B420E7">
        <w:t xml:space="preserve"> </w:t>
      </w:r>
      <w:r>
        <w:t>‘</w:t>
      </w:r>
      <w:r w:rsidRPr="002A5CE2">
        <w:rPr>
          <w:sz w:val="24"/>
        </w:rPr>
        <w:t>Switch to zero carbon energy’</w:t>
      </w:r>
      <w:bookmarkEnd w:id="24"/>
    </w:p>
    <w:p w14:paraId="1F2474E0" w14:textId="69CC5452" w:rsidR="00D705C6" w:rsidRPr="005B6623" w:rsidRDefault="005B6623" w:rsidP="00B420E7">
      <w:pPr>
        <w:rPr>
          <w:sz w:val="22"/>
        </w:rPr>
      </w:pPr>
      <w:r>
        <w:rPr>
          <w:sz w:val="22"/>
        </w:rPr>
        <w:t xml:space="preserve">Theme 7 </w:t>
      </w:r>
      <w:r w:rsidRPr="005C11A4">
        <w:rPr>
          <w:sz w:val="22"/>
        </w:rPr>
        <w:t>outlined 8 actions</w:t>
      </w:r>
      <w:r>
        <w:rPr>
          <w:sz w:val="22"/>
        </w:rPr>
        <w:t xml:space="preserve"> covering a wide range of topics with overall positive feedback. There were comments provided</w:t>
      </w:r>
      <w:r w:rsidR="00FF411B" w:rsidRPr="00FF411B">
        <w:rPr>
          <w:sz w:val="22"/>
        </w:rPr>
        <w:t xml:space="preserve"> </w:t>
      </w:r>
      <w:r w:rsidR="00FF411B">
        <w:rPr>
          <w:sz w:val="22"/>
        </w:rPr>
        <w:t>on the theme as a whole with some direct comments</w:t>
      </w:r>
      <w:r>
        <w:rPr>
          <w:sz w:val="22"/>
        </w:rPr>
        <w:t xml:space="preserve"> on different actions to improve the approach.</w:t>
      </w:r>
    </w:p>
    <w:tbl>
      <w:tblPr>
        <w:tblStyle w:val="ListTable1Light-Accent2"/>
        <w:tblW w:w="0" w:type="auto"/>
        <w:tblLook w:val="04A0" w:firstRow="1" w:lastRow="0" w:firstColumn="1" w:lastColumn="0" w:noHBand="0" w:noVBand="1"/>
      </w:tblPr>
      <w:tblGrid>
        <w:gridCol w:w="8931"/>
      </w:tblGrid>
      <w:tr w:rsidR="00F16021" w:rsidRPr="00DA204F" w14:paraId="21729AC6" w14:textId="77777777" w:rsidTr="005A2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0A9C18DD" w14:textId="77777777" w:rsidR="00F16021" w:rsidRPr="00832571" w:rsidRDefault="00F16021" w:rsidP="005A2D2F">
            <w:pPr>
              <w:spacing w:after="0" w:line="240" w:lineRule="auto"/>
              <w:rPr>
                <w:sz w:val="22"/>
              </w:rPr>
            </w:pPr>
            <w:r w:rsidRPr="00F51A6F">
              <w:rPr>
                <w:rFonts w:ascii="Arial" w:hAnsi="Arial" w:cs="Arial"/>
                <w:sz w:val="22"/>
                <w:szCs w:val="22"/>
              </w:rPr>
              <w:t>Support some of actions but have comments</w:t>
            </w:r>
          </w:p>
        </w:tc>
      </w:tr>
      <w:tr w:rsidR="00F16021" w:rsidRPr="00DA204F" w14:paraId="40B1D136" w14:textId="77777777" w:rsidTr="005A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7EA81BBE" w14:textId="77777777" w:rsidR="00D72BD8" w:rsidRPr="00A7759D" w:rsidRDefault="00D72BD8" w:rsidP="00D72BD8">
            <w:pPr>
              <w:spacing w:after="0" w:line="240" w:lineRule="auto"/>
              <w:rPr>
                <w:b w:val="0"/>
                <w:bCs w:val="0"/>
                <w:i/>
                <w:iCs/>
                <w:sz w:val="22"/>
              </w:rPr>
            </w:pPr>
            <w:r w:rsidRPr="00A7759D">
              <w:rPr>
                <w:b w:val="0"/>
                <w:bCs w:val="0"/>
                <w:iCs/>
                <w:sz w:val="22"/>
              </w:rPr>
              <w:t>Lack of urgency with long timeframes</w:t>
            </w:r>
            <w:r>
              <w:rPr>
                <w:b w:val="0"/>
                <w:bCs w:val="0"/>
                <w:i/>
                <w:iCs/>
                <w:sz w:val="22"/>
              </w:rPr>
              <w:t xml:space="preserve"> (6</w:t>
            </w:r>
            <w:r w:rsidRPr="00A7759D">
              <w:rPr>
                <w:b w:val="0"/>
                <w:bCs w:val="0"/>
                <w:i/>
                <w:iCs/>
                <w:sz w:val="22"/>
              </w:rPr>
              <w:t xml:space="preserve"> including BECAN and TWS)</w:t>
            </w:r>
          </w:p>
          <w:p w14:paraId="5B636749" w14:textId="77777777" w:rsidR="00D72BD8" w:rsidRDefault="00D72BD8" w:rsidP="00D72BD8">
            <w:pPr>
              <w:spacing w:after="0" w:line="240" w:lineRule="auto"/>
              <w:rPr>
                <w:b w:val="0"/>
                <w:bCs w:val="0"/>
                <w:i/>
                <w:iCs/>
                <w:sz w:val="22"/>
              </w:rPr>
            </w:pPr>
            <w:r>
              <w:rPr>
                <w:b w:val="0"/>
                <w:bCs w:val="0"/>
                <w:iCs/>
                <w:sz w:val="22"/>
              </w:rPr>
              <w:t>Working in collaboration with other stakeholders, including network providers</w:t>
            </w:r>
            <w:r>
              <w:rPr>
                <w:b w:val="0"/>
                <w:bCs w:val="0"/>
                <w:i/>
                <w:iCs/>
                <w:sz w:val="22"/>
              </w:rPr>
              <w:t xml:space="preserve"> (5</w:t>
            </w:r>
            <w:r w:rsidRPr="00A7759D">
              <w:rPr>
                <w:b w:val="0"/>
                <w:bCs w:val="0"/>
                <w:i/>
                <w:iCs/>
                <w:sz w:val="22"/>
              </w:rPr>
              <w:t xml:space="preserve"> including BECAN)</w:t>
            </w:r>
          </w:p>
          <w:p w14:paraId="669026A9" w14:textId="77777777" w:rsidR="00D72BD8" w:rsidRPr="00A7759D" w:rsidRDefault="00D72BD8" w:rsidP="00D72BD8">
            <w:pPr>
              <w:spacing w:after="0" w:line="240" w:lineRule="auto"/>
              <w:rPr>
                <w:b w:val="0"/>
                <w:bCs w:val="0"/>
                <w:i/>
                <w:iCs/>
                <w:sz w:val="22"/>
              </w:rPr>
            </w:pPr>
            <w:r>
              <w:rPr>
                <w:b w:val="0"/>
                <w:bCs w:val="0"/>
                <w:iCs/>
                <w:sz w:val="22"/>
              </w:rPr>
              <w:t xml:space="preserve">Need to set targets, including those relating to the community </w:t>
            </w:r>
            <w:r>
              <w:rPr>
                <w:b w:val="0"/>
                <w:bCs w:val="0"/>
                <w:i/>
                <w:iCs/>
                <w:sz w:val="22"/>
              </w:rPr>
              <w:t>(4</w:t>
            </w:r>
            <w:r w:rsidRPr="00A7759D">
              <w:rPr>
                <w:b w:val="0"/>
                <w:bCs w:val="0"/>
                <w:i/>
                <w:iCs/>
                <w:sz w:val="22"/>
              </w:rPr>
              <w:t xml:space="preserve"> including BECAN and TWS)</w:t>
            </w:r>
          </w:p>
          <w:p w14:paraId="432812FC" w14:textId="77777777" w:rsidR="00D72BD8" w:rsidRDefault="00D72BD8" w:rsidP="00D72BD8">
            <w:pPr>
              <w:spacing w:after="0" w:line="240" w:lineRule="auto"/>
              <w:rPr>
                <w:b w:val="0"/>
                <w:bCs w:val="0"/>
                <w:i/>
                <w:iCs/>
                <w:sz w:val="22"/>
              </w:rPr>
            </w:pPr>
            <w:r w:rsidRPr="00A7759D">
              <w:rPr>
                <w:b w:val="0"/>
                <w:bCs w:val="0"/>
                <w:iCs/>
                <w:sz w:val="22"/>
              </w:rPr>
              <w:t xml:space="preserve">Need for awareness building and conversion to action for </w:t>
            </w:r>
            <w:r>
              <w:rPr>
                <w:b w:val="0"/>
                <w:bCs w:val="0"/>
                <w:iCs/>
                <w:sz w:val="22"/>
              </w:rPr>
              <w:t xml:space="preserve">the community, including incentives </w:t>
            </w:r>
            <w:r>
              <w:rPr>
                <w:b w:val="0"/>
                <w:bCs w:val="0"/>
                <w:i/>
                <w:iCs/>
                <w:sz w:val="22"/>
              </w:rPr>
              <w:t>(4</w:t>
            </w:r>
            <w:r w:rsidRPr="00A7759D">
              <w:rPr>
                <w:b w:val="0"/>
                <w:bCs w:val="0"/>
                <w:i/>
                <w:iCs/>
                <w:sz w:val="22"/>
              </w:rPr>
              <w:t xml:space="preserve"> including TWS)</w:t>
            </w:r>
          </w:p>
          <w:p w14:paraId="615FF186" w14:textId="77777777" w:rsidR="00D72BD8" w:rsidRDefault="00D72BD8" w:rsidP="005A2D2F">
            <w:pPr>
              <w:spacing w:after="0" w:line="240" w:lineRule="auto"/>
              <w:rPr>
                <w:b w:val="0"/>
                <w:bCs w:val="0"/>
                <w:i/>
                <w:iCs/>
                <w:sz w:val="22"/>
              </w:rPr>
            </w:pPr>
            <w:r>
              <w:rPr>
                <w:b w:val="0"/>
                <w:bCs w:val="0"/>
                <w:iCs/>
                <w:sz w:val="22"/>
              </w:rPr>
              <w:t>Need to focus on energy efficiency, beyond street lighting</w:t>
            </w:r>
            <w:r w:rsidRPr="00A7759D">
              <w:rPr>
                <w:b w:val="0"/>
                <w:bCs w:val="0"/>
                <w:i/>
                <w:iCs/>
                <w:sz w:val="22"/>
              </w:rPr>
              <w:t xml:space="preserve"> (4 including BECAN and TWS)</w:t>
            </w:r>
          </w:p>
          <w:p w14:paraId="44A85228" w14:textId="38C17D05" w:rsidR="00F16021" w:rsidRPr="00A7759D" w:rsidRDefault="00F16021" w:rsidP="005A2D2F">
            <w:pPr>
              <w:spacing w:after="0" w:line="240" w:lineRule="auto"/>
              <w:rPr>
                <w:b w:val="0"/>
                <w:bCs w:val="0"/>
                <w:i/>
                <w:iCs/>
                <w:sz w:val="22"/>
              </w:rPr>
            </w:pPr>
            <w:r w:rsidRPr="00A7759D">
              <w:rPr>
                <w:b w:val="0"/>
                <w:bCs w:val="0"/>
                <w:iCs/>
                <w:sz w:val="22"/>
              </w:rPr>
              <w:t>Need for measurability, reporting and accountability of actions and deliverables</w:t>
            </w:r>
            <w:r w:rsidR="00A71957">
              <w:rPr>
                <w:b w:val="0"/>
                <w:bCs w:val="0"/>
                <w:i/>
                <w:iCs/>
                <w:sz w:val="22"/>
              </w:rPr>
              <w:t xml:space="preserve"> (</w:t>
            </w:r>
            <w:r w:rsidRPr="00A7759D">
              <w:rPr>
                <w:b w:val="0"/>
                <w:bCs w:val="0"/>
                <w:i/>
                <w:iCs/>
                <w:sz w:val="22"/>
              </w:rPr>
              <w:t>3 including BECAN and TWS)</w:t>
            </w:r>
          </w:p>
          <w:p w14:paraId="156E6271" w14:textId="0D1B0B6A" w:rsidR="00F16021" w:rsidRPr="00A7759D" w:rsidRDefault="00F16021" w:rsidP="005A2D2F">
            <w:pPr>
              <w:spacing w:after="0" w:line="240" w:lineRule="auto"/>
              <w:rPr>
                <w:b w:val="0"/>
                <w:bCs w:val="0"/>
                <w:i/>
                <w:iCs/>
                <w:sz w:val="22"/>
              </w:rPr>
            </w:pPr>
            <w:r w:rsidRPr="00A7759D">
              <w:rPr>
                <w:b w:val="0"/>
                <w:bCs w:val="0"/>
                <w:iCs/>
                <w:sz w:val="22"/>
              </w:rPr>
              <w:t>Stronger language and more commitment in actions and deliverables</w:t>
            </w:r>
            <w:r w:rsidR="000559B4">
              <w:rPr>
                <w:b w:val="0"/>
                <w:bCs w:val="0"/>
                <w:i/>
                <w:iCs/>
                <w:sz w:val="22"/>
              </w:rPr>
              <w:t xml:space="preserve"> (3 including </w:t>
            </w:r>
            <w:r w:rsidRPr="00A7759D">
              <w:rPr>
                <w:b w:val="0"/>
                <w:bCs w:val="0"/>
                <w:i/>
                <w:iCs/>
                <w:sz w:val="22"/>
              </w:rPr>
              <w:t>TWS)</w:t>
            </w:r>
          </w:p>
          <w:p w14:paraId="26A509BA" w14:textId="7755487B" w:rsidR="00DC30B0" w:rsidRDefault="00DC30B0" w:rsidP="00DC30B0">
            <w:pPr>
              <w:spacing w:after="0" w:line="240" w:lineRule="auto"/>
              <w:rPr>
                <w:b w:val="0"/>
                <w:bCs w:val="0"/>
                <w:iCs/>
                <w:sz w:val="22"/>
              </w:rPr>
            </w:pPr>
            <w:r>
              <w:rPr>
                <w:b w:val="0"/>
                <w:bCs w:val="0"/>
                <w:iCs/>
                <w:sz w:val="22"/>
              </w:rPr>
              <w:t>Existing programs need to be built upon and new programs rolled out efficiently (</w:t>
            </w:r>
            <w:r>
              <w:rPr>
                <w:b w:val="0"/>
                <w:bCs w:val="0"/>
                <w:i/>
                <w:iCs/>
                <w:sz w:val="22"/>
              </w:rPr>
              <w:t>3</w:t>
            </w:r>
            <w:r w:rsidR="00D118AC">
              <w:rPr>
                <w:b w:val="0"/>
                <w:bCs w:val="0"/>
                <w:i/>
                <w:iCs/>
                <w:sz w:val="22"/>
              </w:rPr>
              <w:t xml:space="preserve"> including </w:t>
            </w:r>
            <w:r w:rsidRPr="00861C25">
              <w:rPr>
                <w:b w:val="0"/>
                <w:bCs w:val="0"/>
                <w:i/>
                <w:iCs/>
                <w:sz w:val="22"/>
              </w:rPr>
              <w:t>TWS)</w:t>
            </w:r>
            <w:r>
              <w:rPr>
                <w:b w:val="0"/>
                <w:bCs w:val="0"/>
                <w:iCs/>
                <w:sz w:val="22"/>
              </w:rPr>
              <w:t xml:space="preserve"> </w:t>
            </w:r>
          </w:p>
          <w:p w14:paraId="6A918DED" w14:textId="77777777" w:rsidR="00D72BD8" w:rsidRDefault="00D72BD8" w:rsidP="00D72BD8">
            <w:pPr>
              <w:spacing w:after="0" w:line="240" w:lineRule="auto"/>
              <w:rPr>
                <w:b w:val="0"/>
                <w:bCs w:val="0"/>
                <w:i/>
                <w:iCs/>
                <w:sz w:val="22"/>
              </w:rPr>
            </w:pPr>
            <w:r>
              <w:rPr>
                <w:b w:val="0"/>
                <w:bCs w:val="0"/>
                <w:iCs/>
                <w:sz w:val="22"/>
              </w:rPr>
              <w:t>Requirement to remove gas from buildings</w:t>
            </w:r>
            <w:r w:rsidRPr="00A7759D">
              <w:rPr>
                <w:b w:val="0"/>
                <w:bCs w:val="0"/>
                <w:i/>
                <w:iCs/>
                <w:sz w:val="22"/>
              </w:rPr>
              <w:t xml:space="preserve"> (2 including BECAN</w:t>
            </w:r>
            <w:r>
              <w:rPr>
                <w:b w:val="0"/>
                <w:bCs w:val="0"/>
                <w:i/>
                <w:iCs/>
                <w:sz w:val="22"/>
              </w:rPr>
              <w:t xml:space="preserve"> and TWS</w:t>
            </w:r>
            <w:r w:rsidRPr="00A7759D">
              <w:rPr>
                <w:b w:val="0"/>
                <w:bCs w:val="0"/>
                <w:i/>
                <w:iCs/>
                <w:sz w:val="22"/>
              </w:rPr>
              <w:t>)</w:t>
            </w:r>
          </w:p>
          <w:p w14:paraId="6CFEB02F" w14:textId="77777777" w:rsidR="00D72BD8" w:rsidRPr="00A7759D" w:rsidRDefault="00D72BD8" w:rsidP="00D72BD8">
            <w:pPr>
              <w:spacing w:after="0" w:line="240" w:lineRule="auto"/>
              <w:rPr>
                <w:b w:val="0"/>
                <w:bCs w:val="0"/>
                <w:i/>
                <w:iCs/>
                <w:sz w:val="22"/>
              </w:rPr>
            </w:pPr>
            <w:r>
              <w:rPr>
                <w:b w:val="0"/>
                <w:bCs w:val="0"/>
                <w:iCs/>
                <w:sz w:val="22"/>
              </w:rPr>
              <w:t xml:space="preserve">Not relying on carbon offsets, with focus on reducing emissions </w:t>
            </w:r>
            <w:r>
              <w:rPr>
                <w:b w:val="0"/>
                <w:bCs w:val="0"/>
                <w:i/>
                <w:iCs/>
                <w:sz w:val="22"/>
              </w:rPr>
              <w:t>(2 including</w:t>
            </w:r>
            <w:r w:rsidRPr="00A7759D">
              <w:rPr>
                <w:b w:val="0"/>
                <w:bCs w:val="0"/>
                <w:i/>
                <w:iCs/>
                <w:sz w:val="22"/>
              </w:rPr>
              <w:t xml:space="preserve"> TWS)</w:t>
            </w:r>
          </w:p>
          <w:p w14:paraId="56E9A48A" w14:textId="77777777" w:rsidR="00D72BD8" w:rsidRDefault="00D72BD8" w:rsidP="00D72BD8">
            <w:pPr>
              <w:spacing w:after="0" w:line="240" w:lineRule="auto"/>
              <w:rPr>
                <w:b w:val="0"/>
                <w:bCs w:val="0"/>
                <w:i/>
                <w:iCs/>
                <w:sz w:val="22"/>
              </w:rPr>
            </w:pPr>
            <w:r w:rsidRPr="00A7759D">
              <w:rPr>
                <w:b w:val="0"/>
                <w:bCs w:val="0"/>
                <w:iCs/>
                <w:sz w:val="22"/>
              </w:rPr>
              <w:t>Advocacy action is insufficient and needs to be expanded and accelerated</w:t>
            </w:r>
            <w:r w:rsidRPr="00A7759D">
              <w:rPr>
                <w:b w:val="0"/>
                <w:bCs w:val="0"/>
                <w:i/>
                <w:iCs/>
                <w:sz w:val="22"/>
              </w:rPr>
              <w:t xml:space="preserve"> (2 including BECAN and TWS)</w:t>
            </w:r>
          </w:p>
          <w:p w14:paraId="19A64F5A" w14:textId="5C5A227E" w:rsidR="00F16021" w:rsidRPr="00A7759D" w:rsidRDefault="00D118AC" w:rsidP="00D72BD8">
            <w:pPr>
              <w:spacing w:after="0" w:line="240" w:lineRule="auto"/>
              <w:rPr>
                <w:b w:val="0"/>
                <w:bCs w:val="0"/>
                <w:i/>
                <w:iCs/>
                <w:sz w:val="22"/>
              </w:rPr>
            </w:pPr>
            <w:r>
              <w:rPr>
                <w:b w:val="0"/>
                <w:bCs w:val="0"/>
                <w:iCs/>
                <w:sz w:val="22"/>
              </w:rPr>
              <w:t>Need to understand economic benefits of implementing zero carbon energy actions</w:t>
            </w:r>
            <w:r>
              <w:rPr>
                <w:b w:val="0"/>
                <w:bCs w:val="0"/>
                <w:i/>
                <w:iCs/>
                <w:sz w:val="22"/>
              </w:rPr>
              <w:t xml:space="preserve"> (2 including BECAN</w:t>
            </w:r>
            <w:r w:rsidR="00F16021" w:rsidRPr="00A7759D">
              <w:rPr>
                <w:b w:val="0"/>
                <w:bCs w:val="0"/>
                <w:i/>
                <w:iCs/>
                <w:sz w:val="22"/>
              </w:rPr>
              <w:t>)</w:t>
            </w:r>
          </w:p>
          <w:p w14:paraId="1C3EFCF3" w14:textId="3D00EB16" w:rsidR="00F16021" w:rsidRDefault="00D118AC" w:rsidP="005A2D2F">
            <w:pPr>
              <w:spacing w:after="0" w:line="240" w:lineRule="auto"/>
              <w:rPr>
                <w:b w:val="0"/>
                <w:bCs w:val="0"/>
                <w:i/>
                <w:iCs/>
                <w:sz w:val="22"/>
              </w:rPr>
            </w:pPr>
            <w:r>
              <w:rPr>
                <w:b w:val="0"/>
                <w:bCs w:val="0"/>
                <w:iCs/>
                <w:sz w:val="22"/>
              </w:rPr>
              <w:t>Request for carbon neutrality to be certified under the Climate Active Carbon Neutral Standard</w:t>
            </w:r>
            <w:r>
              <w:rPr>
                <w:b w:val="0"/>
                <w:bCs w:val="0"/>
                <w:i/>
                <w:iCs/>
                <w:sz w:val="22"/>
              </w:rPr>
              <w:t xml:space="preserve"> (1 including BECAN</w:t>
            </w:r>
            <w:r w:rsidR="00F16021" w:rsidRPr="00A7759D">
              <w:rPr>
                <w:b w:val="0"/>
                <w:bCs w:val="0"/>
                <w:i/>
                <w:iCs/>
                <w:sz w:val="22"/>
              </w:rPr>
              <w:t>)</w:t>
            </w:r>
          </w:p>
          <w:p w14:paraId="33546A6B" w14:textId="4A7E5BE7" w:rsidR="00DC30B0" w:rsidRDefault="00D118AC" w:rsidP="000559B4">
            <w:pPr>
              <w:spacing w:after="0" w:line="240" w:lineRule="auto"/>
              <w:rPr>
                <w:b w:val="0"/>
                <w:bCs w:val="0"/>
                <w:i/>
                <w:iCs/>
                <w:sz w:val="22"/>
              </w:rPr>
            </w:pPr>
            <w:r>
              <w:rPr>
                <w:b w:val="0"/>
                <w:bCs w:val="0"/>
                <w:iCs/>
                <w:sz w:val="22"/>
              </w:rPr>
              <w:t xml:space="preserve">Need to consider negative emissions profile/draw down options </w:t>
            </w:r>
            <w:r>
              <w:rPr>
                <w:b w:val="0"/>
                <w:bCs w:val="0"/>
                <w:i/>
                <w:iCs/>
                <w:sz w:val="22"/>
              </w:rPr>
              <w:t xml:space="preserve">(1 including </w:t>
            </w:r>
            <w:r w:rsidRPr="00A7759D">
              <w:rPr>
                <w:b w:val="0"/>
                <w:bCs w:val="0"/>
                <w:i/>
                <w:iCs/>
                <w:sz w:val="22"/>
              </w:rPr>
              <w:t>TWS)</w:t>
            </w:r>
          </w:p>
          <w:p w14:paraId="795EB0CE" w14:textId="08EA1CE2" w:rsidR="00F16021" w:rsidRPr="00D72BD8" w:rsidRDefault="00D72BD8" w:rsidP="005A2D2F">
            <w:pPr>
              <w:spacing w:after="0" w:line="240" w:lineRule="auto"/>
              <w:rPr>
                <w:b w:val="0"/>
                <w:bCs w:val="0"/>
                <w:iCs/>
                <w:sz w:val="22"/>
              </w:rPr>
            </w:pPr>
            <w:r>
              <w:rPr>
                <w:b w:val="0"/>
                <w:bCs w:val="0"/>
                <w:iCs/>
                <w:sz w:val="22"/>
              </w:rPr>
              <w:t xml:space="preserve">Request for details on the Power Purchase Agreement </w:t>
            </w:r>
            <w:r>
              <w:rPr>
                <w:b w:val="0"/>
                <w:bCs w:val="0"/>
                <w:i/>
                <w:iCs/>
                <w:sz w:val="22"/>
              </w:rPr>
              <w:t xml:space="preserve">(1 including </w:t>
            </w:r>
            <w:r w:rsidRPr="00A7759D">
              <w:rPr>
                <w:b w:val="0"/>
                <w:bCs w:val="0"/>
                <w:i/>
                <w:iCs/>
                <w:sz w:val="22"/>
              </w:rPr>
              <w:t>TWS)</w:t>
            </w:r>
          </w:p>
        </w:tc>
      </w:tr>
    </w:tbl>
    <w:p w14:paraId="68F704DD" w14:textId="77777777" w:rsidR="00F16021" w:rsidRDefault="00F16021" w:rsidP="00B420E7"/>
    <w:p w14:paraId="733A3D71" w14:textId="176B42B9" w:rsidR="00F51A6F" w:rsidRPr="002A5CE2" w:rsidRDefault="00F51A6F" w:rsidP="00F51A6F">
      <w:pPr>
        <w:pStyle w:val="Heading2"/>
        <w:numPr>
          <w:ilvl w:val="1"/>
          <w:numId w:val="47"/>
        </w:numPr>
        <w:tabs>
          <w:tab w:val="left" w:pos="567"/>
        </w:tabs>
        <w:ind w:left="567" w:right="-755"/>
        <w:rPr>
          <w:sz w:val="24"/>
        </w:rPr>
      </w:pPr>
      <w:bookmarkStart w:id="25" w:name="_Toc21075509"/>
      <w:bookmarkStart w:id="26" w:name="_Toc51148708"/>
      <w:r>
        <w:rPr>
          <w:sz w:val="24"/>
        </w:rPr>
        <w:t>Discussion on social media</w:t>
      </w:r>
      <w:bookmarkEnd w:id="26"/>
    </w:p>
    <w:bookmarkEnd w:id="25"/>
    <w:p w14:paraId="4361B37C" w14:textId="7E0CD926" w:rsidR="00F51A6F" w:rsidRPr="004814CE" w:rsidRDefault="000B61B3" w:rsidP="00EA39DC">
      <w:pPr>
        <w:spacing w:after="0" w:line="240" w:lineRule="auto"/>
        <w:rPr>
          <w:sz w:val="22"/>
        </w:rPr>
      </w:pPr>
      <w:r w:rsidRPr="004814CE">
        <w:rPr>
          <w:sz w:val="22"/>
        </w:rPr>
        <w:t>There were no comments and therefore discussion on the draft Action Plan on social media.</w:t>
      </w:r>
      <w:r w:rsidR="00E95D6E" w:rsidRPr="004814CE">
        <w:rPr>
          <w:sz w:val="22"/>
        </w:rPr>
        <w:t xml:space="preserve"> 37 people liked the posts and 1 shared the post, which are both indicators of support for the Action Plan.</w:t>
      </w:r>
    </w:p>
    <w:p w14:paraId="47338C78" w14:textId="27C1B36D" w:rsidR="00AD7893" w:rsidRPr="00B5258A" w:rsidRDefault="002A5CE2" w:rsidP="005C11A4">
      <w:pPr>
        <w:pStyle w:val="Heading1"/>
      </w:pPr>
      <w:r>
        <w:lastRenderedPageBreak/>
        <w:tab/>
      </w:r>
      <w:bookmarkStart w:id="27" w:name="_Toc51148709"/>
      <w:r w:rsidR="00AD7893">
        <w:t>Project Evaluation</w:t>
      </w:r>
      <w:bookmarkEnd w:id="27"/>
    </w:p>
    <w:p w14:paraId="242612BD" w14:textId="075CD934" w:rsidR="00B420E7" w:rsidRPr="002D1DD9" w:rsidRDefault="00662F05" w:rsidP="007D7ADC">
      <w:pPr>
        <w:spacing w:after="0" w:line="240" w:lineRule="auto"/>
        <w:ind w:right="-612"/>
        <w:rPr>
          <w:rFonts w:ascii="Arial" w:hAnsi="Arial" w:cs="Arial"/>
          <w:color w:val="FF0000"/>
          <w:sz w:val="22"/>
          <w:szCs w:val="22"/>
        </w:rPr>
      </w:pPr>
      <w:r w:rsidRPr="00CA2707">
        <w:rPr>
          <w:rFonts w:ascii="Arial" w:hAnsi="Arial" w:cs="Arial"/>
          <w:sz w:val="22"/>
          <w:lang w:val="en-US"/>
        </w:rPr>
        <w:t xml:space="preserve">In terms of stakeholder reach, it was proposed that the </w:t>
      </w:r>
      <w:r w:rsidR="000B5D68">
        <w:rPr>
          <w:rFonts w:ascii="Arial" w:hAnsi="Arial" w:cs="Arial"/>
          <w:sz w:val="22"/>
          <w:lang w:val="en-US"/>
        </w:rPr>
        <w:t xml:space="preserve">second stage of </w:t>
      </w:r>
      <w:r w:rsidRPr="00CA2707">
        <w:rPr>
          <w:rFonts w:ascii="Arial" w:hAnsi="Arial" w:cs="Arial"/>
          <w:sz w:val="22"/>
          <w:lang w:val="en-US"/>
        </w:rPr>
        <w:t xml:space="preserve">engagement activities </w:t>
      </w:r>
      <w:r>
        <w:rPr>
          <w:rFonts w:ascii="Arial" w:hAnsi="Arial" w:cs="Arial"/>
          <w:sz w:val="22"/>
          <w:lang w:val="en-US"/>
        </w:rPr>
        <w:t xml:space="preserve">would attract </w:t>
      </w:r>
      <w:r w:rsidR="000B5D68">
        <w:rPr>
          <w:rFonts w:ascii="Arial" w:hAnsi="Arial" w:cs="Arial"/>
          <w:sz w:val="22"/>
          <w:lang w:val="en-US"/>
        </w:rPr>
        <w:t xml:space="preserve">a minimum 25% </w:t>
      </w:r>
      <w:r w:rsidR="002D1DD9">
        <w:rPr>
          <w:rFonts w:ascii="Arial" w:hAnsi="Arial" w:cs="Arial"/>
          <w:sz w:val="22"/>
          <w:lang w:val="en-US"/>
        </w:rPr>
        <w:t xml:space="preserve">visitor </w:t>
      </w:r>
      <w:r w:rsidR="000B5D68">
        <w:rPr>
          <w:rFonts w:ascii="Arial" w:hAnsi="Arial" w:cs="Arial"/>
          <w:sz w:val="22"/>
          <w:lang w:val="en-US"/>
        </w:rPr>
        <w:t>return rate</w:t>
      </w:r>
      <w:r w:rsidR="002D1DD9">
        <w:rPr>
          <w:rFonts w:ascii="Arial" w:hAnsi="Arial" w:cs="Arial"/>
          <w:sz w:val="22"/>
          <w:lang w:val="en-US"/>
        </w:rPr>
        <w:t>,</w:t>
      </w:r>
      <w:r w:rsidRPr="001635E2">
        <w:rPr>
          <w:rFonts w:ascii="Arial" w:hAnsi="Arial" w:cs="Arial"/>
          <w:sz w:val="22"/>
          <w:szCs w:val="22"/>
          <w:lang w:val="en-US"/>
        </w:rPr>
        <w:t xml:space="preserve"> </w:t>
      </w:r>
      <w:r w:rsidR="002D1DD9">
        <w:rPr>
          <w:rFonts w:ascii="Arial" w:hAnsi="Arial" w:cs="Arial"/>
          <w:sz w:val="22"/>
          <w:szCs w:val="22"/>
          <w:lang w:val="en-US"/>
        </w:rPr>
        <w:t xml:space="preserve">which would equate to 694 visitors (based on the 2774 visitors from the first stage of community engagement). The </w:t>
      </w:r>
      <w:r w:rsidR="002D1DD9">
        <w:rPr>
          <w:rFonts w:ascii="Arial" w:hAnsi="Arial" w:cs="Arial"/>
          <w:sz w:val="22"/>
          <w:lang w:val="en-US"/>
        </w:rPr>
        <w:t xml:space="preserve">second stage of </w:t>
      </w:r>
      <w:r w:rsidR="002D1DD9" w:rsidRPr="00CA2707">
        <w:rPr>
          <w:rFonts w:ascii="Arial" w:hAnsi="Arial" w:cs="Arial"/>
          <w:sz w:val="22"/>
          <w:lang w:val="en-US"/>
        </w:rPr>
        <w:t>engagement</w:t>
      </w:r>
      <w:r w:rsidR="002D1DD9">
        <w:rPr>
          <w:rFonts w:ascii="Arial" w:hAnsi="Arial" w:cs="Arial"/>
          <w:sz w:val="22"/>
          <w:lang w:val="en-US"/>
        </w:rPr>
        <w:t xml:space="preserve"> resulted in 582 visitors. </w:t>
      </w:r>
    </w:p>
    <w:p w14:paraId="009A4060" w14:textId="77777777" w:rsidR="00B420E7" w:rsidRDefault="00B420E7" w:rsidP="007D7ADC">
      <w:pPr>
        <w:spacing w:after="0" w:line="240" w:lineRule="auto"/>
        <w:ind w:right="-612"/>
        <w:rPr>
          <w:rFonts w:ascii="Arial" w:hAnsi="Arial" w:cs="Arial"/>
          <w:sz w:val="22"/>
          <w:szCs w:val="22"/>
        </w:rPr>
      </w:pPr>
    </w:p>
    <w:p w14:paraId="328EA05D" w14:textId="77777777" w:rsidR="002D1DD9" w:rsidRPr="001635E2" w:rsidRDefault="002D1DD9" w:rsidP="007D7ADC">
      <w:pPr>
        <w:spacing w:after="0" w:line="240" w:lineRule="auto"/>
        <w:ind w:right="-612"/>
        <w:rPr>
          <w:rFonts w:ascii="Arial" w:hAnsi="Arial" w:cs="Arial"/>
          <w:sz w:val="22"/>
          <w:szCs w:val="22"/>
          <w:lang w:val="en-US"/>
        </w:rPr>
      </w:pPr>
      <w:r>
        <w:rPr>
          <w:rFonts w:ascii="Arial" w:hAnsi="Arial" w:cs="Arial"/>
          <w:bCs/>
          <w:sz w:val="22"/>
          <w:szCs w:val="22"/>
        </w:rPr>
        <w:t>The conversion goals for v</w:t>
      </w:r>
      <w:r w:rsidRPr="001635E2">
        <w:rPr>
          <w:rFonts w:ascii="Arial" w:hAnsi="Arial" w:cs="Arial"/>
          <w:bCs/>
          <w:sz w:val="22"/>
          <w:szCs w:val="22"/>
        </w:rPr>
        <w:t>isit</w:t>
      </w:r>
      <w:r>
        <w:rPr>
          <w:rFonts w:ascii="Arial" w:hAnsi="Arial" w:cs="Arial"/>
          <w:bCs/>
          <w:sz w:val="22"/>
          <w:szCs w:val="22"/>
        </w:rPr>
        <w:t>s</w:t>
      </w:r>
      <w:r w:rsidRPr="001635E2">
        <w:rPr>
          <w:rFonts w:ascii="Arial" w:hAnsi="Arial" w:cs="Arial"/>
          <w:bCs/>
          <w:sz w:val="22"/>
          <w:szCs w:val="22"/>
        </w:rPr>
        <w:t xml:space="preserve"> to the </w:t>
      </w:r>
      <w:r w:rsidRPr="001635E2">
        <w:rPr>
          <w:rFonts w:ascii="Arial" w:hAnsi="Arial" w:cs="Arial"/>
          <w:bCs/>
          <w:i/>
          <w:sz w:val="22"/>
          <w:szCs w:val="22"/>
        </w:rPr>
        <w:t>Have Your Say</w:t>
      </w:r>
      <w:r w:rsidRPr="001635E2">
        <w:rPr>
          <w:rFonts w:ascii="Arial" w:hAnsi="Arial" w:cs="Arial"/>
          <w:bCs/>
          <w:sz w:val="22"/>
          <w:szCs w:val="22"/>
        </w:rPr>
        <w:t xml:space="preserve"> project page </w:t>
      </w:r>
      <w:r>
        <w:rPr>
          <w:rFonts w:ascii="Arial" w:hAnsi="Arial" w:cs="Arial"/>
          <w:bCs/>
          <w:sz w:val="22"/>
          <w:szCs w:val="22"/>
        </w:rPr>
        <w:t>were, that:</w:t>
      </w:r>
    </w:p>
    <w:p w14:paraId="24AAD88B" w14:textId="08FFEBD1" w:rsidR="002D1DD9" w:rsidRPr="00283436" w:rsidRDefault="002D1DD9" w:rsidP="007D7ADC">
      <w:pPr>
        <w:pStyle w:val="ListParagraph"/>
        <w:numPr>
          <w:ilvl w:val="0"/>
          <w:numId w:val="44"/>
        </w:numPr>
        <w:spacing w:after="0" w:line="240" w:lineRule="auto"/>
        <w:ind w:left="426" w:right="-612" w:hanging="426"/>
        <w:jc w:val="both"/>
        <w:rPr>
          <w:rFonts w:ascii="Arial" w:hAnsi="Arial" w:cs="Arial"/>
          <w:sz w:val="22"/>
          <w:szCs w:val="22"/>
          <w:lang w:val="en-US"/>
        </w:rPr>
      </w:pPr>
      <w:r>
        <w:rPr>
          <w:rFonts w:ascii="Arial" w:hAnsi="Arial" w:cs="Arial"/>
          <w:sz w:val="22"/>
          <w:szCs w:val="22"/>
          <w:lang w:val="en-US"/>
        </w:rPr>
        <w:t>5</w:t>
      </w:r>
      <w:r w:rsidRPr="00283436">
        <w:rPr>
          <w:rFonts w:ascii="Arial" w:hAnsi="Arial" w:cs="Arial"/>
          <w:sz w:val="22"/>
          <w:szCs w:val="22"/>
          <w:lang w:val="en-US"/>
        </w:rPr>
        <w:t>% o</w:t>
      </w:r>
      <w:r w:rsidRPr="00283436">
        <w:rPr>
          <w:rFonts w:ascii="Arial" w:hAnsi="Arial" w:cs="Arial"/>
          <w:sz w:val="23"/>
          <w:szCs w:val="23"/>
          <w:shd w:val="clear" w:color="auto" w:fill="FFFFFF"/>
        </w:rPr>
        <w:t xml:space="preserve">f visits would have at least </w:t>
      </w:r>
      <w:r>
        <w:rPr>
          <w:rFonts w:ascii="Arial" w:hAnsi="Arial" w:cs="Arial"/>
          <w:bCs/>
          <w:sz w:val="23"/>
          <w:szCs w:val="23"/>
          <w:shd w:val="clear" w:color="auto" w:fill="FFFFFF"/>
        </w:rPr>
        <w:t>one</w:t>
      </w:r>
      <w:r w:rsidRPr="00283436">
        <w:rPr>
          <w:rFonts w:ascii="Arial" w:hAnsi="Arial" w:cs="Arial"/>
          <w:bCs/>
          <w:sz w:val="23"/>
          <w:szCs w:val="23"/>
          <w:shd w:val="clear" w:color="auto" w:fill="FFFFFF"/>
        </w:rPr>
        <w:t xml:space="preserve"> contribution</w:t>
      </w:r>
      <w:r w:rsidRPr="00283436">
        <w:rPr>
          <w:rFonts w:ascii="Arial" w:hAnsi="Arial" w:cs="Arial"/>
          <w:sz w:val="23"/>
          <w:szCs w:val="23"/>
          <w:shd w:val="clear" w:color="auto" w:fill="FFFFFF"/>
        </w:rPr>
        <w:t xml:space="preserve"> made;</w:t>
      </w:r>
    </w:p>
    <w:p w14:paraId="49420E48" w14:textId="59A290F3" w:rsidR="002D1DD9" w:rsidRPr="00283436" w:rsidRDefault="002D1DD9" w:rsidP="007D7ADC">
      <w:pPr>
        <w:pStyle w:val="ListParagraph"/>
        <w:numPr>
          <w:ilvl w:val="0"/>
          <w:numId w:val="44"/>
        </w:numPr>
        <w:spacing w:after="0" w:line="240" w:lineRule="auto"/>
        <w:ind w:left="426" w:right="-612" w:hanging="426"/>
        <w:jc w:val="both"/>
        <w:rPr>
          <w:rFonts w:ascii="Arial" w:hAnsi="Arial" w:cs="Arial"/>
          <w:sz w:val="22"/>
          <w:szCs w:val="22"/>
          <w:lang w:val="en-US"/>
        </w:rPr>
      </w:pPr>
      <w:r>
        <w:rPr>
          <w:rFonts w:ascii="Arial" w:hAnsi="Arial" w:cs="Arial"/>
          <w:sz w:val="23"/>
          <w:szCs w:val="23"/>
          <w:shd w:val="clear" w:color="auto" w:fill="FFFFFF"/>
        </w:rPr>
        <w:t>30% of visits would last at least one active minute (time spent actively looking at project information); and</w:t>
      </w:r>
    </w:p>
    <w:p w14:paraId="062ACC6E" w14:textId="40328ABC" w:rsidR="002D1DD9" w:rsidRPr="002D1DD9" w:rsidRDefault="002D1DD9" w:rsidP="007D7ADC">
      <w:pPr>
        <w:pStyle w:val="ListParagraph"/>
        <w:numPr>
          <w:ilvl w:val="0"/>
          <w:numId w:val="44"/>
        </w:numPr>
        <w:spacing w:after="0" w:line="240" w:lineRule="auto"/>
        <w:ind w:left="426" w:right="-612" w:hanging="426"/>
        <w:jc w:val="both"/>
        <w:rPr>
          <w:rFonts w:ascii="Arial" w:hAnsi="Arial" w:cs="Arial"/>
          <w:sz w:val="22"/>
          <w:szCs w:val="22"/>
          <w:lang w:val="en-US"/>
        </w:rPr>
      </w:pPr>
      <w:r>
        <w:rPr>
          <w:rFonts w:ascii="Arial" w:hAnsi="Arial" w:cs="Arial"/>
          <w:sz w:val="22"/>
          <w:szCs w:val="22"/>
          <w:lang w:val="en-US"/>
        </w:rPr>
        <w:t>20</w:t>
      </w:r>
      <w:r w:rsidRPr="002D1DD9">
        <w:rPr>
          <w:rFonts w:ascii="Arial" w:hAnsi="Arial" w:cs="Arial"/>
          <w:sz w:val="22"/>
          <w:szCs w:val="22"/>
          <w:lang w:val="en-US"/>
        </w:rPr>
        <w:t>% of visits would have at least two actions were performed (moving around project page, clicking on links).</w:t>
      </w:r>
    </w:p>
    <w:p w14:paraId="32F15D7F" w14:textId="77777777" w:rsidR="002D1DD9" w:rsidRPr="002D1DD9" w:rsidRDefault="002D1DD9" w:rsidP="007D7ADC">
      <w:pPr>
        <w:spacing w:after="0" w:line="240" w:lineRule="auto"/>
        <w:ind w:right="-612"/>
        <w:rPr>
          <w:rFonts w:ascii="Arial" w:hAnsi="Arial" w:cs="Arial"/>
          <w:sz w:val="22"/>
          <w:szCs w:val="22"/>
          <w:lang w:val="en-US"/>
        </w:rPr>
      </w:pPr>
    </w:p>
    <w:p w14:paraId="709C9A30" w14:textId="6258E32A" w:rsidR="002D1DD9" w:rsidRDefault="002D1DD9" w:rsidP="007D7ADC">
      <w:pPr>
        <w:spacing w:after="0" w:line="240" w:lineRule="auto"/>
        <w:ind w:right="-612"/>
        <w:rPr>
          <w:rFonts w:ascii="Arial" w:hAnsi="Arial" w:cs="Arial"/>
          <w:sz w:val="22"/>
          <w:szCs w:val="22"/>
          <w:lang w:val="en-US"/>
        </w:rPr>
      </w:pPr>
      <w:r>
        <w:rPr>
          <w:rFonts w:ascii="Arial" w:hAnsi="Arial" w:cs="Arial"/>
          <w:sz w:val="22"/>
          <w:szCs w:val="22"/>
          <w:lang w:val="en-US"/>
        </w:rPr>
        <w:t>The results for this project are shown below, with all three conversion goals achieved:</w:t>
      </w:r>
    </w:p>
    <w:p w14:paraId="070FA804" w14:textId="03C37B8E" w:rsidR="002D1DD9" w:rsidRDefault="002D1DD9" w:rsidP="002D1DD9">
      <w:pPr>
        <w:spacing w:after="0" w:line="240" w:lineRule="auto"/>
        <w:ind w:right="-613"/>
        <w:rPr>
          <w:rFonts w:ascii="Arial" w:hAnsi="Arial" w:cs="Arial"/>
          <w:sz w:val="22"/>
          <w:szCs w:val="22"/>
          <w:lang w:val="en-US"/>
        </w:rPr>
      </w:pPr>
      <w:r w:rsidRPr="002D1DD9">
        <w:rPr>
          <w:rFonts w:ascii="Arial" w:hAnsi="Arial" w:cs="Arial"/>
          <w:noProof/>
          <w:sz w:val="22"/>
          <w:szCs w:val="22"/>
          <w:lang w:eastAsia="en-AU"/>
        </w:rPr>
        <w:drawing>
          <wp:inline distT="0" distB="0" distL="0" distR="0" wp14:anchorId="7D67AC4E" wp14:editId="483BD2FB">
            <wp:extent cx="5731510" cy="1562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62735"/>
                    </a:xfrm>
                    <a:prstGeom prst="rect">
                      <a:avLst/>
                    </a:prstGeom>
                  </pic:spPr>
                </pic:pic>
              </a:graphicData>
            </a:graphic>
          </wp:inline>
        </w:drawing>
      </w:r>
    </w:p>
    <w:p w14:paraId="3053C5CE" w14:textId="3A19BCC1" w:rsidR="000B5D68" w:rsidRDefault="000B5D68" w:rsidP="000B5D68">
      <w:pPr>
        <w:rPr>
          <w:sz w:val="22"/>
        </w:rPr>
      </w:pPr>
    </w:p>
    <w:p w14:paraId="74B751E1" w14:textId="639A1C4D" w:rsidR="002D1DD9" w:rsidRPr="00F16021" w:rsidRDefault="002D1DD9" w:rsidP="002D1DD9">
      <w:pPr>
        <w:spacing w:after="0" w:line="240" w:lineRule="auto"/>
        <w:ind w:right="-613"/>
        <w:rPr>
          <w:rFonts w:ascii="Arial" w:hAnsi="Arial" w:cs="Arial"/>
          <w:sz w:val="22"/>
          <w:szCs w:val="22"/>
          <w:lang w:val="en-US"/>
        </w:rPr>
      </w:pPr>
      <w:r w:rsidRPr="00F16021">
        <w:rPr>
          <w:rFonts w:ascii="Arial" w:hAnsi="Arial" w:cs="Arial"/>
          <w:sz w:val="22"/>
          <w:szCs w:val="22"/>
        </w:rPr>
        <w:t xml:space="preserve">The major stakeholder groups </w:t>
      </w:r>
      <w:r w:rsidR="00F16021" w:rsidRPr="00F16021">
        <w:rPr>
          <w:rFonts w:ascii="Arial" w:hAnsi="Arial" w:cs="Arial"/>
          <w:sz w:val="22"/>
          <w:szCs w:val="22"/>
        </w:rPr>
        <w:t>attended Teams meetings, and subsequently</w:t>
      </w:r>
      <w:r w:rsidRPr="00F16021">
        <w:rPr>
          <w:rFonts w:ascii="Arial" w:hAnsi="Arial" w:cs="Arial"/>
          <w:sz w:val="22"/>
          <w:szCs w:val="22"/>
        </w:rPr>
        <w:t xml:space="preserve"> emailed Council with their feedback.</w:t>
      </w:r>
    </w:p>
    <w:p w14:paraId="2B35EAA0" w14:textId="41D6AFB5" w:rsidR="00662F05" w:rsidRDefault="007D7ADC" w:rsidP="001641F3">
      <w:pPr>
        <w:spacing w:after="0" w:line="240" w:lineRule="auto"/>
        <w:ind w:right="-613"/>
        <w:rPr>
          <w:rFonts w:ascii="Arial" w:hAnsi="Arial" w:cs="Arial"/>
          <w:sz w:val="22"/>
          <w:lang w:val="en-US"/>
        </w:rPr>
      </w:pPr>
      <w:r w:rsidRPr="00BA5F8E">
        <w:rPr>
          <w:rFonts w:ascii="Arial" w:hAnsi="Arial" w:cs="Arial"/>
          <w:sz w:val="22"/>
          <w:lang w:val="en-US"/>
        </w:rPr>
        <w:t>In terms of stakeholder satisf</w:t>
      </w:r>
      <w:r w:rsidRPr="001641F3">
        <w:rPr>
          <w:rFonts w:ascii="Arial" w:hAnsi="Arial" w:cs="Arial"/>
          <w:sz w:val="22"/>
          <w:lang w:val="en-US"/>
        </w:rPr>
        <w:t>action, feedback was collected</w:t>
      </w:r>
      <w:r w:rsidR="00F16021" w:rsidRPr="001641F3">
        <w:rPr>
          <w:rFonts w:ascii="Arial" w:hAnsi="Arial" w:cs="Arial"/>
          <w:sz w:val="22"/>
          <w:lang w:val="en-US"/>
        </w:rPr>
        <w:t xml:space="preserve"> through follow up </w:t>
      </w:r>
      <w:r w:rsidR="001641F3" w:rsidRPr="001641F3">
        <w:rPr>
          <w:rFonts w:ascii="Arial" w:hAnsi="Arial" w:cs="Arial"/>
          <w:sz w:val="22"/>
          <w:lang w:val="en-US"/>
        </w:rPr>
        <w:t>online video call</w:t>
      </w:r>
      <w:r w:rsidR="00F16021" w:rsidRPr="001641F3">
        <w:rPr>
          <w:rFonts w:ascii="Arial" w:hAnsi="Arial" w:cs="Arial"/>
          <w:sz w:val="22"/>
          <w:lang w:val="en-US"/>
        </w:rPr>
        <w:t xml:space="preserve"> meetings with stakeholders.</w:t>
      </w:r>
      <w:r w:rsidR="001641F3">
        <w:rPr>
          <w:rFonts w:ascii="Arial" w:hAnsi="Arial" w:cs="Arial"/>
          <w:sz w:val="22"/>
          <w:lang w:val="en-US"/>
        </w:rPr>
        <w:t xml:space="preserve"> </w:t>
      </w:r>
    </w:p>
    <w:p w14:paraId="641F78A9" w14:textId="77777777" w:rsidR="001641F3" w:rsidRPr="00EB53AF" w:rsidRDefault="001641F3" w:rsidP="001641F3">
      <w:pPr>
        <w:spacing w:after="0" w:line="240" w:lineRule="auto"/>
        <w:ind w:right="-613"/>
        <w:rPr>
          <w:rFonts w:ascii="Arial" w:hAnsi="Arial" w:cs="Arial"/>
          <w:sz w:val="22"/>
          <w:szCs w:val="22"/>
          <w:lang w:val="en-US"/>
        </w:rPr>
      </w:pPr>
    </w:p>
    <w:p w14:paraId="19851748" w14:textId="244B1DCD" w:rsidR="007D7ADC" w:rsidRPr="007D7ADC" w:rsidRDefault="007D7ADC" w:rsidP="007D7ADC">
      <w:pPr>
        <w:spacing w:after="0" w:line="240" w:lineRule="auto"/>
        <w:ind w:right="-613"/>
        <w:rPr>
          <w:rFonts w:eastAsia="Times New Roman"/>
          <w:color w:val="000000"/>
          <w:sz w:val="22"/>
          <w:szCs w:val="22"/>
          <w:lang w:eastAsia="en-AU"/>
        </w:rPr>
      </w:pPr>
      <w:r>
        <w:rPr>
          <w:rFonts w:ascii="Arial" w:hAnsi="Arial" w:cs="Arial"/>
          <w:sz w:val="22"/>
          <w:szCs w:val="22"/>
          <w:lang w:val="en-US"/>
        </w:rPr>
        <w:t xml:space="preserve">An important measure of the success of the communications regarding climate action is that stakeholders and community </w:t>
      </w:r>
      <w:r w:rsidRPr="007D7ADC">
        <w:rPr>
          <w:sz w:val="22"/>
          <w:szCs w:val="22"/>
          <w:lang w:val="en-US"/>
        </w:rPr>
        <w:t xml:space="preserve">members </w:t>
      </w:r>
      <w:r w:rsidRPr="002D1DD9">
        <w:rPr>
          <w:rFonts w:eastAsia="Times New Roman"/>
          <w:color w:val="000000"/>
          <w:sz w:val="22"/>
          <w:szCs w:val="22"/>
          <w:lang w:eastAsia="en-AU"/>
        </w:rPr>
        <w:t>understand the role and capability of Council</w:t>
      </w:r>
      <w:r>
        <w:rPr>
          <w:rFonts w:eastAsia="Times New Roman"/>
          <w:color w:val="000000"/>
          <w:sz w:val="22"/>
          <w:szCs w:val="22"/>
          <w:lang w:eastAsia="en-AU"/>
        </w:rPr>
        <w:t xml:space="preserve">, as reflected in their comments about the draft Plan. </w:t>
      </w:r>
      <w:r w:rsidRPr="007D7ADC">
        <w:rPr>
          <w:rFonts w:eastAsia="Times New Roman"/>
          <w:color w:val="000000"/>
          <w:sz w:val="22"/>
          <w:szCs w:val="22"/>
          <w:lang w:eastAsia="en-AU"/>
        </w:rPr>
        <w:t xml:space="preserve">Overall </w:t>
      </w:r>
      <w:r w:rsidR="004274FB" w:rsidRPr="000E3625">
        <w:rPr>
          <w:rFonts w:eastAsia="Times New Roman"/>
          <w:sz w:val="22"/>
          <w:szCs w:val="22"/>
          <w:lang w:eastAsia="en-AU"/>
        </w:rPr>
        <w:t xml:space="preserve">the majority </w:t>
      </w:r>
      <w:r w:rsidRPr="000E3625">
        <w:rPr>
          <w:rFonts w:eastAsia="Times New Roman"/>
          <w:sz w:val="22"/>
          <w:szCs w:val="22"/>
          <w:lang w:eastAsia="en-AU"/>
        </w:rPr>
        <w:t xml:space="preserve">of </w:t>
      </w:r>
      <w:r>
        <w:rPr>
          <w:rFonts w:eastAsia="Times New Roman"/>
          <w:color w:val="000000"/>
          <w:sz w:val="22"/>
          <w:szCs w:val="22"/>
          <w:lang w:eastAsia="en-AU"/>
        </w:rPr>
        <w:t>the</w:t>
      </w:r>
      <w:r w:rsidRPr="002D1DD9">
        <w:rPr>
          <w:rFonts w:eastAsia="Times New Roman"/>
          <w:color w:val="000000"/>
          <w:sz w:val="22"/>
          <w:szCs w:val="22"/>
          <w:lang w:eastAsia="en-AU"/>
        </w:rPr>
        <w:t xml:space="preserve"> feedback received on</w:t>
      </w:r>
      <w:r>
        <w:rPr>
          <w:rFonts w:eastAsia="Times New Roman"/>
          <w:color w:val="000000"/>
          <w:sz w:val="22"/>
          <w:szCs w:val="22"/>
          <w:lang w:eastAsia="en-AU"/>
        </w:rPr>
        <w:t xml:space="preserve"> the</w:t>
      </w:r>
      <w:r w:rsidRPr="002D1DD9">
        <w:rPr>
          <w:rFonts w:eastAsia="Times New Roman"/>
          <w:color w:val="000000"/>
          <w:sz w:val="22"/>
          <w:szCs w:val="22"/>
          <w:lang w:eastAsia="en-AU"/>
        </w:rPr>
        <w:t xml:space="preserve"> </w:t>
      </w:r>
      <w:r>
        <w:rPr>
          <w:rFonts w:eastAsia="Times New Roman"/>
          <w:color w:val="000000"/>
          <w:sz w:val="22"/>
          <w:szCs w:val="22"/>
          <w:lang w:eastAsia="en-AU"/>
        </w:rPr>
        <w:t>d</w:t>
      </w:r>
      <w:r w:rsidRPr="002D1DD9">
        <w:rPr>
          <w:rFonts w:eastAsia="Times New Roman"/>
          <w:color w:val="000000"/>
          <w:sz w:val="22"/>
          <w:szCs w:val="22"/>
          <w:lang w:eastAsia="en-AU"/>
        </w:rPr>
        <w:t>raft Climate Emergency Action Plan related to Council's role and capability</w:t>
      </w:r>
      <w:r>
        <w:rPr>
          <w:rFonts w:eastAsia="Times New Roman"/>
          <w:color w:val="000000"/>
          <w:sz w:val="22"/>
          <w:szCs w:val="22"/>
          <w:lang w:eastAsia="en-AU"/>
        </w:rPr>
        <w:t>.</w:t>
      </w:r>
    </w:p>
    <w:p w14:paraId="3DF8AD8D" w14:textId="77777777" w:rsidR="00662F05" w:rsidRPr="007D7ADC" w:rsidRDefault="00662F05" w:rsidP="00662F05">
      <w:pPr>
        <w:spacing w:after="0" w:line="240" w:lineRule="auto"/>
        <w:ind w:right="-613"/>
        <w:rPr>
          <w:sz w:val="22"/>
          <w:szCs w:val="22"/>
          <w:lang w:val="en-US"/>
        </w:rPr>
      </w:pPr>
    </w:p>
    <w:p w14:paraId="795EAB20" w14:textId="34C7FCE0" w:rsidR="007D7ADC" w:rsidRDefault="00662F05" w:rsidP="007D7ADC">
      <w:pPr>
        <w:spacing w:after="0" w:line="240" w:lineRule="auto"/>
        <w:ind w:right="-613"/>
        <w:rPr>
          <w:rFonts w:ascii="Arial" w:hAnsi="Arial" w:cs="Arial"/>
          <w:sz w:val="22"/>
          <w:szCs w:val="22"/>
        </w:rPr>
      </w:pPr>
      <w:r w:rsidRPr="00BE7C78">
        <w:rPr>
          <w:rFonts w:ascii="Arial" w:hAnsi="Arial" w:cs="Arial"/>
          <w:sz w:val="22"/>
          <w:szCs w:val="22"/>
          <w:lang w:val="en-US"/>
        </w:rPr>
        <w:t xml:space="preserve">Other key measures for the </w:t>
      </w:r>
      <w:r w:rsidR="007D7ADC">
        <w:rPr>
          <w:rFonts w:ascii="Arial" w:hAnsi="Arial" w:cs="Arial"/>
          <w:sz w:val="22"/>
          <w:szCs w:val="22"/>
          <w:lang w:val="en-US"/>
        </w:rPr>
        <w:t xml:space="preserve">second phase of </w:t>
      </w:r>
      <w:r w:rsidRPr="00BE7C78">
        <w:rPr>
          <w:rFonts w:ascii="Arial" w:hAnsi="Arial" w:cs="Arial"/>
          <w:sz w:val="22"/>
          <w:szCs w:val="22"/>
          <w:lang w:val="en-US"/>
        </w:rPr>
        <w:t xml:space="preserve">engagement were </w:t>
      </w:r>
      <w:r w:rsidRPr="00BE7C78">
        <w:rPr>
          <w:rFonts w:ascii="Arial" w:hAnsi="Arial" w:cs="Arial"/>
          <w:sz w:val="22"/>
          <w:szCs w:val="22"/>
        </w:rPr>
        <w:t>that the Council or the delegated decision maker was confident in the reliability of data - measured by the inclusion of the full Engagement Summary in the Council report, and that Council does not request further engagement be conducted.</w:t>
      </w:r>
      <w:r>
        <w:rPr>
          <w:rFonts w:ascii="Arial" w:hAnsi="Arial" w:cs="Arial"/>
          <w:sz w:val="22"/>
          <w:szCs w:val="22"/>
        </w:rPr>
        <w:t xml:space="preserve"> </w:t>
      </w:r>
      <w:r w:rsidR="007D7ADC">
        <w:rPr>
          <w:rFonts w:ascii="Arial" w:hAnsi="Arial" w:cs="Arial"/>
          <w:sz w:val="22"/>
          <w:szCs w:val="22"/>
          <w:lang w:val="en-US"/>
        </w:rPr>
        <w:t>These measures of project success will be assessed following consideration of the Action Plan at the September 2020 Council Meeting.</w:t>
      </w:r>
    </w:p>
    <w:p w14:paraId="0826DC62" w14:textId="3FD7DE8A" w:rsidR="00662F05" w:rsidRDefault="00662F05" w:rsidP="00662F05">
      <w:pPr>
        <w:spacing w:after="0" w:line="240" w:lineRule="auto"/>
        <w:ind w:right="-613"/>
        <w:rPr>
          <w:rFonts w:ascii="Arial" w:hAnsi="Arial" w:cs="Arial"/>
          <w:sz w:val="22"/>
          <w:szCs w:val="22"/>
        </w:rPr>
      </w:pPr>
    </w:p>
    <w:p w14:paraId="660211A5" w14:textId="77777777" w:rsidR="007D7ADC" w:rsidRDefault="007D7ADC" w:rsidP="00662F05">
      <w:pPr>
        <w:spacing w:after="0" w:line="240" w:lineRule="auto"/>
        <w:ind w:right="-613"/>
        <w:rPr>
          <w:rFonts w:ascii="Arial" w:hAnsi="Arial" w:cs="Arial"/>
          <w:sz w:val="22"/>
          <w:szCs w:val="22"/>
        </w:rPr>
      </w:pPr>
    </w:p>
    <w:sectPr w:rsidR="007D7ADC" w:rsidSect="00AF694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BF74" w14:textId="77777777" w:rsidR="00ED4197" w:rsidRDefault="00ED4197" w:rsidP="00AF6944">
      <w:r>
        <w:separator/>
      </w:r>
    </w:p>
  </w:endnote>
  <w:endnote w:type="continuationSeparator" w:id="0">
    <w:p w14:paraId="22642F0A" w14:textId="77777777" w:rsidR="00ED4197" w:rsidRDefault="00ED4197"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73BE" w14:textId="77777777" w:rsidR="005A2D2F" w:rsidRDefault="005A2D2F">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03DF" w14:textId="77777777" w:rsidR="005A2D2F" w:rsidRPr="00AF6944" w:rsidRDefault="005A2D2F" w:rsidP="00AF6944">
    <w:pPr>
      <w:pStyle w:val="Footer"/>
      <w:jc w:val="center"/>
    </w:pPr>
    <w:r w:rsidRPr="00AF6944">
      <w:fldChar w:fldCharType="begin"/>
    </w:r>
    <w:r w:rsidRPr="00AF6944">
      <w:instrText xml:space="preserve"> PAGE   \* MERGEFORMAT </w:instrText>
    </w:r>
    <w:r w:rsidRPr="00AF6944">
      <w:fldChar w:fldCharType="separate"/>
    </w:r>
    <w:r w:rsidR="009528F3">
      <w:rPr>
        <w:noProof/>
      </w:rPr>
      <w:t>2</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2369" w14:textId="77777777" w:rsidR="00ED4197" w:rsidRDefault="00ED4197" w:rsidP="00AF6944">
      <w:r>
        <w:separator/>
      </w:r>
    </w:p>
  </w:footnote>
  <w:footnote w:type="continuationSeparator" w:id="0">
    <w:p w14:paraId="468CDC53" w14:textId="77777777" w:rsidR="00ED4197" w:rsidRDefault="00ED4197" w:rsidP="00AF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C6A3" w14:textId="5C262296" w:rsidR="00644750" w:rsidRPr="00644750" w:rsidRDefault="004814CE" w:rsidP="00644750">
    <w:pPr>
      <w:pStyle w:val="Header"/>
      <w:jc w:val="right"/>
      <w:rPr>
        <w:b/>
        <w:sz w:val="20"/>
      </w:rPr>
    </w:pPr>
    <w:r>
      <w:rPr>
        <w:b/>
        <w:sz w:val="20"/>
      </w:rPr>
      <w:t>ATTACHMENT 2</w:t>
    </w:r>
  </w:p>
  <w:p w14:paraId="1636BB1B" w14:textId="77777777" w:rsidR="00644750" w:rsidRDefault="0064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2046D"/>
    <w:multiLevelType w:val="hybridMultilevel"/>
    <w:tmpl w:val="3468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6395D"/>
    <w:multiLevelType w:val="hybridMultilevel"/>
    <w:tmpl w:val="AB60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46B7F"/>
    <w:multiLevelType w:val="hybridMultilevel"/>
    <w:tmpl w:val="81C6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E19F9"/>
    <w:multiLevelType w:val="hybridMultilevel"/>
    <w:tmpl w:val="5166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D4101"/>
    <w:multiLevelType w:val="hybridMultilevel"/>
    <w:tmpl w:val="70A62842"/>
    <w:lvl w:ilvl="0" w:tplc="0BE6BE3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C58EF"/>
    <w:multiLevelType w:val="hybridMultilevel"/>
    <w:tmpl w:val="136A0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F37E9"/>
    <w:multiLevelType w:val="hybridMultilevel"/>
    <w:tmpl w:val="60D40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26894"/>
    <w:multiLevelType w:val="hybridMultilevel"/>
    <w:tmpl w:val="ABAC7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7B3226"/>
    <w:multiLevelType w:val="hybridMultilevel"/>
    <w:tmpl w:val="E33AC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D9533F"/>
    <w:multiLevelType w:val="hybridMultilevel"/>
    <w:tmpl w:val="E0FA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950173"/>
    <w:multiLevelType w:val="hybridMultilevel"/>
    <w:tmpl w:val="99082CA2"/>
    <w:lvl w:ilvl="0" w:tplc="11FC429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74BCA"/>
    <w:multiLevelType w:val="multilevel"/>
    <w:tmpl w:val="92B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06F72"/>
    <w:multiLevelType w:val="hybridMultilevel"/>
    <w:tmpl w:val="6E7E5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BF44E2"/>
    <w:multiLevelType w:val="hybridMultilevel"/>
    <w:tmpl w:val="B0A4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54B2C"/>
    <w:multiLevelType w:val="hybridMultilevel"/>
    <w:tmpl w:val="17743202"/>
    <w:lvl w:ilvl="0" w:tplc="11FC429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84F80"/>
    <w:multiLevelType w:val="hybridMultilevel"/>
    <w:tmpl w:val="5CB29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E96C58"/>
    <w:multiLevelType w:val="hybridMultilevel"/>
    <w:tmpl w:val="CBB6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464F04"/>
    <w:multiLevelType w:val="multilevel"/>
    <w:tmpl w:val="077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7239"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7A9034D5"/>
    <w:multiLevelType w:val="hybridMultilevel"/>
    <w:tmpl w:val="57E2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16"/>
  </w:num>
  <w:num w:numId="4">
    <w:abstractNumId w:val="21"/>
  </w:num>
  <w:num w:numId="5">
    <w:abstractNumId w:val="45"/>
  </w:num>
  <w:num w:numId="6">
    <w:abstractNumId w:val="39"/>
  </w:num>
  <w:num w:numId="7">
    <w:abstractNumId w:val="22"/>
  </w:num>
  <w:num w:numId="8">
    <w:abstractNumId w:val="14"/>
  </w:num>
  <w:num w:numId="9">
    <w:abstractNumId w:val="20"/>
  </w:num>
  <w:num w:numId="10">
    <w:abstractNumId w:val="7"/>
  </w:num>
  <w:num w:numId="11">
    <w:abstractNumId w:val="19"/>
  </w:num>
  <w:num w:numId="12">
    <w:abstractNumId w:val="30"/>
  </w:num>
  <w:num w:numId="13">
    <w:abstractNumId w:val="0"/>
  </w:num>
  <w:num w:numId="14">
    <w:abstractNumId w:val="42"/>
  </w:num>
  <w:num w:numId="15">
    <w:abstractNumId w:val="1"/>
  </w:num>
  <w:num w:numId="16">
    <w:abstractNumId w:val="8"/>
  </w:num>
  <w:num w:numId="17">
    <w:abstractNumId w:val="40"/>
  </w:num>
  <w:num w:numId="18">
    <w:abstractNumId w:val="32"/>
  </w:num>
  <w:num w:numId="19">
    <w:abstractNumId w:val="6"/>
  </w:num>
  <w:num w:numId="20">
    <w:abstractNumId w:val="28"/>
  </w:num>
  <w:num w:numId="21">
    <w:abstractNumId w:val="43"/>
  </w:num>
  <w:num w:numId="22">
    <w:abstractNumId w:val="33"/>
  </w:num>
  <w:num w:numId="23">
    <w:abstractNumId w:val="35"/>
  </w:num>
  <w:num w:numId="24">
    <w:abstractNumId w:val="12"/>
  </w:num>
  <w:num w:numId="25">
    <w:abstractNumId w:val="31"/>
  </w:num>
  <w:num w:numId="26">
    <w:abstractNumId w:val="15"/>
  </w:num>
  <w:num w:numId="27">
    <w:abstractNumId w:val="36"/>
  </w:num>
  <w:num w:numId="28">
    <w:abstractNumId w:val="44"/>
  </w:num>
  <w:num w:numId="29">
    <w:abstractNumId w:val="41"/>
  </w:num>
  <w:num w:numId="30">
    <w:abstractNumId w:val="25"/>
  </w:num>
  <w:num w:numId="31">
    <w:abstractNumId w:val="10"/>
  </w:num>
  <w:num w:numId="32">
    <w:abstractNumId w:val="38"/>
  </w:num>
  <w:num w:numId="33">
    <w:abstractNumId w:val="4"/>
  </w:num>
  <w:num w:numId="34">
    <w:abstractNumId w:val="18"/>
  </w:num>
  <w:num w:numId="35">
    <w:abstractNumId w:val="11"/>
  </w:num>
  <w:num w:numId="36">
    <w:abstractNumId w:val="27"/>
  </w:num>
  <w:num w:numId="37">
    <w:abstractNumId w:val="17"/>
  </w:num>
  <w:num w:numId="38">
    <w:abstractNumId w:val="46"/>
  </w:num>
  <w:num w:numId="39">
    <w:abstractNumId w:val="29"/>
  </w:num>
  <w:num w:numId="40">
    <w:abstractNumId w:val="3"/>
  </w:num>
  <w:num w:numId="41">
    <w:abstractNumId w:val="34"/>
  </w:num>
  <w:num w:numId="42">
    <w:abstractNumId w:val="37"/>
  </w:num>
  <w:num w:numId="43">
    <w:abstractNumId w:val="5"/>
  </w:num>
  <w:num w:numId="44">
    <w:abstractNumId w:val="24"/>
  </w:num>
  <w:num w:numId="45">
    <w:abstractNumId w:val="26"/>
  </w:num>
  <w:num w:numId="46">
    <w:abstractNumId w:val="13"/>
  </w:num>
  <w:num w:numId="47">
    <w:abstractNumId w:val="41"/>
    <w:lvlOverride w:ilvl="0">
      <w:startOverride w:val="4"/>
    </w:lvlOverride>
    <w:lvlOverride w:ilvl="1">
      <w:startOverride w:val="8"/>
    </w:lvlOverride>
  </w:num>
  <w:num w:numId="48">
    <w:abstractNumId w:val="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13BDF"/>
    <w:rsid w:val="00026CAC"/>
    <w:rsid w:val="000305C8"/>
    <w:rsid w:val="0003244A"/>
    <w:rsid w:val="00042BA4"/>
    <w:rsid w:val="000559B4"/>
    <w:rsid w:val="000612EE"/>
    <w:rsid w:val="000617D5"/>
    <w:rsid w:val="000807D2"/>
    <w:rsid w:val="000935A9"/>
    <w:rsid w:val="000A084E"/>
    <w:rsid w:val="000A4E69"/>
    <w:rsid w:val="000A6F7D"/>
    <w:rsid w:val="000B1818"/>
    <w:rsid w:val="000B5D68"/>
    <w:rsid w:val="000B61B3"/>
    <w:rsid w:val="000B6D3F"/>
    <w:rsid w:val="000C256C"/>
    <w:rsid w:val="000E08CF"/>
    <w:rsid w:val="000E3625"/>
    <w:rsid w:val="000F4372"/>
    <w:rsid w:val="00103EC7"/>
    <w:rsid w:val="001113D3"/>
    <w:rsid w:val="001261A3"/>
    <w:rsid w:val="00133F05"/>
    <w:rsid w:val="00144B13"/>
    <w:rsid w:val="00156B9F"/>
    <w:rsid w:val="001641F3"/>
    <w:rsid w:val="0016438F"/>
    <w:rsid w:val="00164EB8"/>
    <w:rsid w:val="0016726C"/>
    <w:rsid w:val="001900AC"/>
    <w:rsid w:val="00191902"/>
    <w:rsid w:val="00193ABE"/>
    <w:rsid w:val="001A0B76"/>
    <w:rsid w:val="001B3693"/>
    <w:rsid w:val="001C48FA"/>
    <w:rsid w:val="001D0200"/>
    <w:rsid w:val="001F318C"/>
    <w:rsid w:val="001F7398"/>
    <w:rsid w:val="00200A7B"/>
    <w:rsid w:val="00224F3B"/>
    <w:rsid w:val="00234A13"/>
    <w:rsid w:val="00247081"/>
    <w:rsid w:val="002508DD"/>
    <w:rsid w:val="00262D50"/>
    <w:rsid w:val="00265CFA"/>
    <w:rsid w:val="00270BF5"/>
    <w:rsid w:val="002915A9"/>
    <w:rsid w:val="002A5CE2"/>
    <w:rsid w:val="002C290F"/>
    <w:rsid w:val="002C7FE2"/>
    <w:rsid w:val="002D149D"/>
    <w:rsid w:val="002D1DD9"/>
    <w:rsid w:val="002E1B53"/>
    <w:rsid w:val="00304DE2"/>
    <w:rsid w:val="0030763E"/>
    <w:rsid w:val="00335A3C"/>
    <w:rsid w:val="00335E3F"/>
    <w:rsid w:val="00341349"/>
    <w:rsid w:val="00343F21"/>
    <w:rsid w:val="00344AFA"/>
    <w:rsid w:val="0034622F"/>
    <w:rsid w:val="003531F7"/>
    <w:rsid w:val="003634A7"/>
    <w:rsid w:val="003647C7"/>
    <w:rsid w:val="00377BC1"/>
    <w:rsid w:val="0038629C"/>
    <w:rsid w:val="003A1DAA"/>
    <w:rsid w:val="003A25E2"/>
    <w:rsid w:val="003B4E9A"/>
    <w:rsid w:val="003D24C4"/>
    <w:rsid w:val="003E0102"/>
    <w:rsid w:val="003E2FF4"/>
    <w:rsid w:val="003E66FC"/>
    <w:rsid w:val="003E72B2"/>
    <w:rsid w:val="00405FBB"/>
    <w:rsid w:val="004122A3"/>
    <w:rsid w:val="00415303"/>
    <w:rsid w:val="00420E3A"/>
    <w:rsid w:val="004274FB"/>
    <w:rsid w:val="004320B9"/>
    <w:rsid w:val="00441D9F"/>
    <w:rsid w:val="00444E7D"/>
    <w:rsid w:val="00456F2C"/>
    <w:rsid w:val="004621CB"/>
    <w:rsid w:val="00471DDC"/>
    <w:rsid w:val="00480146"/>
    <w:rsid w:val="00480C06"/>
    <w:rsid w:val="004814CE"/>
    <w:rsid w:val="004A5DAF"/>
    <w:rsid w:val="004B3011"/>
    <w:rsid w:val="004B7B5C"/>
    <w:rsid w:val="004D1D11"/>
    <w:rsid w:val="004D5E2E"/>
    <w:rsid w:val="004F194C"/>
    <w:rsid w:val="00501E39"/>
    <w:rsid w:val="005023C0"/>
    <w:rsid w:val="00520234"/>
    <w:rsid w:val="0053023B"/>
    <w:rsid w:val="00540013"/>
    <w:rsid w:val="00542721"/>
    <w:rsid w:val="0054744A"/>
    <w:rsid w:val="00555A58"/>
    <w:rsid w:val="00576A63"/>
    <w:rsid w:val="005930FF"/>
    <w:rsid w:val="00597363"/>
    <w:rsid w:val="005A03BE"/>
    <w:rsid w:val="005A2D2F"/>
    <w:rsid w:val="005B01DC"/>
    <w:rsid w:val="005B6623"/>
    <w:rsid w:val="005C11A4"/>
    <w:rsid w:val="005E000C"/>
    <w:rsid w:val="005E049E"/>
    <w:rsid w:val="005E3D51"/>
    <w:rsid w:val="00604424"/>
    <w:rsid w:val="00614F63"/>
    <w:rsid w:val="00644750"/>
    <w:rsid w:val="006475D7"/>
    <w:rsid w:val="006561BA"/>
    <w:rsid w:val="0065707B"/>
    <w:rsid w:val="00661DDE"/>
    <w:rsid w:val="0066268C"/>
    <w:rsid w:val="00662F05"/>
    <w:rsid w:val="00664012"/>
    <w:rsid w:val="00672CC5"/>
    <w:rsid w:val="006820DA"/>
    <w:rsid w:val="00682B18"/>
    <w:rsid w:val="006907A4"/>
    <w:rsid w:val="0069345E"/>
    <w:rsid w:val="0069709C"/>
    <w:rsid w:val="006A79CB"/>
    <w:rsid w:val="006C3CDE"/>
    <w:rsid w:val="006D70BA"/>
    <w:rsid w:val="006E420F"/>
    <w:rsid w:val="006F55A5"/>
    <w:rsid w:val="00700166"/>
    <w:rsid w:val="00705133"/>
    <w:rsid w:val="0071530E"/>
    <w:rsid w:val="00722276"/>
    <w:rsid w:val="007263F4"/>
    <w:rsid w:val="0073354D"/>
    <w:rsid w:val="00756C99"/>
    <w:rsid w:val="00765567"/>
    <w:rsid w:val="00772080"/>
    <w:rsid w:val="007737C6"/>
    <w:rsid w:val="00782DF5"/>
    <w:rsid w:val="007A25F5"/>
    <w:rsid w:val="007B0B16"/>
    <w:rsid w:val="007C7C8F"/>
    <w:rsid w:val="007D7ADC"/>
    <w:rsid w:val="007F1B8E"/>
    <w:rsid w:val="007F1F7C"/>
    <w:rsid w:val="007F2260"/>
    <w:rsid w:val="00801E21"/>
    <w:rsid w:val="00803B15"/>
    <w:rsid w:val="008122FF"/>
    <w:rsid w:val="00814068"/>
    <w:rsid w:val="008154ED"/>
    <w:rsid w:val="00821986"/>
    <w:rsid w:val="00822EB0"/>
    <w:rsid w:val="0082720A"/>
    <w:rsid w:val="00833B73"/>
    <w:rsid w:val="008435B0"/>
    <w:rsid w:val="008511FF"/>
    <w:rsid w:val="0085323B"/>
    <w:rsid w:val="00861C25"/>
    <w:rsid w:val="008644E5"/>
    <w:rsid w:val="00870AB6"/>
    <w:rsid w:val="00884128"/>
    <w:rsid w:val="008957A9"/>
    <w:rsid w:val="008A1A1B"/>
    <w:rsid w:val="008A2562"/>
    <w:rsid w:val="008B303D"/>
    <w:rsid w:val="008B32FF"/>
    <w:rsid w:val="008D3848"/>
    <w:rsid w:val="008E20C5"/>
    <w:rsid w:val="008F247C"/>
    <w:rsid w:val="008F798E"/>
    <w:rsid w:val="0090766F"/>
    <w:rsid w:val="009120B9"/>
    <w:rsid w:val="00926E02"/>
    <w:rsid w:val="00933698"/>
    <w:rsid w:val="009528F3"/>
    <w:rsid w:val="00953037"/>
    <w:rsid w:val="00956B13"/>
    <w:rsid w:val="00980640"/>
    <w:rsid w:val="00997420"/>
    <w:rsid w:val="009C295F"/>
    <w:rsid w:val="009D1A62"/>
    <w:rsid w:val="009D75B0"/>
    <w:rsid w:val="009D78BB"/>
    <w:rsid w:val="009E479C"/>
    <w:rsid w:val="009F6774"/>
    <w:rsid w:val="00A1196A"/>
    <w:rsid w:val="00A12B09"/>
    <w:rsid w:val="00A16892"/>
    <w:rsid w:val="00A252FD"/>
    <w:rsid w:val="00A32795"/>
    <w:rsid w:val="00A55C55"/>
    <w:rsid w:val="00A55E46"/>
    <w:rsid w:val="00A61E0A"/>
    <w:rsid w:val="00A66F74"/>
    <w:rsid w:val="00A71957"/>
    <w:rsid w:val="00A73FD2"/>
    <w:rsid w:val="00A7759D"/>
    <w:rsid w:val="00A96803"/>
    <w:rsid w:val="00AB1D45"/>
    <w:rsid w:val="00AC6D08"/>
    <w:rsid w:val="00AD2FA1"/>
    <w:rsid w:val="00AD3989"/>
    <w:rsid w:val="00AD7893"/>
    <w:rsid w:val="00AD7A23"/>
    <w:rsid w:val="00AF6944"/>
    <w:rsid w:val="00B06DB7"/>
    <w:rsid w:val="00B23FC4"/>
    <w:rsid w:val="00B30A0B"/>
    <w:rsid w:val="00B32517"/>
    <w:rsid w:val="00B35E1F"/>
    <w:rsid w:val="00B415E2"/>
    <w:rsid w:val="00B420E7"/>
    <w:rsid w:val="00B42DDD"/>
    <w:rsid w:val="00B4410D"/>
    <w:rsid w:val="00B5258A"/>
    <w:rsid w:val="00B75CDC"/>
    <w:rsid w:val="00B815F1"/>
    <w:rsid w:val="00B9002F"/>
    <w:rsid w:val="00B9566E"/>
    <w:rsid w:val="00B95A76"/>
    <w:rsid w:val="00BA1101"/>
    <w:rsid w:val="00BA524B"/>
    <w:rsid w:val="00BD2168"/>
    <w:rsid w:val="00BD4286"/>
    <w:rsid w:val="00BD446D"/>
    <w:rsid w:val="00BD666F"/>
    <w:rsid w:val="00C07CBC"/>
    <w:rsid w:val="00C10FE8"/>
    <w:rsid w:val="00C14BF5"/>
    <w:rsid w:val="00C27EA9"/>
    <w:rsid w:val="00C355FB"/>
    <w:rsid w:val="00C44354"/>
    <w:rsid w:val="00C4579D"/>
    <w:rsid w:val="00C5004B"/>
    <w:rsid w:val="00C96282"/>
    <w:rsid w:val="00C96D34"/>
    <w:rsid w:val="00CA08B5"/>
    <w:rsid w:val="00CE2A87"/>
    <w:rsid w:val="00CE751F"/>
    <w:rsid w:val="00D06EE3"/>
    <w:rsid w:val="00D07F55"/>
    <w:rsid w:val="00D118AC"/>
    <w:rsid w:val="00D2208F"/>
    <w:rsid w:val="00D25508"/>
    <w:rsid w:val="00D3007F"/>
    <w:rsid w:val="00D424E5"/>
    <w:rsid w:val="00D4344E"/>
    <w:rsid w:val="00D569A7"/>
    <w:rsid w:val="00D61985"/>
    <w:rsid w:val="00D639EC"/>
    <w:rsid w:val="00D705C6"/>
    <w:rsid w:val="00D72BD8"/>
    <w:rsid w:val="00D738D3"/>
    <w:rsid w:val="00D77743"/>
    <w:rsid w:val="00D85245"/>
    <w:rsid w:val="00D917E1"/>
    <w:rsid w:val="00DA7417"/>
    <w:rsid w:val="00DB3603"/>
    <w:rsid w:val="00DC30B0"/>
    <w:rsid w:val="00DE01AC"/>
    <w:rsid w:val="00DF4572"/>
    <w:rsid w:val="00E4556A"/>
    <w:rsid w:val="00E573D7"/>
    <w:rsid w:val="00E95D6E"/>
    <w:rsid w:val="00E97660"/>
    <w:rsid w:val="00EA2812"/>
    <w:rsid w:val="00EA39DC"/>
    <w:rsid w:val="00ED4197"/>
    <w:rsid w:val="00EF06A1"/>
    <w:rsid w:val="00EF3855"/>
    <w:rsid w:val="00F07ED3"/>
    <w:rsid w:val="00F10FEA"/>
    <w:rsid w:val="00F144D8"/>
    <w:rsid w:val="00F16021"/>
    <w:rsid w:val="00F22657"/>
    <w:rsid w:val="00F248CD"/>
    <w:rsid w:val="00F24C6E"/>
    <w:rsid w:val="00F51A6F"/>
    <w:rsid w:val="00F6389B"/>
    <w:rsid w:val="00F64712"/>
    <w:rsid w:val="00F64B11"/>
    <w:rsid w:val="00F6592A"/>
    <w:rsid w:val="00F76040"/>
    <w:rsid w:val="00F819E4"/>
    <w:rsid w:val="00F901F4"/>
    <w:rsid w:val="00FA1FEF"/>
    <w:rsid w:val="00FA228D"/>
    <w:rsid w:val="00FA3170"/>
    <w:rsid w:val="00FA53AA"/>
    <w:rsid w:val="00FC08EE"/>
    <w:rsid w:val="00FE690E"/>
    <w:rsid w:val="00FF3302"/>
    <w:rsid w:val="00FF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ind w:left="576"/>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ind w:left="720"/>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D61985"/>
    <w:pPr>
      <w:tabs>
        <w:tab w:val="left" w:pos="880"/>
        <w:tab w:val="right" w:leader="dot" w:pos="8505"/>
      </w:tabs>
      <w:spacing w:after="100"/>
      <w:ind w:left="851" w:hanging="709"/>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unhideWhenUsed/>
    <w:rsid w:val="00A61E0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r-only">
    <w:name w:val="sr-only"/>
    <w:basedOn w:val="Normal"/>
    <w:rsid w:val="00A61E0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ListParagraphChar">
    <w:name w:val="List Paragraph Char"/>
    <w:link w:val="ListParagraph"/>
    <w:uiPriority w:val="34"/>
    <w:locked/>
    <w:rsid w:val="00700166"/>
    <w:rPr>
      <w:rFonts w:asciiTheme="minorHAnsi" w:hAnsiTheme="minorHAnsi" w:cstheme="minorHAnsi"/>
      <w:sz w:val="24"/>
      <w:szCs w:val="24"/>
    </w:rPr>
  </w:style>
  <w:style w:type="paragraph" w:customStyle="1" w:styleId="Default">
    <w:name w:val="Default"/>
    <w:rsid w:val="0016438F"/>
    <w:pPr>
      <w:autoSpaceDE w:val="0"/>
      <w:autoSpaceDN w:val="0"/>
      <w:adjustRightInd w:val="0"/>
      <w:spacing w:before="0" w:after="0" w:line="240" w:lineRule="auto"/>
    </w:pPr>
    <w:rPr>
      <w:rFonts w:ascii="Helvetica 55 Roman"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263">
      <w:bodyDiv w:val="1"/>
      <w:marLeft w:val="0"/>
      <w:marRight w:val="0"/>
      <w:marTop w:val="0"/>
      <w:marBottom w:val="0"/>
      <w:divBdr>
        <w:top w:val="none" w:sz="0" w:space="0" w:color="auto"/>
        <w:left w:val="none" w:sz="0" w:space="0" w:color="auto"/>
        <w:bottom w:val="none" w:sz="0" w:space="0" w:color="auto"/>
        <w:right w:val="none" w:sz="0" w:space="0" w:color="auto"/>
      </w:divBdr>
    </w:div>
    <w:div w:id="52434526">
      <w:bodyDiv w:val="1"/>
      <w:marLeft w:val="0"/>
      <w:marRight w:val="0"/>
      <w:marTop w:val="0"/>
      <w:marBottom w:val="0"/>
      <w:divBdr>
        <w:top w:val="none" w:sz="0" w:space="0" w:color="auto"/>
        <w:left w:val="none" w:sz="0" w:space="0" w:color="auto"/>
        <w:bottom w:val="none" w:sz="0" w:space="0" w:color="auto"/>
        <w:right w:val="none" w:sz="0" w:space="0" w:color="auto"/>
      </w:divBdr>
    </w:div>
    <w:div w:id="291329145">
      <w:bodyDiv w:val="1"/>
      <w:marLeft w:val="0"/>
      <w:marRight w:val="0"/>
      <w:marTop w:val="0"/>
      <w:marBottom w:val="0"/>
      <w:divBdr>
        <w:top w:val="none" w:sz="0" w:space="0" w:color="auto"/>
        <w:left w:val="none" w:sz="0" w:space="0" w:color="auto"/>
        <w:bottom w:val="none" w:sz="0" w:space="0" w:color="auto"/>
        <w:right w:val="none" w:sz="0" w:space="0" w:color="auto"/>
      </w:divBdr>
    </w:div>
    <w:div w:id="297804115">
      <w:bodyDiv w:val="1"/>
      <w:marLeft w:val="0"/>
      <w:marRight w:val="0"/>
      <w:marTop w:val="0"/>
      <w:marBottom w:val="0"/>
      <w:divBdr>
        <w:top w:val="none" w:sz="0" w:space="0" w:color="auto"/>
        <w:left w:val="none" w:sz="0" w:space="0" w:color="auto"/>
        <w:bottom w:val="none" w:sz="0" w:space="0" w:color="auto"/>
        <w:right w:val="none" w:sz="0" w:space="0" w:color="auto"/>
      </w:divBdr>
    </w:div>
    <w:div w:id="446049593">
      <w:bodyDiv w:val="1"/>
      <w:marLeft w:val="0"/>
      <w:marRight w:val="0"/>
      <w:marTop w:val="0"/>
      <w:marBottom w:val="0"/>
      <w:divBdr>
        <w:top w:val="none" w:sz="0" w:space="0" w:color="auto"/>
        <w:left w:val="none" w:sz="0" w:space="0" w:color="auto"/>
        <w:bottom w:val="none" w:sz="0" w:space="0" w:color="auto"/>
        <w:right w:val="none" w:sz="0" w:space="0" w:color="auto"/>
      </w:divBdr>
    </w:div>
    <w:div w:id="572085370">
      <w:bodyDiv w:val="1"/>
      <w:marLeft w:val="0"/>
      <w:marRight w:val="0"/>
      <w:marTop w:val="0"/>
      <w:marBottom w:val="0"/>
      <w:divBdr>
        <w:top w:val="none" w:sz="0" w:space="0" w:color="auto"/>
        <w:left w:val="none" w:sz="0" w:space="0" w:color="auto"/>
        <w:bottom w:val="none" w:sz="0" w:space="0" w:color="auto"/>
        <w:right w:val="none" w:sz="0" w:space="0" w:color="auto"/>
      </w:divBdr>
    </w:div>
    <w:div w:id="635378868">
      <w:bodyDiv w:val="1"/>
      <w:marLeft w:val="0"/>
      <w:marRight w:val="0"/>
      <w:marTop w:val="0"/>
      <w:marBottom w:val="0"/>
      <w:divBdr>
        <w:top w:val="none" w:sz="0" w:space="0" w:color="auto"/>
        <w:left w:val="none" w:sz="0" w:space="0" w:color="auto"/>
        <w:bottom w:val="none" w:sz="0" w:space="0" w:color="auto"/>
        <w:right w:val="none" w:sz="0" w:space="0" w:color="auto"/>
      </w:divBdr>
    </w:div>
    <w:div w:id="683287436">
      <w:bodyDiv w:val="1"/>
      <w:marLeft w:val="0"/>
      <w:marRight w:val="0"/>
      <w:marTop w:val="0"/>
      <w:marBottom w:val="0"/>
      <w:divBdr>
        <w:top w:val="none" w:sz="0" w:space="0" w:color="auto"/>
        <w:left w:val="none" w:sz="0" w:space="0" w:color="auto"/>
        <w:bottom w:val="none" w:sz="0" w:space="0" w:color="auto"/>
        <w:right w:val="none" w:sz="0" w:space="0" w:color="auto"/>
      </w:divBdr>
    </w:div>
    <w:div w:id="1007563703">
      <w:bodyDiv w:val="1"/>
      <w:marLeft w:val="0"/>
      <w:marRight w:val="0"/>
      <w:marTop w:val="0"/>
      <w:marBottom w:val="0"/>
      <w:divBdr>
        <w:top w:val="none" w:sz="0" w:space="0" w:color="auto"/>
        <w:left w:val="none" w:sz="0" w:space="0" w:color="auto"/>
        <w:bottom w:val="none" w:sz="0" w:space="0" w:color="auto"/>
        <w:right w:val="none" w:sz="0" w:space="0" w:color="auto"/>
      </w:divBdr>
    </w:div>
    <w:div w:id="1072122481">
      <w:bodyDiv w:val="1"/>
      <w:marLeft w:val="0"/>
      <w:marRight w:val="0"/>
      <w:marTop w:val="0"/>
      <w:marBottom w:val="0"/>
      <w:divBdr>
        <w:top w:val="none" w:sz="0" w:space="0" w:color="auto"/>
        <w:left w:val="none" w:sz="0" w:space="0" w:color="auto"/>
        <w:bottom w:val="none" w:sz="0" w:space="0" w:color="auto"/>
        <w:right w:val="none" w:sz="0" w:space="0" w:color="auto"/>
      </w:divBdr>
    </w:div>
    <w:div w:id="1073506081">
      <w:bodyDiv w:val="1"/>
      <w:marLeft w:val="0"/>
      <w:marRight w:val="0"/>
      <w:marTop w:val="0"/>
      <w:marBottom w:val="0"/>
      <w:divBdr>
        <w:top w:val="none" w:sz="0" w:space="0" w:color="auto"/>
        <w:left w:val="none" w:sz="0" w:space="0" w:color="auto"/>
        <w:bottom w:val="none" w:sz="0" w:space="0" w:color="auto"/>
        <w:right w:val="none" w:sz="0" w:space="0" w:color="auto"/>
      </w:divBdr>
    </w:div>
    <w:div w:id="1108357412">
      <w:bodyDiv w:val="1"/>
      <w:marLeft w:val="0"/>
      <w:marRight w:val="0"/>
      <w:marTop w:val="0"/>
      <w:marBottom w:val="0"/>
      <w:divBdr>
        <w:top w:val="none" w:sz="0" w:space="0" w:color="auto"/>
        <w:left w:val="none" w:sz="0" w:space="0" w:color="auto"/>
        <w:bottom w:val="none" w:sz="0" w:space="0" w:color="auto"/>
        <w:right w:val="none" w:sz="0" w:space="0" w:color="auto"/>
      </w:divBdr>
    </w:div>
    <w:div w:id="1253928745">
      <w:bodyDiv w:val="1"/>
      <w:marLeft w:val="0"/>
      <w:marRight w:val="0"/>
      <w:marTop w:val="0"/>
      <w:marBottom w:val="0"/>
      <w:divBdr>
        <w:top w:val="none" w:sz="0" w:space="0" w:color="auto"/>
        <w:left w:val="none" w:sz="0" w:space="0" w:color="auto"/>
        <w:bottom w:val="none" w:sz="0" w:space="0" w:color="auto"/>
        <w:right w:val="none" w:sz="0" w:space="0" w:color="auto"/>
      </w:divBdr>
    </w:div>
    <w:div w:id="1292705688">
      <w:bodyDiv w:val="1"/>
      <w:marLeft w:val="0"/>
      <w:marRight w:val="0"/>
      <w:marTop w:val="0"/>
      <w:marBottom w:val="0"/>
      <w:divBdr>
        <w:top w:val="none" w:sz="0" w:space="0" w:color="auto"/>
        <w:left w:val="none" w:sz="0" w:space="0" w:color="auto"/>
        <w:bottom w:val="none" w:sz="0" w:space="0" w:color="auto"/>
        <w:right w:val="none" w:sz="0" w:space="0" w:color="auto"/>
      </w:divBdr>
    </w:div>
    <w:div w:id="1321620815">
      <w:bodyDiv w:val="1"/>
      <w:marLeft w:val="0"/>
      <w:marRight w:val="0"/>
      <w:marTop w:val="0"/>
      <w:marBottom w:val="0"/>
      <w:divBdr>
        <w:top w:val="none" w:sz="0" w:space="0" w:color="auto"/>
        <w:left w:val="none" w:sz="0" w:space="0" w:color="auto"/>
        <w:bottom w:val="none" w:sz="0" w:space="0" w:color="auto"/>
        <w:right w:val="none" w:sz="0" w:space="0" w:color="auto"/>
      </w:divBdr>
    </w:div>
    <w:div w:id="1389767763">
      <w:bodyDiv w:val="1"/>
      <w:marLeft w:val="0"/>
      <w:marRight w:val="0"/>
      <w:marTop w:val="0"/>
      <w:marBottom w:val="0"/>
      <w:divBdr>
        <w:top w:val="none" w:sz="0" w:space="0" w:color="auto"/>
        <w:left w:val="none" w:sz="0" w:space="0" w:color="auto"/>
        <w:bottom w:val="none" w:sz="0" w:space="0" w:color="auto"/>
        <w:right w:val="none" w:sz="0" w:space="0" w:color="auto"/>
      </w:divBdr>
    </w:div>
    <w:div w:id="1445268434">
      <w:bodyDiv w:val="1"/>
      <w:marLeft w:val="0"/>
      <w:marRight w:val="0"/>
      <w:marTop w:val="0"/>
      <w:marBottom w:val="0"/>
      <w:divBdr>
        <w:top w:val="none" w:sz="0" w:space="0" w:color="auto"/>
        <w:left w:val="none" w:sz="0" w:space="0" w:color="auto"/>
        <w:bottom w:val="none" w:sz="0" w:space="0" w:color="auto"/>
        <w:right w:val="none" w:sz="0" w:space="0" w:color="auto"/>
      </w:divBdr>
    </w:div>
    <w:div w:id="1499542770">
      <w:bodyDiv w:val="1"/>
      <w:marLeft w:val="0"/>
      <w:marRight w:val="0"/>
      <w:marTop w:val="0"/>
      <w:marBottom w:val="0"/>
      <w:divBdr>
        <w:top w:val="none" w:sz="0" w:space="0" w:color="auto"/>
        <w:left w:val="none" w:sz="0" w:space="0" w:color="auto"/>
        <w:bottom w:val="none" w:sz="0" w:space="0" w:color="auto"/>
        <w:right w:val="none" w:sz="0" w:space="0" w:color="auto"/>
      </w:divBdr>
    </w:div>
    <w:div w:id="1740055266">
      <w:bodyDiv w:val="1"/>
      <w:marLeft w:val="0"/>
      <w:marRight w:val="0"/>
      <w:marTop w:val="0"/>
      <w:marBottom w:val="0"/>
      <w:divBdr>
        <w:top w:val="none" w:sz="0" w:space="0" w:color="auto"/>
        <w:left w:val="none" w:sz="0" w:space="0" w:color="auto"/>
        <w:bottom w:val="none" w:sz="0" w:space="0" w:color="auto"/>
        <w:right w:val="none" w:sz="0" w:space="0" w:color="auto"/>
      </w:divBdr>
    </w:div>
    <w:div w:id="1809083083">
      <w:bodyDiv w:val="1"/>
      <w:marLeft w:val="0"/>
      <w:marRight w:val="0"/>
      <w:marTop w:val="0"/>
      <w:marBottom w:val="0"/>
      <w:divBdr>
        <w:top w:val="none" w:sz="0" w:space="0" w:color="auto"/>
        <w:left w:val="none" w:sz="0" w:space="0" w:color="auto"/>
        <w:bottom w:val="none" w:sz="0" w:space="0" w:color="auto"/>
        <w:right w:val="none" w:sz="0" w:space="0" w:color="auto"/>
      </w:divBdr>
    </w:div>
    <w:div w:id="1859352297">
      <w:bodyDiv w:val="1"/>
      <w:marLeft w:val="0"/>
      <w:marRight w:val="0"/>
      <w:marTop w:val="0"/>
      <w:marBottom w:val="0"/>
      <w:divBdr>
        <w:top w:val="none" w:sz="0" w:space="0" w:color="auto"/>
        <w:left w:val="none" w:sz="0" w:space="0" w:color="auto"/>
        <w:bottom w:val="none" w:sz="0" w:space="0" w:color="auto"/>
        <w:right w:val="none" w:sz="0" w:space="0" w:color="auto"/>
      </w:divBdr>
    </w:div>
    <w:div w:id="1863745225">
      <w:bodyDiv w:val="1"/>
      <w:marLeft w:val="0"/>
      <w:marRight w:val="0"/>
      <w:marTop w:val="0"/>
      <w:marBottom w:val="0"/>
      <w:divBdr>
        <w:top w:val="none" w:sz="0" w:space="0" w:color="auto"/>
        <w:left w:val="none" w:sz="0" w:space="0" w:color="auto"/>
        <w:bottom w:val="none" w:sz="0" w:space="0" w:color="auto"/>
        <w:right w:val="none" w:sz="0" w:space="0" w:color="auto"/>
      </w:divBdr>
    </w:div>
    <w:div w:id="1978798663">
      <w:bodyDiv w:val="1"/>
      <w:marLeft w:val="0"/>
      <w:marRight w:val="0"/>
      <w:marTop w:val="0"/>
      <w:marBottom w:val="0"/>
      <w:divBdr>
        <w:top w:val="none" w:sz="0" w:space="0" w:color="auto"/>
        <w:left w:val="none" w:sz="0" w:space="0" w:color="auto"/>
        <w:bottom w:val="none" w:sz="0" w:space="0" w:color="auto"/>
        <w:right w:val="none" w:sz="0" w:space="0" w:color="auto"/>
      </w:divBdr>
      <w:divsChild>
        <w:div w:id="628706733">
          <w:marLeft w:val="0"/>
          <w:marRight w:val="0"/>
          <w:marTop w:val="0"/>
          <w:marBottom w:val="0"/>
          <w:divBdr>
            <w:top w:val="none" w:sz="0" w:space="0" w:color="C8CDD2"/>
            <w:left w:val="single" w:sz="12" w:space="23" w:color="444444"/>
            <w:bottom w:val="none" w:sz="0" w:space="15" w:color="C8CDD2"/>
            <w:right w:val="none" w:sz="0" w:space="8" w:color="C8CDD2"/>
          </w:divBdr>
          <w:divsChild>
            <w:div w:id="1495419139">
              <w:marLeft w:val="0"/>
              <w:marRight w:val="0"/>
              <w:marTop w:val="0"/>
              <w:marBottom w:val="0"/>
              <w:divBdr>
                <w:top w:val="none" w:sz="0" w:space="0" w:color="auto"/>
                <w:left w:val="none" w:sz="0" w:space="0" w:color="auto"/>
                <w:bottom w:val="none" w:sz="0" w:space="0" w:color="auto"/>
                <w:right w:val="none" w:sz="0" w:space="0" w:color="auto"/>
              </w:divBdr>
            </w:div>
          </w:divsChild>
        </w:div>
        <w:div w:id="567687418">
          <w:marLeft w:val="0"/>
          <w:marRight w:val="0"/>
          <w:marTop w:val="0"/>
          <w:marBottom w:val="0"/>
          <w:divBdr>
            <w:top w:val="none" w:sz="0" w:space="0" w:color="C8CDD2"/>
            <w:left w:val="single" w:sz="12" w:space="23" w:color="444444"/>
            <w:bottom w:val="none" w:sz="0" w:space="15" w:color="C8CDD2"/>
            <w:right w:val="none" w:sz="0" w:space="8" w:color="C8CDD2"/>
          </w:divBdr>
          <w:divsChild>
            <w:div w:id="1980452186">
              <w:marLeft w:val="0"/>
              <w:marRight w:val="0"/>
              <w:marTop w:val="0"/>
              <w:marBottom w:val="0"/>
              <w:divBdr>
                <w:top w:val="none" w:sz="0" w:space="0" w:color="auto"/>
                <w:left w:val="none" w:sz="0" w:space="0" w:color="auto"/>
                <w:bottom w:val="none" w:sz="0" w:space="0" w:color="auto"/>
                <w:right w:val="none" w:sz="0" w:space="0" w:color="auto"/>
              </w:divBdr>
            </w:div>
          </w:divsChild>
        </w:div>
        <w:div w:id="842473442">
          <w:marLeft w:val="0"/>
          <w:marRight w:val="0"/>
          <w:marTop w:val="0"/>
          <w:marBottom w:val="0"/>
          <w:divBdr>
            <w:top w:val="none" w:sz="0" w:space="0" w:color="C8CDD2"/>
            <w:left w:val="single" w:sz="12" w:space="23" w:color="444444"/>
            <w:bottom w:val="none" w:sz="0" w:space="15" w:color="C8CDD2"/>
            <w:right w:val="none" w:sz="0" w:space="8" w:color="C8CDD2"/>
          </w:divBdr>
          <w:divsChild>
            <w:div w:id="1583291569">
              <w:marLeft w:val="0"/>
              <w:marRight w:val="0"/>
              <w:marTop w:val="0"/>
              <w:marBottom w:val="0"/>
              <w:divBdr>
                <w:top w:val="none" w:sz="0" w:space="0" w:color="auto"/>
                <w:left w:val="none" w:sz="0" w:space="0" w:color="auto"/>
                <w:bottom w:val="none" w:sz="0" w:space="0" w:color="auto"/>
                <w:right w:val="none" w:sz="0" w:space="0" w:color="auto"/>
              </w:divBdr>
            </w:div>
          </w:divsChild>
        </w:div>
        <w:div w:id="1045176335">
          <w:marLeft w:val="0"/>
          <w:marRight w:val="0"/>
          <w:marTop w:val="0"/>
          <w:marBottom w:val="0"/>
          <w:divBdr>
            <w:top w:val="none" w:sz="0" w:space="0" w:color="C8CDD2"/>
            <w:left w:val="single" w:sz="12" w:space="23" w:color="444444"/>
            <w:bottom w:val="none" w:sz="0" w:space="15" w:color="C8CDD2"/>
            <w:right w:val="none" w:sz="0" w:space="8" w:color="C8CDD2"/>
          </w:divBdr>
          <w:divsChild>
            <w:div w:id="561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916">
      <w:bodyDiv w:val="1"/>
      <w:marLeft w:val="0"/>
      <w:marRight w:val="0"/>
      <w:marTop w:val="0"/>
      <w:marBottom w:val="0"/>
      <w:divBdr>
        <w:top w:val="none" w:sz="0" w:space="0" w:color="auto"/>
        <w:left w:val="none" w:sz="0" w:space="0" w:color="auto"/>
        <w:bottom w:val="none" w:sz="0" w:space="0" w:color="auto"/>
        <w:right w:val="none" w:sz="0" w:space="0" w:color="auto"/>
      </w:divBdr>
    </w:div>
    <w:div w:id="2083093770">
      <w:bodyDiv w:val="1"/>
      <w:marLeft w:val="0"/>
      <w:marRight w:val="0"/>
      <w:marTop w:val="0"/>
      <w:marBottom w:val="0"/>
      <w:divBdr>
        <w:top w:val="none" w:sz="0" w:space="0" w:color="auto"/>
        <w:left w:val="none" w:sz="0" w:space="0" w:color="auto"/>
        <w:bottom w:val="none" w:sz="0" w:space="0" w:color="auto"/>
        <w:right w:val="none" w:sz="0" w:space="0" w:color="auto"/>
      </w:divBdr>
    </w:div>
    <w:div w:id="21143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oleObject" Target="file:///\\baysidecc.vic.gov.au\XenApp\Userdata\cron\WIN7\Desktop\table%20for%20engagement%20CEA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180605834984029"/>
          <c:y val="2.9560393025696415E-2"/>
          <c:w val="0.49774956255468067"/>
          <c:h val="0.80952383318015853"/>
        </c:manualLayout>
      </c:layout>
      <c:barChart>
        <c:barDir val="bar"/>
        <c:grouping val="stacked"/>
        <c:varyColors val="0"/>
        <c:ser>
          <c:idx val="0"/>
          <c:order val="0"/>
          <c:tx>
            <c:strRef>
              <c:f>Sheet1!$C$2:$C$3</c:f>
              <c:strCache>
                <c:ptCount val="2"/>
                <c:pt idx="0">
                  <c:v>Support all of actions</c:v>
                </c:pt>
              </c:strCache>
            </c:strRef>
          </c:tx>
          <c:spPr>
            <a:solidFill>
              <a:schemeClr val="accent1"/>
            </a:solidFill>
            <a:ln>
              <a:noFill/>
            </a:ln>
            <a:effectLst/>
          </c:spPr>
          <c:invertIfNegative val="0"/>
          <c:cat>
            <c:strRef>
              <c:f>Sheet1!$B$4:$B$10</c:f>
              <c:strCache>
                <c:ptCount val="7"/>
                <c:pt idx="0">
                  <c:v>Move to zero carbon transport </c:v>
                </c:pt>
                <c:pt idx="1">
                  <c:v>Transform to a climate responsive built environment </c:v>
                </c:pt>
                <c:pt idx="2">
                  <c:v>Transition to a Circular Economy to avoid waste </c:v>
                </c:pt>
                <c:pt idx="3">
                  <c:v>Protect and enhance our natural environment</c:v>
                </c:pt>
                <c:pt idx="4">
                  <c:v>Mobilise with our community </c:v>
                </c:pt>
                <c:pt idx="5">
                  <c:v>Build the foundations </c:v>
                </c:pt>
                <c:pt idx="6">
                  <c:v>Switch to zero carbon energy</c:v>
                </c:pt>
              </c:strCache>
            </c:strRef>
          </c:cat>
          <c:val>
            <c:numRef>
              <c:f>Sheet1!$C$4:$C$10</c:f>
              <c:numCache>
                <c:formatCode>General</c:formatCode>
                <c:ptCount val="7"/>
                <c:pt idx="0">
                  <c:v>14</c:v>
                </c:pt>
                <c:pt idx="1">
                  <c:v>17</c:v>
                </c:pt>
                <c:pt idx="2">
                  <c:v>19</c:v>
                </c:pt>
                <c:pt idx="3">
                  <c:v>20</c:v>
                </c:pt>
                <c:pt idx="4">
                  <c:v>24</c:v>
                </c:pt>
                <c:pt idx="5">
                  <c:v>24</c:v>
                </c:pt>
                <c:pt idx="6">
                  <c:v>25</c:v>
                </c:pt>
              </c:numCache>
            </c:numRef>
          </c:val>
          <c:extLst>
            <c:ext xmlns:c16="http://schemas.microsoft.com/office/drawing/2014/chart" uri="{C3380CC4-5D6E-409C-BE32-E72D297353CC}">
              <c16:uniqueId val="{00000000-F6E2-49C0-B1C6-F0D419A917C1}"/>
            </c:ext>
          </c:extLst>
        </c:ser>
        <c:ser>
          <c:idx val="1"/>
          <c:order val="1"/>
          <c:tx>
            <c:strRef>
              <c:f>Sheet1!$D$2:$D$3</c:f>
              <c:strCache>
                <c:ptCount val="2"/>
                <c:pt idx="0">
                  <c:v>Support some of actions but have comments</c:v>
                </c:pt>
              </c:strCache>
            </c:strRef>
          </c:tx>
          <c:spPr>
            <a:solidFill>
              <a:schemeClr val="accent2"/>
            </a:solidFill>
            <a:ln>
              <a:noFill/>
            </a:ln>
            <a:effectLst/>
          </c:spPr>
          <c:invertIfNegative val="0"/>
          <c:cat>
            <c:strRef>
              <c:f>Sheet1!$B$4:$B$10</c:f>
              <c:strCache>
                <c:ptCount val="7"/>
                <c:pt idx="0">
                  <c:v>Move to zero carbon transport </c:v>
                </c:pt>
                <c:pt idx="1">
                  <c:v>Transform to a climate responsive built environment </c:v>
                </c:pt>
                <c:pt idx="2">
                  <c:v>Transition to a Circular Economy to avoid waste </c:v>
                </c:pt>
                <c:pt idx="3">
                  <c:v>Protect and enhance our natural environment</c:v>
                </c:pt>
                <c:pt idx="4">
                  <c:v>Mobilise with our community </c:v>
                </c:pt>
                <c:pt idx="5">
                  <c:v>Build the foundations </c:v>
                </c:pt>
                <c:pt idx="6">
                  <c:v>Switch to zero carbon energy</c:v>
                </c:pt>
              </c:strCache>
            </c:strRef>
          </c:cat>
          <c:val>
            <c:numRef>
              <c:f>Sheet1!$D$4:$D$10</c:f>
              <c:numCache>
                <c:formatCode>General</c:formatCode>
                <c:ptCount val="7"/>
                <c:pt idx="0">
                  <c:v>26</c:v>
                </c:pt>
                <c:pt idx="1">
                  <c:v>21</c:v>
                </c:pt>
                <c:pt idx="2">
                  <c:v>18</c:v>
                </c:pt>
                <c:pt idx="3">
                  <c:v>17</c:v>
                </c:pt>
                <c:pt idx="4">
                  <c:v>15</c:v>
                </c:pt>
                <c:pt idx="5">
                  <c:v>15</c:v>
                </c:pt>
                <c:pt idx="6">
                  <c:v>13</c:v>
                </c:pt>
              </c:numCache>
            </c:numRef>
          </c:val>
          <c:extLst>
            <c:ext xmlns:c16="http://schemas.microsoft.com/office/drawing/2014/chart" uri="{C3380CC4-5D6E-409C-BE32-E72D297353CC}">
              <c16:uniqueId val="{00000001-F6E2-49C0-B1C6-F0D419A917C1}"/>
            </c:ext>
          </c:extLst>
        </c:ser>
        <c:ser>
          <c:idx val="2"/>
          <c:order val="2"/>
          <c:tx>
            <c:strRef>
              <c:f>Sheet1!$E$2:$E$3</c:f>
              <c:strCache>
                <c:ptCount val="2"/>
                <c:pt idx="0">
                  <c:v>Do not support actions</c:v>
                </c:pt>
              </c:strCache>
            </c:strRef>
          </c:tx>
          <c:spPr>
            <a:solidFill>
              <a:schemeClr val="accent3"/>
            </a:solidFill>
            <a:ln>
              <a:noFill/>
            </a:ln>
            <a:effectLst/>
          </c:spPr>
          <c:invertIfNegative val="0"/>
          <c:cat>
            <c:strRef>
              <c:f>Sheet1!$B$4:$B$10</c:f>
              <c:strCache>
                <c:ptCount val="7"/>
                <c:pt idx="0">
                  <c:v>Move to zero carbon transport </c:v>
                </c:pt>
                <c:pt idx="1">
                  <c:v>Transform to a climate responsive built environment </c:v>
                </c:pt>
                <c:pt idx="2">
                  <c:v>Transition to a Circular Economy to avoid waste </c:v>
                </c:pt>
                <c:pt idx="3">
                  <c:v>Protect and enhance our natural environment</c:v>
                </c:pt>
                <c:pt idx="4">
                  <c:v>Mobilise with our community </c:v>
                </c:pt>
                <c:pt idx="5">
                  <c:v>Build the foundations </c:v>
                </c:pt>
                <c:pt idx="6">
                  <c:v>Switch to zero carbon energy</c:v>
                </c:pt>
              </c:strCache>
            </c:strRef>
          </c:cat>
          <c:val>
            <c:numRef>
              <c:f>Sheet1!$E$4:$E$10</c:f>
              <c:numCache>
                <c:formatCode>General</c:formatCode>
                <c:ptCount val="7"/>
                <c:pt idx="0">
                  <c:v>4</c:v>
                </c:pt>
                <c:pt idx="1">
                  <c:v>7</c:v>
                </c:pt>
                <c:pt idx="2">
                  <c:v>5</c:v>
                </c:pt>
                <c:pt idx="3">
                  <c:v>6</c:v>
                </c:pt>
                <c:pt idx="4">
                  <c:v>5</c:v>
                </c:pt>
                <c:pt idx="5">
                  <c:v>5</c:v>
                </c:pt>
                <c:pt idx="6">
                  <c:v>5</c:v>
                </c:pt>
              </c:numCache>
            </c:numRef>
          </c:val>
          <c:extLst>
            <c:ext xmlns:c16="http://schemas.microsoft.com/office/drawing/2014/chart" uri="{C3380CC4-5D6E-409C-BE32-E72D297353CC}">
              <c16:uniqueId val="{00000002-F6E2-49C0-B1C6-F0D419A917C1}"/>
            </c:ext>
          </c:extLst>
        </c:ser>
        <c:dLbls>
          <c:showLegendKey val="0"/>
          <c:showVal val="0"/>
          <c:showCatName val="0"/>
          <c:showSerName val="0"/>
          <c:showPercent val="0"/>
          <c:showBubbleSize val="0"/>
        </c:dLbls>
        <c:gapWidth val="150"/>
        <c:overlap val="100"/>
        <c:axId val="667022832"/>
        <c:axId val="667023616"/>
      </c:barChart>
      <c:catAx>
        <c:axId val="66702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023616"/>
        <c:crosses val="autoZero"/>
        <c:auto val="1"/>
        <c:lblAlgn val="ctr"/>
        <c:lblOffset val="100"/>
        <c:noMultiLvlLbl val="0"/>
      </c:catAx>
      <c:valAx>
        <c:axId val="667023616"/>
        <c:scaling>
          <c:orientation val="minMax"/>
          <c:max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67022832"/>
        <c:crosses val="autoZero"/>
        <c:crossBetween val="between"/>
      </c:valAx>
      <c:spPr>
        <a:noFill/>
        <a:ln>
          <a:noFill/>
        </a:ln>
        <a:effectLst/>
      </c:spPr>
    </c:plotArea>
    <c:legend>
      <c:legendPos val="b"/>
      <c:layout>
        <c:manualLayout>
          <c:xMode val="edge"/>
          <c:yMode val="edge"/>
          <c:x val="1.6955392209033918E-2"/>
          <c:y val="0.91351794112984197"/>
          <c:w val="0.94836264788860181"/>
          <c:h val="5.26114360412664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0AB6-43A7-4E7E-B205-AA09B0A0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Jenny Grogan</cp:lastModifiedBy>
  <cp:revision>3</cp:revision>
  <dcterms:created xsi:type="dcterms:W3CDTF">2020-09-04T06:09:00Z</dcterms:created>
  <dcterms:modified xsi:type="dcterms:W3CDTF">2020-09-16T01:37:00Z</dcterms:modified>
</cp:coreProperties>
</file>