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80DF1" w14:textId="7A02D710" w:rsidR="00AF6944" w:rsidRPr="00B5258A" w:rsidRDefault="00AF6944" w:rsidP="00AF6944">
      <w:pPr>
        <w:rPr>
          <w:sz w:val="22"/>
          <w:lang w:eastAsia="en-AU"/>
        </w:rPr>
      </w:pPr>
    </w:p>
    <w:p w14:paraId="502B9BB2" w14:textId="77777777" w:rsidR="00456F2C" w:rsidRPr="00B5258A" w:rsidRDefault="00456F2C" w:rsidP="00AF6944">
      <w:pPr>
        <w:rPr>
          <w:sz w:val="22"/>
        </w:rPr>
      </w:pPr>
    </w:p>
    <w:p w14:paraId="63F92854" w14:textId="06B8A3D4" w:rsidR="00BD666F" w:rsidRPr="00BD666F" w:rsidRDefault="007E0224" w:rsidP="00BD666F">
      <w:pPr>
        <w:rPr>
          <w:sz w:val="48"/>
          <w:szCs w:val="48"/>
        </w:rPr>
      </w:pPr>
      <w:r>
        <w:rPr>
          <w:sz w:val="48"/>
          <w:szCs w:val="48"/>
        </w:rPr>
        <w:t>Bayside Road Management Plan 2021</w:t>
      </w:r>
    </w:p>
    <w:p w14:paraId="3400EDEE" w14:textId="1F74E4B8" w:rsidR="00456F2C" w:rsidRDefault="00BD666F" w:rsidP="00AF6944">
      <w:pPr>
        <w:rPr>
          <w:sz w:val="48"/>
          <w:szCs w:val="48"/>
        </w:rPr>
      </w:pPr>
      <w:r w:rsidRPr="00BD666F">
        <w:rPr>
          <w:sz w:val="48"/>
          <w:szCs w:val="48"/>
        </w:rPr>
        <w:t>Community Engagement Summary</w:t>
      </w:r>
    </w:p>
    <w:p w14:paraId="22B49D61" w14:textId="77777777" w:rsidR="00456F2C" w:rsidRPr="00B5258A" w:rsidRDefault="00456F2C" w:rsidP="00AF6944">
      <w:pPr>
        <w:rPr>
          <w:sz w:val="22"/>
        </w:rPr>
      </w:pPr>
    </w:p>
    <w:p w14:paraId="4DD7BFF0" w14:textId="0A96070B" w:rsidR="00BD666F" w:rsidRDefault="000029A5" w:rsidP="000029A5">
      <w:pPr>
        <w:jc w:val="center"/>
        <w:rPr>
          <w:sz w:val="22"/>
        </w:rPr>
      </w:pPr>
      <w:r>
        <w:rPr>
          <w:noProof/>
        </w:rPr>
        <w:drawing>
          <wp:inline distT="0" distB="0" distL="0" distR="0" wp14:anchorId="3898F75B" wp14:editId="4B09FE8B">
            <wp:extent cx="5544440" cy="416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5114" cy="4162931"/>
                    </a:xfrm>
                    <a:prstGeom prst="rect">
                      <a:avLst/>
                    </a:prstGeom>
                    <a:noFill/>
                    <a:ln>
                      <a:noFill/>
                    </a:ln>
                  </pic:spPr>
                </pic:pic>
              </a:graphicData>
            </a:graphic>
          </wp:inline>
        </w:drawing>
      </w:r>
    </w:p>
    <w:p w14:paraId="68EB2D35" w14:textId="77777777" w:rsidR="00BD666F" w:rsidRDefault="00BD666F" w:rsidP="00AF6944">
      <w:pPr>
        <w:rPr>
          <w:sz w:val="22"/>
        </w:rPr>
      </w:pPr>
    </w:p>
    <w:p w14:paraId="21322DFC" w14:textId="77777777" w:rsidR="00BD666F" w:rsidRDefault="00BD666F" w:rsidP="00AF6944">
      <w:pPr>
        <w:rPr>
          <w:sz w:val="22"/>
        </w:rPr>
      </w:pPr>
    </w:p>
    <w:p w14:paraId="645BC64E" w14:textId="77777777" w:rsidR="00456F2C" w:rsidRPr="00B5258A" w:rsidRDefault="00456F2C" w:rsidP="00AF6944">
      <w:pPr>
        <w:rPr>
          <w:sz w:val="22"/>
        </w:rPr>
      </w:pPr>
    </w:p>
    <w:p w14:paraId="61D26432" w14:textId="77777777" w:rsidR="00AF6944" w:rsidRPr="00B5258A" w:rsidRDefault="00AF6944" w:rsidP="00AF6944">
      <w:pPr>
        <w:rPr>
          <w:sz w:val="22"/>
        </w:rPr>
      </w:pPr>
    </w:p>
    <w:p w14:paraId="5F5AB4EB" w14:textId="6DFD75EE" w:rsidR="00772080" w:rsidRPr="00B5258A" w:rsidRDefault="00F67E72" w:rsidP="00AF6944">
      <w:pPr>
        <w:rPr>
          <w:sz w:val="22"/>
        </w:rPr>
      </w:pPr>
      <w:r>
        <w:rPr>
          <w:sz w:val="22"/>
        </w:rPr>
        <w:t>4 June 2021</w:t>
      </w:r>
    </w:p>
    <w:p w14:paraId="35DB84A5" w14:textId="77777777" w:rsidR="00772080" w:rsidRPr="00B5258A" w:rsidRDefault="00772080" w:rsidP="00AF6944">
      <w:pPr>
        <w:rPr>
          <w:sz w:val="22"/>
        </w:rPr>
      </w:pPr>
    </w:p>
    <w:p w14:paraId="417C8FA6" w14:textId="77777777" w:rsidR="00456F2C" w:rsidRPr="00B5258A" w:rsidRDefault="008E20C5" w:rsidP="00AF6944">
      <w:pPr>
        <w:spacing w:after="0" w:line="240" w:lineRule="auto"/>
        <w:rPr>
          <w:sz w:val="22"/>
        </w:rPr>
      </w:pPr>
      <w:r w:rsidRPr="00B5258A">
        <w:rPr>
          <w:noProof/>
          <w:sz w:val="22"/>
          <w:lang w:eastAsia="en-AU"/>
        </w:rPr>
        <w:drawing>
          <wp:anchor distT="0" distB="0" distL="114300" distR="114300" simplePos="0" relativeHeight="251658240" behindDoc="0" locked="0" layoutInCell="1" allowOverlap="1" wp14:anchorId="573011C0" wp14:editId="6A25D4C1">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r w:rsidR="00456F2C" w:rsidRPr="00B5258A">
        <w:rPr>
          <w:sz w:val="22"/>
        </w:rPr>
        <w:t>Bayside City Council</w:t>
      </w:r>
    </w:p>
    <w:p w14:paraId="629FA7BF" w14:textId="77777777" w:rsidR="00456F2C" w:rsidRPr="00B5258A" w:rsidRDefault="00456F2C" w:rsidP="00AF6944">
      <w:pPr>
        <w:spacing w:after="0" w:line="240" w:lineRule="auto"/>
        <w:rPr>
          <w:sz w:val="22"/>
        </w:rPr>
      </w:pPr>
      <w:r w:rsidRPr="00B5258A">
        <w:rPr>
          <w:sz w:val="22"/>
        </w:rPr>
        <w:t>Corporate Centre</w:t>
      </w:r>
    </w:p>
    <w:p w14:paraId="21F33F6D" w14:textId="77777777" w:rsidR="00456F2C" w:rsidRPr="00B5258A" w:rsidRDefault="00456F2C" w:rsidP="00AF6944">
      <w:pPr>
        <w:spacing w:after="0" w:line="240" w:lineRule="auto"/>
        <w:rPr>
          <w:sz w:val="22"/>
        </w:rPr>
      </w:pPr>
      <w:r w:rsidRPr="00B5258A">
        <w:rPr>
          <w:sz w:val="22"/>
        </w:rPr>
        <w:t>76 Royal Avenue</w:t>
      </w:r>
    </w:p>
    <w:p w14:paraId="0BD507CD" w14:textId="77777777" w:rsidR="00456F2C" w:rsidRPr="00B5258A" w:rsidRDefault="00456F2C" w:rsidP="00AF6944">
      <w:pPr>
        <w:spacing w:after="0" w:line="240" w:lineRule="auto"/>
        <w:rPr>
          <w:sz w:val="22"/>
        </w:rPr>
      </w:pPr>
      <w:r w:rsidRPr="00B5258A">
        <w:rPr>
          <w:sz w:val="22"/>
        </w:rPr>
        <w:t>SANDRINGHAM  VIC  3191</w:t>
      </w:r>
    </w:p>
    <w:p w14:paraId="0698F6BA" w14:textId="77777777" w:rsidR="00456F2C" w:rsidRPr="00B5258A" w:rsidRDefault="00456F2C" w:rsidP="00AF6944">
      <w:pPr>
        <w:spacing w:before="120"/>
        <w:rPr>
          <w:sz w:val="22"/>
        </w:rPr>
      </w:pPr>
      <w:r w:rsidRPr="00B5258A">
        <w:rPr>
          <w:sz w:val="22"/>
        </w:rPr>
        <w:t>T (03) 9899 4444</w:t>
      </w:r>
      <w:r w:rsidR="00AF6944" w:rsidRPr="00B5258A">
        <w:rPr>
          <w:sz w:val="22"/>
        </w:rPr>
        <w:br/>
      </w:r>
      <w:r w:rsidRPr="00B5258A">
        <w:rPr>
          <w:sz w:val="22"/>
        </w:rPr>
        <w:t>F (03) 9598 4474</w:t>
      </w:r>
    </w:p>
    <w:p w14:paraId="25B99AFF" w14:textId="318CC481" w:rsidR="00AF6944" w:rsidRPr="00B5258A" w:rsidRDefault="00456F2C" w:rsidP="00AF6944">
      <w:pPr>
        <w:rPr>
          <w:sz w:val="22"/>
        </w:rPr>
        <w:sectPr w:rsidR="00AF6944" w:rsidRPr="00B5258A" w:rsidSect="00AF6944">
          <w:pgSz w:w="11906" w:h="16838"/>
          <w:pgMar w:top="1440" w:right="1440" w:bottom="567" w:left="1440" w:header="708" w:footer="130" w:gutter="0"/>
          <w:cols w:space="708"/>
          <w:docGrid w:linePitch="360"/>
        </w:sectPr>
      </w:pPr>
      <w:r w:rsidRPr="00B5258A">
        <w:rPr>
          <w:sz w:val="22"/>
        </w:rPr>
        <w:t>www.bayside.vic.gov.a</w:t>
      </w:r>
      <w:r w:rsidR="005E363C">
        <w:rPr>
          <w:sz w:val="22"/>
        </w:rPr>
        <w:t>u</w:t>
      </w:r>
    </w:p>
    <w:p w14:paraId="24F38AF9" w14:textId="11E03860" w:rsidR="00456F2C" w:rsidRPr="00B5258A" w:rsidRDefault="00F10FEA" w:rsidP="00D424E5">
      <w:pPr>
        <w:pStyle w:val="Heading1"/>
        <w:rPr>
          <w:sz w:val="28"/>
        </w:rPr>
      </w:pPr>
      <w:bookmarkStart w:id="0" w:name="_Toc500947185"/>
      <w:r w:rsidRPr="00B5258A">
        <w:rPr>
          <w:sz w:val="28"/>
        </w:rPr>
        <w:lastRenderedPageBreak/>
        <w:t>Background</w:t>
      </w:r>
      <w:bookmarkEnd w:id="0"/>
    </w:p>
    <w:p w14:paraId="2E273F43" w14:textId="325A9EDA" w:rsidR="00265CFA" w:rsidRDefault="00265CFA" w:rsidP="00265CFA">
      <w:pPr>
        <w:rPr>
          <w:sz w:val="22"/>
        </w:rPr>
      </w:pPr>
      <w:r w:rsidRPr="00B5258A">
        <w:rPr>
          <w:sz w:val="22"/>
        </w:rPr>
        <w:t xml:space="preserve">This document provides a summary of stakeholder and community feedback on the </w:t>
      </w:r>
      <w:r w:rsidR="000029A5">
        <w:rPr>
          <w:sz w:val="22"/>
        </w:rPr>
        <w:t xml:space="preserve">draft Bayside Road Management Plan. </w:t>
      </w:r>
    </w:p>
    <w:p w14:paraId="1123794B" w14:textId="2544F5AC" w:rsidR="000029A5" w:rsidRDefault="0034455C" w:rsidP="00265CFA">
      <w:pPr>
        <w:rPr>
          <w:sz w:val="22"/>
        </w:rPr>
      </w:pPr>
      <w:r>
        <w:rPr>
          <w:sz w:val="22"/>
        </w:rPr>
        <w:t xml:space="preserve">Under </w:t>
      </w:r>
      <w:r w:rsidR="001B4B3B">
        <w:rPr>
          <w:sz w:val="22"/>
        </w:rPr>
        <w:t xml:space="preserve">Section </w:t>
      </w:r>
      <w:r w:rsidR="00303E6D">
        <w:rPr>
          <w:sz w:val="22"/>
        </w:rPr>
        <w:t>54</w:t>
      </w:r>
      <w:r>
        <w:rPr>
          <w:sz w:val="22"/>
        </w:rPr>
        <w:t xml:space="preserve"> of the </w:t>
      </w:r>
      <w:r w:rsidRPr="0034455C">
        <w:rPr>
          <w:i/>
          <w:iCs/>
          <w:sz w:val="22"/>
        </w:rPr>
        <w:t>Road Management Act 2004</w:t>
      </w:r>
      <w:r>
        <w:rPr>
          <w:sz w:val="22"/>
        </w:rPr>
        <w:t xml:space="preserve">, </w:t>
      </w:r>
      <w:r w:rsidR="000029A5" w:rsidRPr="000029A5">
        <w:rPr>
          <w:sz w:val="22"/>
        </w:rPr>
        <w:t xml:space="preserve">Council </w:t>
      </w:r>
      <w:r>
        <w:rPr>
          <w:sz w:val="22"/>
        </w:rPr>
        <w:t xml:space="preserve">is required to </w:t>
      </w:r>
      <w:r w:rsidR="000029A5" w:rsidRPr="000029A5">
        <w:rPr>
          <w:sz w:val="22"/>
        </w:rPr>
        <w:t xml:space="preserve">prepare a Road Management Plan </w:t>
      </w:r>
      <w:r>
        <w:rPr>
          <w:sz w:val="22"/>
        </w:rPr>
        <w:t>and periodically review that plan</w:t>
      </w:r>
      <w:r w:rsidR="000029A5" w:rsidRPr="000029A5">
        <w:rPr>
          <w:sz w:val="22"/>
        </w:rPr>
        <w:t>.</w:t>
      </w:r>
      <w:r w:rsidR="000029A5">
        <w:rPr>
          <w:sz w:val="22"/>
        </w:rPr>
        <w:t xml:space="preserve"> </w:t>
      </w:r>
      <w:r w:rsidR="009A43D7">
        <w:rPr>
          <w:sz w:val="22"/>
        </w:rPr>
        <w:t>The Plan</w:t>
      </w:r>
      <w:r w:rsidR="000029A5">
        <w:rPr>
          <w:sz w:val="22"/>
        </w:rPr>
        <w:t xml:space="preserve"> sets standards as to </w:t>
      </w:r>
      <w:r w:rsidR="009A43D7">
        <w:rPr>
          <w:sz w:val="22"/>
        </w:rPr>
        <w:t>how public roads are maintained including how defects are identified</w:t>
      </w:r>
      <w:r w:rsidR="000029A5">
        <w:rPr>
          <w:sz w:val="22"/>
        </w:rPr>
        <w:t xml:space="preserve">, how it shall be repaired, and how </w:t>
      </w:r>
      <w:r>
        <w:rPr>
          <w:sz w:val="22"/>
        </w:rPr>
        <w:t>much time</w:t>
      </w:r>
      <w:r w:rsidR="000029A5">
        <w:rPr>
          <w:sz w:val="22"/>
        </w:rPr>
        <w:t xml:space="preserve"> Council has to repair it once identified.</w:t>
      </w:r>
      <w:r w:rsidR="000029A5" w:rsidRPr="000029A5">
        <w:rPr>
          <w:sz w:val="22"/>
        </w:rPr>
        <w:t xml:space="preserve"> The plan focuses </w:t>
      </w:r>
      <w:r w:rsidR="000029A5">
        <w:rPr>
          <w:sz w:val="22"/>
        </w:rPr>
        <w:t xml:space="preserve">primarily </w:t>
      </w:r>
      <w:r w:rsidR="000029A5" w:rsidRPr="000029A5">
        <w:rPr>
          <w:sz w:val="22"/>
        </w:rPr>
        <w:t>on roads but also includes kerbs, footpaths, laneways</w:t>
      </w:r>
      <w:r w:rsidR="000029A5">
        <w:rPr>
          <w:sz w:val="22"/>
        </w:rPr>
        <w:t xml:space="preserve">, </w:t>
      </w:r>
      <w:r w:rsidR="000029A5" w:rsidRPr="000029A5">
        <w:rPr>
          <w:sz w:val="22"/>
        </w:rPr>
        <w:t>bridges</w:t>
      </w:r>
      <w:r w:rsidR="000029A5">
        <w:rPr>
          <w:sz w:val="22"/>
        </w:rPr>
        <w:t>, and carparks</w:t>
      </w:r>
      <w:r w:rsidR="000029A5" w:rsidRPr="000029A5">
        <w:rPr>
          <w:sz w:val="22"/>
        </w:rPr>
        <w:t>. The Road Management Plan is reviewed every four year</w:t>
      </w:r>
      <w:r w:rsidR="000029A5">
        <w:rPr>
          <w:sz w:val="22"/>
        </w:rPr>
        <w:t>s</w:t>
      </w:r>
      <w:r w:rsidR="001920A8">
        <w:rPr>
          <w:sz w:val="22"/>
        </w:rPr>
        <w:t xml:space="preserve"> </w:t>
      </w:r>
      <w:r w:rsidR="000029A5">
        <w:rPr>
          <w:sz w:val="22"/>
        </w:rPr>
        <w:t xml:space="preserve">and </w:t>
      </w:r>
      <w:r w:rsidR="009A43D7">
        <w:rPr>
          <w:sz w:val="22"/>
        </w:rPr>
        <w:t xml:space="preserve">applies to all road assets in Bayside. </w:t>
      </w:r>
      <w:r w:rsidR="000029A5">
        <w:rPr>
          <w:sz w:val="22"/>
        </w:rPr>
        <w:t xml:space="preserve"> </w:t>
      </w:r>
    </w:p>
    <w:p w14:paraId="451D30E2" w14:textId="041D7CC0" w:rsidR="00E95E99" w:rsidRDefault="000029A5" w:rsidP="00303E6D">
      <w:pPr>
        <w:rPr>
          <w:sz w:val="22"/>
        </w:rPr>
      </w:pPr>
      <w:r>
        <w:rPr>
          <w:sz w:val="22"/>
        </w:rPr>
        <w:t xml:space="preserve">As part of this review, the Bayside community was </w:t>
      </w:r>
      <w:r w:rsidR="001B4B3B">
        <w:rPr>
          <w:sz w:val="22"/>
        </w:rPr>
        <w:t>invited</w:t>
      </w:r>
      <w:r>
        <w:rPr>
          <w:sz w:val="22"/>
        </w:rPr>
        <w:t xml:space="preserve"> to provide comment, suggestion, or criticism of the document and how effective the service standards are.</w:t>
      </w:r>
      <w:r w:rsidR="0034455C">
        <w:rPr>
          <w:sz w:val="22"/>
        </w:rPr>
        <w:t xml:space="preserve"> </w:t>
      </w:r>
      <w:r w:rsidR="001B4B3B">
        <w:rPr>
          <w:sz w:val="22"/>
        </w:rPr>
        <w:t>Council’s</w:t>
      </w:r>
      <w:r w:rsidR="0034455C">
        <w:rPr>
          <w:sz w:val="22"/>
        </w:rPr>
        <w:t xml:space="preserve"> engagement portal </w:t>
      </w:r>
      <w:r w:rsidR="001B4B3B">
        <w:rPr>
          <w:sz w:val="22"/>
        </w:rPr>
        <w:t xml:space="preserve">Have Your Say </w:t>
      </w:r>
      <w:r w:rsidR="009A43D7">
        <w:rPr>
          <w:sz w:val="22"/>
        </w:rPr>
        <w:t xml:space="preserve">(including a copy of the draft Plan) </w:t>
      </w:r>
      <w:r w:rsidR="0034455C">
        <w:rPr>
          <w:sz w:val="22"/>
        </w:rPr>
        <w:t xml:space="preserve">was </w:t>
      </w:r>
      <w:r w:rsidR="009A43D7">
        <w:rPr>
          <w:sz w:val="22"/>
        </w:rPr>
        <w:t>made available</w:t>
      </w:r>
      <w:r w:rsidR="0034455C">
        <w:rPr>
          <w:sz w:val="22"/>
        </w:rPr>
        <w:t xml:space="preserve"> to all </w:t>
      </w:r>
      <w:r w:rsidR="009A43D7">
        <w:rPr>
          <w:sz w:val="22"/>
        </w:rPr>
        <w:t xml:space="preserve">interested parties </w:t>
      </w:r>
      <w:r w:rsidR="0034455C">
        <w:rPr>
          <w:sz w:val="22"/>
        </w:rPr>
        <w:t>of Bayside</w:t>
      </w:r>
      <w:r w:rsidR="009A43D7">
        <w:rPr>
          <w:sz w:val="22"/>
        </w:rPr>
        <w:t xml:space="preserve"> between 6 May and </w:t>
      </w:r>
      <w:r w:rsidR="001B4B3B">
        <w:rPr>
          <w:sz w:val="22"/>
        </w:rPr>
        <w:t>2</w:t>
      </w:r>
      <w:r w:rsidR="009A43D7">
        <w:rPr>
          <w:sz w:val="22"/>
        </w:rPr>
        <w:t xml:space="preserve"> June 2021. </w:t>
      </w:r>
    </w:p>
    <w:p w14:paraId="08583520" w14:textId="7A477D81" w:rsidR="00E95E99" w:rsidRDefault="00E95E99" w:rsidP="00E95E99">
      <w:pPr>
        <w:pStyle w:val="Heading2"/>
      </w:pPr>
      <w:r>
        <w:t>Next steps</w:t>
      </w:r>
    </w:p>
    <w:p w14:paraId="23A6C111" w14:textId="2A9AA454" w:rsidR="00E95E99" w:rsidRPr="00E95E99" w:rsidRDefault="00E95E99" w:rsidP="00E95E99">
      <w:pPr>
        <w:rPr>
          <w:sz w:val="22"/>
        </w:rPr>
      </w:pPr>
      <w:r w:rsidRPr="00E95E99">
        <w:rPr>
          <w:sz w:val="22"/>
        </w:rPr>
        <w:t xml:space="preserve">It is expected that Council will consider the results of the community engagement program and draft Road Management Plan with a view to adopting the final plan at the Council Meeting on 15 </w:t>
      </w:r>
      <w:proofErr w:type="gramStart"/>
      <w:r w:rsidRPr="00E95E99">
        <w:rPr>
          <w:sz w:val="22"/>
        </w:rPr>
        <w:t>June,</w:t>
      </w:r>
      <w:proofErr w:type="gramEnd"/>
      <w:r w:rsidRPr="00E95E99">
        <w:rPr>
          <w:sz w:val="22"/>
        </w:rPr>
        <w:t xml:space="preserve"> 2021. </w:t>
      </w:r>
    </w:p>
    <w:p w14:paraId="6BAB139A" w14:textId="77777777" w:rsidR="00303E6D" w:rsidRPr="00B5258A" w:rsidRDefault="00303E6D" w:rsidP="00303E6D">
      <w:pPr>
        <w:rPr>
          <w:sz w:val="22"/>
        </w:rPr>
      </w:pPr>
    </w:p>
    <w:p w14:paraId="1691BD24" w14:textId="67490E79" w:rsidR="00F10FEA" w:rsidRPr="00B5258A" w:rsidRDefault="00F10FEA" w:rsidP="000807D2">
      <w:pPr>
        <w:pStyle w:val="Heading1"/>
        <w:rPr>
          <w:sz w:val="28"/>
        </w:rPr>
      </w:pPr>
      <w:bookmarkStart w:id="1" w:name="_Toc500947189"/>
      <w:r w:rsidRPr="00B5258A">
        <w:rPr>
          <w:sz w:val="28"/>
        </w:rPr>
        <w:t>Consultation process</w:t>
      </w:r>
      <w:bookmarkEnd w:id="1"/>
    </w:p>
    <w:p w14:paraId="7011C958" w14:textId="21A44274" w:rsidR="00F10FEA" w:rsidRDefault="00F10FEA" w:rsidP="000807D2">
      <w:pPr>
        <w:pStyle w:val="Heading2"/>
        <w:rPr>
          <w:sz w:val="24"/>
        </w:rPr>
      </w:pPr>
      <w:bookmarkStart w:id="2" w:name="_Toc500947190"/>
      <w:r w:rsidRPr="00B5258A">
        <w:rPr>
          <w:sz w:val="24"/>
        </w:rPr>
        <w:t>Consultation purpose</w:t>
      </w:r>
      <w:bookmarkEnd w:id="2"/>
    </w:p>
    <w:p w14:paraId="3596269F" w14:textId="71A4CDD8" w:rsidR="000029A5" w:rsidRDefault="000029A5" w:rsidP="000029A5">
      <w:pPr>
        <w:rPr>
          <w:sz w:val="22"/>
        </w:rPr>
      </w:pPr>
      <w:r w:rsidRPr="000029A5">
        <w:rPr>
          <w:sz w:val="22"/>
        </w:rPr>
        <w:t>Significant changes were made to the structure of the previous Road Management Plan, triggering a requirement for community engagement</w:t>
      </w:r>
      <w:r w:rsidR="001920A8">
        <w:rPr>
          <w:sz w:val="22"/>
        </w:rPr>
        <w:t>,</w:t>
      </w:r>
      <w:r w:rsidRPr="000029A5">
        <w:rPr>
          <w:sz w:val="22"/>
        </w:rPr>
        <w:t xml:space="preserve"> as specified under s54 of the Road Management Act 2004.</w:t>
      </w:r>
      <w:r>
        <w:rPr>
          <w:sz w:val="22"/>
        </w:rPr>
        <w:t xml:space="preserve"> </w:t>
      </w:r>
    </w:p>
    <w:p w14:paraId="4B0492D0" w14:textId="740843C4" w:rsidR="001920A8" w:rsidRDefault="001920A8" w:rsidP="000029A5">
      <w:pPr>
        <w:rPr>
          <w:sz w:val="22"/>
        </w:rPr>
      </w:pPr>
      <w:r>
        <w:rPr>
          <w:sz w:val="22"/>
        </w:rPr>
        <w:t>The purpose of the consultation was to provide an opportunity for the community to comment and provide feedback on the draft Road Management Plan</w:t>
      </w:r>
      <w:r w:rsidR="009A43D7">
        <w:rPr>
          <w:sz w:val="22"/>
        </w:rPr>
        <w:t xml:space="preserve">, including </w:t>
      </w:r>
      <w:r w:rsidR="00303E6D">
        <w:rPr>
          <w:sz w:val="22"/>
        </w:rPr>
        <w:t>how</w:t>
      </w:r>
      <w:r w:rsidR="009A43D7">
        <w:rPr>
          <w:sz w:val="22"/>
        </w:rPr>
        <w:t xml:space="preserve"> effective the previous version was</w:t>
      </w:r>
      <w:r>
        <w:rPr>
          <w:sz w:val="22"/>
        </w:rPr>
        <w:t>.</w:t>
      </w:r>
      <w:r w:rsidR="00C758B8">
        <w:rPr>
          <w:sz w:val="22"/>
        </w:rPr>
        <w:t xml:space="preserve"> </w:t>
      </w:r>
      <w:r>
        <w:rPr>
          <w:sz w:val="22"/>
        </w:rPr>
        <w:t>This feedback will be collated in this report and be presented to Council as part of their consideration and deliberation before adopting the final Road Management Plan.</w:t>
      </w:r>
    </w:p>
    <w:p w14:paraId="427A17DD" w14:textId="77777777" w:rsidR="001F62E4" w:rsidRDefault="001F62E4">
      <w:pPr>
        <w:spacing w:before="100" w:after="200" w:line="276" w:lineRule="auto"/>
        <w:rPr>
          <w:sz w:val="22"/>
        </w:rPr>
      </w:pPr>
      <w:r>
        <w:rPr>
          <w:sz w:val="22"/>
        </w:rPr>
        <w:br w:type="page"/>
      </w:r>
    </w:p>
    <w:p w14:paraId="3B4785D2" w14:textId="7B1DD4D0" w:rsidR="00C758B8" w:rsidRDefault="00C758B8" w:rsidP="000029A5">
      <w:pPr>
        <w:rPr>
          <w:sz w:val="22"/>
        </w:rPr>
      </w:pPr>
      <w:r>
        <w:rPr>
          <w:sz w:val="22"/>
        </w:rPr>
        <w:lastRenderedPageBreak/>
        <w:t>Timeline and phases for the Road Management Plan review</w:t>
      </w:r>
      <w:r w:rsidR="00A64CE4">
        <w:rPr>
          <w:sz w:val="22"/>
        </w:rPr>
        <w:t>:</w:t>
      </w:r>
    </w:p>
    <w:p w14:paraId="0855B3DF" w14:textId="0C4E52EC" w:rsidR="00A64CE4" w:rsidRPr="000029A5" w:rsidRDefault="00A64CE4" w:rsidP="00A64CE4">
      <w:pPr>
        <w:jc w:val="center"/>
        <w:rPr>
          <w:sz w:val="22"/>
        </w:rPr>
      </w:pPr>
      <w:r>
        <w:rPr>
          <w:noProof/>
        </w:rPr>
        <w:drawing>
          <wp:inline distT="0" distB="0" distL="0" distR="0" wp14:anchorId="68FC8E1F" wp14:editId="643C5F38">
            <wp:extent cx="2905125" cy="342655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05125" cy="3426559"/>
                    </a:xfrm>
                    <a:prstGeom prst="rect">
                      <a:avLst/>
                    </a:prstGeom>
                  </pic:spPr>
                </pic:pic>
              </a:graphicData>
            </a:graphic>
          </wp:inline>
        </w:drawing>
      </w:r>
    </w:p>
    <w:p w14:paraId="6B386024" w14:textId="51DAFB75" w:rsidR="00AF6944" w:rsidRDefault="00926E02" w:rsidP="000807D2">
      <w:pPr>
        <w:pStyle w:val="Heading2"/>
        <w:rPr>
          <w:sz w:val="24"/>
        </w:rPr>
      </w:pPr>
      <w:bookmarkStart w:id="3" w:name="_Toc500947191"/>
      <w:r w:rsidRPr="00B5258A">
        <w:rPr>
          <w:sz w:val="24"/>
        </w:rPr>
        <w:t>Consultation methodology</w:t>
      </w:r>
      <w:bookmarkEnd w:id="3"/>
    </w:p>
    <w:p w14:paraId="58EDA952" w14:textId="1331237D" w:rsidR="00923B8C" w:rsidRDefault="00C758B8" w:rsidP="00923B8C">
      <w:pPr>
        <w:rPr>
          <w:sz w:val="22"/>
        </w:rPr>
      </w:pPr>
      <w:r w:rsidRPr="00434B57">
        <w:rPr>
          <w:sz w:val="22"/>
        </w:rPr>
        <w:t>The engagement process was open to all members of the Bayside community, including individuals or groups who live, work, play, study, visit, invest in or pass through the municipality.</w:t>
      </w:r>
    </w:p>
    <w:p w14:paraId="50B178CB" w14:textId="10960816" w:rsidR="00C758B8" w:rsidRDefault="00C758B8" w:rsidP="00C758B8">
      <w:pPr>
        <w:rPr>
          <w:sz w:val="22"/>
        </w:rPr>
      </w:pPr>
      <w:r>
        <w:rPr>
          <w:sz w:val="22"/>
        </w:rPr>
        <w:t>The engagement plan considered the project’s complexity, the level of change/impact, and reputational risks. This project was assessed as ‘</w:t>
      </w:r>
      <w:r w:rsidR="00E30458">
        <w:rPr>
          <w:sz w:val="22"/>
        </w:rPr>
        <w:t>Consult</w:t>
      </w:r>
      <w:r>
        <w:rPr>
          <w:sz w:val="22"/>
        </w:rPr>
        <w:t xml:space="preserve">’ level of engagement on Bayside’s application of the IAP2 Public Participation Spectrum. </w:t>
      </w:r>
    </w:p>
    <w:p w14:paraId="2F7496B6" w14:textId="43357533" w:rsidR="00C758B8" w:rsidRDefault="00C758B8" w:rsidP="00C758B8">
      <w:pPr>
        <w:rPr>
          <w:sz w:val="22"/>
        </w:rPr>
      </w:pPr>
      <w:r w:rsidRPr="002D466B">
        <w:rPr>
          <w:sz w:val="22"/>
        </w:rPr>
        <w:t xml:space="preserve">The tools and techniques selected for this project </w:t>
      </w:r>
      <w:r>
        <w:rPr>
          <w:sz w:val="22"/>
        </w:rPr>
        <w:t>were</w:t>
      </w:r>
      <w:r w:rsidRPr="002D466B">
        <w:rPr>
          <w:sz w:val="22"/>
        </w:rPr>
        <w:t xml:space="preserve"> informed by the project content, stakeholders and type of feedback sought.</w:t>
      </w:r>
      <w:r>
        <w:rPr>
          <w:sz w:val="22"/>
        </w:rPr>
        <w:t xml:space="preserve"> Consultation was open for a four-week period. </w:t>
      </w:r>
    </w:p>
    <w:p w14:paraId="26C69BA3" w14:textId="77777777" w:rsidR="00C758B8" w:rsidRPr="002D466B" w:rsidRDefault="00C758B8" w:rsidP="00C758B8">
      <w:pPr>
        <w:rPr>
          <w:sz w:val="22"/>
        </w:rPr>
      </w:pPr>
      <w:r>
        <w:rPr>
          <w:sz w:val="22"/>
        </w:rPr>
        <w:t>The following engagement activities were undertaken:</w:t>
      </w:r>
    </w:p>
    <w:p w14:paraId="2C4D75B0" w14:textId="152ED146" w:rsidR="00C758B8" w:rsidRDefault="00BA7E61" w:rsidP="00C758B8">
      <w:pPr>
        <w:numPr>
          <w:ilvl w:val="0"/>
          <w:numId w:val="30"/>
        </w:numPr>
        <w:spacing w:after="0"/>
        <w:rPr>
          <w:sz w:val="22"/>
        </w:rPr>
      </w:pPr>
      <w:r>
        <w:rPr>
          <w:sz w:val="22"/>
        </w:rPr>
        <w:t>p</w:t>
      </w:r>
      <w:r w:rsidR="00C758B8">
        <w:rPr>
          <w:sz w:val="22"/>
        </w:rPr>
        <w:t xml:space="preserve">roject information and feedback survey </w:t>
      </w:r>
      <w:r w:rsidR="00C758B8" w:rsidRPr="002D466B">
        <w:rPr>
          <w:sz w:val="22"/>
        </w:rPr>
        <w:t>through Have Your Say, including opportunity to ask questions</w:t>
      </w:r>
    </w:p>
    <w:p w14:paraId="4F32A0A0" w14:textId="04C83F16" w:rsidR="00A64CE4" w:rsidRDefault="00BA7E61" w:rsidP="00C758B8">
      <w:pPr>
        <w:numPr>
          <w:ilvl w:val="0"/>
          <w:numId w:val="30"/>
        </w:numPr>
        <w:spacing w:after="0"/>
        <w:rPr>
          <w:sz w:val="22"/>
        </w:rPr>
      </w:pPr>
      <w:r>
        <w:rPr>
          <w:sz w:val="22"/>
        </w:rPr>
        <w:t>p</w:t>
      </w:r>
      <w:r w:rsidR="00A64CE4">
        <w:rPr>
          <w:sz w:val="22"/>
        </w:rPr>
        <w:t>ublic submissions were invited to be delivered in person, in writing or via email.</w:t>
      </w:r>
    </w:p>
    <w:p w14:paraId="0C236AE9" w14:textId="77777777" w:rsidR="00A64CE4" w:rsidRPr="002D466B" w:rsidRDefault="00A64CE4" w:rsidP="00A64CE4">
      <w:pPr>
        <w:spacing w:after="0"/>
        <w:ind w:left="720"/>
        <w:rPr>
          <w:sz w:val="22"/>
        </w:rPr>
      </w:pPr>
    </w:p>
    <w:p w14:paraId="3A554062" w14:textId="2FD9321B" w:rsidR="00C758B8" w:rsidRDefault="00C758B8" w:rsidP="00C758B8">
      <w:pPr>
        <w:rPr>
          <w:sz w:val="22"/>
        </w:rPr>
      </w:pPr>
      <w:r>
        <w:rPr>
          <w:sz w:val="22"/>
        </w:rPr>
        <w:t>The following table provides detail of each activity undertaken within the community engagement period</w:t>
      </w:r>
      <w:r w:rsidR="00FC5C7B">
        <w:rPr>
          <w:sz w:val="22"/>
        </w:rPr>
        <w:t>:</w:t>
      </w:r>
    </w:p>
    <w:p w14:paraId="5F2B3A7D" w14:textId="5349FBD3" w:rsidR="00C758B8" w:rsidRPr="001B4B3B" w:rsidRDefault="00FC5C7B" w:rsidP="00923B8C">
      <w:pPr>
        <w:rPr>
          <w:b/>
          <w:bCs/>
          <w:sz w:val="22"/>
        </w:rPr>
      </w:pPr>
      <w:r w:rsidRPr="00FC5C7B">
        <w:rPr>
          <w:b/>
          <w:bCs/>
          <w:sz w:val="22"/>
        </w:rPr>
        <w:t>Engagement activities and participation</w:t>
      </w:r>
    </w:p>
    <w:tbl>
      <w:tblPr>
        <w:tblStyle w:val="ListTable1Light-Accent2"/>
        <w:tblW w:w="9214" w:type="dxa"/>
        <w:tblLook w:val="04A0" w:firstRow="1" w:lastRow="0" w:firstColumn="1" w:lastColumn="0" w:noHBand="0" w:noVBand="1"/>
      </w:tblPr>
      <w:tblGrid>
        <w:gridCol w:w="2694"/>
        <w:gridCol w:w="6520"/>
      </w:tblGrid>
      <w:tr w:rsidR="00343F21" w:rsidRPr="00B5258A" w14:paraId="31E3E84B" w14:textId="77777777" w:rsidTr="004D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2DAFBE" w14:textId="4C3A8322" w:rsidR="008435B0" w:rsidRPr="00B5258A" w:rsidRDefault="00C758B8" w:rsidP="008435B0">
            <w:pPr>
              <w:rPr>
                <w:sz w:val="22"/>
                <w:lang w:val="en-US"/>
              </w:rPr>
            </w:pPr>
            <w:r>
              <w:rPr>
                <w:sz w:val="22"/>
                <w:lang w:val="en-US"/>
              </w:rPr>
              <w:t>Details</w:t>
            </w:r>
          </w:p>
        </w:tc>
        <w:tc>
          <w:tcPr>
            <w:tcW w:w="6520" w:type="dxa"/>
          </w:tcPr>
          <w:p w14:paraId="2A62F87F" w14:textId="3785422D" w:rsidR="001920A8" w:rsidRPr="007F6597" w:rsidRDefault="00C758B8" w:rsidP="001920A8">
            <w:pPr>
              <w:cnfStyle w:val="100000000000" w:firstRow="1" w:lastRow="0" w:firstColumn="0" w:lastColumn="0" w:oddVBand="0" w:evenVBand="0" w:oddHBand="0" w:evenHBand="0" w:firstRowFirstColumn="0" w:firstRowLastColumn="0" w:lastRowFirstColumn="0" w:lastRowLastColumn="0"/>
              <w:rPr>
                <w:sz w:val="22"/>
                <w:szCs w:val="22"/>
                <w:lang w:val="en-US"/>
              </w:rPr>
            </w:pPr>
            <w:r>
              <w:rPr>
                <w:sz w:val="22"/>
                <w:szCs w:val="22"/>
                <w:lang w:val="en-US"/>
              </w:rPr>
              <w:t>Activity</w:t>
            </w:r>
          </w:p>
        </w:tc>
      </w:tr>
      <w:tr w:rsidR="00C758B8" w:rsidRPr="00B5258A" w14:paraId="3A3CEAA2"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7CF2574" w14:textId="77777777" w:rsidR="00C758B8" w:rsidRDefault="00C758B8" w:rsidP="00C758B8">
            <w:pPr>
              <w:rPr>
                <w:sz w:val="22"/>
                <w:lang w:val="en-US"/>
              </w:rPr>
            </w:pPr>
            <w:r>
              <w:rPr>
                <w:b w:val="0"/>
                <w:bCs w:val="0"/>
                <w:sz w:val="22"/>
                <w:lang w:val="en-US"/>
              </w:rPr>
              <w:t>5 May – 2 June 2021</w:t>
            </w:r>
          </w:p>
          <w:p w14:paraId="50DC9886" w14:textId="77777777" w:rsidR="00C758B8" w:rsidRDefault="00C758B8" w:rsidP="00C758B8">
            <w:pPr>
              <w:rPr>
                <w:b w:val="0"/>
                <w:bCs w:val="0"/>
                <w:sz w:val="22"/>
                <w:lang w:val="en-US"/>
              </w:rPr>
            </w:pPr>
            <w:r>
              <w:rPr>
                <w:b w:val="0"/>
                <w:bCs w:val="0"/>
                <w:sz w:val="22"/>
                <w:lang w:val="en-US"/>
              </w:rPr>
              <w:t>Post, in person and email</w:t>
            </w:r>
          </w:p>
          <w:p w14:paraId="04DAFA98" w14:textId="39D42E29" w:rsidR="00C758B8" w:rsidRDefault="00C758B8" w:rsidP="00C758B8">
            <w:pPr>
              <w:rPr>
                <w:b w:val="0"/>
                <w:bCs w:val="0"/>
                <w:sz w:val="22"/>
                <w:lang w:val="en-US"/>
              </w:rPr>
            </w:pPr>
            <w:r>
              <w:rPr>
                <w:sz w:val="22"/>
                <w:lang w:val="en-US"/>
              </w:rPr>
              <w:t>No submissions received</w:t>
            </w:r>
          </w:p>
        </w:tc>
        <w:tc>
          <w:tcPr>
            <w:tcW w:w="6520" w:type="dxa"/>
          </w:tcPr>
          <w:p w14:paraId="1BFBC0CD" w14:textId="77777777" w:rsidR="00C758B8" w:rsidRPr="001920A8" w:rsidRDefault="00C758B8" w:rsidP="00C758B8">
            <w:pPr>
              <w:pStyle w:val="Subtitle"/>
              <w:cnfStyle w:val="000000100000" w:firstRow="0" w:lastRow="0" w:firstColumn="0" w:lastColumn="0" w:oddVBand="0" w:evenVBand="0" w:oddHBand="1" w:evenHBand="0" w:firstRowFirstColumn="0" w:firstRowLastColumn="0" w:lastRowFirstColumn="0" w:lastRowLastColumn="0"/>
              <w:rPr>
                <w:b/>
                <w:bCs/>
                <w:sz w:val="22"/>
              </w:rPr>
            </w:pPr>
            <w:r w:rsidRPr="001920A8">
              <w:rPr>
                <w:b/>
                <w:bCs/>
                <w:sz w:val="22"/>
              </w:rPr>
              <w:t>Public submissions</w:t>
            </w:r>
          </w:p>
          <w:p w14:paraId="5FCC4340" w14:textId="689EA1CF" w:rsidR="00C758B8" w:rsidRPr="001920A8" w:rsidRDefault="00C758B8" w:rsidP="00C758B8">
            <w:pPr>
              <w:pStyle w:val="Subtitle"/>
              <w:cnfStyle w:val="000000100000" w:firstRow="0" w:lastRow="0" w:firstColumn="0" w:lastColumn="0" w:oddVBand="0" w:evenVBand="0" w:oddHBand="1" w:evenHBand="0" w:firstRowFirstColumn="0" w:firstRowLastColumn="0" w:lastRowFirstColumn="0" w:lastRowLastColumn="0"/>
              <w:rPr>
                <w:b/>
                <w:bCs/>
                <w:sz w:val="22"/>
              </w:rPr>
            </w:pPr>
            <w:r w:rsidRPr="007F6597">
              <w:rPr>
                <w:sz w:val="22"/>
                <w:szCs w:val="22"/>
              </w:rPr>
              <w:t xml:space="preserve">Submissions were invited from the </w:t>
            </w:r>
            <w:r>
              <w:rPr>
                <w:sz w:val="22"/>
                <w:szCs w:val="22"/>
              </w:rPr>
              <w:t>Bayside community</w:t>
            </w:r>
            <w:r w:rsidRPr="007F6597">
              <w:rPr>
                <w:sz w:val="22"/>
                <w:szCs w:val="22"/>
              </w:rPr>
              <w:t xml:space="preserve"> and </w:t>
            </w:r>
            <w:r>
              <w:rPr>
                <w:sz w:val="22"/>
                <w:szCs w:val="22"/>
              </w:rPr>
              <w:t xml:space="preserve">any other interested parties. The submission process was </w:t>
            </w:r>
            <w:r w:rsidRPr="007F6597">
              <w:rPr>
                <w:sz w:val="22"/>
                <w:szCs w:val="22"/>
              </w:rPr>
              <w:t xml:space="preserve">advertised in the Government Gazette, The Age and via all Council communication channels (website, </w:t>
            </w:r>
            <w:r w:rsidR="00303E6D">
              <w:rPr>
                <w:sz w:val="22"/>
                <w:szCs w:val="22"/>
              </w:rPr>
              <w:t>E-</w:t>
            </w:r>
            <w:r w:rsidRPr="007F6597">
              <w:rPr>
                <w:sz w:val="22"/>
                <w:szCs w:val="22"/>
              </w:rPr>
              <w:t>newsletter</w:t>
            </w:r>
            <w:r>
              <w:rPr>
                <w:sz w:val="22"/>
                <w:szCs w:val="22"/>
              </w:rPr>
              <w:t>, social</w:t>
            </w:r>
            <w:r w:rsidRPr="007F6597">
              <w:rPr>
                <w:sz w:val="22"/>
                <w:szCs w:val="22"/>
              </w:rPr>
              <w:t xml:space="preserve"> </w:t>
            </w:r>
            <w:r>
              <w:rPr>
                <w:sz w:val="22"/>
                <w:szCs w:val="22"/>
              </w:rPr>
              <w:t xml:space="preserve">media </w:t>
            </w:r>
            <w:r w:rsidRPr="007F6597">
              <w:rPr>
                <w:sz w:val="22"/>
                <w:szCs w:val="22"/>
              </w:rPr>
              <w:t>and Have Your Say platform).</w:t>
            </w:r>
          </w:p>
        </w:tc>
      </w:tr>
      <w:tr w:rsidR="00C758B8" w:rsidRPr="00B5258A" w14:paraId="1CA44B88" w14:textId="77777777" w:rsidTr="007F6597">
        <w:tc>
          <w:tcPr>
            <w:cnfStyle w:val="001000000000" w:firstRow="0" w:lastRow="0" w:firstColumn="1" w:lastColumn="0" w:oddVBand="0" w:evenVBand="0" w:oddHBand="0" w:evenHBand="0" w:firstRowFirstColumn="0" w:firstRowLastColumn="0" w:lastRowFirstColumn="0" w:lastRowLastColumn="0"/>
            <w:tcW w:w="2694" w:type="dxa"/>
          </w:tcPr>
          <w:p w14:paraId="75951236" w14:textId="77777777" w:rsidR="00C758B8" w:rsidRDefault="00C758B8" w:rsidP="00C758B8">
            <w:pPr>
              <w:rPr>
                <w:sz w:val="22"/>
                <w:lang w:val="en-US"/>
              </w:rPr>
            </w:pPr>
            <w:r>
              <w:rPr>
                <w:b w:val="0"/>
                <w:bCs w:val="0"/>
                <w:sz w:val="22"/>
                <w:lang w:val="en-US"/>
              </w:rPr>
              <w:t>5 May – 2 June</w:t>
            </w:r>
          </w:p>
          <w:p w14:paraId="5E835264" w14:textId="5D272096" w:rsidR="00C758B8" w:rsidRDefault="00C758B8" w:rsidP="00C758B8">
            <w:pPr>
              <w:rPr>
                <w:sz w:val="22"/>
                <w:lang w:val="en-US"/>
              </w:rPr>
            </w:pPr>
            <w:r w:rsidRPr="00BA77B5">
              <w:rPr>
                <w:b w:val="0"/>
                <w:bCs w:val="0"/>
                <w:sz w:val="22"/>
                <w:lang w:val="en-US"/>
              </w:rPr>
              <w:lastRenderedPageBreak/>
              <w:t>Link from Council’s website</w:t>
            </w:r>
          </w:p>
          <w:p w14:paraId="0BFDC5F8" w14:textId="065CE060" w:rsidR="00C758B8" w:rsidRPr="00BA77B5" w:rsidRDefault="00C758B8" w:rsidP="00C758B8">
            <w:pPr>
              <w:rPr>
                <w:sz w:val="22"/>
                <w:lang w:val="en-US"/>
              </w:rPr>
            </w:pPr>
            <w:r>
              <w:rPr>
                <w:sz w:val="22"/>
                <w:lang w:val="en-US"/>
              </w:rPr>
              <w:t>13 responses from 12 respondents</w:t>
            </w:r>
          </w:p>
        </w:tc>
        <w:tc>
          <w:tcPr>
            <w:tcW w:w="6520" w:type="dxa"/>
          </w:tcPr>
          <w:p w14:paraId="1E421F5A" w14:textId="528D4571" w:rsidR="00C758B8" w:rsidRPr="00BA77B5" w:rsidRDefault="00C758B8" w:rsidP="00C758B8">
            <w:pPr>
              <w:cnfStyle w:val="000000000000" w:firstRow="0" w:lastRow="0" w:firstColumn="0" w:lastColumn="0" w:oddVBand="0" w:evenVBand="0" w:oddHBand="0" w:evenHBand="0" w:firstRowFirstColumn="0" w:firstRowLastColumn="0" w:lastRowFirstColumn="0" w:lastRowLastColumn="0"/>
              <w:rPr>
                <w:b/>
                <w:bCs/>
                <w:sz w:val="22"/>
                <w:lang w:val="en-US"/>
              </w:rPr>
            </w:pPr>
            <w:r w:rsidRPr="00BA77B5">
              <w:rPr>
                <w:b/>
                <w:bCs/>
                <w:sz w:val="22"/>
                <w:lang w:val="en-US"/>
              </w:rPr>
              <w:lastRenderedPageBreak/>
              <w:t>Have Your Say platform – survey</w:t>
            </w:r>
          </w:p>
          <w:p w14:paraId="2767A48E" w14:textId="7367D5EF" w:rsidR="00C758B8" w:rsidRDefault="00C758B8" w:rsidP="00C758B8">
            <w:pPr>
              <w:cnfStyle w:val="000000000000" w:firstRow="0" w:lastRow="0" w:firstColumn="0" w:lastColumn="0" w:oddVBand="0" w:evenVBand="0" w:oddHBand="0" w:evenHBand="0" w:firstRowFirstColumn="0" w:firstRowLastColumn="0" w:lastRowFirstColumn="0" w:lastRowLastColumn="0"/>
              <w:rPr>
                <w:sz w:val="22"/>
                <w:lang w:val="en-US"/>
              </w:rPr>
            </w:pPr>
            <w:r w:rsidRPr="00BA77B5">
              <w:rPr>
                <w:sz w:val="22"/>
                <w:lang w:val="en-US"/>
              </w:rPr>
              <w:lastRenderedPageBreak/>
              <w:t>A survey was promoted on Council’s Have Your Say platform</w:t>
            </w:r>
            <w:r>
              <w:rPr>
                <w:sz w:val="22"/>
                <w:lang w:val="en-US"/>
              </w:rPr>
              <w:t>,</w:t>
            </w:r>
            <w:r w:rsidRPr="00BA77B5">
              <w:rPr>
                <w:sz w:val="22"/>
                <w:lang w:val="en-US"/>
              </w:rPr>
              <w:t xml:space="preserve"> asking people to comment on the draft Road Management Plan.</w:t>
            </w:r>
            <w:r>
              <w:rPr>
                <w:sz w:val="22"/>
                <w:lang w:val="en-US"/>
              </w:rPr>
              <w:t xml:space="preserve"> Respondents were also asked how easy or difficult they found the information to find and understand.</w:t>
            </w:r>
          </w:p>
          <w:p w14:paraId="718726A2" w14:textId="78DA1067" w:rsidR="00C758B8" w:rsidRPr="00BA77B5" w:rsidRDefault="00C758B8" w:rsidP="00C758B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 xml:space="preserve">The opportunity to contribute was promoted via </w:t>
            </w:r>
            <w:r w:rsidRPr="007F6597">
              <w:rPr>
                <w:sz w:val="22"/>
                <w:szCs w:val="22"/>
                <w:lang w:val="en-US"/>
              </w:rPr>
              <w:t xml:space="preserve">all Council communication channels (website, </w:t>
            </w:r>
            <w:r w:rsidR="00303E6D">
              <w:rPr>
                <w:sz w:val="22"/>
                <w:szCs w:val="22"/>
              </w:rPr>
              <w:t>E-</w:t>
            </w:r>
            <w:r w:rsidR="00303E6D" w:rsidRPr="007F6597">
              <w:rPr>
                <w:sz w:val="22"/>
                <w:szCs w:val="22"/>
              </w:rPr>
              <w:t>newsletter</w:t>
            </w:r>
            <w:r>
              <w:rPr>
                <w:sz w:val="22"/>
                <w:szCs w:val="22"/>
                <w:lang w:val="en-US"/>
              </w:rPr>
              <w:t>, social media</w:t>
            </w:r>
            <w:r w:rsidRPr="007F6597">
              <w:rPr>
                <w:sz w:val="22"/>
                <w:szCs w:val="22"/>
                <w:lang w:val="en-US"/>
              </w:rPr>
              <w:t xml:space="preserve"> and Have Your Say platform).</w:t>
            </w:r>
            <w:r>
              <w:rPr>
                <w:sz w:val="22"/>
                <w:szCs w:val="22"/>
                <w:lang w:val="en-US"/>
              </w:rPr>
              <w:t xml:space="preserve"> Paid advertisements we used to boost the reach of the Facebook posts.</w:t>
            </w:r>
          </w:p>
          <w:p w14:paraId="25006EB8" w14:textId="61A4B4B4" w:rsidR="00C758B8" w:rsidRPr="00B5258A" w:rsidRDefault="00C758B8" w:rsidP="00C758B8">
            <w:pPr>
              <w:cnfStyle w:val="000000000000" w:firstRow="0" w:lastRow="0" w:firstColumn="0" w:lastColumn="0" w:oddVBand="0" w:evenVBand="0" w:oddHBand="0" w:evenHBand="0" w:firstRowFirstColumn="0" w:firstRowLastColumn="0" w:lastRowFirstColumn="0" w:lastRowLastColumn="0"/>
              <w:rPr>
                <w:b/>
                <w:sz w:val="22"/>
              </w:rPr>
            </w:pPr>
          </w:p>
        </w:tc>
      </w:tr>
      <w:tr w:rsidR="00C758B8" w:rsidRPr="00B5258A" w14:paraId="008E35C0" w14:textId="77777777" w:rsidTr="00FC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7E81D1A" w14:textId="77777777" w:rsidR="00C758B8" w:rsidRDefault="00C758B8" w:rsidP="00C758B8">
            <w:pPr>
              <w:rPr>
                <w:sz w:val="22"/>
                <w:lang w:val="en-US"/>
              </w:rPr>
            </w:pPr>
            <w:r>
              <w:rPr>
                <w:b w:val="0"/>
                <w:bCs w:val="0"/>
                <w:sz w:val="22"/>
                <w:lang w:val="en-US"/>
              </w:rPr>
              <w:lastRenderedPageBreak/>
              <w:t>5 May – 2 June</w:t>
            </w:r>
          </w:p>
          <w:p w14:paraId="2EB137F4" w14:textId="77777777" w:rsidR="00C758B8" w:rsidRDefault="00C758B8" w:rsidP="00C758B8">
            <w:pPr>
              <w:rPr>
                <w:sz w:val="22"/>
                <w:lang w:val="en-US"/>
              </w:rPr>
            </w:pPr>
            <w:r w:rsidRPr="00BA77B5">
              <w:rPr>
                <w:b w:val="0"/>
                <w:bCs w:val="0"/>
                <w:sz w:val="22"/>
                <w:lang w:val="en-US"/>
              </w:rPr>
              <w:t>Link from Council’s website</w:t>
            </w:r>
          </w:p>
          <w:p w14:paraId="11692D50" w14:textId="4C169B6B" w:rsidR="00C758B8" w:rsidRDefault="00C758B8" w:rsidP="00C758B8">
            <w:pPr>
              <w:rPr>
                <w:b w:val="0"/>
                <w:bCs w:val="0"/>
                <w:sz w:val="22"/>
                <w:lang w:val="en-US"/>
              </w:rPr>
            </w:pPr>
            <w:r>
              <w:rPr>
                <w:sz w:val="22"/>
                <w:lang w:val="en-US"/>
              </w:rPr>
              <w:t>Six questions were received</w:t>
            </w:r>
          </w:p>
        </w:tc>
        <w:tc>
          <w:tcPr>
            <w:tcW w:w="6520" w:type="dxa"/>
          </w:tcPr>
          <w:p w14:paraId="3B4BFEDD" w14:textId="62CC9DBD" w:rsidR="00C758B8" w:rsidRPr="00BA77B5" w:rsidRDefault="00C758B8" w:rsidP="00C758B8">
            <w:pPr>
              <w:cnfStyle w:val="000000100000" w:firstRow="0" w:lastRow="0" w:firstColumn="0" w:lastColumn="0" w:oddVBand="0" w:evenVBand="0" w:oddHBand="1" w:evenHBand="0" w:firstRowFirstColumn="0" w:firstRowLastColumn="0" w:lastRowFirstColumn="0" w:lastRowLastColumn="0"/>
              <w:rPr>
                <w:b/>
                <w:bCs/>
                <w:sz w:val="22"/>
                <w:lang w:val="en-US"/>
              </w:rPr>
            </w:pPr>
            <w:r w:rsidRPr="00BA77B5">
              <w:rPr>
                <w:b/>
                <w:bCs/>
                <w:sz w:val="22"/>
                <w:lang w:val="en-US"/>
              </w:rPr>
              <w:t xml:space="preserve">Have Your Say platform – </w:t>
            </w:r>
            <w:r>
              <w:rPr>
                <w:b/>
                <w:bCs/>
                <w:sz w:val="22"/>
                <w:lang w:val="en-US"/>
              </w:rPr>
              <w:t>question and answer forum</w:t>
            </w:r>
          </w:p>
          <w:p w14:paraId="6D7D4A8F" w14:textId="2E940A52" w:rsidR="00C758B8" w:rsidRDefault="00C758B8" w:rsidP="00C758B8">
            <w:pPr>
              <w:cnfStyle w:val="000000100000" w:firstRow="0" w:lastRow="0" w:firstColumn="0" w:lastColumn="0" w:oddVBand="0" w:evenVBand="0" w:oddHBand="1" w:evenHBand="0" w:firstRowFirstColumn="0" w:firstRowLastColumn="0" w:lastRowFirstColumn="0" w:lastRowLastColumn="0"/>
              <w:rPr>
                <w:sz w:val="22"/>
                <w:lang w:val="en-US"/>
              </w:rPr>
            </w:pPr>
            <w:r w:rsidRPr="00BA77B5">
              <w:rPr>
                <w:sz w:val="22"/>
                <w:lang w:val="en-US"/>
              </w:rPr>
              <w:t xml:space="preserve">A </w:t>
            </w:r>
            <w:r>
              <w:rPr>
                <w:sz w:val="22"/>
                <w:lang w:val="en-US"/>
              </w:rPr>
              <w:t>question and answer forum</w:t>
            </w:r>
            <w:r w:rsidRPr="00BA77B5">
              <w:rPr>
                <w:sz w:val="22"/>
                <w:lang w:val="en-US"/>
              </w:rPr>
              <w:t xml:space="preserve"> was promoted on Council’s Have Your Say platform</w:t>
            </w:r>
            <w:r>
              <w:rPr>
                <w:sz w:val="22"/>
                <w:lang w:val="en-US"/>
              </w:rPr>
              <w:t>,</w:t>
            </w:r>
            <w:r w:rsidRPr="00BA77B5">
              <w:rPr>
                <w:sz w:val="22"/>
                <w:lang w:val="en-US"/>
              </w:rPr>
              <w:t xml:space="preserve"> </w:t>
            </w:r>
            <w:r>
              <w:rPr>
                <w:sz w:val="22"/>
                <w:lang w:val="en-US"/>
              </w:rPr>
              <w:t>giving people the opportunity to ask questions</w:t>
            </w:r>
            <w:r w:rsidRPr="00BA77B5">
              <w:rPr>
                <w:sz w:val="22"/>
                <w:lang w:val="en-US"/>
              </w:rPr>
              <w:t xml:space="preserve"> on the draft Road Management Plan.</w:t>
            </w:r>
            <w:r>
              <w:rPr>
                <w:sz w:val="22"/>
                <w:lang w:val="en-US"/>
              </w:rPr>
              <w:t xml:space="preserve"> These questions were answered promptly by Council’s Senior Asset Engineer. As expected, a lot of questions were related to maintenance, traffic and transport and were referred to the relevant department. Respondents could also vote via a thumbs up or down emoji providing a simple way for others to interact and support others’ questions.</w:t>
            </w:r>
          </w:p>
          <w:p w14:paraId="0AFBFFBA" w14:textId="7CF11467" w:rsidR="00C758B8" w:rsidRPr="000005C0" w:rsidRDefault="00C758B8" w:rsidP="00C758B8">
            <w:pPr>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 xml:space="preserve">The opportunity to contribute was promoted via </w:t>
            </w:r>
            <w:r w:rsidRPr="007F6597">
              <w:rPr>
                <w:sz w:val="22"/>
                <w:szCs w:val="22"/>
                <w:lang w:val="en-US"/>
              </w:rPr>
              <w:t xml:space="preserve">all Council communication channels (website, </w:t>
            </w:r>
            <w:r w:rsidR="00303E6D">
              <w:rPr>
                <w:sz w:val="22"/>
                <w:szCs w:val="22"/>
              </w:rPr>
              <w:t>E-</w:t>
            </w:r>
            <w:r w:rsidR="00303E6D" w:rsidRPr="007F6597">
              <w:rPr>
                <w:sz w:val="22"/>
                <w:szCs w:val="22"/>
              </w:rPr>
              <w:t>newsletter</w:t>
            </w:r>
            <w:r>
              <w:rPr>
                <w:sz w:val="22"/>
                <w:szCs w:val="22"/>
                <w:lang w:val="en-US"/>
              </w:rPr>
              <w:t>, social media</w:t>
            </w:r>
            <w:r w:rsidRPr="007F6597">
              <w:rPr>
                <w:sz w:val="22"/>
                <w:szCs w:val="22"/>
                <w:lang w:val="en-US"/>
              </w:rPr>
              <w:t xml:space="preserve"> and Have Your Say platform).</w:t>
            </w:r>
            <w:r>
              <w:rPr>
                <w:sz w:val="22"/>
                <w:szCs w:val="22"/>
                <w:lang w:val="en-US"/>
              </w:rPr>
              <w:t xml:space="preserve"> Paid advertisements we used to boost the reach of the Facebook posts.</w:t>
            </w:r>
          </w:p>
        </w:tc>
      </w:tr>
      <w:tr w:rsidR="00C758B8" w:rsidRPr="00B5258A" w14:paraId="4042AAFF" w14:textId="77777777" w:rsidTr="00FC6DAD">
        <w:tc>
          <w:tcPr>
            <w:cnfStyle w:val="001000000000" w:firstRow="0" w:lastRow="0" w:firstColumn="1" w:lastColumn="0" w:oddVBand="0" w:evenVBand="0" w:oddHBand="0" w:evenHBand="0" w:firstRowFirstColumn="0" w:firstRowLastColumn="0" w:lastRowFirstColumn="0" w:lastRowLastColumn="0"/>
            <w:tcW w:w="2694" w:type="dxa"/>
          </w:tcPr>
          <w:p w14:paraId="6F6C3116" w14:textId="77777777" w:rsidR="00C758B8" w:rsidRDefault="00C758B8" w:rsidP="00C758B8">
            <w:pPr>
              <w:rPr>
                <w:sz w:val="22"/>
                <w:lang w:val="en-US"/>
              </w:rPr>
            </w:pPr>
            <w:r>
              <w:rPr>
                <w:b w:val="0"/>
                <w:bCs w:val="0"/>
                <w:sz w:val="22"/>
                <w:lang w:val="en-US"/>
              </w:rPr>
              <w:t>5 May – 2 June</w:t>
            </w:r>
          </w:p>
          <w:p w14:paraId="24A402DE" w14:textId="77777777" w:rsidR="00C758B8" w:rsidRDefault="00C758B8" w:rsidP="00C758B8">
            <w:pPr>
              <w:rPr>
                <w:sz w:val="22"/>
                <w:lang w:val="en-US"/>
              </w:rPr>
            </w:pPr>
            <w:r w:rsidRPr="00BA77B5">
              <w:rPr>
                <w:b w:val="0"/>
                <w:bCs w:val="0"/>
                <w:sz w:val="22"/>
                <w:lang w:val="en-US"/>
              </w:rPr>
              <w:t>Link from Council’s website</w:t>
            </w:r>
          </w:p>
          <w:p w14:paraId="5A85664E" w14:textId="6608CEC2" w:rsidR="00C758B8" w:rsidRDefault="00C758B8" w:rsidP="00C758B8">
            <w:pPr>
              <w:rPr>
                <w:b w:val="0"/>
                <w:bCs w:val="0"/>
                <w:sz w:val="22"/>
                <w:lang w:val="en-US"/>
              </w:rPr>
            </w:pPr>
            <w:r>
              <w:rPr>
                <w:sz w:val="22"/>
                <w:lang w:val="en-US"/>
              </w:rPr>
              <w:t>7 subscribers</w:t>
            </w:r>
          </w:p>
        </w:tc>
        <w:tc>
          <w:tcPr>
            <w:tcW w:w="6520" w:type="dxa"/>
          </w:tcPr>
          <w:p w14:paraId="299A2923" w14:textId="2DE3A8D9" w:rsidR="00C758B8" w:rsidRPr="00BA77B5" w:rsidRDefault="00C758B8" w:rsidP="00C758B8">
            <w:pPr>
              <w:cnfStyle w:val="000000000000" w:firstRow="0" w:lastRow="0" w:firstColumn="0" w:lastColumn="0" w:oddVBand="0" w:evenVBand="0" w:oddHBand="0" w:evenHBand="0" w:firstRowFirstColumn="0" w:firstRowLastColumn="0" w:lastRowFirstColumn="0" w:lastRowLastColumn="0"/>
              <w:rPr>
                <w:b/>
                <w:bCs/>
                <w:sz w:val="22"/>
                <w:lang w:val="en-US"/>
              </w:rPr>
            </w:pPr>
            <w:r w:rsidRPr="00BA77B5">
              <w:rPr>
                <w:b/>
                <w:bCs/>
                <w:sz w:val="22"/>
                <w:lang w:val="en-US"/>
              </w:rPr>
              <w:t xml:space="preserve">Have Your Say platform – </w:t>
            </w:r>
            <w:r>
              <w:rPr>
                <w:b/>
                <w:bCs/>
                <w:sz w:val="22"/>
                <w:lang w:val="en-US"/>
              </w:rPr>
              <w:t>subscribe to the project</w:t>
            </w:r>
          </w:p>
          <w:p w14:paraId="420B2CC0" w14:textId="67B81D81" w:rsidR="00C758B8" w:rsidRDefault="00C758B8" w:rsidP="00C758B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 xml:space="preserve">A feature on the Have Your Say platform allows interested people to </w:t>
            </w:r>
            <w:r w:rsidR="00B505C3">
              <w:rPr>
                <w:sz w:val="22"/>
                <w:lang w:val="en-US"/>
              </w:rPr>
              <w:t>‘</w:t>
            </w:r>
            <w:r>
              <w:rPr>
                <w:sz w:val="22"/>
                <w:lang w:val="en-US"/>
              </w:rPr>
              <w:t xml:space="preserve">subscribe’ to the page and be kept updated on the project. Subscribing to a project indicates a high level of interest in the </w:t>
            </w:r>
            <w:r w:rsidRPr="00BA77B5">
              <w:rPr>
                <w:sz w:val="22"/>
                <w:lang w:val="en-US"/>
              </w:rPr>
              <w:t>draft Road Management Plan.</w:t>
            </w:r>
            <w:r>
              <w:rPr>
                <w:sz w:val="22"/>
                <w:lang w:val="en-US"/>
              </w:rPr>
              <w:t xml:space="preserve"> </w:t>
            </w:r>
          </w:p>
          <w:p w14:paraId="4AB29674" w14:textId="2E4D4918" w:rsidR="00C758B8" w:rsidRPr="00BA77B5" w:rsidRDefault="00C758B8" w:rsidP="00C758B8">
            <w:pPr>
              <w:cnfStyle w:val="000000000000" w:firstRow="0" w:lastRow="0" w:firstColumn="0" w:lastColumn="0" w:oddVBand="0" w:evenVBand="0" w:oddHBand="0" w:evenHBand="0" w:firstRowFirstColumn="0" w:firstRowLastColumn="0" w:lastRowFirstColumn="0" w:lastRowLastColumn="0"/>
              <w:rPr>
                <w:b/>
                <w:bCs/>
                <w:sz w:val="22"/>
                <w:lang w:val="en-US"/>
              </w:rPr>
            </w:pPr>
            <w:r>
              <w:rPr>
                <w:sz w:val="22"/>
                <w:lang w:val="en-US"/>
              </w:rPr>
              <w:t xml:space="preserve">The opportunity to </w:t>
            </w:r>
            <w:r w:rsidR="00303E6D">
              <w:rPr>
                <w:sz w:val="22"/>
                <w:lang w:val="en-US"/>
              </w:rPr>
              <w:t>subscribe</w:t>
            </w:r>
            <w:r>
              <w:rPr>
                <w:sz w:val="22"/>
                <w:lang w:val="en-US"/>
              </w:rPr>
              <w:t xml:space="preserve"> was promoted via </w:t>
            </w:r>
            <w:r w:rsidRPr="007F6597">
              <w:rPr>
                <w:sz w:val="22"/>
                <w:szCs w:val="22"/>
                <w:lang w:val="en-US"/>
              </w:rPr>
              <w:t xml:space="preserve">all Council communication channels (website, </w:t>
            </w:r>
            <w:r w:rsidR="00303E6D">
              <w:rPr>
                <w:sz w:val="22"/>
                <w:szCs w:val="22"/>
              </w:rPr>
              <w:t>E-</w:t>
            </w:r>
            <w:r w:rsidR="00303E6D" w:rsidRPr="007F6597">
              <w:rPr>
                <w:sz w:val="22"/>
                <w:szCs w:val="22"/>
              </w:rPr>
              <w:t>newsletter</w:t>
            </w:r>
            <w:r>
              <w:rPr>
                <w:sz w:val="22"/>
                <w:szCs w:val="22"/>
                <w:lang w:val="en-US"/>
              </w:rPr>
              <w:t>, social media</w:t>
            </w:r>
            <w:r w:rsidRPr="007F6597">
              <w:rPr>
                <w:sz w:val="22"/>
                <w:szCs w:val="22"/>
                <w:lang w:val="en-US"/>
              </w:rPr>
              <w:t xml:space="preserve"> and Have Your Say platform).</w:t>
            </w:r>
            <w:r>
              <w:rPr>
                <w:sz w:val="22"/>
                <w:szCs w:val="22"/>
                <w:lang w:val="en-US"/>
              </w:rPr>
              <w:t xml:space="preserve"> Paid advertisements we used to boost the reach of the Facebook posts.</w:t>
            </w:r>
          </w:p>
        </w:tc>
      </w:tr>
    </w:tbl>
    <w:p w14:paraId="6406475A" w14:textId="3A76D063" w:rsidR="00F6592A" w:rsidRDefault="00F6592A" w:rsidP="00F10FEA">
      <w:pPr>
        <w:rPr>
          <w:sz w:val="22"/>
        </w:rPr>
      </w:pPr>
    </w:p>
    <w:p w14:paraId="4A85CEA5" w14:textId="77777777" w:rsidR="001F62E4" w:rsidRDefault="001F62E4">
      <w:pPr>
        <w:spacing w:before="100" w:after="200" w:line="276" w:lineRule="auto"/>
        <w:rPr>
          <w:sz w:val="22"/>
        </w:rPr>
      </w:pPr>
      <w:r>
        <w:rPr>
          <w:sz w:val="22"/>
        </w:rPr>
        <w:br w:type="page"/>
      </w:r>
    </w:p>
    <w:p w14:paraId="7B253F6D" w14:textId="60F24D21" w:rsidR="00556854" w:rsidRDefault="00B61784" w:rsidP="00F10FEA">
      <w:pPr>
        <w:rPr>
          <w:sz w:val="22"/>
        </w:rPr>
      </w:pPr>
      <w:r>
        <w:rPr>
          <w:sz w:val="22"/>
        </w:rPr>
        <w:lastRenderedPageBreak/>
        <w:t>The Have Your Say platform is Council’s main avenue for consulting with the community and was the most effective tool on this project. Here is a summary of the performance of the Have Your Say page:</w:t>
      </w:r>
    </w:p>
    <w:p w14:paraId="37A65F0C" w14:textId="1D50D7D9" w:rsidR="00FC5C7B" w:rsidRDefault="00B61784" w:rsidP="00F10FEA">
      <w:pPr>
        <w:rPr>
          <w:sz w:val="22"/>
        </w:rPr>
      </w:pPr>
      <w:r>
        <w:rPr>
          <w:noProof/>
        </w:rPr>
        <w:drawing>
          <wp:inline distT="0" distB="0" distL="0" distR="0" wp14:anchorId="3BF45C98" wp14:editId="00DD7DE3">
            <wp:extent cx="6199888" cy="450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7471" cy="4525369"/>
                    </a:xfrm>
                    <a:prstGeom prst="rect">
                      <a:avLst/>
                    </a:prstGeom>
                  </pic:spPr>
                </pic:pic>
              </a:graphicData>
            </a:graphic>
          </wp:inline>
        </w:drawing>
      </w:r>
    </w:p>
    <w:p w14:paraId="7654EC5F" w14:textId="4B10DE6A" w:rsidR="00FC5C7B" w:rsidRDefault="00FC5C7B" w:rsidP="00F10FEA">
      <w:pPr>
        <w:rPr>
          <w:sz w:val="22"/>
        </w:rPr>
      </w:pPr>
      <w:r w:rsidRPr="00FC5C7B">
        <w:rPr>
          <w:b/>
          <w:bCs/>
          <w:sz w:val="22"/>
          <w:szCs w:val="22"/>
        </w:rPr>
        <w:t>Communications tools and reach</w:t>
      </w:r>
      <w:r>
        <w:rPr>
          <w:sz w:val="22"/>
        </w:rPr>
        <w:t xml:space="preserve"> </w:t>
      </w:r>
    </w:p>
    <w:p w14:paraId="41B8BDEC" w14:textId="47595CFB" w:rsidR="00FC5C7B" w:rsidRDefault="00FC5C7B" w:rsidP="00FC5C7B">
      <w:pPr>
        <w:rPr>
          <w:sz w:val="22"/>
        </w:rPr>
      </w:pPr>
      <w:r>
        <w:rPr>
          <w:sz w:val="22"/>
        </w:rPr>
        <w:t xml:space="preserve">The community and stakeholder engagement process aimed to raise awareness of </w:t>
      </w:r>
      <w:r w:rsidR="001F62E4">
        <w:rPr>
          <w:sz w:val="22"/>
        </w:rPr>
        <w:t>the draft Road Management Plan and the proposed changes.</w:t>
      </w:r>
    </w:p>
    <w:p w14:paraId="675AE13F" w14:textId="687A1DE1" w:rsidR="00FC5C7B" w:rsidRPr="002D466B" w:rsidRDefault="00FC5C7B" w:rsidP="00FC5C7B">
      <w:pPr>
        <w:rPr>
          <w:sz w:val="22"/>
        </w:rPr>
      </w:pPr>
      <w:r w:rsidRPr="00E473BA">
        <w:rPr>
          <w:sz w:val="22"/>
        </w:rPr>
        <w:t>It is estimated that communications reach</w:t>
      </w:r>
      <w:r>
        <w:rPr>
          <w:sz w:val="22"/>
        </w:rPr>
        <w:t>ed more than 3705</w:t>
      </w:r>
      <w:r w:rsidRPr="00C12E28">
        <w:rPr>
          <w:sz w:val="22"/>
        </w:rPr>
        <w:t xml:space="preserve"> </w:t>
      </w:r>
      <w:r>
        <w:rPr>
          <w:sz w:val="22"/>
        </w:rPr>
        <w:t xml:space="preserve">individuals through channels, including: </w:t>
      </w:r>
    </w:p>
    <w:p w14:paraId="248017EA" w14:textId="1B0944B5" w:rsidR="00FC5C7B" w:rsidRPr="00303E6D" w:rsidRDefault="00FC5C7B" w:rsidP="00FC5C7B">
      <w:pPr>
        <w:numPr>
          <w:ilvl w:val="0"/>
          <w:numId w:val="31"/>
        </w:numPr>
        <w:spacing w:after="0"/>
        <w:rPr>
          <w:sz w:val="22"/>
        </w:rPr>
      </w:pPr>
      <w:r w:rsidRPr="00303E6D">
        <w:rPr>
          <w:sz w:val="22"/>
        </w:rPr>
        <w:t>social medi</w:t>
      </w:r>
      <w:r w:rsidR="00BA7E61">
        <w:rPr>
          <w:sz w:val="22"/>
        </w:rPr>
        <w:t>a (organic posts only)</w:t>
      </w:r>
    </w:p>
    <w:p w14:paraId="753E484B" w14:textId="77777777" w:rsidR="00FC5C7B" w:rsidRPr="00303E6D" w:rsidRDefault="00FC5C7B" w:rsidP="00FC5C7B">
      <w:pPr>
        <w:numPr>
          <w:ilvl w:val="0"/>
          <w:numId w:val="31"/>
        </w:numPr>
        <w:spacing w:after="0"/>
        <w:rPr>
          <w:sz w:val="22"/>
        </w:rPr>
      </w:pPr>
      <w:r w:rsidRPr="00303E6D">
        <w:rPr>
          <w:sz w:val="22"/>
        </w:rPr>
        <w:t>Council's e-newsletter </w:t>
      </w:r>
      <w:r w:rsidRPr="00303E6D">
        <w:rPr>
          <w:i/>
          <w:iCs/>
          <w:sz w:val="22"/>
        </w:rPr>
        <w:t>This Week in Bayside</w:t>
      </w:r>
    </w:p>
    <w:p w14:paraId="71685E07" w14:textId="2308CBA2" w:rsidR="00FC5C7B" w:rsidRPr="00303E6D" w:rsidRDefault="00303E6D" w:rsidP="00FC5C7B">
      <w:pPr>
        <w:numPr>
          <w:ilvl w:val="0"/>
          <w:numId w:val="31"/>
        </w:numPr>
        <w:spacing w:after="0"/>
        <w:rPr>
          <w:sz w:val="22"/>
        </w:rPr>
      </w:pPr>
      <w:r w:rsidRPr="00303E6D">
        <w:rPr>
          <w:sz w:val="22"/>
        </w:rPr>
        <w:t>a single interested party was emailed individually</w:t>
      </w:r>
      <w:r>
        <w:rPr>
          <w:sz w:val="22"/>
        </w:rPr>
        <w:t>, referring them to the ‘Have Your Say’ page</w:t>
      </w:r>
    </w:p>
    <w:p w14:paraId="61317740" w14:textId="77777777" w:rsidR="00FC5C7B" w:rsidRDefault="00FC5C7B" w:rsidP="00F10FEA">
      <w:pPr>
        <w:rPr>
          <w:sz w:val="22"/>
        </w:rPr>
      </w:pPr>
    </w:p>
    <w:tbl>
      <w:tblPr>
        <w:tblStyle w:val="ListTable1Light-Accent2"/>
        <w:tblW w:w="9214" w:type="dxa"/>
        <w:tblLook w:val="04A0" w:firstRow="1" w:lastRow="0" w:firstColumn="1" w:lastColumn="0" w:noHBand="0" w:noVBand="1"/>
      </w:tblPr>
      <w:tblGrid>
        <w:gridCol w:w="2694"/>
        <w:gridCol w:w="6520"/>
      </w:tblGrid>
      <w:tr w:rsidR="00FC5C7B" w:rsidRPr="00FC6DAD" w14:paraId="04A2FA18" w14:textId="77777777" w:rsidTr="00AD1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09553B9" w14:textId="77ED25D2" w:rsidR="00FC5C7B" w:rsidRPr="00FC5C7B" w:rsidRDefault="00FC5C7B" w:rsidP="00AD107E">
            <w:pPr>
              <w:rPr>
                <w:sz w:val="22"/>
                <w:lang w:val="en-US"/>
              </w:rPr>
            </w:pPr>
            <w:r w:rsidRPr="00FC5C7B">
              <w:rPr>
                <w:sz w:val="22"/>
                <w:lang w:val="en-US"/>
              </w:rPr>
              <w:t>Reach</w:t>
            </w:r>
          </w:p>
        </w:tc>
        <w:tc>
          <w:tcPr>
            <w:tcW w:w="6520" w:type="dxa"/>
          </w:tcPr>
          <w:p w14:paraId="299CEFA9" w14:textId="0814A9E0" w:rsidR="00FC5C7B" w:rsidRPr="00FC6DAD" w:rsidRDefault="00FC5C7B" w:rsidP="00AD107E">
            <w:pPr>
              <w:cnfStyle w:val="100000000000" w:firstRow="1" w:lastRow="0" w:firstColumn="0" w:lastColumn="0" w:oddVBand="0" w:evenVBand="0" w:oddHBand="0" w:evenHBand="0" w:firstRowFirstColumn="0" w:firstRowLastColumn="0" w:lastRowFirstColumn="0" w:lastRowLastColumn="0"/>
              <w:rPr>
                <w:sz w:val="22"/>
                <w:lang w:val="en-US"/>
              </w:rPr>
            </w:pPr>
            <w:r>
              <w:rPr>
                <w:sz w:val="22"/>
                <w:lang w:val="en-US"/>
              </w:rPr>
              <w:t>Tool</w:t>
            </w:r>
          </w:p>
        </w:tc>
      </w:tr>
      <w:tr w:rsidR="00FC5C7B" w:rsidRPr="00FC6DAD" w14:paraId="12E45A9B" w14:textId="77777777" w:rsidTr="00AD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17CAE3D" w14:textId="77777777" w:rsidR="00FC5C7B" w:rsidRDefault="00FC5C7B" w:rsidP="00FC5C7B">
            <w:pPr>
              <w:rPr>
                <w:sz w:val="22"/>
                <w:lang w:val="en-US"/>
              </w:rPr>
            </w:pPr>
            <w:r>
              <w:rPr>
                <w:b w:val="0"/>
                <w:bCs w:val="0"/>
                <w:sz w:val="22"/>
                <w:lang w:val="en-US"/>
              </w:rPr>
              <w:t>10 May</w:t>
            </w:r>
          </w:p>
          <w:p w14:paraId="1735367A" w14:textId="77777777" w:rsidR="00FC5C7B" w:rsidRDefault="00FC5C7B" w:rsidP="00FC5C7B">
            <w:pPr>
              <w:rPr>
                <w:b w:val="0"/>
                <w:bCs w:val="0"/>
                <w:sz w:val="22"/>
                <w:lang w:val="en-US"/>
              </w:rPr>
            </w:pPr>
            <w:r>
              <w:rPr>
                <w:sz w:val="22"/>
                <w:lang w:val="en-US"/>
              </w:rPr>
              <w:t>322 page views</w:t>
            </w:r>
          </w:p>
          <w:p w14:paraId="6F779167" w14:textId="77777777" w:rsidR="00FC5C7B" w:rsidRDefault="00FC5C7B" w:rsidP="00FC5C7B">
            <w:pPr>
              <w:rPr>
                <w:sz w:val="22"/>
                <w:lang w:val="en-US"/>
              </w:rPr>
            </w:pPr>
            <w:r>
              <w:rPr>
                <w:sz w:val="22"/>
                <w:lang w:val="en-US"/>
              </w:rPr>
              <w:t>4% engagement</w:t>
            </w:r>
          </w:p>
          <w:p w14:paraId="40F481DE" w14:textId="77777777" w:rsidR="00FC5C7B" w:rsidRDefault="00FC5C7B" w:rsidP="00FC5C7B">
            <w:pPr>
              <w:rPr>
                <w:b w:val="0"/>
                <w:bCs w:val="0"/>
                <w:sz w:val="22"/>
                <w:lang w:val="en-US"/>
              </w:rPr>
            </w:pPr>
          </w:p>
        </w:tc>
        <w:tc>
          <w:tcPr>
            <w:tcW w:w="6520" w:type="dxa"/>
          </w:tcPr>
          <w:p w14:paraId="59120744" w14:textId="77777777" w:rsidR="00FC5C7B" w:rsidRDefault="00FC5C7B" w:rsidP="00FC5C7B">
            <w:pP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lang w:val="en-US"/>
              </w:rPr>
              <w:t>Social media (organic Facebook post)</w:t>
            </w:r>
          </w:p>
          <w:p w14:paraId="7F26E9CD" w14:textId="23AD9671" w:rsidR="00FC5C7B" w:rsidRDefault="00FC5C7B" w:rsidP="00FC5C7B">
            <w:pPr>
              <w:cnfStyle w:val="000000100000" w:firstRow="0" w:lastRow="0" w:firstColumn="0" w:lastColumn="0" w:oddVBand="0" w:evenVBand="0" w:oddHBand="1" w:evenHBand="0" w:firstRowFirstColumn="0" w:firstRowLastColumn="0" w:lastRowFirstColumn="0" w:lastRowLastColumn="0"/>
              <w:rPr>
                <w:b/>
                <w:bCs/>
                <w:sz w:val="22"/>
                <w:lang w:val="en-US"/>
              </w:rPr>
            </w:pPr>
            <w:r w:rsidRPr="00FC6DAD">
              <w:rPr>
                <w:sz w:val="22"/>
                <w:lang w:val="en-US"/>
              </w:rPr>
              <w:t xml:space="preserve">A </w:t>
            </w:r>
            <w:hyperlink r:id="rId12" w:history="1">
              <w:r w:rsidRPr="00FC6DAD">
                <w:rPr>
                  <w:rStyle w:val="Hyperlink"/>
                  <w:sz w:val="22"/>
                  <w:lang w:val="en-US"/>
                </w:rPr>
                <w:t>post</w:t>
              </w:r>
            </w:hyperlink>
            <w:r w:rsidRPr="00FC6DAD">
              <w:rPr>
                <w:sz w:val="22"/>
                <w:lang w:val="en-US"/>
              </w:rPr>
              <w:t xml:space="preserve"> was featured on Council’s Facebook page promoting the consultation.</w:t>
            </w:r>
          </w:p>
        </w:tc>
      </w:tr>
      <w:tr w:rsidR="00FC5C7B" w:rsidRPr="000C3BA9" w14:paraId="15C191A5" w14:textId="77777777" w:rsidTr="00AD107E">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00A3DD" w:themeColor="accent2"/>
            </w:tcBorders>
          </w:tcPr>
          <w:p w14:paraId="7B611A12" w14:textId="77777777" w:rsidR="00FC5C7B" w:rsidRDefault="00FC5C7B" w:rsidP="00FC5C7B">
            <w:pPr>
              <w:rPr>
                <w:sz w:val="22"/>
                <w:lang w:val="en-US"/>
              </w:rPr>
            </w:pPr>
            <w:r>
              <w:rPr>
                <w:b w:val="0"/>
                <w:bCs w:val="0"/>
                <w:sz w:val="22"/>
                <w:lang w:val="en-US"/>
              </w:rPr>
              <w:t>13 May</w:t>
            </w:r>
          </w:p>
          <w:p w14:paraId="57321CF3" w14:textId="77777777" w:rsidR="00FC5C7B" w:rsidRDefault="00FC5C7B" w:rsidP="00FC5C7B">
            <w:pPr>
              <w:rPr>
                <w:b w:val="0"/>
                <w:bCs w:val="0"/>
                <w:sz w:val="22"/>
                <w:lang w:val="en-US"/>
              </w:rPr>
            </w:pPr>
            <w:r>
              <w:rPr>
                <w:b w:val="0"/>
                <w:bCs w:val="0"/>
                <w:sz w:val="22"/>
                <w:lang w:val="en-US"/>
              </w:rPr>
              <w:lastRenderedPageBreak/>
              <w:t>3297 people opened the newsletter</w:t>
            </w:r>
          </w:p>
          <w:p w14:paraId="388D6C39" w14:textId="77777777" w:rsidR="00FC5C7B" w:rsidRPr="00FC6DAD" w:rsidRDefault="00FC5C7B" w:rsidP="00FC5C7B">
            <w:pPr>
              <w:rPr>
                <w:sz w:val="22"/>
                <w:lang w:val="en-US"/>
              </w:rPr>
            </w:pPr>
            <w:r w:rsidRPr="00FC6DAD">
              <w:rPr>
                <w:sz w:val="22"/>
                <w:lang w:val="en-US"/>
              </w:rPr>
              <w:t>199 people clicked on the article</w:t>
            </w:r>
          </w:p>
        </w:tc>
        <w:tc>
          <w:tcPr>
            <w:tcW w:w="6520" w:type="dxa"/>
            <w:tcBorders>
              <w:bottom w:val="single" w:sz="4" w:space="0" w:color="00A3DD" w:themeColor="accent2"/>
            </w:tcBorders>
          </w:tcPr>
          <w:p w14:paraId="247D874C" w14:textId="2378CC70" w:rsidR="00FC5C7B" w:rsidRDefault="00FC5C7B" w:rsidP="00FC5C7B">
            <w:pP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lang w:val="en-US"/>
              </w:rPr>
              <w:lastRenderedPageBreak/>
              <w:t>E</w:t>
            </w:r>
            <w:r w:rsidR="00303E6D">
              <w:rPr>
                <w:b/>
                <w:bCs/>
                <w:sz w:val="22"/>
                <w:lang w:val="en-US"/>
              </w:rPr>
              <w:t>-</w:t>
            </w:r>
            <w:r>
              <w:rPr>
                <w:b/>
                <w:bCs/>
                <w:sz w:val="22"/>
                <w:lang w:val="en-US"/>
              </w:rPr>
              <w:t xml:space="preserve">newsletter – This Week in </w:t>
            </w:r>
            <w:r w:rsidRPr="00FC6DAD">
              <w:rPr>
                <w:b/>
                <w:bCs/>
                <w:sz w:val="22"/>
                <w:lang w:val="en-US"/>
              </w:rPr>
              <w:t xml:space="preserve">Bayside </w:t>
            </w:r>
          </w:p>
          <w:p w14:paraId="7EBC381C" w14:textId="6E947CAD" w:rsidR="00FC5C7B" w:rsidRPr="000C3BA9" w:rsidRDefault="00FC5C7B" w:rsidP="00FC5C7B">
            <w:pPr>
              <w:cnfStyle w:val="000000000000" w:firstRow="0" w:lastRow="0" w:firstColumn="0" w:lastColumn="0" w:oddVBand="0" w:evenVBand="0" w:oddHBand="0" w:evenHBand="0" w:firstRowFirstColumn="0" w:firstRowLastColumn="0" w:lastRowFirstColumn="0" w:lastRowLastColumn="0"/>
              <w:rPr>
                <w:sz w:val="22"/>
                <w:lang w:val="en-US"/>
              </w:rPr>
            </w:pPr>
            <w:r w:rsidRPr="000C3BA9">
              <w:rPr>
                <w:sz w:val="22"/>
                <w:lang w:val="en-US"/>
              </w:rPr>
              <w:lastRenderedPageBreak/>
              <w:t xml:space="preserve">Council sends an </w:t>
            </w:r>
            <w:r w:rsidR="00BF208B">
              <w:rPr>
                <w:sz w:val="22"/>
                <w:lang w:val="en-US"/>
              </w:rPr>
              <w:t>e</w:t>
            </w:r>
            <w:r w:rsidR="00303E6D">
              <w:rPr>
                <w:sz w:val="22"/>
                <w:szCs w:val="22"/>
              </w:rPr>
              <w:t>-</w:t>
            </w:r>
            <w:r w:rsidR="00303E6D" w:rsidRPr="007F6597">
              <w:rPr>
                <w:sz w:val="22"/>
                <w:szCs w:val="22"/>
              </w:rPr>
              <w:t>newsletter</w:t>
            </w:r>
            <w:r w:rsidR="00303E6D" w:rsidRPr="000C3BA9">
              <w:rPr>
                <w:sz w:val="22"/>
                <w:lang w:val="en-US"/>
              </w:rPr>
              <w:t xml:space="preserve"> </w:t>
            </w:r>
            <w:r w:rsidRPr="000C3BA9">
              <w:rPr>
                <w:sz w:val="22"/>
                <w:lang w:val="en-US"/>
              </w:rPr>
              <w:t>each Thursday afternoon to over 8000 subscribers</w:t>
            </w:r>
            <w:r>
              <w:rPr>
                <w:sz w:val="22"/>
                <w:lang w:val="en-US"/>
              </w:rPr>
              <w:t>. This is an effective way to promote our consultations.</w:t>
            </w:r>
          </w:p>
        </w:tc>
      </w:tr>
    </w:tbl>
    <w:p w14:paraId="0F5C2272" w14:textId="2ABE3903" w:rsidR="001F62E4" w:rsidRDefault="00FC5C7B" w:rsidP="001F62E4">
      <w:pPr>
        <w:rPr>
          <w:sz w:val="22"/>
        </w:rPr>
      </w:pPr>
      <w:r>
        <w:rPr>
          <w:sz w:val="22"/>
        </w:rPr>
        <w:lastRenderedPageBreak/>
        <w:t xml:space="preserve"> </w:t>
      </w:r>
      <w:bookmarkStart w:id="4" w:name="_Toc500947194"/>
    </w:p>
    <w:p w14:paraId="5E9DFABC" w14:textId="77777777" w:rsidR="001F62E4" w:rsidRDefault="001F62E4" w:rsidP="001F62E4">
      <w:pPr>
        <w:rPr>
          <w:sz w:val="22"/>
        </w:rPr>
      </w:pPr>
    </w:p>
    <w:p w14:paraId="1B31409D" w14:textId="49063CED" w:rsidR="009120B9" w:rsidRPr="00B5258A" w:rsidRDefault="009120B9" w:rsidP="001F62E4">
      <w:pPr>
        <w:pStyle w:val="Heading1"/>
      </w:pPr>
      <w:r w:rsidRPr="00B5258A">
        <w:t>Participant profile</w:t>
      </w:r>
      <w:bookmarkEnd w:id="4"/>
    </w:p>
    <w:p w14:paraId="5AB5BA49" w14:textId="26620103" w:rsidR="00884128" w:rsidRDefault="00667211" w:rsidP="00303E6D">
      <w:pPr>
        <w:rPr>
          <w:sz w:val="22"/>
        </w:rPr>
      </w:pPr>
      <w:r>
        <w:rPr>
          <w:sz w:val="22"/>
        </w:rPr>
        <w:t xml:space="preserve"> A total of 18 people took part in the online engagement</w:t>
      </w:r>
      <w:r w:rsidR="00FC5C7B">
        <w:rPr>
          <w:sz w:val="22"/>
        </w:rPr>
        <w:t>: 12 via the online survey and a further six people submitted questions.</w:t>
      </w:r>
      <w:r w:rsidR="00303E6D">
        <w:rPr>
          <w:sz w:val="22"/>
        </w:rPr>
        <w:t xml:space="preserve"> This included one respondent who made two submissions for a total of 19 submissions. </w:t>
      </w:r>
      <w:r w:rsidR="00884128" w:rsidRPr="00B5258A">
        <w:rPr>
          <w:sz w:val="22"/>
        </w:rPr>
        <w:t xml:space="preserve"> </w:t>
      </w:r>
    </w:p>
    <w:p w14:paraId="18CD8837" w14:textId="591EA419" w:rsidR="006E05E2" w:rsidRDefault="006E05E2" w:rsidP="006E05E2">
      <w:pPr>
        <w:spacing w:after="0" w:line="240" w:lineRule="auto"/>
        <w:rPr>
          <w:rFonts w:ascii="Segoe UI" w:eastAsia="Times New Roman" w:hAnsi="Segoe UI" w:cs="Segoe UI"/>
          <w:sz w:val="22"/>
          <w:szCs w:val="22"/>
          <w:lang w:val="en-US"/>
        </w:rPr>
      </w:pPr>
      <w:r>
        <w:rPr>
          <w:rFonts w:ascii="Segoe UI" w:eastAsia="Times New Roman" w:hAnsi="Segoe UI" w:cs="Segoe UI"/>
          <w:sz w:val="22"/>
          <w:szCs w:val="22"/>
          <w:lang w:val="en-US"/>
        </w:rPr>
        <w:t>The only p</w:t>
      </w:r>
      <w:r w:rsidRPr="006E05E2">
        <w:rPr>
          <w:rFonts w:ascii="Segoe UI" w:eastAsia="Times New Roman" w:hAnsi="Segoe UI" w:cs="Segoe UI"/>
          <w:sz w:val="22"/>
          <w:szCs w:val="22"/>
          <w:lang w:val="en-US"/>
        </w:rPr>
        <w:t xml:space="preserve">articipant profile data </w:t>
      </w:r>
      <w:r>
        <w:rPr>
          <w:rFonts w:ascii="Segoe UI" w:eastAsia="Times New Roman" w:hAnsi="Segoe UI" w:cs="Segoe UI"/>
          <w:sz w:val="22"/>
          <w:szCs w:val="22"/>
          <w:lang w:val="en-US"/>
        </w:rPr>
        <w:t xml:space="preserve">that </w:t>
      </w:r>
      <w:r w:rsidRPr="006E05E2">
        <w:rPr>
          <w:rFonts w:ascii="Segoe UI" w:eastAsia="Times New Roman" w:hAnsi="Segoe UI" w:cs="Segoe UI"/>
          <w:sz w:val="22"/>
          <w:szCs w:val="22"/>
          <w:lang w:val="en-US"/>
        </w:rPr>
        <w:t>was recorded in survey responses and shown in</w:t>
      </w:r>
      <w:r>
        <w:rPr>
          <w:rFonts w:ascii="Segoe UI" w:eastAsia="Times New Roman" w:hAnsi="Segoe UI" w:cs="Segoe UI"/>
          <w:sz w:val="22"/>
          <w:szCs w:val="22"/>
          <w:lang w:val="en-US"/>
        </w:rPr>
        <w:t xml:space="preserve"> the table below was suburb. </w:t>
      </w:r>
      <w:r w:rsidRPr="006E05E2">
        <w:rPr>
          <w:rFonts w:ascii="Segoe UI" w:eastAsia="Times New Roman" w:hAnsi="Segoe UI" w:cs="Segoe UI"/>
          <w:sz w:val="22"/>
          <w:szCs w:val="22"/>
          <w:lang w:val="en-US"/>
        </w:rPr>
        <w:t xml:space="preserve"> </w:t>
      </w:r>
    </w:p>
    <w:p w14:paraId="078A39BD" w14:textId="5CD5B54A" w:rsidR="006E05E2" w:rsidRDefault="006E05E2" w:rsidP="006E05E2">
      <w:pPr>
        <w:spacing w:after="0" w:line="240" w:lineRule="auto"/>
        <w:rPr>
          <w:rFonts w:ascii="Segoe UI" w:eastAsia="Times New Roman" w:hAnsi="Segoe UI" w:cs="Segoe UI"/>
          <w:sz w:val="22"/>
          <w:szCs w:val="22"/>
          <w:lang w:val="en-US"/>
        </w:rPr>
      </w:pPr>
    </w:p>
    <w:p w14:paraId="1DC58738" w14:textId="09563004" w:rsidR="006E05E2" w:rsidRPr="006E05E2" w:rsidRDefault="001F62E4" w:rsidP="006E05E2">
      <w:pPr>
        <w:spacing w:after="0" w:line="240" w:lineRule="auto"/>
        <w:rPr>
          <w:rFonts w:ascii="Segoe UI" w:eastAsia="Times New Roman" w:hAnsi="Segoe UI" w:cs="Segoe UI"/>
          <w:sz w:val="22"/>
          <w:szCs w:val="22"/>
          <w:lang w:val="en-US"/>
        </w:rPr>
      </w:pPr>
      <w:r>
        <w:rPr>
          <w:rFonts w:ascii="Segoe UI" w:eastAsia="Times New Roman" w:hAnsi="Segoe UI" w:cs="Segoe UI"/>
          <w:sz w:val="22"/>
          <w:szCs w:val="22"/>
          <w:lang w:val="en-US"/>
        </w:rPr>
        <w:t>Further r</w:t>
      </w:r>
      <w:r w:rsidR="006E05E2" w:rsidRPr="006E05E2">
        <w:rPr>
          <w:rFonts w:ascii="Segoe UI" w:eastAsia="Times New Roman" w:hAnsi="Segoe UI" w:cs="Segoe UI"/>
          <w:sz w:val="22"/>
          <w:szCs w:val="22"/>
          <w:lang w:val="en-US"/>
        </w:rPr>
        <w:t xml:space="preserve">epresentative participation was not considered to be relevant or achievable for this consultation due to the historic low level of participation in </w:t>
      </w:r>
      <w:r w:rsidR="006E05E2">
        <w:rPr>
          <w:rFonts w:ascii="Segoe UI" w:eastAsia="Times New Roman" w:hAnsi="Segoe UI" w:cs="Segoe UI"/>
          <w:sz w:val="22"/>
          <w:szCs w:val="22"/>
          <w:lang w:val="en-US"/>
        </w:rPr>
        <w:t xml:space="preserve">Road Management Plan </w:t>
      </w:r>
      <w:r w:rsidR="006E05E2" w:rsidRPr="006E05E2">
        <w:rPr>
          <w:rFonts w:ascii="Segoe UI" w:eastAsia="Times New Roman" w:hAnsi="Segoe UI" w:cs="Segoe UI"/>
          <w:sz w:val="22"/>
          <w:szCs w:val="22"/>
          <w:lang w:val="en-US"/>
        </w:rPr>
        <w:t>consultations and no requirement to provide personal information</w:t>
      </w:r>
      <w:r w:rsidR="006E05E2">
        <w:rPr>
          <w:rFonts w:ascii="Segoe UI" w:eastAsia="Times New Roman" w:hAnsi="Segoe UI" w:cs="Segoe UI"/>
          <w:sz w:val="22"/>
          <w:szCs w:val="22"/>
          <w:lang w:val="en-US"/>
        </w:rPr>
        <w:t xml:space="preserve"> other than suburb</w:t>
      </w:r>
      <w:r w:rsidR="006E05E2" w:rsidRPr="006E05E2">
        <w:rPr>
          <w:rFonts w:ascii="Segoe UI" w:eastAsia="Times New Roman" w:hAnsi="Segoe UI" w:cs="Segoe UI"/>
          <w:sz w:val="22"/>
          <w:szCs w:val="22"/>
          <w:lang w:val="en-US"/>
        </w:rPr>
        <w:t xml:space="preserve"> or </w:t>
      </w:r>
      <w:r w:rsidR="006E05E2">
        <w:rPr>
          <w:rFonts w:ascii="Segoe UI" w:eastAsia="Times New Roman" w:hAnsi="Segoe UI" w:cs="Segoe UI"/>
          <w:sz w:val="22"/>
          <w:szCs w:val="22"/>
          <w:lang w:val="en-US"/>
        </w:rPr>
        <w:t xml:space="preserve">to </w:t>
      </w:r>
      <w:r w:rsidR="006E05E2" w:rsidRPr="006E05E2">
        <w:rPr>
          <w:rFonts w:ascii="Segoe UI" w:eastAsia="Times New Roman" w:hAnsi="Segoe UI" w:cs="Segoe UI"/>
          <w:sz w:val="22"/>
          <w:szCs w:val="22"/>
          <w:lang w:val="en-US"/>
        </w:rPr>
        <w:t>register to provide feedback.</w:t>
      </w:r>
    </w:p>
    <w:p w14:paraId="0D98C97A" w14:textId="77777777" w:rsidR="006E05E2" w:rsidRDefault="006E05E2" w:rsidP="006E05E2">
      <w:pPr>
        <w:spacing w:after="0" w:line="240" w:lineRule="auto"/>
        <w:rPr>
          <w:sz w:val="22"/>
        </w:rPr>
      </w:pPr>
    </w:p>
    <w:p w14:paraId="361D8AC9" w14:textId="77777777" w:rsidR="006E05E2" w:rsidRPr="00B5258A" w:rsidRDefault="006E05E2" w:rsidP="00303E6D">
      <w:pPr>
        <w:rPr>
          <w:sz w:val="22"/>
        </w:rPr>
      </w:pPr>
    </w:p>
    <w:tbl>
      <w:tblPr>
        <w:tblStyle w:val="ListTable1Light-Accent2"/>
        <w:tblW w:w="0" w:type="auto"/>
        <w:jc w:val="center"/>
        <w:tblLook w:val="04A0" w:firstRow="1" w:lastRow="0" w:firstColumn="1" w:lastColumn="0" w:noHBand="0" w:noVBand="1"/>
      </w:tblPr>
      <w:tblGrid>
        <w:gridCol w:w="618"/>
        <w:gridCol w:w="2784"/>
        <w:gridCol w:w="1506"/>
        <w:gridCol w:w="2605"/>
      </w:tblGrid>
      <w:tr w:rsidR="00335A3C" w:rsidRPr="00B5258A" w14:paraId="1DEEEC83" w14:textId="77777777" w:rsidTr="00DB67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tcPr>
          <w:p w14:paraId="587B84F9" w14:textId="77777777" w:rsidR="00335A3C" w:rsidRPr="00B5258A" w:rsidRDefault="00335A3C" w:rsidP="003A25E2">
            <w:pPr>
              <w:spacing w:before="60" w:after="60" w:line="240" w:lineRule="auto"/>
              <w:rPr>
                <w:sz w:val="22"/>
              </w:rPr>
            </w:pPr>
          </w:p>
        </w:tc>
        <w:tc>
          <w:tcPr>
            <w:tcW w:w="2784" w:type="dxa"/>
            <w:tcBorders>
              <w:bottom w:val="single" w:sz="12" w:space="0" w:color="00A3DD" w:themeColor="accent2"/>
            </w:tcBorders>
          </w:tcPr>
          <w:p w14:paraId="15A92904" w14:textId="7777777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Demographic</w:t>
            </w:r>
          </w:p>
        </w:tc>
        <w:tc>
          <w:tcPr>
            <w:tcW w:w="1506" w:type="dxa"/>
            <w:tcBorders>
              <w:bottom w:val="single" w:sz="12" w:space="0" w:color="00A3DD" w:themeColor="accent2"/>
            </w:tcBorders>
          </w:tcPr>
          <w:p w14:paraId="159728CA" w14:textId="7777777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Bayside</w:t>
            </w:r>
          </w:p>
          <w:p w14:paraId="630498E9" w14:textId="7777777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2016 Census</w:t>
            </w:r>
          </w:p>
        </w:tc>
        <w:tc>
          <w:tcPr>
            <w:tcW w:w="2605" w:type="dxa"/>
            <w:tcBorders>
              <w:bottom w:val="single" w:sz="12" w:space="0" w:color="00A3DD" w:themeColor="accent2"/>
            </w:tcBorders>
          </w:tcPr>
          <w:p w14:paraId="426B0015" w14:textId="4E3C351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Participants (%)</w:t>
            </w:r>
          </w:p>
        </w:tc>
      </w:tr>
      <w:tr w:rsidR="00335A3C" w:rsidRPr="00B5258A" w14:paraId="207BF51B" w14:textId="77777777" w:rsidTr="00DB67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482BF35F" w14:textId="77777777" w:rsidR="00335A3C" w:rsidRPr="00B5258A" w:rsidRDefault="00335A3C" w:rsidP="003A25E2">
            <w:pPr>
              <w:spacing w:before="60" w:after="60" w:line="240" w:lineRule="auto"/>
              <w:ind w:left="113" w:right="113"/>
              <w:jc w:val="center"/>
              <w:rPr>
                <w:sz w:val="22"/>
              </w:rPr>
            </w:pPr>
            <w:r w:rsidRPr="00B5258A">
              <w:rPr>
                <w:sz w:val="22"/>
              </w:rPr>
              <w:t>Suburb</w:t>
            </w:r>
          </w:p>
        </w:tc>
        <w:tc>
          <w:tcPr>
            <w:tcW w:w="2784" w:type="dxa"/>
            <w:tcBorders>
              <w:top w:val="single" w:sz="12" w:space="0" w:color="00A3DD" w:themeColor="accent2"/>
            </w:tcBorders>
            <w:vAlign w:val="bottom"/>
          </w:tcPr>
          <w:p w14:paraId="59247195"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Beaumaris</w:t>
            </w:r>
          </w:p>
        </w:tc>
        <w:tc>
          <w:tcPr>
            <w:tcW w:w="1506" w:type="dxa"/>
            <w:tcBorders>
              <w:top w:val="single" w:sz="12" w:space="0" w:color="00A3DD" w:themeColor="accent2"/>
            </w:tcBorders>
          </w:tcPr>
          <w:p w14:paraId="66263472"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13.5%</w:t>
            </w:r>
          </w:p>
        </w:tc>
        <w:tc>
          <w:tcPr>
            <w:tcW w:w="2605" w:type="dxa"/>
            <w:tcBorders>
              <w:top w:val="single" w:sz="12" w:space="0" w:color="00A3DD" w:themeColor="accent2"/>
            </w:tcBorders>
          </w:tcPr>
          <w:p w14:paraId="62B6F904" w14:textId="715CC883" w:rsidR="00335A3C" w:rsidRPr="00B5258A" w:rsidRDefault="00DB675F"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335A3C" w:rsidRPr="00B5258A" w14:paraId="38F1C797" w14:textId="77777777" w:rsidTr="00DB675F">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4E76E0CD" w14:textId="77777777" w:rsidR="00335A3C" w:rsidRPr="00B5258A" w:rsidRDefault="00335A3C" w:rsidP="003A25E2">
            <w:pPr>
              <w:spacing w:before="60" w:after="60" w:line="240" w:lineRule="auto"/>
              <w:rPr>
                <w:b w:val="0"/>
                <w:sz w:val="22"/>
              </w:rPr>
            </w:pPr>
          </w:p>
        </w:tc>
        <w:tc>
          <w:tcPr>
            <w:tcW w:w="2784" w:type="dxa"/>
          </w:tcPr>
          <w:p w14:paraId="419B0A10"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Black Rock</w:t>
            </w:r>
          </w:p>
        </w:tc>
        <w:tc>
          <w:tcPr>
            <w:tcW w:w="1506" w:type="dxa"/>
          </w:tcPr>
          <w:p w14:paraId="73DDEFBC"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6.5%</w:t>
            </w:r>
          </w:p>
        </w:tc>
        <w:tc>
          <w:tcPr>
            <w:tcW w:w="2605" w:type="dxa"/>
          </w:tcPr>
          <w:p w14:paraId="2442FD07" w14:textId="4342B66A" w:rsidR="00335A3C" w:rsidRPr="00B5258A" w:rsidRDefault="00DB675F"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335A3C" w:rsidRPr="00B5258A" w14:paraId="1695BC77" w14:textId="77777777" w:rsidTr="00DB67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2E82C1BA" w14:textId="77777777" w:rsidR="00335A3C" w:rsidRPr="00B5258A" w:rsidRDefault="00335A3C" w:rsidP="003A25E2">
            <w:pPr>
              <w:spacing w:before="60" w:after="60" w:line="240" w:lineRule="auto"/>
              <w:rPr>
                <w:b w:val="0"/>
                <w:sz w:val="22"/>
              </w:rPr>
            </w:pPr>
          </w:p>
        </w:tc>
        <w:tc>
          <w:tcPr>
            <w:tcW w:w="2784" w:type="dxa"/>
          </w:tcPr>
          <w:p w14:paraId="694EB630"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Brighton</w:t>
            </w:r>
          </w:p>
        </w:tc>
        <w:tc>
          <w:tcPr>
            <w:tcW w:w="1506" w:type="dxa"/>
          </w:tcPr>
          <w:p w14:paraId="0BB0436E"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24.1%</w:t>
            </w:r>
          </w:p>
        </w:tc>
        <w:tc>
          <w:tcPr>
            <w:tcW w:w="2605" w:type="dxa"/>
          </w:tcPr>
          <w:p w14:paraId="04178D56" w14:textId="4651C457" w:rsidR="00335A3C" w:rsidRPr="00B5258A" w:rsidRDefault="00DB675F"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25.0%</w:t>
            </w:r>
          </w:p>
        </w:tc>
      </w:tr>
      <w:tr w:rsidR="00335A3C" w:rsidRPr="00B5258A" w14:paraId="02FF3766" w14:textId="77777777" w:rsidTr="00DB675F">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96BD8C2" w14:textId="77777777" w:rsidR="00335A3C" w:rsidRPr="00B5258A" w:rsidRDefault="00335A3C" w:rsidP="003A25E2">
            <w:pPr>
              <w:spacing w:before="60" w:after="60" w:line="240" w:lineRule="auto"/>
              <w:rPr>
                <w:b w:val="0"/>
                <w:sz w:val="22"/>
              </w:rPr>
            </w:pPr>
          </w:p>
        </w:tc>
        <w:tc>
          <w:tcPr>
            <w:tcW w:w="2784" w:type="dxa"/>
          </w:tcPr>
          <w:p w14:paraId="09672E72"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Brighton East</w:t>
            </w:r>
          </w:p>
        </w:tc>
        <w:tc>
          <w:tcPr>
            <w:tcW w:w="1506" w:type="dxa"/>
          </w:tcPr>
          <w:p w14:paraId="566D8615"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15.9%</w:t>
            </w:r>
          </w:p>
        </w:tc>
        <w:tc>
          <w:tcPr>
            <w:tcW w:w="2605" w:type="dxa"/>
          </w:tcPr>
          <w:p w14:paraId="42BDB616" w14:textId="42D823FA" w:rsidR="00335A3C" w:rsidRPr="00B5258A" w:rsidRDefault="00DB675F"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8.3%</w:t>
            </w:r>
          </w:p>
        </w:tc>
      </w:tr>
      <w:tr w:rsidR="00335A3C" w:rsidRPr="00B5258A" w14:paraId="1565C72A" w14:textId="77777777" w:rsidTr="00DB67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13FCE986" w14:textId="77777777" w:rsidR="00335A3C" w:rsidRPr="00B5258A" w:rsidRDefault="00335A3C" w:rsidP="003A25E2">
            <w:pPr>
              <w:spacing w:before="60" w:after="60" w:line="240" w:lineRule="auto"/>
              <w:rPr>
                <w:b w:val="0"/>
                <w:sz w:val="22"/>
              </w:rPr>
            </w:pPr>
          </w:p>
        </w:tc>
        <w:tc>
          <w:tcPr>
            <w:tcW w:w="2784" w:type="dxa"/>
          </w:tcPr>
          <w:p w14:paraId="68976643"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Cheltenham</w:t>
            </w:r>
          </w:p>
        </w:tc>
        <w:tc>
          <w:tcPr>
            <w:tcW w:w="1506" w:type="dxa"/>
          </w:tcPr>
          <w:p w14:paraId="133B0C1B"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3.7%</w:t>
            </w:r>
          </w:p>
        </w:tc>
        <w:tc>
          <w:tcPr>
            <w:tcW w:w="2605" w:type="dxa"/>
          </w:tcPr>
          <w:p w14:paraId="5B4C33A2" w14:textId="0B8ACBB3" w:rsidR="00335A3C" w:rsidRPr="00B5258A" w:rsidRDefault="00DB675F"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8.3%</w:t>
            </w:r>
          </w:p>
        </w:tc>
      </w:tr>
      <w:tr w:rsidR="00335A3C" w:rsidRPr="00B5258A" w14:paraId="74F85E76" w14:textId="77777777" w:rsidTr="00DB675F">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7C964CA7" w14:textId="77777777" w:rsidR="00335A3C" w:rsidRPr="00B5258A" w:rsidRDefault="00335A3C" w:rsidP="003A25E2">
            <w:pPr>
              <w:spacing w:before="60" w:after="60" w:line="240" w:lineRule="auto"/>
              <w:rPr>
                <w:b w:val="0"/>
                <w:sz w:val="22"/>
              </w:rPr>
            </w:pPr>
          </w:p>
        </w:tc>
        <w:tc>
          <w:tcPr>
            <w:tcW w:w="2784" w:type="dxa"/>
          </w:tcPr>
          <w:p w14:paraId="2D079DED" w14:textId="1F23AF94"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Hampton</w:t>
            </w:r>
            <w:r w:rsidR="00DB675F">
              <w:rPr>
                <w:sz w:val="22"/>
              </w:rPr>
              <w:t>/Hampton East</w:t>
            </w:r>
          </w:p>
        </w:tc>
        <w:tc>
          <w:tcPr>
            <w:tcW w:w="1506" w:type="dxa"/>
          </w:tcPr>
          <w:p w14:paraId="18425F4C" w14:textId="052AA8FA"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w:t>
            </w:r>
            <w:r w:rsidR="00DB675F">
              <w:rPr>
                <w:sz w:val="22"/>
              </w:rPr>
              <w:t>8</w:t>
            </w:r>
            <w:r w:rsidRPr="00B5258A">
              <w:rPr>
                <w:sz w:val="22"/>
              </w:rPr>
              <w:t>.6%</w:t>
            </w:r>
          </w:p>
        </w:tc>
        <w:tc>
          <w:tcPr>
            <w:tcW w:w="2605" w:type="dxa"/>
          </w:tcPr>
          <w:p w14:paraId="454EA40D" w14:textId="4CF80F98" w:rsidR="00335A3C" w:rsidRPr="00B5258A" w:rsidRDefault="00DB675F"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33.3%</w:t>
            </w:r>
          </w:p>
        </w:tc>
      </w:tr>
      <w:tr w:rsidR="00335A3C" w:rsidRPr="00B5258A" w14:paraId="001DBC24" w14:textId="77777777" w:rsidTr="00DB67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6BA270EC" w14:textId="77777777" w:rsidR="00335A3C" w:rsidRPr="00B5258A" w:rsidRDefault="00335A3C" w:rsidP="003A25E2">
            <w:pPr>
              <w:spacing w:before="60" w:after="60" w:line="240" w:lineRule="auto"/>
              <w:rPr>
                <w:b w:val="0"/>
                <w:sz w:val="22"/>
              </w:rPr>
            </w:pPr>
          </w:p>
        </w:tc>
        <w:tc>
          <w:tcPr>
            <w:tcW w:w="2784" w:type="dxa"/>
          </w:tcPr>
          <w:p w14:paraId="51D2FC8D"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Highett</w:t>
            </w:r>
          </w:p>
        </w:tc>
        <w:tc>
          <w:tcPr>
            <w:tcW w:w="1506" w:type="dxa"/>
          </w:tcPr>
          <w:p w14:paraId="262F9FF1"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7.2%</w:t>
            </w:r>
          </w:p>
        </w:tc>
        <w:tc>
          <w:tcPr>
            <w:tcW w:w="2605" w:type="dxa"/>
          </w:tcPr>
          <w:p w14:paraId="0C17978D" w14:textId="217B23F4" w:rsidR="00335A3C" w:rsidRPr="00B5258A" w:rsidRDefault="00DB675F"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8.3%</w:t>
            </w:r>
          </w:p>
        </w:tc>
      </w:tr>
      <w:tr w:rsidR="00335A3C" w:rsidRPr="00B5258A" w14:paraId="3019DC90" w14:textId="77777777" w:rsidTr="00DB675F">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FC7623C" w14:textId="77777777" w:rsidR="00335A3C" w:rsidRPr="00B5258A" w:rsidRDefault="00335A3C" w:rsidP="003A25E2">
            <w:pPr>
              <w:spacing w:before="60" w:after="60" w:line="240" w:lineRule="auto"/>
              <w:rPr>
                <w:b w:val="0"/>
                <w:sz w:val="22"/>
              </w:rPr>
            </w:pPr>
          </w:p>
        </w:tc>
        <w:tc>
          <w:tcPr>
            <w:tcW w:w="2784" w:type="dxa"/>
          </w:tcPr>
          <w:p w14:paraId="6F105144"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Sandringham</w:t>
            </w:r>
          </w:p>
        </w:tc>
        <w:tc>
          <w:tcPr>
            <w:tcW w:w="1506" w:type="dxa"/>
          </w:tcPr>
          <w:p w14:paraId="600A921F"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10.5%</w:t>
            </w:r>
          </w:p>
        </w:tc>
        <w:tc>
          <w:tcPr>
            <w:tcW w:w="2605" w:type="dxa"/>
          </w:tcPr>
          <w:p w14:paraId="10949B63" w14:textId="5D19FCE4" w:rsidR="00335A3C" w:rsidRPr="00B5258A" w:rsidRDefault="00DB675F"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16.7%</w:t>
            </w:r>
          </w:p>
        </w:tc>
      </w:tr>
      <w:tr w:rsidR="00335A3C" w:rsidRPr="00B5258A" w14:paraId="3C02B179" w14:textId="77777777" w:rsidTr="00DB67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shd w:val="clear" w:color="auto" w:fill="auto"/>
          </w:tcPr>
          <w:p w14:paraId="6B2F519B" w14:textId="77777777" w:rsidR="00335A3C" w:rsidRPr="00B5258A" w:rsidRDefault="00335A3C" w:rsidP="003A25E2">
            <w:pPr>
              <w:spacing w:before="60" w:after="60" w:line="240" w:lineRule="auto"/>
              <w:rPr>
                <w:b w:val="0"/>
                <w:sz w:val="22"/>
              </w:rPr>
            </w:pPr>
          </w:p>
        </w:tc>
        <w:tc>
          <w:tcPr>
            <w:tcW w:w="2784" w:type="dxa"/>
            <w:tcBorders>
              <w:bottom w:val="single" w:sz="12" w:space="0" w:color="00A3DD" w:themeColor="accent2"/>
            </w:tcBorders>
          </w:tcPr>
          <w:p w14:paraId="115AAA96"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Outside Bayside</w:t>
            </w:r>
          </w:p>
        </w:tc>
        <w:tc>
          <w:tcPr>
            <w:tcW w:w="1506" w:type="dxa"/>
            <w:tcBorders>
              <w:bottom w:val="single" w:sz="12" w:space="0" w:color="00A3DD" w:themeColor="accent2"/>
            </w:tcBorders>
          </w:tcPr>
          <w:p w14:paraId="5E4EF8F5"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w:t>
            </w:r>
          </w:p>
        </w:tc>
        <w:tc>
          <w:tcPr>
            <w:tcW w:w="2605" w:type="dxa"/>
            <w:tcBorders>
              <w:bottom w:val="single" w:sz="12" w:space="0" w:color="00A3DD" w:themeColor="accent2"/>
            </w:tcBorders>
          </w:tcPr>
          <w:p w14:paraId="16B1BF40" w14:textId="49079743" w:rsidR="00335A3C" w:rsidRPr="00B5258A" w:rsidRDefault="00DB675F"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0</w:t>
            </w:r>
          </w:p>
        </w:tc>
      </w:tr>
    </w:tbl>
    <w:p w14:paraId="216ABA9F" w14:textId="77777777" w:rsidR="000612EE" w:rsidRPr="00B5258A" w:rsidRDefault="000612EE">
      <w:pPr>
        <w:spacing w:before="100" w:after="200" w:line="276" w:lineRule="auto"/>
        <w:rPr>
          <w:sz w:val="22"/>
        </w:rPr>
      </w:pPr>
    </w:p>
    <w:p w14:paraId="11494102" w14:textId="0C4F8F66" w:rsidR="009120B9" w:rsidRPr="00B5258A" w:rsidRDefault="009120B9">
      <w:pPr>
        <w:spacing w:before="100" w:after="200" w:line="276" w:lineRule="auto"/>
        <w:rPr>
          <w:b/>
          <w:color w:val="FFFFFF" w:themeColor="background1"/>
          <w:sz w:val="28"/>
        </w:rPr>
      </w:pPr>
      <w:r w:rsidRPr="00B5258A">
        <w:rPr>
          <w:sz w:val="22"/>
        </w:rPr>
        <w:br w:type="page"/>
      </w:r>
    </w:p>
    <w:p w14:paraId="4753317B" w14:textId="7D39B9BE" w:rsidR="00F10FEA" w:rsidRPr="00B5258A" w:rsidRDefault="000B6D3F" w:rsidP="000807D2">
      <w:pPr>
        <w:pStyle w:val="Heading1"/>
        <w:rPr>
          <w:sz w:val="28"/>
        </w:rPr>
      </w:pPr>
      <w:bookmarkStart w:id="5" w:name="_Toc500947195"/>
      <w:r w:rsidRPr="00B5258A">
        <w:rPr>
          <w:sz w:val="28"/>
        </w:rPr>
        <w:lastRenderedPageBreak/>
        <w:t>Consultation f</w:t>
      </w:r>
      <w:r w:rsidR="00103EC7" w:rsidRPr="00B5258A">
        <w:rPr>
          <w:sz w:val="28"/>
        </w:rPr>
        <w:t>indings</w:t>
      </w:r>
      <w:bookmarkEnd w:id="5"/>
    </w:p>
    <w:p w14:paraId="124859E7" w14:textId="3D19D97D" w:rsidR="004122A3" w:rsidRPr="00B5258A" w:rsidRDefault="004122A3" w:rsidP="000807D2">
      <w:pPr>
        <w:pStyle w:val="Heading2"/>
        <w:rPr>
          <w:sz w:val="24"/>
        </w:rPr>
      </w:pPr>
      <w:bookmarkStart w:id="6" w:name="_Toc500947196"/>
      <w:r w:rsidRPr="00B5258A">
        <w:rPr>
          <w:sz w:val="24"/>
        </w:rPr>
        <w:t>Support for actions</w:t>
      </w:r>
      <w:bookmarkEnd w:id="6"/>
    </w:p>
    <w:p w14:paraId="71E70DC2" w14:textId="77777777" w:rsidR="005E363C" w:rsidRDefault="00303E6D" w:rsidP="00814068">
      <w:pPr>
        <w:rPr>
          <w:sz w:val="22"/>
        </w:rPr>
      </w:pPr>
      <w:r>
        <w:rPr>
          <w:sz w:val="22"/>
        </w:rPr>
        <w:t xml:space="preserve">There was relatively little </w:t>
      </w:r>
      <w:r w:rsidR="00E850BB">
        <w:rPr>
          <w:sz w:val="22"/>
        </w:rPr>
        <w:t>overall interest in the Plan itself</w:t>
      </w:r>
      <w:r w:rsidR="005E363C">
        <w:rPr>
          <w:sz w:val="22"/>
        </w:rPr>
        <w:t>, with only 13 submissions and 6 questions received</w:t>
      </w:r>
      <w:r w:rsidR="00E850BB">
        <w:rPr>
          <w:sz w:val="22"/>
        </w:rPr>
        <w:t>. Most submissions and questions received referred to local maintenance or traffic management issues, which were not within scope of the document.</w:t>
      </w:r>
      <w:r w:rsidR="005E363C">
        <w:rPr>
          <w:sz w:val="22"/>
        </w:rPr>
        <w:t xml:space="preserve"> </w:t>
      </w:r>
    </w:p>
    <w:p w14:paraId="6E2ED6F9" w14:textId="23B41685" w:rsidR="001261A3" w:rsidRPr="00B5258A" w:rsidRDefault="005E363C" w:rsidP="00814068">
      <w:pPr>
        <w:rPr>
          <w:sz w:val="22"/>
        </w:rPr>
      </w:pPr>
      <w:r>
        <w:rPr>
          <w:sz w:val="22"/>
        </w:rPr>
        <w:t xml:space="preserve">Some responses considered Council’s overall delivery of road maintenance which were considered more relevant. </w:t>
      </w:r>
    </w:p>
    <w:p w14:paraId="43C32C1A" w14:textId="26F4D3AA" w:rsidR="008435B0" w:rsidRPr="00B5258A" w:rsidRDefault="008435B0" w:rsidP="000807D2">
      <w:pPr>
        <w:pStyle w:val="Heading2"/>
        <w:rPr>
          <w:sz w:val="24"/>
        </w:rPr>
      </w:pPr>
      <w:bookmarkStart w:id="7" w:name="_Toc500947200"/>
      <w:r w:rsidRPr="00B5258A">
        <w:rPr>
          <w:sz w:val="24"/>
        </w:rPr>
        <w:t>Item-specific feedback</w:t>
      </w:r>
      <w:bookmarkEnd w:id="7"/>
    </w:p>
    <w:p w14:paraId="4E0101DF" w14:textId="77777777" w:rsidR="00E850BB" w:rsidRDefault="00303E6D" w:rsidP="00303E6D">
      <w:pPr>
        <w:rPr>
          <w:sz w:val="22"/>
        </w:rPr>
      </w:pPr>
      <w:bookmarkStart w:id="8" w:name="_Toc500947201"/>
      <w:r>
        <w:rPr>
          <w:sz w:val="22"/>
        </w:rPr>
        <w:t xml:space="preserve">The responses received generally referred to one of </w:t>
      </w:r>
      <w:r w:rsidR="00E850BB">
        <w:rPr>
          <w:sz w:val="22"/>
        </w:rPr>
        <w:t>two</w:t>
      </w:r>
      <w:r>
        <w:rPr>
          <w:sz w:val="22"/>
        </w:rPr>
        <w:t xml:space="preserve"> broad issues: local maintenance, local traffic management</w:t>
      </w:r>
      <w:r w:rsidR="00E850BB">
        <w:rPr>
          <w:sz w:val="22"/>
        </w:rPr>
        <w:t>.</w:t>
      </w:r>
    </w:p>
    <w:p w14:paraId="1D52F416" w14:textId="328D05FD" w:rsidR="00303E6D" w:rsidRPr="00B5258A" w:rsidRDefault="00E850BB" w:rsidP="00303E6D">
      <w:pPr>
        <w:rPr>
          <w:sz w:val="22"/>
        </w:rPr>
      </w:pPr>
      <w:r>
        <w:rPr>
          <w:sz w:val="22"/>
        </w:rPr>
        <w:t>The balance of responses generally concerned other issues such as enforcement of local laws, issues for other authorities such as the Department of Transport, and adherence to standards for work carried out by Council and its contractors.</w:t>
      </w:r>
      <w:r w:rsidR="005E363C">
        <w:rPr>
          <w:sz w:val="22"/>
        </w:rPr>
        <w:t xml:space="preserve"> Some responses considered the content of the Plan, the success of the previous plan, and other inter-related documents such as the Register of Public Roads. </w:t>
      </w:r>
    </w:p>
    <w:bookmarkEnd w:id="8"/>
    <w:p w14:paraId="317FA94E" w14:textId="7ABC2411" w:rsidR="008435B0" w:rsidRPr="00B5258A" w:rsidRDefault="00303E6D" w:rsidP="008435B0">
      <w:pPr>
        <w:pStyle w:val="Heading3"/>
        <w:rPr>
          <w:sz w:val="22"/>
        </w:rPr>
      </w:pPr>
      <w:r>
        <w:rPr>
          <w:sz w:val="22"/>
        </w:rPr>
        <w:t>Local Maintenance Issues</w:t>
      </w:r>
    </w:p>
    <w:p w14:paraId="3582932A" w14:textId="24796252" w:rsidR="00814068" w:rsidRPr="00B5258A" w:rsidRDefault="00303E6D" w:rsidP="008435B0">
      <w:pPr>
        <w:rPr>
          <w:sz w:val="22"/>
        </w:rPr>
      </w:pPr>
      <w:r>
        <w:rPr>
          <w:sz w:val="22"/>
        </w:rPr>
        <w:t xml:space="preserve">Local maintenance issues </w:t>
      </w:r>
      <w:r w:rsidR="005E363C">
        <w:rPr>
          <w:sz w:val="22"/>
        </w:rPr>
        <w:t>were</w:t>
      </w:r>
      <w:r>
        <w:rPr>
          <w:sz w:val="22"/>
        </w:rPr>
        <w:t xml:space="preserve"> those </w:t>
      </w:r>
      <w:r w:rsidR="005E363C">
        <w:rPr>
          <w:sz w:val="22"/>
        </w:rPr>
        <w:t>submissions</w:t>
      </w:r>
      <w:r>
        <w:rPr>
          <w:sz w:val="22"/>
        </w:rPr>
        <w:t xml:space="preserve"> which referred to individual defects in a particular location</w:t>
      </w:r>
      <w:r w:rsidR="00AD32A2">
        <w:rPr>
          <w:sz w:val="22"/>
        </w:rPr>
        <w:t xml:space="preserve">, or an overall opinion upon delivery of a particular maintenance task.  </w:t>
      </w:r>
    </w:p>
    <w:p w14:paraId="1008DC0C" w14:textId="4167EEB1" w:rsidR="00814068" w:rsidRPr="00B5258A" w:rsidRDefault="00303E6D" w:rsidP="008435B0">
      <w:pPr>
        <w:rPr>
          <w:sz w:val="22"/>
        </w:rPr>
      </w:pPr>
      <w:r>
        <w:rPr>
          <w:sz w:val="22"/>
        </w:rPr>
        <w:t xml:space="preserve">A link was provided on the ‘Have Your Say’ page so that most maintenance issues could be directed immedicably to Council’s customer request management system. This likely decreased the </w:t>
      </w:r>
      <w:r w:rsidR="00E850BB">
        <w:rPr>
          <w:sz w:val="22"/>
        </w:rPr>
        <w:t xml:space="preserve">total </w:t>
      </w:r>
      <w:r>
        <w:rPr>
          <w:sz w:val="22"/>
        </w:rPr>
        <w:t xml:space="preserve">number of </w:t>
      </w:r>
      <w:r w:rsidR="00E850BB">
        <w:rPr>
          <w:sz w:val="22"/>
        </w:rPr>
        <w:t>submissions but</w:t>
      </w:r>
      <w:r>
        <w:rPr>
          <w:sz w:val="22"/>
        </w:rPr>
        <w:t xml:space="preserve"> </w:t>
      </w:r>
      <w:r w:rsidR="00E850BB">
        <w:rPr>
          <w:sz w:val="22"/>
        </w:rPr>
        <w:t xml:space="preserve">ensured that these requests were actioned more quickly. </w:t>
      </w:r>
    </w:p>
    <w:p w14:paraId="46D7386E" w14:textId="094BE338" w:rsidR="00471DDC" w:rsidRPr="00B5258A" w:rsidRDefault="00555A58" w:rsidP="008435B0">
      <w:pPr>
        <w:rPr>
          <w:sz w:val="22"/>
        </w:rPr>
      </w:pPr>
      <w:r w:rsidRPr="00B5258A">
        <w:rPr>
          <w:sz w:val="22"/>
        </w:rPr>
        <w:t xml:space="preserve">A range of specific concerns were raised during the consultation regarding this </w:t>
      </w:r>
      <w:r w:rsidR="00814068" w:rsidRPr="00B5258A">
        <w:rPr>
          <w:sz w:val="22"/>
        </w:rPr>
        <w:t>item</w:t>
      </w:r>
      <w:r w:rsidR="002C290F" w:rsidRPr="00B5258A">
        <w:rPr>
          <w:sz w:val="22"/>
        </w:rPr>
        <w:t>:</w:t>
      </w:r>
    </w:p>
    <w:tbl>
      <w:tblPr>
        <w:tblStyle w:val="ListTable1Light-Accent2"/>
        <w:tblW w:w="0" w:type="auto"/>
        <w:tblLook w:val="04A0" w:firstRow="1" w:lastRow="0" w:firstColumn="1" w:lastColumn="0" w:noHBand="0" w:noVBand="1"/>
      </w:tblPr>
      <w:tblGrid>
        <w:gridCol w:w="2552"/>
        <w:gridCol w:w="6379"/>
      </w:tblGrid>
      <w:tr w:rsidR="00555A58" w:rsidRPr="00B5258A" w14:paraId="434C526E" w14:textId="77777777" w:rsidTr="00290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726B190" w14:textId="77777777" w:rsidR="00555A58" w:rsidRPr="00B5258A" w:rsidRDefault="00555A58" w:rsidP="0066268C">
            <w:pPr>
              <w:spacing w:before="60" w:after="60"/>
              <w:rPr>
                <w:sz w:val="22"/>
              </w:rPr>
            </w:pPr>
            <w:r w:rsidRPr="00B5258A">
              <w:rPr>
                <w:sz w:val="22"/>
              </w:rPr>
              <w:t>Topic</w:t>
            </w:r>
          </w:p>
        </w:tc>
        <w:tc>
          <w:tcPr>
            <w:tcW w:w="6379" w:type="dxa"/>
          </w:tcPr>
          <w:p w14:paraId="2276D168" w14:textId="77777777" w:rsidR="00555A58" w:rsidRPr="00B5258A" w:rsidRDefault="00555A58" w:rsidP="0066268C">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14067E" w:rsidRPr="00B5258A" w14:paraId="391E2EC4" w14:textId="77777777" w:rsidTr="00290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0DD7B54" w14:textId="2977654C" w:rsidR="0014067E" w:rsidRPr="00B5258A" w:rsidRDefault="0014067E" w:rsidP="0014067E">
            <w:pPr>
              <w:spacing w:before="60" w:after="60"/>
              <w:rPr>
                <w:b w:val="0"/>
                <w:sz w:val="22"/>
              </w:rPr>
            </w:pPr>
            <w:r>
              <w:rPr>
                <w:b w:val="0"/>
                <w:sz w:val="22"/>
              </w:rPr>
              <w:t>Work standard</w:t>
            </w:r>
          </w:p>
        </w:tc>
        <w:tc>
          <w:tcPr>
            <w:tcW w:w="6379" w:type="dxa"/>
          </w:tcPr>
          <w:p w14:paraId="1BD0ECEE" w14:textId="6475EE5F" w:rsidR="0014067E" w:rsidRPr="00B5258A" w:rsidRDefault="0014067E" w:rsidP="0014067E">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Two respondents complained that Council contractors did not attend defects quickly enough, or finish works to an appropriate standard. </w:t>
            </w:r>
          </w:p>
        </w:tc>
      </w:tr>
      <w:tr w:rsidR="0014067E" w:rsidRPr="00B5258A" w14:paraId="5EA89430" w14:textId="77777777" w:rsidTr="00290500">
        <w:tc>
          <w:tcPr>
            <w:cnfStyle w:val="001000000000" w:firstRow="0" w:lastRow="0" w:firstColumn="1" w:lastColumn="0" w:oddVBand="0" w:evenVBand="0" w:oddHBand="0" w:evenHBand="0" w:firstRowFirstColumn="0" w:firstRowLastColumn="0" w:lastRowFirstColumn="0" w:lastRowLastColumn="0"/>
            <w:tcW w:w="2552" w:type="dxa"/>
          </w:tcPr>
          <w:p w14:paraId="46056B36" w14:textId="41922CDF" w:rsidR="0014067E" w:rsidRDefault="0014067E" w:rsidP="0014067E">
            <w:pPr>
              <w:spacing w:before="60" w:after="60"/>
              <w:rPr>
                <w:b w:val="0"/>
                <w:sz w:val="22"/>
              </w:rPr>
            </w:pPr>
            <w:r>
              <w:rPr>
                <w:b w:val="0"/>
                <w:sz w:val="22"/>
              </w:rPr>
              <w:t>Maintenance management</w:t>
            </w:r>
          </w:p>
        </w:tc>
        <w:tc>
          <w:tcPr>
            <w:tcW w:w="6379" w:type="dxa"/>
          </w:tcPr>
          <w:p w14:paraId="58EEDD31" w14:textId="50E6D100" w:rsidR="0014067E" w:rsidRDefault="0014067E" w:rsidP="0014067E">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One respondent complained that maintenance issues sometimes take extended periods of time to rectify, and that Council and other authorities often could not agree whose responsibility it was</w:t>
            </w:r>
          </w:p>
        </w:tc>
      </w:tr>
      <w:tr w:rsidR="0014067E" w:rsidRPr="00B5258A" w14:paraId="605DE12A" w14:textId="77777777" w:rsidTr="00290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475F241" w14:textId="2DA6C799" w:rsidR="0014067E" w:rsidRDefault="0014067E" w:rsidP="0014067E">
            <w:pPr>
              <w:spacing w:before="60" w:after="60"/>
              <w:rPr>
                <w:b w:val="0"/>
                <w:sz w:val="22"/>
              </w:rPr>
            </w:pPr>
            <w:r>
              <w:rPr>
                <w:b w:val="0"/>
                <w:sz w:val="22"/>
              </w:rPr>
              <w:t xml:space="preserve">Repetitive </w:t>
            </w:r>
            <w:r w:rsidR="005E363C">
              <w:rPr>
                <w:b w:val="0"/>
                <w:sz w:val="22"/>
              </w:rPr>
              <w:t>maintenance</w:t>
            </w:r>
          </w:p>
        </w:tc>
        <w:tc>
          <w:tcPr>
            <w:tcW w:w="6379" w:type="dxa"/>
          </w:tcPr>
          <w:p w14:paraId="6BDB8A84" w14:textId="79CD8471" w:rsidR="0014067E" w:rsidRDefault="0014067E" w:rsidP="0014067E">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One respondent </w:t>
            </w:r>
            <w:r w:rsidR="00AD32A2">
              <w:rPr>
                <w:sz w:val="22"/>
              </w:rPr>
              <w:t>relayed</w:t>
            </w:r>
            <w:r>
              <w:rPr>
                <w:sz w:val="22"/>
              </w:rPr>
              <w:t xml:space="preserve"> that Council will repeatedly fix the same pothole, and that consideration should be given to a more permanent fix</w:t>
            </w:r>
          </w:p>
        </w:tc>
      </w:tr>
      <w:tr w:rsidR="0014067E" w:rsidRPr="00B5258A" w14:paraId="4700EC37" w14:textId="77777777" w:rsidTr="00290500">
        <w:tc>
          <w:tcPr>
            <w:cnfStyle w:val="001000000000" w:firstRow="0" w:lastRow="0" w:firstColumn="1" w:lastColumn="0" w:oddVBand="0" w:evenVBand="0" w:oddHBand="0" w:evenHBand="0" w:firstRowFirstColumn="0" w:firstRowLastColumn="0" w:lastRowFirstColumn="0" w:lastRowLastColumn="0"/>
            <w:tcW w:w="2552" w:type="dxa"/>
          </w:tcPr>
          <w:p w14:paraId="55F4F9E8" w14:textId="46F7397F" w:rsidR="0014067E" w:rsidRPr="00B5258A" w:rsidRDefault="0014067E" w:rsidP="0014067E">
            <w:pPr>
              <w:spacing w:before="60" w:after="60"/>
              <w:rPr>
                <w:b w:val="0"/>
                <w:sz w:val="22"/>
              </w:rPr>
            </w:pPr>
            <w:r>
              <w:rPr>
                <w:b w:val="0"/>
                <w:sz w:val="22"/>
              </w:rPr>
              <w:t>Nuisance drainage</w:t>
            </w:r>
          </w:p>
        </w:tc>
        <w:tc>
          <w:tcPr>
            <w:tcW w:w="6379" w:type="dxa"/>
          </w:tcPr>
          <w:p w14:paraId="2DB655A8" w14:textId="4980B702" w:rsidR="0014067E" w:rsidRPr="00B5258A" w:rsidRDefault="0014067E" w:rsidP="0014067E">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Two local drainage issues were reported. These were noted by the Assets team for </w:t>
            </w:r>
            <w:r w:rsidR="00AD32A2">
              <w:rPr>
                <w:sz w:val="22"/>
              </w:rPr>
              <w:t xml:space="preserve">future </w:t>
            </w:r>
            <w:r>
              <w:rPr>
                <w:sz w:val="22"/>
              </w:rPr>
              <w:t>monitoring</w:t>
            </w:r>
          </w:p>
        </w:tc>
      </w:tr>
    </w:tbl>
    <w:p w14:paraId="41AAFE6B" w14:textId="77CB26DA" w:rsidR="00AD32A2" w:rsidRPr="00B5258A" w:rsidRDefault="00AD32A2" w:rsidP="00AD32A2">
      <w:pPr>
        <w:spacing w:before="240"/>
        <w:rPr>
          <w:sz w:val="22"/>
        </w:rPr>
      </w:pPr>
      <w:r>
        <w:rPr>
          <w:sz w:val="22"/>
        </w:rPr>
        <w:t xml:space="preserve">Maintenance issues were generally referred to Council’s Maintenance Services team, or to the customer request management system.  </w:t>
      </w:r>
    </w:p>
    <w:p w14:paraId="0BC014E7" w14:textId="62EE9B29" w:rsidR="005E363C" w:rsidRDefault="005E363C" w:rsidP="008435B0">
      <w:pPr>
        <w:rPr>
          <w:sz w:val="22"/>
        </w:rPr>
      </w:pPr>
    </w:p>
    <w:p w14:paraId="76C36B67" w14:textId="7B50256B" w:rsidR="005E363C" w:rsidRDefault="001F62E4" w:rsidP="008435B0">
      <w:pPr>
        <w:rPr>
          <w:sz w:val="22"/>
        </w:rPr>
      </w:pPr>
      <w:r>
        <w:rPr>
          <w:sz w:val="22"/>
        </w:rPr>
        <w:br/>
      </w:r>
    </w:p>
    <w:p w14:paraId="5FD76CC1" w14:textId="2C635F6A" w:rsidR="00814068" w:rsidRPr="00B5258A" w:rsidRDefault="00303E6D" w:rsidP="00814068">
      <w:pPr>
        <w:pStyle w:val="Heading3"/>
        <w:rPr>
          <w:sz w:val="22"/>
        </w:rPr>
      </w:pPr>
      <w:r>
        <w:rPr>
          <w:sz w:val="22"/>
        </w:rPr>
        <w:lastRenderedPageBreak/>
        <w:t>Local Traffic Management Issues</w:t>
      </w:r>
    </w:p>
    <w:p w14:paraId="484E9E93" w14:textId="140D5D50" w:rsidR="0073354D" w:rsidRPr="00B5258A" w:rsidRDefault="00E850BB" w:rsidP="00247081">
      <w:pPr>
        <w:rPr>
          <w:sz w:val="22"/>
        </w:rPr>
      </w:pPr>
      <w:r>
        <w:rPr>
          <w:sz w:val="22"/>
        </w:rPr>
        <w:t xml:space="preserve">Local traffic management issues included requests for new/modified traffic management assets such as traffic signals, </w:t>
      </w:r>
      <w:r w:rsidR="00AD32A2">
        <w:rPr>
          <w:sz w:val="22"/>
        </w:rPr>
        <w:t xml:space="preserve">a </w:t>
      </w:r>
      <w:r>
        <w:rPr>
          <w:sz w:val="22"/>
        </w:rPr>
        <w:t xml:space="preserve">new </w:t>
      </w:r>
      <w:r w:rsidR="00AD32A2">
        <w:rPr>
          <w:sz w:val="22"/>
        </w:rPr>
        <w:t>pedestrian crossing</w:t>
      </w:r>
      <w:r>
        <w:rPr>
          <w:sz w:val="22"/>
        </w:rPr>
        <w:t xml:space="preserve">, </w:t>
      </w:r>
      <w:r w:rsidR="00290500">
        <w:rPr>
          <w:sz w:val="22"/>
        </w:rPr>
        <w:t xml:space="preserve">and queries about parking. </w:t>
      </w:r>
    </w:p>
    <w:p w14:paraId="57CF9873" w14:textId="19A71FA0" w:rsidR="0073354D" w:rsidRPr="00B5258A" w:rsidRDefault="0073354D" w:rsidP="0073354D">
      <w:pPr>
        <w:rPr>
          <w:sz w:val="22"/>
        </w:rPr>
      </w:pPr>
      <w:r w:rsidRPr="00B5258A">
        <w:rPr>
          <w:sz w:val="22"/>
        </w:rPr>
        <w:t>A range of specific concerns were raised during the consultation regarding this item:</w:t>
      </w:r>
    </w:p>
    <w:tbl>
      <w:tblPr>
        <w:tblStyle w:val="ListTable1Light-Accent2"/>
        <w:tblW w:w="0" w:type="auto"/>
        <w:tblLook w:val="04A0" w:firstRow="1" w:lastRow="0" w:firstColumn="1" w:lastColumn="0" w:noHBand="0" w:noVBand="1"/>
      </w:tblPr>
      <w:tblGrid>
        <w:gridCol w:w="2552"/>
        <w:gridCol w:w="6379"/>
      </w:tblGrid>
      <w:tr w:rsidR="00814068" w:rsidRPr="00B5258A" w14:paraId="79384B85" w14:textId="77777777" w:rsidTr="00290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F5E5292" w14:textId="77777777" w:rsidR="00814068" w:rsidRPr="00B5258A" w:rsidRDefault="00814068" w:rsidP="009C295F">
            <w:pPr>
              <w:spacing w:before="60" w:after="60"/>
              <w:rPr>
                <w:sz w:val="22"/>
              </w:rPr>
            </w:pPr>
            <w:r w:rsidRPr="00B5258A">
              <w:rPr>
                <w:sz w:val="22"/>
              </w:rPr>
              <w:t>Topic</w:t>
            </w:r>
          </w:p>
        </w:tc>
        <w:tc>
          <w:tcPr>
            <w:tcW w:w="6379" w:type="dxa"/>
          </w:tcPr>
          <w:p w14:paraId="3092579F" w14:textId="77777777" w:rsidR="00814068" w:rsidRPr="00B5258A" w:rsidRDefault="00814068" w:rsidP="009C295F">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814068" w:rsidRPr="00B5258A" w14:paraId="7767ACF4" w14:textId="77777777" w:rsidTr="00290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D87A393" w14:textId="68622EB2" w:rsidR="00814068" w:rsidRPr="00B5258A" w:rsidRDefault="00290500" w:rsidP="009C295F">
            <w:pPr>
              <w:spacing w:before="60" w:after="60"/>
              <w:rPr>
                <w:b w:val="0"/>
                <w:sz w:val="22"/>
              </w:rPr>
            </w:pPr>
            <w:r>
              <w:rPr>
                <w:b w:val="0"/>
                <w:sz w:val="22"/>
              </w:rPr>
              <w:t>Local laws</w:t>
            </w:r>
          </w:p>
        </w:tc>
        <w:tc>
          <w:tcPr>
            <w:tcW w:w="6379" w:type="dxa"/>
          </w:tcPr>
          <w:p w14:paraId="579B2F05" w14:textId="4B0BB516" w:rsidR="00814068" w:rsidRPr="00B5258A" w:rsidRDefault="00290500" w:rsidP="009C295F">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One respondent sought </w:t>
            </w:r>
            <w:r w:rsidR="0014067E">
              <w:rPr>
                <w:sz w:val="22"/>
              </w:rPr>
              <w:t>better controls for parking towed vehicles on public roads</w:t>
            </w:r>
          </w:p>
        </w:tc>
      </w:tr>
      <w:tr w:rsidR="00814068" w:rsidRPr="00B5258A" w14:paraId="65C5DB6F" w14:textId="77777777" w:rsidTr="00290500">
        <w:tc>
          <w:tcPr>
            <w:cnfStyle w:val="001000000000" w:firstRow="0" w:lastRow="0" w:firstColumn="1" w:lastColumn="0" w:oddVBand="0" w:evenVBand="0" w:oddHBand="0" w:evenHBand="0" w:firstRowFirstColumn="0" w:firstRowLastColumn="0" w:lastRowFirstColumn="0" w:lastRowLastColumn="0"/>
            <w:tcW w:w="2552" w:type="dxa"/>
          </w:tcPr>
          <w:p w14:paraId="5F62FA2F" w14:textId="7B42C311" w:rsidR="00814068" w:rsidRPr="00B5258A" w:rsidRDefault="00290500" w:rsidP="009C295F">
            <w:pPr>
              <w:spacing w:before="60" w:after="60"/>
              <w:rPr>
                <w:b w:val="0"/>
                <w:sz w:val="22"/>
              </w:rPr>
            </w:pPr>
            <w:r>
              <w:rPr>
                <w:b w:val="0"/>
                <w:sz w:val="22"/>
              </w:rPr>
              <w:t>Parking</w:t>
            </w:r>
          </w:p>
        </w:tc>
        <w:tc>
          <w:tcPr>
            <w:tcW w:w="6379" w:type="dxa"/>
          </w:tcPr>
          <w:p w14:paraId="7324CC7D" w14:textId="6A6C9D73" w:rsidR="00814068" w:rsidRPr="00B5258A" w:rsidRDefault="00290500" w:rsidP="009C295F">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One respondent sought additional parking in activity centres, including trader parking and new multi-deck parking structures</w:t>
            </w:r>
          </w:p>
        </w:tc>
      </w:tr>
      <w:tr w:rsidR="00814068" w:rsidRPr="00B5258A" w14:paraId="7AA4E7F0" w14:textId="77777777" w:rsidTr="00290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00A3DD" w:themeColor="accent2"/>
            </w:tcBorders>
          </w:tcPr>
          <w:p w14:paraId="72800D42" w14:textId="1389ACEE" w:rsidR="00814068" w:rsidRPr="00B5258A" w:rsidRDefault="00290500" w:rsidP="009C295F">
            <w:pPr>
              <w:spacing w:before="60" w:after="60"/>
              <w:rPr>
                <w:b w:val="0"/>
                <w:sz w:val="22"/>
              </w:rPr>
            </w:pPr>
            <w:r>
              <w:rPr>
                <w:b w:val="0"/>
                <w:sz w:val="22"/>
              </w:rPr>
              <w:t>Traffic management standards</w:t>
            </w:r>
          </w:p>
        </w:tc>
        <w:tc>
          <w:tcPr>
            <w:tcW w:w="6379" w:type="dxa"/>
            <w:tcBorders>
              <w:bottom w:val="single" w:sz="4" w:space="0" w:color="00A3DD" w:themeColor="accent2"/>
            </w:tcBorders>
          </w:tcPr>
          <w:p w14:paraId="3589984F" w14:textId="4347A84D" w:rsidR="00814068" w:rsidRPr="00B5258A" w:rsidRDefault="00290500" w:rsidP="009C295F">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Several respondents voiced dissatisfaction with traffic standards, such as excessive provision of signs</w:t>
            </w:r>
            <w:r w:rsidR="0014067E">
              <w:rPr>
                <w:sz w:val="22"/>
              </w:rPr>
              <w:t>, request for additional line-marking, and traffic light cycle times</w:t>
            </w:r>
          </w:p>
        </w:tc>
      </w:tr>
    </w:tbl>
    <w:p w14:paraId="1C0D188F" w14:textId="64FA4B54" w:rsidR="00AD32A2" w:rsidRPr="00B5258A" w:rsidRDefault="00AD32A2" w:rsidP="00AD32A2">
      <w:pPr>
        <w:spacing w:before="240"/>
        <w:rPr>
          <w:sz w:val="22"/>
        </w:rPr>
      </w:pPr>
      <w:r>
        <w:rPr>
          <w:sz w:val="22"/>
        </w:rPr>
        <w:t xml:space="preserve">Traffic issues were generally referred to Council’s Traffic Management team. </w:t>
      </w:r>
    </w:p>
    <w:p w14:paraId="2A5DA5F0" w14:textId="5465E391" w:rsidR="00814068" w:rsidRPr="00B5258A" w:rsidRDefault="00E850BB" w:rsidP="00814068">
      <w:pPr>
        <w:pStyle w:val="Heading3"/>
        <w:rPr>
          <w:sz w:val="22"/>
        </w:rPr>
      </w:pPr>
      <w:r>
        <w:rPr>
          <w:sz w:val="22"/>
        </w:rPr>
        <w:t>Other</w:t>
      </w:r>
    </w:p>
    <w:p w14:paraId="33CB3CBD" w14:textId="1C2A3104" w:rsidR="0073354D" w:rsidRPr="00B5258A" w:rsidRDefault="0014067E" w:rsidP="0073354D">
      <w:pPr>
        <w:rPr>
          <w:sz w:val="22"/>
        </w:rPr>
      </w:pPr>
      <w:r>
        <w:rPr>
          <w:sz w:val="22"/>
        </w:rPr>
        <w:t xml:space="preserve">Council also received a range of other issues related to the content of the Plan, how Council carries out replacement and maintenance of its assets, and issues for other authorities: </w:t>
      </w:r>
    </w:p>
    <w:tbl>
      <w:tblPr>
        <w:tblStyle w:val="ListTable1Light-Accent2"/>
        <w:tblW w:w="0" w:type="auto"/>
        <w:tblLook w:val="04A0" w:firstRow="1" w:lastRow="0" w:firstColumn="1" w:lastColumn="0" w:noHBand="0" w:noVBand="1"/>
      </w:tblPr>
      <w:tblGrid>
        <w:gridCol w:w="2552"/>
        <w:gridCol w:w="6379"/>
      </w:tblGrid>
      <w:tr w:rsidR="00814068" w:rsidRPr="00B5258A" w14:paraId="1F445052" w14:textId="77777777" w:rsidTr="00290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9A3752F" w14:textId="77777777" w:rsidR="00814068" w:rsidRPr="00B5258A" w:rsidRDefault="00814068" w:rsidP="009C295F">
            <w:pPr>
              <w:spacing w:before="60" w:after="60"/>
              <w:rPr>
                <w:sz w:val="22"/>
              </w:rPr>
            </w:pPr>
            <w:r w:rsidRPr="00B5258A">
              <w:rPr>
                <w:sz w:val="22"/>
              </w:rPr>
              <w:t>Topic</w:t>
            </w:r>
          </w:p>
        </w:tc>
        <w:tc>
          <w:tcPr>
            <w:tcW w:w="6379" w:type="dxa"/>
          </w:tcPr>
          <w:p w14:paraId="4ED367DC" w14:textId="77777777" w:rsidR="00814068" w:rsidRPr="00B5258A" w:rsidRDefault="00814068" w:rsidP="009C295F">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E850BB" w:rsidRPr="00B5258A" w14:paraId="6969F7F7" w14:textId="77777777" w:rsidTr="00290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1BC46CA" w14:textId="74A07585" w:rsidR="00E850BB" w:rsidRPr="00B5258A" w:rsidRDefault="00290500" w:rsidP="009C295F">
            <w:pPr>
              <w:spacing w:before="60" w:after="60"/>
              <w:rPr>
                <w:b w:val="0"/>
                <w:sz w:val="22"/>
              </w:rPr>
            </w:pPr>
            <w:r>
              <w:rPr>
                <w:b w:val="0"/>
                <w:sz w:val="22"/>
              </w:rPr>
              <w:t>Road register</w:t>
            </w:r>
          </w:p>
        </w:tc>
        <w:tc>
          <w:tcPr>
            <w:tcW w:w="6379" w:type="dxa"/>
          </w:tcPr>
          <w:p w14:paraId="5EF49E4E" w14:textId="36A2B16D" w:rsidR="00E850BB" w:rsidRPr="00B5258A" w:rsidRDefault="00290500" w:rsidP="009C295F">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One respondent noted Council’s road register was out of date</w:t>
            </w:r>
          </w:p>
        </w:tc>
      </w:tr>
      <w:tr w:rsidR="00814068" w:rsidRPr="00B5258A" w14:paraId="1C524F9B" w14:textId="77777777" w:rsidTr="00290500">
        <w:tc>
          <w:tcPr>
            <w:cnfStyle w:val="001000000000" w:firstRow="0" w:lastRow="0" w:firstColumn="1" w:lastColumn="0" w:oddVBand="0" w:evenVBand="0" w:oddHBand="0" w:evenHBand="0" w:firstRowFirstColumn="0" w:firstRowLastColumn="0" w:lastRowFirstColumn="0" w:lastRowLastColumn="0"/>
            <w:tcW w:w="2552" w:type="dxa"/>
          </w:tcPr>
          <w:p w14:paraId="1F57F235" w14:textId="018871A7" w:rsidR="00814068" w:rsidRPr="00B5258A" w:rsidRDefault="00E850BB" w:rsidP="009C295F">
            <w:pPr>
              <w:spacing w:before="60" w:after="60"/>
              <w:rPr>
                <w:b w:val="0"/>
                <w:sz w:val="22"/>
              </w:rPr>
            </w:pPr>
            <w:r>
              <w:rPr>
                <w:b w:val="0"/>
                <w:sz w:val="22"/>
              </w:rPr>
              <w:t>Council renewal programs</w:t>
            </w:r>
          </w:p>
        </w:tc>
        <w:tc>
          <w:tcPr>
            <w:tcW w:w="6379" w:type="dxa"/>
          </w:tcPr>
          <w:p w14:paraId="0BF3A01E" w14:textId="7E416DD7" w:rsidR="00814068" w:rsidRPr="00B5258A" w:rsidRDefault="00E850BB" w:rsidP="009C295F">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Two respondents considered the appropriateness of Council’s renewal program; why some roads were resealed while others were not</w:t>
            </w:r>
            <w:r w:rsidR="00290500">
              <w:rPr>
                <w:sz w:val="22"/>
              </w:rPr>
              <w:t>. This was noted as a waste of rates</w:t>
            </w:r>
          </w:p>
        </w:tc>
      </w:tr>
      <w:tr w:rsidR="00814068" w:rsidRPr="00B5258A" w14:paraId="1F3C3FFA" w14:textId="77777777" w:rsidTr="00290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CC4A356" w14:textId="1AE4A2D6" w:rsidR="00814068" w:rsidRPr="00B5258A" w:rsidRDefault="00290500" w:rsidP="009C295F">
            <w:pPr>
              <w:spacing w:before="60" w:after="60"/>
              <w:rPr>
                <w:b w:val="0"/>
                <w:sz w:val="22"/>
              </w:rPr>
            </w:pPr>
            <w:r>
              <w:rPr>
                <w:b w:val="0"/>
                <w:sz w:val="22"/>
              </w:rPr>
              <w:t>Issues for other authorities</w:t>
            </w:r>
          </w:p>
        </w:tc>
        <w:tc>
          <w:tcPr>
            <w:tcW w:w="6379" w:type="dxa"/>
          </w:tcPr>
          <w:p w14:paraId="3EBACC4B" w14:textId="3AE18849" w:rsidR="00814068" w:rsidRPr="00B5258A" w:rsidRDefault="00290500" w:rsidP="009C295F">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Two respondents reported specific issues which are the responsibility of other authorities, specifically the Department of Transport</w:t>
            </w:r>
          </w:p>
        </w:tc>
      </w:tr>
      <w:tr w:rsidR="00814068" w:rsidRPr="00B5258A" w14:paraId="54AB4DE8" w14:textId="77777777" w:rsidTr="00290500">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00A3DD" w:themeColor="accent2"/>
            </w:tcBorders>
          </w:tcPr>
          <w:p w14:paraId="656F0E6B" w14:textId="70DB5447" w:rsidR="00814068" w:rsidRPr="00B5258A" w:rsidRDefault="0014067E" w:rsidP="009C295F">
            <w:pPr>
              <w:spacing w:before="60" w:after="60"/>
              <w:rPr>
                <w:b w:val="0"/>
                <w:sz w:val="22"/>
              </w:rPr>
            </w:pPr>
            <w:r>
              <w:rPr>
                <w:b w:val="0"/>
                <w:sz w:val="22"/>
              </w:rPr>
              <w:t>Improvements to Draft Plan</w:t>
            </w:r>
          </w:p>
        </w:tc>
        <w:tc>
          <w:tcPr>
            <w:tcW w:w="6379" w:type="dxa"/>
            <w:tcBorders>
              <w:bottom w:val="single" w:sz="4" w:space="0" w:color="00A3DD" w:themeColor="accent2"/>
            </w:tcBorders>
          </w:tcPr>
          <w:p w14:paraId="70890C57" w14:textId="3B4D6EF6" w:rsidR="00814068" w:rsidRPr="00B5258A" w:rsidRDefault="00290500" w:rsidP="009C295F">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One respondent noted a limitation on the methods people could use to report defects. </w:t>
            </w:r>
            <w:r w:rsidR="0014067E">
              <w:rPr>
                <w:sz w:val="22"/>
              </w:rPr>
              <w:t>Another suggested adding details around responsibility for vehicle crossovers. Both were</w:t>
            </w:r>
            <w:r>
              <w:rPr>
                <w:sz w:val="22"/>
              </w:rPr>
              <w:t xml:space="preserve"> considered relevant and the draft plan was amended</w:t>
            </w:r>
          </w:p>
        </w:tc>
      </w:tr>
    </w:tbl>
    <w:p w14:paraId="75E8EF53" w14:textId="23D3914A" w:rsidR="00E850BB" w:rsidRDefault="00AD32A2" w:rsidP="00AD32A2">
      <w:pPr>
        <w:spacing w:before="240"/>
        <w:rPr>
          <w:sz w:val="22"/>
        </w:rPr>
      </w:pPr>
      <w:r>
        <w:rPr>
          <w:sz w:val="22"/>
        </w:rPr>
        <w:t xml:space="preserve">Other issues were generally referred to Council’s Assets and Investigation team.  </w:t>
      </w:r>
    </w:p>
    <w:p w14:paraId="47338C78" w14:textId="0E6EA4F4" w:rsidR="00AD7893" w:rsidRPr="00B5258A" w:rsidRDefault="00AD7893" w:rsidP="00AD7893">
      <w:pPr>
        <w:pStyle w:val="Heading2"/>
        <w:rPr>
          <w:sz w:val="24"/>
        </w:rPr>
      </w:pPr>
      <w:r>
        <w:rPr>
          <w:sz w:val="24"/>
        </w:rPr>
        <w:t>Project Evaluation</w:t>
      </w:r>
    </w:p>
    <w:p w14:paraId="7DE12147" w14:textId="0330C960" w:rsidR="00F56709" w:rsidRDefault="00F56709" w:rsidP="00AD7893">
      <w:pPr>
        <w:rPr>
          <w:rFonts w:ascii="Arial" w:hAnsi="Arial" w:cs="Arial"/>
          <w:sz w:val="22"/>
          <w:lang w:val="en-US"/>
        </w:rPr>
      </w:pPr>
      <w:r w:rsidRPr="00F56709">
        <w:rPr>
          <w:rFonts w:ascii="Arial" w:hAnsi="Arial" w:cs="Arial"/>
          <w:sz w:val="22"/>
          <w:lang w:val="en-US"/>
        </w:rPr>
        <w:t xml:space="preserve">The </w:t>
      </w:r>
      <w:r w:rsidR="00907834">
        <w:rPr>
          <w:rFonts w:ascii="Arial" w:hAnsi="Arial" w:cs="Arial"/>
          <w:sz w:val="22"/>
          <w:lang w:val="en-US"/>
        </w:rPr>
        <w:t>d</w:t>
      </w:r>
      <w:r w:rsidRPr="00F56709">
        <w:rPr>
          <w:rFonts w:ascii="Arial" w:hAnsi="Arial" w:cs="Arial"/>
          <w:sz w:val="22"/>
          <w:lang w:val="en-US"/>
        </w:rPr>
        <w:t xml:space="preserve">raft Bayside Road Management Plan did not </w:t>
      </w:r>
      <w:r>
        <w:rPr>
          <w:rFonts w:ascii="Arial" w:hAnsi="Arial" w:cs="Arial"/>
          <w:sz w:val="22"/>
          <w:lang w:val="en-US"/>
        </w:rPr>
        <w:t>attract significant comment from the community. Most respondents had very specific concerns often relating to specific maintenance, local laws, traffic management</w:t>
      </w:r>
      <w:r w:rsidR="0014067E">
        <w:rPr>
          <w:rFonts w:ascii="Arial" w:hAnsi="Arial" w:cs="Arial"/>
          <w:sz w:val="22"/>
          <w:lang w:val="en-US"/>
        </w:rPr>
        <w:t xml:space="preserve">, and issues for other authorities. </w:t>
      </w:r>
      <w:r w:rsidR="00BA7E61">
        <w:rPr>
          <w:rFonts w:ascii="Arial" w:hAnsi="Arial" w:cs="Arial"/>
          <w:sz w:val="22"/>
          <w:lang w:val="en-US"/>
        </w:rPr>
        <w:t>Historically, this has been the case with this particular topic.</w:t>
      </w:r>
    </w:p>
    <w:p w14:paraId="0EB2477B" w14:textId="0E5A102D" w:rsidR="00F56709" w:rsidRDefault="00F56709" w:rsidP="00AD7893">
      <w:pPr>
        <w:rPr>
          <w:rFonts w:ascii="Arial" w:hAnsi="Arial" w:cs="Arial"/>
          <w:sz w:val="22"/>
          <w:lang w:val="en-US"/>
        </w:rPr>
      </w:pPr>
      <w:r>
        <w:rPr>
          <w:rFonts w:ascii="Arial" w:hAnsi="Arial" w:cs="Arial"/>
          <w:sz w:val="22"/>
          <w:lang w:val="en-US"/>
        </w:rPr>
        <w:t xml:space="preserve">Under the </w:t>
      </w:r>
      <w:r w:rsidRPr="00F56709">
        <w:rPr>
          <w:rFonts w:ascii="Arial" w:hAnsi="Arial" w:cs="Arial"/>
          <w:i/>
          <w:iCs/>
          <w:sz w:val="22"/>
          <w:lang w:val="en-US"/>
        </w:rPr>
        <w:t>Road Management Act 2004</w:t>
      </w:r>
      <w:r>
        <w:rPr>
          <w:rFonts w:ascii="Arial" w:hAnsi="Arial" w:cs="Arial"/>
          <w:sz w:val="22"/>
          <w:lang w:val="en-US"/>
        </w:rPr>
        <w:t>, community engagement is only required when specific changes are made to the R</w:t>
      </w:r>
      <w:r w:rsidR="00BA7E61">
        <w:rPr>
          <w:rFonts w:ascii="Arial" w:hAnsi="Arial" w:cs="Arial"/>
          <w:sz w:val="22"/>
          <w:lang w:val="en-US"/>
        </w:rPr>
        <w:t>oad Management Plan</w:t>
      </w:r>
      <w:r>
        <w:rPr>
          <w:rFonts w:ascii="Arial" w:hAnsi="Arial" w:cs="Arial"/>
          <w:sz w:val="22"/>
          <w:lang w:val="en-US"/>
        </w:rPr>
        <w:t>. While Council is required to review this document every four years, it is considered that community engagement may not be critical to that review</w:t>
      </w:r>
      <w:r w:rsidR="00BA7E61">
        <w:rPr>
          <w:rFonts w:ascii="Arial" w:hAnsi="Arial" w:cs="Arial"/>
          <w:sz w:val="22"/>
          <w:lang w:val="en-US"/>
        </w:rPr>
        <w:t>,</w:t>
      </w:r>
      <w:r>
        <w:rPr>
          <w:rFonts w:ascii="Arial" w:hAnsi="Arial" w:cs="Arial"/>
          <w:sz w:val="22"/>
          <w:lang w:val="en-US"/>
        </w:rPr>
        <w:t xml:space="preserve"> provided that no further changes are made. </w:t>
      </w:r>
    </w:p>
    <w:p w14:paraId="00F4CED2" w14:textId="263F6C95" w:rsidR="00F24C6E" w:rsidRDefault="00F56709" w:rsidP="008435B0">
      <w:pPr>
        <w:rPr>
          <w:rFonts w:ascii="Arial" w:hAnsi="Arial" w:cs="Arial"/>
          <w:sz w:val="22"/>
          <w:lang w:val="en-US"/>
        </w:rPr>
      </w:pPr>
      <w:r>
        <w:rPr>
          <w:rFonts w:ascii="Arial" w:hAnsi="Arial" w:cs="Arial"/>
          <w:sz w:val="22"/>
          <w:lang w:val="en-US"/>
        </w:rPr>
        <w:t xml:space="preserve">The engagement techniques seem to correspond well to increases in the number of responses received from the local community. </w:t>
      </w:r>
      <w:r w:rsidR="00FF2AF8">
        <w:rPr>
          <w:rFonts w:ascii="Arial" w:hAnsi="Arial" w:cs="Arial"/>
          <w:sz w:val="22"/>
          <w:lang w:val="en-US"/>
        </w:rPr>
        <w:t xml:space="preserve">It was considered that engagement processes were effective but the interest in the subject was low. </w:t>
      </w:r>
    </w:p>
    <w:p w14:paraId="475D62FB" w14:textId="75792493" w:rsidR="00907834" w:rsidRDefault="00907834" w:rsidP="00142392">
      <w:pPr>
        <w:rPr>
          <w:sz w:val="22"/>
        </w:rPr>
      </w:pPr>
      <w:r>
        <w:rPr>
          <w:sz w:val="22"/>
        </w:rPr>
        <w:lastRenderedPageBreak/>
        <w:t>The target participation</w:t>
      </w:r>
      <w:r w:rsidR="00B505C3">
        <w:rPr>
          <w:sz w:val="22"/>
        </w:rPr>
        <w:t xml:space="preserve"> on the Have Your Say platform for each of the objectives set in the Community and stakeholder engagement plan</w:t>
      </w:r>
      <w:r>
        <w:rPr>
          <w:sz w:val="22"/>
        </w:rPr>
        <w:t xml:space="preserve"> were exceeded:</w:t>
      </w:r>
    </w:p>
    <w:p w14:paraId="437CFEFB" w14:textId="77777777" w:rsidR="00756BF5" w:rsidRDefault="00756BF5" w:rsidP="00142392">
      <w:pPr>
        <w:rPr>
          <w:sz w:val="22"/>
        </w:rPr>
      </w:pPr>
    </w:p>
    <w:tbl>
      <w:tblPr>
        <w:tblStyle w:val="ListTable1Light-Accent2"/>
        <w:tblW w:w="0" w:type="auto"/>
        <w:tblLook w:val="04A0" w:firstRow="1" w:lastRow="0" w:firstColumn="1" w:lastColumn="0" w:noHBand="0" w:noVBand="1"/>
      </w:tblPr>
      <w:tblGrid>
        <w:gridCol w:w="3964"/>
        <w:gridCol w:w="1926"/>
        <w:gridCol w:w="3126"/>
      </w:tblGrid>
      <w:tr w:rsidR="00907834" w14:paraId="4A3F021C" w14:textId="77777777" w:rsidTr="00F54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17ECF22" w14:textId="56D397DB" w:rsidR="00907834" w:rsidRPr="00F54E3D" w:rsidRDefault="00907834" w:rsidP="00142392">
            <w:pPr>
              <w:rPr>
                <w:sz w:val="22"/>
              </w:rPr>
            </w:pPr>
            <w:r w:rsidRPr="00F54E3D">
              <w:rPr>
                <w:sz w:val="22"/>
              </w:rPr>
              <w:t>Stakeholder reach</w:t>
            </w:r>
          </w:p>
        </w:tc>
        <w:tc>
          <w:tcPr>
            <w:tcW w:w="1926" w:type="dxa"/>
          </w:tcPr>
          <w:p w14:paraId="428E3BFC" w14:textId="54792AD2" w:rsidR="00907834" w:rsidRPr="00F54E3D" w:rsidRDefault="00907834" w:rsidP="00142392">
            <w:pPr>
              <w:cnfStyle w:val="100000000000" w:firstRow="1" w:lastRow="0" w:firstColumn="0" w:lastColumn="0" w:oddVBand="0" w:evenVBand="0" w:oddHBand="0" w:evenHBand="0" w:firstRowFirstColumn="0" w:firstRowLastColumn="0" w:lastRowFirstColumn="0" w:lastRowLastColumn="0"/>
              <w:rPr>
                <w:sz w:val="22"/>
              </w:rPr>
            </w:pPr>
            <w:r w:rsidRPr="00F54E3D">
              <w:rPr>
                <w:sz w:val="22"/>
              </w:rPr>
              <w:t>Target</w:t>
            </w:r>
          </w:p>
        </w:tc>
        <w:tc>
          <w:tcPr>
            <w:tcW w:w="3126" w:type="dxa"/>
          </w:tcPr>
          <w:p w14:paraId="65A01B2A" w14:textId="778C9B47" w:rsidR="00907834" w:rsidRPr="00F54E3D" w:rsidRDefault="00907834" w:rsidP="00142392">
            <w:pPr>
              <w:cnfStyle w:val="100000000000" w:firstRow="1" w:lastRow="0" w:firstColumn="0" w:lastColumn="0" w:oddVBand="0" w:evenVBand="0" w:oddHBand="0" w:evenHBand="0" w:firstRowFirstColumn="0" w:firstRowLastColumn="0" w:lastRowFirstColumn="0" w:lastRowLastColumn="0"/>
              <w:rPr>
                <w:sz w:val="22"/>
              </w:rPr>
            </w:pPr>
            <w:r w:rsidRPr="00F54E3D">
              <w:rPr>
                <w:sz w:val="22"/>
              </w:rPr>
              <w:t>Achieved</w:t>
            </w:r>
          </w:p>
        </w:tc>
      </w:tr>
      <w:tr w:rsidR="00907834" w14:paraId="3D751E02" w14:textId="77777777" w:rsidTr="00F5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5EE85BA" w14:textId="2A7CA6B1" w:rsidR="00907834" w:rsidRPr="00F54E3D" w:rsidRDefault="00907834" w:rsidP="00142392">
            <w:pPr>
              <w:rPr>
                <w:b w:val="0"/>
                <w:bCs w:val="0"/>
                <w:sz w:val="22"/>
              </w:rPr>
            </w:pPr>
            <w:r w:rsidRPr="00F54E3D">
              <w:rPr>
                <w:b w:val="0"/>
                <w:bCs w:val="0"/>
                <w:sz w:val="22"/>
              </w:rPr>
              <w:t>Visitors to Have Your Say page</w:t>
            </w:r>
          </w:p>
        </w:tc>
        <w:tc>
          <w:tcPr>
            <w:tcW w:w="1926" w:type="dxa"/>
          </w:tcPr>
          <w:p w14:paraId="6E40BC91" w14:textId="724C660C" w:rsidR="00907834" w:rsidRDefault="00907834" w:rsidP="00142392">
            <w:pPr>
              <w:cnfStyle w:val="000000100000" w:firstRow="0" w:lastRow="0" w:firstColumn="0" w:lastColumn="0" w:oddVBand="0" w:evenVBand="0" w:oddHBand="1" w:evenHBand="0" w:firstRowFirstColumn="0" w:firstRowLastColumn="0" w:lastRowFirstColumn="0" w:lastRowLastColumn="0"/>
              <w:rPr>
                <w:sz w:val="22"/>
              </w:rPr>
            </w:pPr>
            <w:r>
              <w:rPr>
                <w:sz w:val="22"/>
              </w:rPr>
              <w:t>250</w:t>
            </w:r>
          </w:p>
        </w:tc>
        <w:tc>
          <w:tcPr>
            <w:tcW w:w="3126" w:type="dxa"/>
          </w:tcPr>
          <w:p w14:paraId="448F030F" w14:textId="0541E2C1" w:rsidR="00907834" w:rsidRDefault="00907834" w:rsidP="00142392">
            <w:pPr>
              <w:cnfStyle w:val="000000100000" w:firstRow="0" w:lastRow="0" w:firstColumn="0" w:lastColumn="0" w:oddVBand="0" w:evenVBand="0" w:oddHBand="1" w:evenHBand="0" w:firstRowFirstColumn="0" w:firstRowLastColumn="0" w:lastRowFirstColumn="0" w:lastRowLastColumn="0"/>
              <w:rPr>
                <w:sz w:val="22"/>
              </w:rPr>
            </w:pPr>
            <w:r>
              <w:rPr>
                <w:sz w:val="22"/>
              </w:rPr>
              <w:t>503</w:t>
            </w:r>
          </w:p>
        </w:tc>
      </w:tr>
      <w:tr w:rsidR="00907834" w14:paraId="37728B92" w14:textId="77777777" w:rsidTr="00F54E3D">
        <w:tc>
          <w:tcPr>
            <w:cnfStyle w:val="001000000000" w:firstRow="0" w:lastRow="0" w:firstColumn="1" w:lastColumn="0" w:oddVBand="0" w:evenVBand="0" w:oddHBand="0" w:evenHBand="0" w:firstRowFirstColumn="0" w:firstRowLastColumn="0" w:lastRowFirstColumn="0" w:lastRowLastColumn="0"/>
            <w:tcW w:w="3964" w:type="dxa"/>
          </w:tcPr>
          <w:p w14:paraId="1F3E0E41" w14:textId="77777777" w:rsidR="00907834" w:rsidRPr="00F54E3D" w:rsidRDefault="00B505C3" w:rsidP="00142392">
            <w:pPr>
              <w:rPr>
                <w:b w:val="0"/>
                <w:bCs w:val="0"/>
                <w:sz w:val="22"/>
              </w:rPr>
            </w:pPr>
            <w:r w:rsidRPr="00F54E3D">
              <w:rPr>
                <w:b w:val="0"/>
                <w:bCs w:val="0"/>
                <w:sz w:val="22"/>
              </w:rPr>
              <w:t>Expected conversions</w:t>
            </w:r>
          </w:p>
          <w:p w14:paraId="7CBAD074" w14:textId="77777777" w:rsidR="00B505C3" w:rsidRPr="00F54E3D" w:rsidRDefault="00B505C3" w:rsidP="00B505C3">
            <w:pPr>
              <w:pStyle w:val="ListParagraph"/>
              <w:numPr>
                <w:ilvl w:val="0"/>
                <w:numId w:val="32"/>
              </w:numPr>
              <w:rPr>
                <w:b w:val="0"/>
                <w:bCs w:val="0"/>
                <w:sz w:val="22"/>
              </w:rPr>
            </w:pPr>
            <w:r w:rsidRPr="00F54E3D">
              <w:rPr>
                <w:b w:val="0"/>
                <w:bCs w:val="0"/>
                <w:sz w:val="22"/>
              </w:rPr>
              <w:t>Attention</w:t>
            </w:r>
          </w:p>
          <w:p w14:paraId="41DEAA7B" w14:textId="77777777" w:rsidR="00B505C3" w:rsidRPr="00F54E3D" w:rsidRDefault="00B505C3" w:rsidP="00B505C3">
            <w:pPr>
              <w:pStyle w:val="ListParagraph"/>
              <w:numPr>
                <w:ilvl w:val="0"/>
                <w:numId w:val="32"/>
              </w:numPr>
              <w:rPr>
                <w:b w:val="0"/>
                <w:bCs w:val="0"/>
                <w:sz w:val="22"/>
              </w:rPr>
            </w:pPr>
            <w:r w:rsidRPr="00F54E3D">
              <w:rPr>
                <w:b w:val="0"/>
                <w:bCs w:val="0"/>
                <w:sz w:val="22"/>
              </w:rPr>
              <w:t>Action</w:t>
            </w:r>
          </w:p>
          <w:p w14:paraId="0C00FBEC" w14:textId="44509D02" w:rsidR="00B505C3" w:rsidRPr="00F54E3D" w:rsidRDefault="00B505C3" w:rsidP="00B505C3">
            <w:pPr>
              <w:pStyle w:val="ListParagraph"/>
              <w:numPr>
                <w:ilvl w:val="0"/>
                <w:numId w:val="32"/>
              </w:numPr>
              <w:rPr>
                <w:b w:val="0"/>
                <w:bCs w:val="0"/>
                <w:sz w:val="22"/>
              </w:rPr>
            </w:pPr>
            <w:r w:rsidRPr="00F54E3D">
              <w:rPr>
                <w:b w:val="0"/>
                <w:bCs w:val="0"/>
                <w:sz w:val="22"/>
              </w:rPr>
              <w:t>Feedback</w:t>
            </w:r>
          </w:p>
        </w:tc>
        <w:tc>
          <w:tcPr>
            <w:tcW w:w="1926" w:type="dxa"/>
          </w:tcPr>
          <w:p w14:paraId="7AC387B7" w14:textId="77777777" w:rsidR="00907834" w:rsidRDefault="00907834" w:rsidP="00142392">
            <w:pPr>
              <w:cnfStyle w:val="000000000000" w:firstRow="0" w:lastRow="0" w:firstColumn="0" w:lastColumn="0" w:oddVBand="0" w:evenVBand="0" w:oddHBand="0" w:evenHBand="0" w:firstRowFirstColumn="0" w:firstRowLastColumn="0" w:lastRowFirstColumn="0" w:lastRowLastColumn="0"/>
              <w:rPr>
                <w:sz w:val="22"/>
              </w:rPr>
            </w:pPr>
          </w:p>
          <w:p w14:paraId="4F1A452A" w14:textId="77777777" w:rsidR="00B505C3" w:rsidRDefault="00B505C3" w:rsidP="00142392">
            <w:pPr>
              <w:cnfStyle w:val="000000000000" w:firstRow="0" w:lastRow="0" w:firstColumn="0" w:lastColumn="0" w:oddVBand="0" w:evenVBand="0" w:oddHBand="0" w:evenHBand="0" w:firstRowFirstColumn="0" w:firstRowLastColumn="0" w:lastRowFirstColumn="0" w:lastRowLastColumn="0"/>
              <w:rPr>
                <w:sz w:val="22"/>
              </w:rPr>
            </w:pPr>
            <w:r>
              <w:rPr>
                <w:sz w:val="22"/>
              </w:rPr>
              <w:t>10%</w:t>
            </w:r>
          </w:p>
          <w:p w14:paraId="6A6DE26D" w14:textId="3DDC3FEA" w:rsidR="00B505C3" w:rsidRDefault="00B505C3" w:rsidP="00142392">
            <w:pPr>
              <w:cnfStyle w:val="000000000000" w:firstRow="0" w:lastRow="0" w:firstColumn="0" w:lastColumn="0" w:oddVBand="0" w:evenVBand="0" w:oddHBand="0" w:evenHBand="0" w:firstRowFirstColumn="0" w:firstRowLastColumn="0" w:lastRowFirstColumn="0" w:lastRowLastColumn="0"/>
              <w:rPr>
                <w:sz w:val="22"/>
              </w:rPr>
            </w:pPr>
            <w:r>
              <w:rPr>
                <w:sz w:val="22"/>
              </w:rPr>
              <w:t>5%</w:t>
            </w:r>
          </w:p>
          <w:p w14:paraId="510CF81C" w14:textId="464820AE" w:rsidR="00B505C3" w:rsidRDefault="00B505C3" w:rsidP="00142392">
            <w:pP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3126" w:type="dxa"/>
          </w:tcPr>
          <w:p w14:paraId="0446A2E6" w14:textId="77777777" w:rsidR="00907834" w:rsidRDefault="00907834" w:rsidP="00142392">
            <w:pPr>
              <w:cnfStyle w:val="000000000000" w:firstRow="0" w:lastRow="0" w:firstColumn="0" w:lastColumn="0" w:oddVBand="0" w:evenVBand="0" w:oddHBand="0" w:evenHBand="0" w:firstRowFirstColumn="0" w:firstRowLastColumn="0" w:lastRowFirstColumn="0" w:lastRowLastColumn="0"/>
              <w:rPr>
                <w:sz w:val="22"/>
              </w:rPr>
            </w:pPr>
          </w:p>
          <w:p w14:paraId="1731EE95" w14:textId="77777777" w:rsidR="00B505C3" w:rsidRDefault="00B505C3" w:rsidP="00142392">
            <w:pPr>
              <w:cnfStyle w:val="000000000000" w:firstRow="0" w:lastRow="0" w:firstColumn="0" w:lastColumn="0" w:oddVBand="0" w:evenVBand="0" w:oddHBand="0" w:evenHBand="0" w:firstRowFirstColumn="0" w:firstRowLastColumn="0" w:lastRowFirstColumn="0" w:lastRowLastColumn="0"/>
              <w:rPr>
                <w:sz w:val="22"/>
              </w:rPr>
            </w:pPr>
            <w:r>
              <w:rPr>
                <w:sz w:val="22"/>
              </w:rPr>
              <w:t>33.5%</w:t>
            </w:r>
          </w:p>
          <w:p w14:paraId="3B3DEE35" w14:textId="77777777" w:rsidR="00B505C3" w:rsidRDefault="00B505C3" w:rsidP="00142392">
            <w:pPr>
              <w:cnfStyle w:val="000000000000" w:firstRow="0" w:lastRow="0" w:firstColumn="0" w:lastColumn="0" w:oddVBand="0" w:evenVBand="0" w:oddHBand="0" w:evenHBand="0" w:firstRowFirstColumn="0" w:firstRowLastColumn="0" w:lastRowFirstColumn="0" w:lastRowLastColumn="0"/>
              <w:rPr>
                <w:sz w:val="22"/>
              </w:rPr>
            </w:pPr>
            <w:r>
              <w:rPr>
                <w:sz w:val="22"/>
              </w:rPr>
              <w:t>12.5%</w:t>
            </w:r>
          </w:p>
          <w:p w14:paraId="79972BA7" w14:textId="5E1E4450" w:rsidR="00B505C3" w:rsidRDefault="00B505C3" w:rsidP="00142392">
            <w:pPr>
              <w:cnfStyle w:val="000000000000" w:firstRow="0" w:lastRow="0" w:firstColumn="0" w:lastColumn="0" w:oddVBand="0" w:evenVBand="0" w:oddHBand="0" w:evenHBand="0" w:firstRowFirstColumn="0" w:firstRowLastColumn="0" w:lastRowFirstColumn="0" w:lastRowLastColumn="0"/>
              <w:rPr>
                <w:sz w:val="22"/>
              </w:rPr>
            </w:pPr>
            <w:r>
              <w:rPr>
                <w:sz w:val="22"/>
              </w:rPr>
              <w:t>2.8%</w:t>
            </w:r>
          </w:p>
        </w:tc>
      </w:tr>
      <w:tr w:rsidR="00907834" w14:paraId="222BB9C9" w14:textId="77777777" w:rsidTr="00F5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6F78262" w14:textId="2A6A805B" w:rsidR="00907834" w:rsidRPr="00F54E3D" w:rsidRDefault="00B505C3" w:rsidP="00142392">
            <w:pPr>
              <w:rPr>
                <w:b w:val="0"/>
                <w:bCs w:val="0"/>
                <w:sz w:val="22"/>
              </w:rPr>
            </w:pPr>
            <w:r w:rsidRPr="00F54E3D">
              <w:rPr>
                <w:b w:val="0"/>
                <w:bCs w:val="0"/>
                <w:sz w:val="22"/>
              </w:rPr>
              <w:t>Expected activity participants</w:t>
            </w:r>
          </w:p>
        </w:tc>
        <w:tc>
          <w:tcPr>
            <w:tcW w:w="1926" w:type="dxa"/>
          </w:tcPr>
          <w:p w14:paraId="40613B14" w14:textId="4D9774C8" w:rsidR="00907834" w:rsidRDefault="00B505C3" w:rsidP="00142392">
            <w:pPr>
              <w:cnfStyle w:val="000000100000" w:firstRow="0" w:lastRow="0" w:firstColumn="0" w:lastColumn="0" w:oddVBand="0" w:evenVBand="0" w:oddHBand="1" w:evenHBand="0" w:firstRowFirstColumn="0" w:firstRowLastColumn="0" w:lastRowFirstColumn="0" w:lastRowLastColumn="0"/>
              <w:rPr>
                <w:sz w:val="22"/>
              </w:rPr>
            </w:pPr>
            <w:r>
              <w:rPr>
                <w:sz w:val="22"/>
              </w:rPr>
              <w:t>10</w:t>
            </w:r>
          </w:p>
        </w:tc>
        <w:tc>
          <w:tcPr>
            <w:tcW w:w="3126" w:type="dxa"/>
          </w:tcPr>
          <w:p w14:paraId="6D243C57" w14:textId="2BA7F38C" w:rsidR="00907834" w:rsidRDefault="00931434" w:rsidP="00142392">
            <w:pPr>
              <w:cnfStyle w:val="000000100000" w:firstRow="0" w:lastRow="0" w:firstColumn="0" w:lastColumn="0" w:oddVBand="0" w:evenVBand="0" w:oddHBand="1" w:evenHBand="0" w:firstRowFirstColumn="0" w:firstRowLastColumn="0" w:lastRowFirstColumn="0" w:lastRowLastColumn="0"/>
              <w:rPr>
                <w:sz w:val="22"/>
              </w:rPr>
            </w:pPr>
            <w:r>
              <w:rPr>
                <w:sz w:val="22"/>
              </w:rPr>
              <w:t>19</w:t>
            </w:r>
          </w:p>
        </w:tc>
      </w:tr>
    </w:tbl>
    <w:p w14:paraId="0F3DA170" w14:textId="581A978A" w:rsidR="00907834" w:rsidRDefault="00907834" w:rsidP="00142392">
      <w:pPr>
        <w:rPr>
          <w:sz w:val="22"/>
        </w:rPr>
      </w:pPr>
    </w:p>
    <w:p w14:paraId="0F346B4B" w14:textId="77DD1D17" w:rsidR="00BF714F" w:rsidRDefault="00BF714F" w:rsidP="00142392">
      <w:pPr>
        <w:rPr>
          <w:sz w:val="22"/>
        </w:rPr>
      </w:pPr>
      <w:r>
        <w:rPr>
          <w:sz w:val="22"/>
        </w:rPr>
        <w:t>An additional question was asked in the survey to gauge stakeholder satisfaction with the process and the information provided. The question asked was:</w:t>
      </w:r>
    </w:p>
    <w:p w14:paraId="78B1F975" w14:textId="785E051C" w:rsidR="00BF714F" w:rsidRPr="00BF714F" w:rsidRDefault="00BF714F" w:rsidP="00142392">
      <w:pPr>
        <w:rPr>
          <w:i/>
          <w:iCs/>
          <w:sz w:val="22"/>
        </w:rPr>
      </w:pPr>
      <w:r>
        <w:rPr>
          <w:i/>
          <w:iCs/>
          <w:sz w:val="22"/>
        </w:rPr>
        <w:t>“</w:t>
      </w:r>
      <w:r w:rsidRPr="00BF714F">
        <w:rPr>
          <w:i/>
          <w:iCs/>
          <w:sz w:val="22"/>
        </w:rPr>
        <w:t>How easy was the information to find/understand?</w:t>
      </w:r>
      <w:r>
        <w:rPr>
          <w:i/>
          <w:iCs/>
          <w:sz w:val="22"/>
        </w:rPr>
        <w:t>”</w:t>
      </w:r>
    </w:p>
    <w:p w14:paraId="6AED9A8B" w14:textId="49F70566" w:rsidR="00BF714F" w:rsidRDefault="00BF714F" w:rsidP="00142392">
      <w:pPr>
        <w:rPr>
          <w:sz w:val="22"/>
        </w:rPr>
      </w:pPr>
      <w:r>
        <w:rPr>
          <w:sz w:val="22"/>
        </w:rPr>
        <w:t>The success measure for this objective was that 75% of respondents found the information easy to understand.</w:t>
      </w:r>
    </w:p>
    <w:p w14:paraId="2496E835" w14:textId="7BC456FB" w:rsidR="00BF714F" w:rsidRDefault="00BF714F" w:rsidP="00142392">
      <w:pPr>
        <w:rPr>
          <w:sz w:val="22"/>
        </w:rPr>
      </w:pPr>
      <w:r>
        <w:rPr>
          <w:noProof/>
        </w:rPr>
        <w:drawing>
          <wp:inline distT="0" distB="0" distL="0" distR="0" wp14:anchorId="3649C954" wp14:editId="0BFC8581">
            <wp:extent cx="5731510" cy="41821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182110"/>
                    </a:xfrm>
                    <a:prstGeom prst="rect">
                      <a:avLst/>
                    </a:prstGeom>
                  </pic:spPr>
                </pic:pic>
              </a:graphicData>
            </a:graphic>
          </wp:inline>
        </w:drawing>
      </w:r>
    </w:p>
    <w:p w14:paraId="7DED4615" w14:textId="49C4E6B5" w:rsidR="00142392" w:rsidRDefault="00BF714F" w:rsidP="00142392">
      <w:pPr>
        <w:rPr>
          <w:sz w:val="22"/>
        </w:rPr>
      </w:pPr>
      <w:r>
        <w:rPr>
          <w:sz w:val="22"/>
        </w:rPr>
        <w:t xml:space="preserve">This was not achieved. The result was 69.23% found the information either very easy or easy to understand. Although this is quite a good result for </w:t>
      </w:r>
      <w:r w:rsidR="003E064F">
        <w:rPr>
          <w:sz w:val="22"/>
        </w:rPr>
        <w:t xml:space="preserve">the quite </w:t>
      </w:r>
      <w:r>
        <w:rPr>
          <w:sz w:val="22"/>
        </w:rPr>
        <w:t>difficult subject matter</w:t>
      </w:r>
      <w:r w:rsidR="003E064F">
        <w:rPr>
          <w:sz w:val="22"/>
        </w:rPr>
        <w:t xml:space="preserve"> of the Road Management Plan</w:t>
      </w:r>
      <w:r>
        <w:rPr>
          <w:sz w:val="22"/>
        </w:rPr>
        <w:t>, we will take this on board as a learning</w:t>
      </w:r>
      <w:r w:rsidR="003E064F">
        <w:rPr>
          <w:sz w:val="22"/>
        </w:rPr>
        <w:t xml:space="preserve"> for the next consultation on this topic. It is also understood that this was a relatively small sample size.</w:t>
      </w:r>
    </w:p>
    <w:p w14:paraId="6A3551EA" w14:textId="6867AD6D" w:rsidR="00142392" w:rsidRDefault="00142392" w:rsidP="008435B0">
      <w:pPr>
        <w:rPr>
          <w:rFonts w:ascii="Arial" w:hAnsi="Arial" w:cs="Arial"/>
          <w:sz w:val="22"/>
          <w:lang w:val="en-US"/>
        </w:rPr>
      </w:pPr>
    </w:p>
    <w:p w14:paraId="6C7514B9" w14:textId="62A8ED26" w:rsidR="000D5917" w:rsidRDefault="000D5917" w:rsidP="008435B0">
      <w:pPr>
        <w:rPr>
          <w:rFonts w:ascii="Arial" w:hAnsi="Arial" w:cs="Arial"/>
          <w:sz w:val="22"/>
          <w:lang w:val="en-US"/>
        </w:rPr>
      </w:pPr>
    </w:p>
    <w:p w14:paraId="4BD741A0" w14:textId="4E9943B1" w:rsidR="000D5917" w:rsidRPr="00B5258A" w:rsidRDefault="000D5917" w:rsidP="000D5917">
      <w:pPr>
        <w:pStyle w:val="Heading1"/>
        <w:rPr>
          <w:sz w:val="28"/>
        </w:rPr>
      </w:pPr>
      <w:r>
        <w:rPr>
          <w:sz w:val="28"/>
        </w:rPr>
        <w:t>Appendix 1: Questions</w:t>
      </w:r>
    </w:p>
    <w:tbl>
      <w:tblPr>
        <w:tblStyle w:val="TableGrid"/>
        <w:tblW w:w="0" w:type="auto"/>
        <w:tblLook w:val="04A0" w:firstRow="1" w:lastRow="0" w:firstColumn="1" w:lastColumn="0" w:noHBand="0" w:noVBand="1"/>
      </w:tblPr>
      <w:tblGrid>
        <w:gridCol w:w="9016"/>
      </w:tblGrid>
      <w:tr w:rsidR="000D5917" w14:paraId="1B4C95AB" w14:textId="77777777" w:rsidTr="000D5917">
        <w:tc>
          <w:tcPr>
            <w:tcW w:w="9016" w:type="dxa"/>
          </w:tcPr>
          <w:p w14:paraId="5C61AE40" w14:textId="7685EB39" w:rsidR="000D5917" w:rsidRDefault="000D5917" w:rsidP="000D5917">
            <w:pPr>
              <w:rPr>
                <w:rFonts w:ascii="Arial" w:hAnsi="Arial" w:cs="Arial"/>
                <w:sz w:val="22"/>
                <w:lang w:val="en-US"/>
              </w:rPr>
            </w:pPr>
            <w:r>
              <w:rPr>
                <w:rFonts w:ascii="Arial" w:hAnsi="Arial" w:cs="Arial"/>
                <w:sz w:val="22"/>
                <w:lang w:val="en-US"/>
              </w:rPr>
              <w:t>No heading</w:t>
            </w:r>
          </w:p>
          <w:p w14:paraId="06D10229" w14:textId="0699FBE8" w:rsidR="000D5917" w:rsidRPr="000D5917" w:rsidRDefault="000D5917" w:rsidP="000D5917">
            <w:pPr>
              <w:rPr>
                <w:rFonts w:ascii="Arial" w:hAnsi="Arial" w:cs="Arial"/>
                <w:sz w:val="22"/>
                <w:lang w:val="en-US"/>
              </w:rPr>
            </w:pPr>
            <w:r w:rsidRPr="000D5917">
              <w:rPr>
                <w:rFonts w:ascii="Arial" w:hAnsi="Arial" w:cs="Arial"/>
                <w:sz w:val="22"/>
                <w:lang w:val="en-US"/>
              </w:rPr>
              <w:t>When will crossings be provided at the New Street Bent Street roundabout. High pedestrian traffic, to school, to park many young people. many near mi</w:t>
            </w:r>
          </w:p>
        </w:tc>
      </w:tr>
      <w:tr w:rsidR="000D5917" w14:paraId="50FECFA7" w14:textId="77777777" w:rsidTr="000D5917">
        <w:tc>
          <w:tcPr>
            <w:tcW w:w="9016" w:type="dxa"/>
          </w:tcPr>
          <w:p w14:paraId="69140296" w14:textId="77777777" w:rsidR="000D5917" w:rsidRPr="000D5917" w:rsidRDefault="000D5917" w:rsidP="000D5917">
            <w:pPr>
              <w:rPr>
                <w:rFonts w:ascii="Arial" w:hAnsi="Arial" w:cs="Arial"/>
                <w:b/>
                <w:bCs/>
                <w:sz w:val="22"/>
                <w:lang w:val="en-US"/>
              </w:rPr>
            </w:pPr>
            <w:r w:rsidRPr="000D5917">
              <w:rPr>
                <w:rFonts w:ascii="Arial" w:hAnsi="Arial" w:cs="Arial"/>
                <w:b/>
                <w:bCs/>
                <w:sz w:val="22"/>
                <w:lang w:val="en-US"/>
              </w:rPr>
              <w:t>Scooter accessibility Dendy /New street railway crossing?</w:t>
            </w:r>
          </w:p>
          <w:p w14:paraId="6416927E" w14:textId="7C1654B2" w:rsidR="000D5917" w:rsidRDefault="000D5917" w:rsidP="000D5917">
            <w:pPr>
              <w:rPr>
                <w:rFonts w:ascii="Arial" w:hAnsi="Arial" w:cs="Arial"/>
                <w:sz w:val="22"/>
                <w:lang w:val="en-US"/>
              </w:rPr>
            </w:pPr>
            <w:r w:rsidRPr="000D5917">
              <w:rPr>
                <w:rFonts w:ascii="Arial" w:hAnsi="Arial" w:cs="Arial"/>
                <w:sz w:val="22"/>
                <w:lang w:val="en-US"/>
              </w:rPr>
              <w:t xml:space="preserve">I live in </w:t>
            </w:r>
            <w:proofErr w:type="spellStart"/>
            <w:r w:rsidRPr="000D5917">
              <w:rPr>
                <w:rFonts w:ascii="Arial" w:hAnsi="Arial" w:cs="Arial"/>
                <w:sz w:val="22"/>
                <w:lang w:val="en-US"/>
              </w:rPr>
              <w:t>Huntingfield</w:t>
            </w:r>
            <w:proofErr w:type="spellEnd"/>
            <w:r w:rsidRPr="000D5917">
              <w:rPr>
                <w:rFonts w:ascii="Arial" w:hAnsi="Arial" w:cs="Arial"/>
                <w:sz w:val="22"/>
                <w:lang w:val="en-US"/>
              </w:rPr>
              <w:t xml:space="preserve"> Road Brighton. I bought a new scooter with the plan of being able to get to the beach from my street. To do this safely (as possible) I </w:t>
            </w:r>
            <w:proofErr w:type="gramStart"/>
            <w:r w:rsidRPr="000D5917">
              <w:rPr>
                <w:rFonts w:ascii="Arial" w:hAnsi="Arial" w:cs="Arial"/>
                <w:sz w:val="22"/>
                <w:lang w:val="en-US"/>
              </w:rPr>
              <w:t>have to</w:t>
            </w:r>
            <w:proofErr w:type="gramEnd"/>
            <w:r w:rsidRPr="000D5917">
              <w:rPr>
                <w:rFonts w:ascii="Arial" w:hAnsi="Arial" w:cs="Arial"/>
                <w:sz w:val="22"/>
                <w:lang w:val="en-US"/>
              </w:rPr>
              <w:t xml:space="preserve"> cross Dendy Street, at the St Joan of Arc school crossing then negotiate the most dangerous roundabout and cross the railway line. The passage over the railway line is very narrow and I feel quite intimidated by the traffic, cars come around the corner - New Street and Dendy Streets quite quickly.</w:t>
            </w:r>
          </w:p>
        </w:tc>
      </w:tr>
      <w:tr w:rsidR="000D5917" w14:paraId="3FC10B7E" w14:textId="77777777" w:rsidTr="000D5917">
        <w:tc>
          <w:tcPr>
            <w:tcW w:w="9016" w:type="dxa"/>
          </w:tcPr>
          <w:p w14:paraId="577F43B8" w14:textId="02D348B0" w:rsidR="000D5917" w:rsidRPr="000D5917" w:rsidRDefault="000D5917" w:rsidP="000D5917">
            <w:pPr>
              <w:rPr>
                <w:rFonts w:ascii="Arial" w:hAnsi="Arial" w:cs="Arial"/>
                <w:b/>
                <w:bCs/>
                <w:sz w:val="22"/>
                <w:lang w:val="en-US"/>
              </w:rPr>
            </w:pPr>
            <w:r w:rsidRPr="000D5917">
              <w:rPr>
                <w:rFonts w:ascii="Arial" w:hAnsi="Arial" w:cs="Arial"/>
                <w:b/>
                <w:bCs/>
                <w:sz w:val="22"/>
                <w:lang w:val="en-US"/>
              </w:rPr>
              <w:t xml:space="preserve">Ensuring that contractors and </w:t>
            </w:r>
            <w:proofErr w:type="spellStart"/>
            <w:r w:rsidRPr="000D5917">
              <w:rPr>
                <w:rFonts w:ascii="Arial" w:hAnsi="Arial" w:cs="Arial"/>
                <w:b/>
                <w:bCs/>
                <w:sz w:val="22"/>
                <w:lang w:val="en-US"/>
              </w:rPr>
              <w:t>subcontactors</w:t>
            </w:r>
            <w:proofErr w:type="spellEnd"/>
            <w:r w:rsidRPr="000D5917">
              <w:rPr>
                <w:rFonts w:ascii="Arial" w:hAnsi="Arial" w:cs="Arial"/>
                <w:b/>
                <w:bCs/>
                <w:sz w:val="22"/>
                <w:lang w:val="en-US"/>
              </w:rPr>
              <w:t xml:space="preserve"> leave </w:t>
            </w:r>
            <w:r w:rsidR="00116030">
              <w:rPr>
                <w:rFonts w:ascii="Arial" w:hAnsi="Arial" w:cs="Arial"/>
                <w:b/>
                <w:bCs/>
                <w:sz w:val="22"/>
                <w:lang w:val="en-US"/>
              </w:rPr>
              <w:t>r</w:t>
            </w:r>
            <w:r w:rsidRPr="000D5917">
              <w:rPr>
                <w:rFonts w:ascii="Arial" w:hAnsi="Arial" w:cs="Arial"/>
                <w:b/>
                <w:bCs/>
                <w:sz w:val="22"/>
                <w:lang w:val="en-US"/>
              </w:rPr>
              <w:t>oads how they found them.</w:t>
            </w:r>
          </w:p>
          <w:p w14:paraId="5A711860" w14:textId="6C55CDFB" w:rsidR="000D5917" w:rsidRDefault="000D5917" w:rsidP="000D5917">
            <w:pPr>
              <w:rPr>
                <w:rFonts w:ascii="Arial" w:hAnsi="Arial" w:cs="Arial"/>
                <w:sz w:val="22"/>
                <w:lang w:val="en-US"/>
              </w:rPr>
            </w:pPr>
            <w:r w:rsidRPr="000D5917">
              <w:rPr>
                <w:rFonts w:ascii="Arial" w:hAnsi="Arial" w:cs="Arial"/>
                <w:sz w:val="22"/>
                <w:lang w:val="en-US"/>
              </w:rPr>
              <w:t>What is councils process to ensure that when works requiring local roads to be dug up, that the rectification works are safe and of the same quality of the original road. It is becoming a cycling and driving hazard with shoddy or shortcut rectification works multiplying rapidly.</w:t>
            </w:r>
          </w:p>
        </w:tc>
      </w:tr>
      <w:tr w:rsidR="000D5917" w14:paraId="74268A51" w14:textId="77777777" w:rsidTr="000D5917">
        <w:tc>
          <w:tcPr>
            <w:tcW w:w="9016" w:type="dxa"/>
          </w:tcPr>
          <w:p w14:paraId="2D5270A4" w14:textId="77777777" w:rsidR="000D5917" w:rsidRPr="000D5917" w:rsidRDefault="000D5917" w:rsidP="000D5917">
            <w:pPr>
              <w:rPr>
                <w:rFonts w:ascii="Arial" w:hAnsi="Arial" w:cs="Arial"/>
                <w:b/>
                <w:bCs/>
                <w:sz w:val="22"/>
                <w:lang w:val="en-US"/>
              </w:rPr>
            </w:pPr>
            <w:r w:rsidRPr="000D5917">
              <w:rPr>
                <w:rFonts w:ascii="Arial" w:hAnsi="Arial" w:cs="Arial"/>
                <w:b/>
                <w:bCs/>
                <w:sz w:val="22"/>
                <w:lang w:val="en-US"/>
              </w:rPr>
              <w:t>Pedestrian crossing consideration</w:t>
            </w:r>
          </w:p>
          <w:p w14:paraId="6BE2BAD6" w14:textId="7A405C2D" w:rsidR="000D5917" w:rsidRDefault="000D5917" w:rsidP="000D5917">
            <w:pPr>
              <w:rPr>
                <w:rFonts w:ascii="Arial" w:hAnsi="Arial" w:cs="Arial"/>
                <w:sz w:val="22"/>
                <w:lang w:val="en-US"/>
              </w:rPr>
            </w:pPr>
            <w:r w:rsidRPr="000D5917">
              <w:rPr>
                <w:rFonts w:ascii="Arial" w:hAnsi="Arial" w:cs="Arial"/>
                <w:sz w:val="22"/>
                <w:lang w:val="en-US"/>
              </w:rPr>
              <w:t>A pedestrian crossing is desperately required in Bay Road, Cheltenham near the Aldi’s store. It is dangerous for any elderly or other pedestrians as traffic is constant. There is nothing between Sandy Hill Medical and Reserve Road lights.</w:t>
            </w:r>
          </w:p>
        </w:tc>
      </w:tr>
      <w:tr w:rsidR="000D5917" w14:paraId="48B45938" w14:textId="77777777" w:rsidTr="000D5917">
        <w:tc>
          <w:tcPr>
            <w:tcW w:w="9016" w:type="dxa"/>
          </w:tcPr>
          <w:p w14:paraId="1B059CB0" w14:textId="1AB87B34" w:rsidR="000D5917" w:rsidRPr="000D5917" w:rsidRDefault="000D5917" w:rsidP="000D5917">
            <w:pPr>
              <w:rPr>
                <w:rFonts w:ascii="Arial" w:hAnsi="Arial" w:cs="Arial"/>
                <w:b/>
                <w:bCs/>
                <w:sz w:val="22"/>
                <w:lang w:val="en-US"/>
              </w:rPr>
            </w:pPr>
            <w:r w:rsidRPr="000D5917">
              <w:rPr>
                <w:rFonts w:ascii="Arial" w:hAnsi="Arial" w:cs="Arial"/>
                <w:b/>
                <w:bCs/>
                <w:sz w:val="22"/>
                <w:lang w:val="en-US"/>
              </w:rPr>
              <w:t>Traffic light vehicle priority</w:t>
            </w:r>
          </w:p>
          <w:p w14:paraId="059538E5" w14:textId="18E4C27B" w:rsidR="000D5917" w:rsidRDefault="000D5917" w:rsidP="000D5917">
            <w:pPr>
              <w:rPr>
                <w:rFonts w:ascii="Arial" w:hAnsi="Arial" w:cs="Arial"/>
                <w:sz w:val="22"/>
                <w:lang w:val="en-US"/>
              </w:rPr>
            </w:pPr>
            <w:r w:rsidRPr="000D5917">
              <w:rPr>
                <w:rFonts w:ascii="Arial" w:hAnsi="Arial" w:cs="Arial"/>
                <w:sz w:val="22"/>
                <w:lang w:val="en-US"/>
              </w:rPr>
              <w:t xml:space="preserve">Council controlled traffic and pedestrian lights in Bayside </w:t>
            </w:r>
            <w:proofErr w:type="spellStart"/>
            <w:r w:rsidRPr="000D5917">
              <w:rPr>
                <w:rFonts w:ascii="Arial" w:hAnsi="Arial" w:cs="Arial"/>
                <w:sz w:val="22"/>
                <w:lang w:val="en-US"/>
              </w:rPr>
              <w:t>favour</w:t>
            </w:r>
            <w:proofErr w:type="spellEnd"/>
            <w:r w:rsidRPr="000D5917">
              <w:rPr>
                <w:rFonts w:ascii="Arial" w:hAnsi="Arial" w:cs="Arial"/>
                <w:sz w:val="22"/>
                <w:lang w:val="en-US"/>
              </w:rPr>
              <w:t xml:space="preserve"> motorists with pedestrians coming last in the thinking. When will Bayside adopt the more intelligent approach of other councils of providing pedestrians reasonable crossing priority to help encourage non-vehicle movement in shopping strips and near infrastructure sites like </w:t>
            </w:r>
            <w:proofErr w:type="gramStart"/>
            <w:r w:rsidRPr="000D5917">
              <w:rPr>
                <w:rFonts w:ascii="Arial" w:hAnsi="Arial" w:cs="Arial"/>
                <w:sz w:val="22"/>
                <w:lang w:val="en-US"/>
              </w:rPr>
              <w:t>libraries.</w:t>
            </w:r>
            <w:proofErr w:type="gramEnd"/>
            <w:r w:rsidRPr="000D5917">
              <w:rPr>
                <w:rFonts w:ascii="Arial" w:hAnsi="Arial" w:cs="Arial"/>
                <w:sz w:val="22"/>
                <w:lang w:val="en-US"/>
              </w:rPr>
              <w:t xml:space="preserve"> We hear council declaring dedication to pedestrians and other movement options. Now we need to see it in practice.</w:t>
            </w:r>
          </w:p>
        </w:tc>
      </w:tr>
      <w:tr w:rsidR="000D5917" w14:paraId="3DC9872A" w14:textId="77777777" w:rsidTr="000D5917">
        <w:tc>
          <w:tcPr>
            <w:tcW w:w="9016" w:type="dxa"/>
          </w:tcPr>
          <w:p w14:paraId="51964833" w14:textId="77777777" w:rsidR="000D5917" w:rsidRPr="000D5917" w:rsidRDefault="000D5917" w:rsidP="000D5917">
            <w:pPr>
              <w:rPr>
                <w:rFonts w:ascii="Arial" w:hAnsi="Arial" w:cs="Arial"/>
                <w:b/>
                <w:bCs/>
                <w:sz w:val="22"/>
                <w:lang w:val="en-US"/>
              </w:rPr>
            </w:pPr>
            <w:proofErr w:type="spellStart"/>
            <w:r w:rsidRPr="000D5917">
              <w:rPr>
                <w:rFonts w:ascii="Arial" w:hAnsi="Arial" w:cs="Arial"/>
                <w:b/>
                <w:bCs/>
                <w:sz w:val="22"/>
                <w:lang w:val="en-US"/>
              </w:rPr>
              <w:t>Kerbside</w:t>
            </w:r>
            <w:proofErr w:type="spellEnd"/>
            <w:r w:rsidRPr="000D5917">
              <w:rPr>
                <w:rFonts w:ascii="Arial" w:hAnsi="Arial" w:cs="Arial"/>
                <w:b/>
                <w:bCs/>
                <w:sz w:val="22"/>
                <w:lang w:val="en-US"/>
              </w:rPr>
              <w:t xml:space="preserve"> parking</w:t>
            </w:r>
          </w:p>
          <w:p w14:paraId="49CFA3BE" w14:textId="1E7160B1" w:rsidR="000D5917" w:rsidRDefault="000D5917" w:rsidP="000D5917">
            <w:pPr>
              <w:rPr>
                <w:rFonts w:ascii="Arial" w:hAnsi="Arial" w:cs="Arial"/>
                <w:sz w:val="22"/>
                <w:lang w:val="en-US"/>
              </w:rPr>
            </w:pPr>
            <w:r w:rsidRPr="000D5917">
              <w:rPr>
                <w:rFonts w:ascii="Arial" w:hAnsi="Arial" w:cs="Arial"/>
                <w:sz w:val="22"/>
                <w:lang w:val="en-US"/>
              </w:rPr>
              <w:t>What decisions have been made for removing caravans and trailers being stored on roads outside properties? Too often these obstruct traffic flow and impede a clear view of oncoming cars where the road has a slight curve</w:t>
            </w:r>
          </w:p>
        </w:tc>
      </w:tr>
    </w:tbl>
    <w:p w14:paraId="0B563C26" w14:textId="263AF2A2" w:rsidR="000D5917" w:rsidRDefault="000D5917" w:rsidP="000D5917">
      <w:pPr>
        <w:rPr>
          <w:rFonts w:ascii="Arial" w:hAnsi="Arial" w:cs="Arial"/>
          <w:sz w:val="22"/>
          <w:lang w:val="en-US"/>
        </w:rPr>
      </w:pPr>
    </w:p>
    <w:p w14:paraId="3E7AF3EA" w14:textId="0DEC214B" w:rsidR="000D5917" w:rsidRDefault="000D5917" w:rsidP="000D5917">
      <w:pPr>
        <w:rPr>
          <w:rFonts w:ascii="Arial" w:hAnsi="Arial" w:cs="Arial"/>
          <w:sz w:val="22"/>
          <w:lang w:val="en-US"/>
        </w:rPr>
      </w:pPr>
    </w:p>
    <w:p w14:paraId="36C5E016" w14:textId="60327B6A" w:rsidR="000D5917" w:rsidRDefault="000D5917" w:rsidP="000D5917">
      <w:pPr>
        <w:rPr>
          <w:rFonts w:ascii="Arial" w:hAnsi="Arial" w:cs="Arial"/>
          <w:sz w:val="22"/>
          <w:lang w:val="en-US"/>
        </w:rPr>
      </w:pPr>
    </w:p>
    <w:p w14:paraId="0BB58008" w14:textId="4CFD634F" w:rsidR="000D5917" w:rsidRDefault="000D5917" w:rsidP="000D5917">
      <w:pPr>
        <w:rPr>
          <w:rFonts w:ascii="Arial" w:hAnsi="Arial" w:cs="Arial"/>
          <w:sz w:val="22"/>
          <w:lang w:val="en-US"/>
        </w:rPr>
      </w:pPr>
    </w:p>
    <w:p w14:paraId="2FD7B494" w14:textId="0137544E" w:rsidR="000D5917" w:rsidRDefault="000D5917" w:rsidP="000D5917">
      <w:pPr>
        <w:rPr>
          <w:rFonts w:ascii="Arial" w:hAnsi="Arial" w:cs="Arial"/>
          <w:sz w:val="22"/>
          <w:lang w:val="en-US"/>
        </w:rPr>
      </w:pPr>
    </w:p>
    <w:p w14:paraId="42A9F333" w14:textId="0CE3D495" w:rsidR="000D5917" w:rsidRDefault="000D5917" w:rsidP="000D5917">
      <w:pPr>
        <w:rPr>
          <w:rFonts w:ascii="Arial" w:hAnsi="Arial" w:cs="Arial"/>
          <w:sz w:val="22"/>
          <w:lang w:val="en-US"/>
        </w:rPr>
      </w:pPr>
    </w:p>
    <w:p w14:paraId="1B5F0A09" w14:textId="2810ADB3" w:rsidR="000D5917" w:rsidRDefault="000D5917" w:rsidP="000D5917">
      <w:pPr>
        <w:rPr>
          <w:rFonts w:ascii="Arial" w:hAnsi="Arial" w:cs="Arial"/>
          <w:sz w:val="22"/>
          <w:lang w:val="en-US"/>
        </w:rPr>
      </w:pPr>
    </w:p>
    <w:p w14:paraId="22E468DF" w14:textId="2F97F95F" w:rsidR="000D5917" w:rsidRDefault="000D5917" w:rsidP="000D5917">
      <w:pPr>
        <w:rPr>
          <w:rFonts w:ascii="Arial" w:hAnsi="Arial" w:cs="Arial"/>
          <w:sz w:val="22"/>
          <w:lang w:val="en-US"/>
        </w:rPr>
      </w:pPr>
    </w:p>
    <w:p w14:paraId="74467A7D" w14:textId="77777777" w:rsidR="000D5917" w:rsidRDefault="000D5917" w:rsidP="000D5917">
      <w:pPr>
        <w:rPr>
          <w:rFonts w:ascii="Arial" w:hAnsi="Arial" w:cs="Arial"/>
          <w:sz w:val="22"/>
          <w:lang w:val="en-US"/>
        </w:rPr>
      </w:pPr>
    </w:p>
    <w:p w14:paraId="0F09EC10" w14:textId="0FEB752B" w:rsidR="000D5917" w:rsidRPr="00B5258A" w:rsidRDefault="000D5917" w:rsidP="000D5917">
      <w:pPr>
        <w:pStyle w:val="Heading1"/>
        <w:rPr>
          <w:sz w:val="28"/>
        </w:rPr>
      </w:pPr>
      <w:r>
        <w:rPr>
          <w:sz w:val="28"/>
        </w:rPr>
        <w:lastRenderedPageBreak/>
        <w:t>Appendix 2: Submissions</w:t>
      </w:r>
    </w:p>
    <w:p w14:paraId="42854DE4" w14:textId="56FAA63F" w:rsidR="000D5917" w:rsidRDefault="000D5917" w:rsidP="000D5917">
      <w:pPr>
        <w:rPr>
          <w:rFonts w:ascii="Arial" w:hAnsi="Arial" w:cs="Arial"/>
          <w:sz w:val="22"/>
          <w:lang w:val="en-US"/>
        </w:rPr>
      </w:pPr>
    </w:p>
    <w:tbl>
      <w:tblPr>
        <w:tblStyle w:val="TableGrid"/>
        <w:tblW w:w="9067" w:type="dxa"/>
        <w:tblLook w:val="04A0" w:firstRow="1" w:lastRow="0" w:firstColumn="1" w:lastColumn="0" w:noHBand="0" w:noVBand="1"/>
      </w:tblPr>
      <w:tblGrid>
        <w:gridCol w:w="9067"/>
      </w:tblGrid>
      <w:tr w:rsidR="000D5917" w14:paraId="4F3EC201" w14:textId="77777777" w:rsidTr="00AA3355">
        <w:tc>
          <w:tcPr>
            <w:tcW w:w="9067" w:type="dxa"/>
            <w:vAlign w:val="bottom"/>
          </w:tcPr>
          <w:p w14:paraId="0A11282B" w14:textId="7D07A30B" w:rsidR="000D5917" w:rsidRDefault="000D5917" w:rsidP="000D5917">
            <w:pPr>
              <w:rPr>
                <w:rFonts w:ascii="Arial" w:hAnsi="Arial" w:cs="Arial"/>
                <w:sz w:val="22"/>
                <w:lang w:val="en-US"/>
              </w:rPr>
            </w:pPr>
            <w:r>
              <w:rPr>
                <w:rFonts w:ascii="Calibri" w:hAnsi="Calibri" w:cs="Calibri"/>
                <w:color w:val="000000"/>
                <w:sz w:val="22"/>
                <w:szCs w:val="22"/>
              </w:rPr>
              <w:t xml:space="preserve">There should be a link in the summary to amendments made (such as an updated list of Council’s roads, footpaths, </w:t>
            </w:r>
            <w:proofErr w:type="gramStart"/>
            <w:r>
              <w:rPr>
                <w:rFonts w:ascii="Calibri" w:hAnsi="Calibri" w:cs="Calibri"/>
                <w:color w:val="000000"/>
                <w:sz w:val="22"/>
                <w:szCs w:val="22"/>
              </w:rPr>
              <w:t>bridges</w:t>
            </w:r>
            <w:proofErr w:type="gramEnd"/>
            <w:r>
              <w:rPr>
                <w:rFonts w:ascii="Calibri" w:hAnsi="Calibri" w:cs="Calibri"/>
                <w:color w:val="000000"/>
                <w:sz w:val="22"/>
                <w:szCs w:val="22"/>
              </w:rPr>
              <w:t xml:space="preserve"> and laneways and how they are maintained. I did not see a section pertaining to safety measures within the road safety plan specific to traffic islands and pedestrian crossings. I have recently experienced the "blame </w:t>
            </w:r>
            <w:proofErr w:type="spellStart"/>
            <w:r>
              <w:rPr>
                <w:rFonts w:ascii="Calibri" w:hAnsi="Calibri" w:cs="Calibri"/>
                <w:color w:val="000000"/>
                <w:sz w:val="22"/>
                <w:szCs w:val="22"/>
              </w:rPr>
              <w:t>game"between</w:t>
            </w:r>
            <w:proofErr w:type="spellEnd"/>
            <w:r>
              <w:rPr>
                <w:rFonts w:ascii="Calibri" w:hAnsi="Calibri" w:cs="Calibri"/>
                <w:color w:val="000000"/>
                <w:sz w:val="22"/>
                <w:szCs w:val="22"/>
              </w:rPr>
              <w:t xml:space="preserve"> Vic roads and council regarding a suggestion of a traffic island at Small Street Hampton. Council say not their problem, Vic Roads say it is not a "black zone"....... it concerns me greatly the number of near misses here and the death of an elderly lady a couple of years ago........ shifting responsibility does not fix the problem and this needs to be addressed asap. </w:t>
            </w:r>
            <w:r>
              <w:rPr>
                <w:rFonts w:ascii="Calibri" w:hAnsi="Calibri" w:cs="Calibri"/>
                <w:color w:val="000000"/>
                <w:sz w:val="22"/>
                <w:szCs w:val="22"/>
              </w:rPr>
              <w:br/>
              <w:t xml:space="preserve">I also question the interpretation/ inference that the community feedback shows there are no problems with maintenance management and customer reporting- for example a raised dangerous section of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footpath in our street, that has caused elderly persons to fall, has been reported via phone and website OVER 6 MONTHS AGO- still not repaired. </w:t>
            </w:r>
            <w:r>
              <w:rPr>
                <w:rFonts w:ascii="Calibri" w:hAnsi="Calibri" w:cs="Calibri"/>
                <w:color w:val="000000"/>
                <w:sz w:val="22"/>
                <w:szCs w:val="22"/>
              </w:rPr>
              <w:br/>
              <w:t xml:space="preserve">Have you considered having a clause that allows for open communication regarding progress of repairs where the ownership is questionable- </w:t>
            </w:r>
            <w:proofErr w:type="spellStart"/>
            <w:r>
              <w:rPr>
                <w:rFonts w:ascii="Calibri" w:hAnsi="Calibri" w:cs="Calibri"/>
                <w:color w:val="000000"/>
                <w:sz w:val="22"/>
                <w:szCs w:val="22"/>
              </w:rPr>
              <w:t>eg</w:t>
            </w:r>
            <w:proofErr w:type="spellEnd"/>
            <w:r>
              <w:rPr>
                <w:rFonts w:ascii="Calibri" w:hAnsi="Calibri" w:cs="Calibri"/>
                <w:color w:val="000000"/>
                <w:sz w:val="22"/>
                <w:szCs w:val="22"/>
              </w:rPr>
              <w:t xml:space="preserve"> the paths along some of the railway are in a shocking state of </w:t>
            </w:r>
            <w:proofErr w:type="gramStart"/>
            <w:r>
              <w:rPr>
                <w:rFonts w:ascii="Calibri" w:hAnsi="Calibri" w:cs="Calibri"/>
                <w:color w:val="000000"/>
                <w:sz w:val="22"/>
                <w:szCs w:val="22"/>
              </w:rPr>
              <w:t>disrepair.</w:t>
            </w:r>
            <w:proofErr w:type="gramEnd"/>
            <w:r>
              <w:rPr>
                <w:rFonts w:ascii="Calibri" w:hAnsi="Calibri" w:cs="Calibri"/>
                <w:color w:val="000000"/>
                <w:sz w:val="22"/>
                <w:szCs w:val="22"/>
              </w:rPr>
              <w:t xml:space="preserve"> Any requests to fix fall on deaf ears from metro trains or council- the problems are never rectified and continue to represent discrimination against those less mobile/ wheelchair bound and a danger to all who brave them, particularly in the dark.</w:t>
            </w:r>
          </w:p>
        </w:tc>
      </w:tr>
      <w:tr w:rsidR="000D5917" w14:paraId="7A0FA8E7" w14:textId="77777777" w:rsidTr="00AA3355">
        <w:tc>
          <w:tcPr>
            <w:tcW w:w="9067" w:type="dxa"/>
            <w:vAlign w:val="bottom"/>
          </w:tcPr>
          <w:p w14:paraId="28AC6E49" w14:textId="2906D841" w:rsidR="000D5917" w:rsidRDefault="000D5917" w:rsidP="000D5917">
            <w:pPr>
              <w:rPr>
                <w:rFonts w:ascii="Arial" w:hAnsi="Arial" w:cs="Arial"/>
                <w:sz w:val="22"/>
                <w:lang w:val="en-US"/>
              </w:rPr>
            </w:pPr>
            <w:r>
              <w:rPr>
                <w:rFonts w:ascii="Calibri" w:hAnsi="Calibri" w:cs="Calibri"/>
                <w:color w:val="000000"/>
                <w:sz w:val="22"/>
                <w:szCs w:val="22"/>
              </w:rPr>
              <w:t xml:space="preserve">The bicycle path along the Nepean Highway from Dendy Park to Martin </w:t>
            </w:r>
            <w:proofErr w:type="gramStart"/>
            <w:r>
              <w:rPr>
                <w:rFonts w:ascii="Calibri" w:hAnsi="Calibri" w:cs="Calibri"/>
                <w:color w:val="000000"/>
                <w:sz w:val="22"/>
                <w:szCs w:val="22"/>
              </w:rPr>
              <w:t>Street  is</w:t>
            </w:r>
            <w:proofErr w:type="gramEnd"/>
            <w:r>
              <w:rPr>
                <w:rFonts w:ascii="Calibri" w:hAnsi="Calibri" w:cs="Calibri"/>
                <w:color w:val="000000"/>
                <w:sz w:val="22"/>
                <w:szCs w:val="22"/>
              </w:rPr>
              <w:t xml:space="preserve"> badly in need of major work. It is downright DANGEROUS.</w:t>
            </w:r>
            <w:r>
              <w:rPr>
                <w:rFonts w:ascii="Calibri" w:hAnsi="Calibri" w:cs="Calibri"/>
                <w:color w:val="000000"/>
                <w:sz w:val="22"/>
                <w:szCs w:val="22"/>
              </w:rPr>
              <w:br/>
              <w:t>The tree roots and cracks in the bitumen make the path unsafe for it’s designed use.</w:t>
            </w:r>
            <w:r>
              <w:rPr>
                <w:rFonts w:ascii="Calibri" w:hAnsi="Calibri" w:cs="Calibri"/>
                <w:color w:val="000000"/>
                <w:sz w:val="22"/>
                <w:szCs w:val="22"/>
              </w:rPr>
              <w:br/>
              <w:t>The only safe alternative is to use the concrete footpath.</w:t>
            </w:r>
            <w:r>
              <w:rPr>
                <w:rFonts w:ascii="Calibri" w:hAnsi="Calibri" w:cs="Calibri"/>
                <w:color w:val="000000"/>
                <w:sz w:val="22"/>
                <w:szCs w:val="22"/>
              </w:rPr>
              <w:br/>
              <w:t>Furthermore the use of the bicycle path by Joggers and parents with perambulators further adds to the problem.</w:t>
            </w:r>
            <w:r>
              <w:rPr>
                <w:rFonts w:ascii="Calibri" w:hAnsi="Calibri" w:cs="Calibri"/>
                <w:color w:val="000000"/>
                <w:sz w:val="22"/>
                <w:szCs w:val="22"/>
              </w:rPr>
              <w:br/>
              <w:t>Heaven help a cyclist who collides with such a person; let alone someone on the footpath.</w:t>
            </w:r>
            <w:r>
              <w:rPr>
                <w:rFonts w:ascii="Calibri" w:hAnsi="Calibri" w:cs="Calibri"/>
                <w:color w:val="000000"/>
                <w:sz w:val="22"/>
                <w:szCs w:val="22"/>
              </w:rPr>
              <w:br/>
              <w:t>More attention needs to be payed to the needs of cyclists in Bayside.</w:t>
            </w:r>
          </w:p>
        </w:tc>
      </w:tr>
      <w:tr w:rsidR="000D5917" w14:paraId="5A4CADCD" w14:textId="77777777" w:rsidTr="00AA3355">
        <w:tc>
          <w:tcPr>
            <w:tcW w:w="9067" w:type="dxa"/>
            <w:vAlign w:val="bottom"/>
          </w:tcPr>
          <w:p w14:paraId="49C30968" w14:textId="06A307D0" w:rsidR="000D5917" w:rsidRDefault="000D5917" w:rsidP="000D5917">
            <w:pPr>
              <w:rPr>
                <w:rFonts w:ascii="Arial" w:hAnsi="Arial" w:cs="Arial"/>
                <w:sz w:val="22"/>
                <w:lang w:val="en-US"/>
              </w:rPr>
            </w:pPr>
            <w:r>
              <w:rPr>
                <w:rFonts w:ascii="Calibri" w:hAnsi="Calibri" w:cs="Calibri"/>
                <w:color w:val="000000"/>
                <w:sz w:val="22"/>
                <w:szCs w:val="22"/>
              </w:rPr>
              <w:t>Page 22 Drainage</w:t>
            </w:r>
            <w:r>
              <w:rPr>
                <w:rFonts w:ascii="Calibri" w:hAnsi="Calibri" w:cs="Calibri"/>
                <w:color w:val="000000"/>
                <w:sz w:val="22"/>
                <w:szCs w:val="22"/>
              </w:rPr>
              <w:br/>
              <w:t>I am still waiting to see a permanent solution to the drainage problem on Beach Rd at the junction with Grosvenor St. a 13 mm rainfall last Monday gave rise to substantial pooling of water next to the traffic lights outside the RBYC. It is hazardous, both for pedestrians wanting to cross, as well as for traffic on the inside lane going north. I have previously pointed out this problem to the council, but nothing appears to be done to provide a permanent solution. We have had 10mm or more rainfall at least 10 times so far this year.</w:t>
            </w:r>
          </w:p>
        </w:tc>
      </w:tr>
      <w:tr w:rsidR="000D5917" w14:paraId="2DB57841" w14:textId="77777777" w:rsidTr="00AA3355">
        <w:tc>
          <w:tcPr>
            <w:tcW w:w="9067" w:type="dxa"/>
            <w:vAlign w:val="bottom"/>
          </w:tcPr>
          <w:p w14:paraId="08011CAB" w14:textId="376F7401" w:rsidR="000D5917" w:rsidRDefault="000D5917" w:rsidP="000D5917">
            <w:pPr>
              <w:rPr>
                <w:rFonts w:ascii="Arial" w:hAnsi="Arial" w:cs="Arial"/>
                <w:sz w:val="22"/>
                <w:lang w:val="en-US"/>
              </w:rPr>
            </w:pPr>
            <w:r>
              <w:rPr>
                <w:rFonts w:ascii="Calibri" w:hAnsi="Calibri" w:cs="Calibri"/>
                <w:color w:val="000000"/>
                <w:sz w:val="22"/>
                <w:szCs w:val="22"/>
              </w:rPr>
              <w:t>Road management should also include clearly marked lines on both the curbs, drive ways and roads showing how close to T intersection and driveway cars can park so driver view of traffic while turning into streets or exiting driveways is clearer as this becomes dangerous if vehicles are parked to close to street and driveway exits.</w:t>
            </w:r>
          </w:p>
        </w:tc>
      </w:tr>
      <w:tr w:rsidR="000D5917" w14:paraId="1A4C8DB8" w14:textId="77777777" w:rsidTr="00AA3355">
        <w:tc>
          <w:tcPr>
            <w:tcW w:w="9067" w:type="dxa"/>
            <w:vAlign w:val="bottom"/>
          </w:tcPr>
          <w:p w14:paraId="31BC27B8" w14:textId="49C2221B" w:rsidR="000D5917" w:rsidRDefault="000D5917" w:rsidP="000D5917">
            <w:pPr>
              <w:rPr>
                <w:rFonts w:ascii="Arial" w:hAnsi="Arial" w:cs="Arial"/>
                <w:sz w:val="22"/>
                <w:lang w:val="en-US"/>
              </w:rPr>
            </w:pPr>
            <w:r>
              <w:rPr>
                <w:rFonts w:ascii="Calibri" w:hAnsi="Calibri" w:cs="Calibri"/>
                <w:color w:val="000000"/>
                <w:sz w:val="22"/>
                <w:szCs w:val="22"/>
              </w:rPr>
              <w:t xml:space="preserve">1.Design consideration </w:t>
            </w:r>
            <w:proofErr w:type="gramStart"/>
            <w:r>
              <w:rPr>
                <w:rFonts w:ascii="Calibri" w:hAnsi="Calibri" w:cs="Calibri"/>
                <w:color w:val="000000"/>
                <w:sz w:val="22"/>
                <w:szCs w:val="22"/>
              </w:rPr>
              <w:t>has to</w:t>
            </w:r>
            <w:proofErr w:type="gramEnd"/>
            <w:r>
              <w:rPr>
                <w:rFonts w:ascii="Calibri" w:hAnsi="Calibri" w:cs="Calibri"/>
                <w:color w:val="000000"/>
                <w:sz w:val="22"/>
                <w:szCs w:val="22"/>
              </w:rPr>
              <w:t xml:space="preserve"> be given to the new Telstra hard plastic covers being installed, which are about 3cm higher than the surrounding footpath. They are potentially a trip hazard for elderly residents. An example is on the path adjacent to the RSL in Hardie St.</w:t>
            </w:r>
            <w:r>
              <w:rPr>
                <w:rFonts w:ascii="Calibri" w:hAnsi="Calibri" w:cs="Calibri"/>
                <w:color w:val="000000"/>
                <w:sz w:val="22"/>
                <w:szCs w:val="22"/>
              </w:rPr>
              <w:br/>
            </w:r>
            <w:r>
              <w:rPr>
                <w:rFonts w:ascii="Calibri" w:hAnsi="Calibri" w:cs="Calibri"/>
                <w:color w:val="000000"/>
                <w:sz w:val="22"/>
                <w:szCs w:val="22"/>
              </w:rPr>
              <w:br/>
              <w:t>2. Street furniture by shop owners in busy shopping strips like Hampton St is being allowed to narrow the foot path too much and this is made worse by persons having a coffee moving chairs and having dogs on leads. The primary purpose of the footpath is surely for pedestrian use. This commercialisation of the footpath is not being policed sufficiently.</w:t>
            </w:r>
          </w:p>
        </w:tc>
      </w:tr>
      <w:tr w:rsidR="000D5917" w14:paraId="32C43F0D" w14:textId="77777777" w:rsidTr="00AA3355">
        <w:tc>
          <w:tcPr>
            <w:tcW w:w="9067" w:type="dxa"/>
            <w:vAlign w:val="bottom"/>
          </w:tcPr>
          <w:p w14:paraId="53EFD4D1" w14:textId="37A3342F" w:rsidR="000D5917" w:rsidRDefault="000D5917" w:rsidP="000D5917">
            <w:pPr>
              <w:rPr>
                <w:rFonts w:ascii="Arial" w:hAnsi="Arial" w:cs="Arial"/>
                <w:sz w:val="22"/>
                <w:lang w:val="en-US"/>
              </w:rPr>
            </w:pPr>
            <w:r>
              <w:rPr>
                <w:rFonts w:ascii="Calibri" w:hAnsi="Calibri" w:cs="Calibri"/>
                <w:color w:val="000000"/>
                <w:sz w:val="22"/>
                <w:szCs w:val="22"/>
              </w:rPr>
              <w:lastRenderedPageBreak/>
              <w:t xml:space="preserve">I am glad that BCC has upgraded their road management plan. One item that really needs addressing is the number of times a repaired pothole becomes a pothole again. I am </w:t>
            </w:r>
            <w:proofErr w:type="gramStart"/>
            <w:r>
              <w:rPr>
                <w:rFonts w:ascii="Calibri" w:hAnsi="Calibri" w:cs="Calibri"/>
                <w:color w:val="000000"/>
                <w:sz w:val="22"/>
                <w:szCs w:val="22"/>
              </w:rPr>
              <w:t>really tired</w:t>
            </w:r>
            <w:proofErr w:type="gramEnd"/>
            <w:r>
              <w:rPr>
                <w:rFonts w:ascii="Calibri" w:hAnsi="Calibri" w:cs="Calibri"/>
                <w:color w:val="000000"/>
                <w:sz w:val="22"/>
                <w:szCs w:val="22"/>
              </w:rPr>
              <w:t xml:space="preserve"> of having to notify council numerous times to report that the same pothole has not been repaired properly. What is wrong with this area of the repair team? I also note that developers often need to dig up roads to get services into their property and guess what!! </w:t>
            </w:r>
            <w:proofErr w:type="gramStart"/>
            <w:r>
              <w:rPr>
                <w:rFonts w:ascii="Calibri" w:hAnsi="Calibri" w:cs="Calibri"/>
                <w:color w:val="000000"/>
                <w:sz w:val="22"/>
                <w:szCs w:val="22"/>
              </w:rPr>
              <w:t>Yes</w:t>
            </w:r>
            <w:proofErr w:type="gramEnd"/>
            <w:r>
              <w:rPr>
                <w:rFonts w:ascii="Calibri" w:hAnsi="Calibri" w:cs="Calibri"/>
                <w:color w:val="000000"/>
                <w:sz w:val="22"/>
                <w:szCs w:val="22"/>
              </w:rPr>
              <w:t xml:space="preserve"> you guessed! It becomes a permanent fix repair, fix repair, until road users get tired of reporting. Should this be the responsibility of the developer or our rates going toward council responsibility of repairing the hole. Sorry to sound like a winger but it's very tedious filling out the complaint page. And you cannot do more things than1. Very </w:t>
            </w:r>
            <w:proofErr w:type="spellStart"/>
            <w:r>
              <w:rPr>
                <w:rFonts w:ascii="Calibri" w:hAnsi="Calibri" w:cs="Calibri"/>
                <w:color w:val="000000"/>
                <w:sz w:val="22"/>
                <w:szCs w:val="22"/>
              </w:rPr>
              <w:t>very</w:t>
            </w:r>
            <w:proofErr w:type="spellEnd"/>
            <w:r>
              <w:rPr>
                <w:rFonts w:ascii="Calibri" w:hAnsi="Calibri" w:cs="Calibri"/>
                <w:color w:val="000000"/>
                <w:sz w:val="22"/>
                <w:szCs w:val="22"/>
              </w:rPr>
              <w:t xml:space="preserve"> tedious.</w:t>
            </w:r>
          </w:p>
        </w:tc>
      </w:tr>
      <w:tr w:rsidR="000D5917" w14:paraId="48AF33CB" w14:textId="77777777" w:rsidTr="00AA3355">
        <w:tc>
          <w:tcPr>
            <w:tcW w:w="9067" w:type="dxa"/>
            <w:vAlign w:val="bottom"/>
          </w:tcPr>
          <w:p w14:paraId="607A2375" w14:textId="0B15C8C4" w:rsidR="000D5917" w:rsidRDefault="000D5917" w:rsidP="000D5917">
            <w:pPr>
              <w:rPr>
                <w:rFonts w:ascii="Arial" w:hAnsi="Arial" w:cs="Arial"/>
                <w:sz w:val="22"/>
                <w:lang w:val="en-US"/>
              </w:rPr>
            </w:pPr>
            <w:r>
              <w:rPr>
                <w:rFonts w:ascii="Calibri" w:hAnsi="Calibri" w:cs="Calibri"/>
                <w:color w:val="000000"/>
                <w:sz w:val="22"/>
                <w:szCs w:val="22"/>
              </w:rPr>
              <w:t>3.7. page 14- Appreciate if you can add this point. If there is water pooling in the private section of the vehicle crossing, Council will not reconstruct it for the property owner.</w:t>
            </w:r>
          </w:p>
        </w:tc>
      </w:tr>
      <w:tr w:rsidR="000D5917" w14:paraId="1D2811E6" w14:textId="77777777" w:rsidTr="00AA3355">
        <w:tc>
          <w:tcPr>
            <w:tcW w:w="9067" w:type="dxa"/>
            <w:vAlign w:val="bottom"/>
          </w:tcPr>
          <w:p w14:paraId="5CC56E5F" w14:textId="5DC3CAF0" w:rsidR="000D5917" w:rsidRDefault="000D5917" w:rsidP="000D5917">
            <w:pPr>
              <w:rPr>
                <w:rFonts w:ascii="Arial" w:hAnsi="Arial" w:cs="Arial"/>
                <w:sz w:val="22"/>
                <w:lang w:val="en-US"/>
              </w:rPr>
            </w:pPr>
            <w:r>
              <w:rPr>
                <w:rFonts w:ascii="Calibri" w:hAnsi="Calibri" w:cs="Calibri"/>
                <w:color w:val="000000"/>
                <w:sz w:val="22"/>
                <w:szCs w:val="22"/>
              </w:rPr>
              <w:t xml:space="preserve">I have a question </w:t>
            </w:r>
            <w:proofErr w:type="spellStart"/>
            <w:r>
              <w:rPr>
                <w:rFonts w:ascii="Calibri" w:hAnsi="Calibri" w:cs="Calibri"/>
                <w:color w:val="000000"/>
                <w:sz w:val="22"/>
                <w:szCs w:val="22"/>
              </w:rPr>
              <w:t>thAt</w:t>
            </w:r>
            <w:proofErr w:type="spellEnd"/>
            <w:r>
              <w:rPr>
                <w:rFonts w:ascii="Calibri" w:hAnsi="Calibri" w:cs="Calibri"/>
                <w:color w:val="000000"/>
                <w:sz w:val="22"/>
                <w:szCs w:val="22"/>
              </w:rPr>
              <w:t xml:space="preserve"> has baffled me for years.  Why do councils re-seal roads that really don’t need it while leaving and do nothing to roads that desperately require works.   Small </w:t>
            </w:r>
            <w:proofErr w:type="spellStart"/>
            <w:r>
              <w:rPr>
                <w:rFonts w:ascii="Calibri" w:hAnsi="Calibri" w:cs="Calibri"/>
                <w:color w:val="000000"/>
                <w:sz w:val="22"/>
                <w:szCs w:val="22"/>
              </w:rPr>
              <w:t>st</w:t>
            </w:r>
            <w:proofErr w:type="spellEnd"/>
            <w:r>
              <w:rPr>
                <w:rFonts w:ascii="Calibri" w:hAnsi="Calibri" w:cs="Calibri"/>
                <w:color w:val="000000"/>
                <w:sz w:val="22"/>
                <w:szCs w:val="22"/>
              </w:rPr>
              <w:t xml:space="preserve"> in </w:t>
            </w:r>
            <w:proofErr w:type="spellStart"/>
            <w:r>
              <w:rPr>
                <w:rFonts w:ascii="Calibri" w:hAnsi="Calibri" w:cs="Calibri"/>
                <w:color w:val="000000"/>
                <w:sz w:val="22"/>
                <w:szCs w:val="22"/>
              </w:rPr>
              <w:t>hampton</w:t>
            </w:r>
            <w:proofErr w:type="spellEnd"/>
            <w:r>
              <w:rPr>
                <w:rFonts w:ascii="Calibri" w:hAnsi="Calibri" w:cs="Calibri"/>
                <w:color w:val="000000"/>
                <w:sz w:val="22"/>
                <w:szCs w:val="22"/>
              </w:rPr>
              <w:t xml:space="preserve"> is a </w:t>
            </w:r>
            <w:proofErr w:type="gramStart"/>
            <w:r>
              <w:rPr>
                <w:rFonts w:ascii="Calibri" w:hAnsi="Calibri" w:cs="Calibri"/>
                <w:color w:val="000000"/>
                <w:sz w:val="22"/>
                <w:szCs w:val="22"/>
              </w:rPr>
              <w:t>classic  example</w:t>
            </w:r>
            <w:proofErr w:type="gramEnd"/>
            <w:r>
              <w:rPr>
                <w:rFonts w:ascii="Calibri" w:hAnsi="Calibri" w:cs="Calibri"/>
                <w:color w:val="000000"/>
                <w:sz w:val="22"/>
                <w:szCs w:val="22"/>
              </w:rPr>
              <w:t>.</w:t>
            </w:r>
          </w:p>
        </w:tc>
      </w:tr>
      <w:tr w:rsidR="000D5917" w14:paraId="420329F5" w14:textId="77777777" w:rsidTr="00AA3355">
        <w:tc>
          <w:tcPr>
            <w:tcW w:w="9067" w:type="dxa"/>
            <w:vAlign w:val="bottom"/>
          </w:tcPr>
          <w:p w14:paraId="2EE92A29" w14:textId="3B4D3AD2" w:rsidR="000D5917" w:rsidRDefault="000D5917" w:rsidP="000D5917">
            <w:pPr>
              <w:rPr>
                <w:rFonts w:ascii="Arial" w:hAnsi="Arial" w:cs="Arial"/>
                <w:sz w:val="22"/>
                <w:lang w:val="en-US"/>
              </w:rPr>
            </w:pPr>
            <w:r>
              <w:rPr>
                <w:rFonts w:ascii="Calibri" w:hAnsi="Calibri" w:cs="Calibri"/>
                <w:color w:val="000000"/>
                <w:sz w:val="22"/>
                <w:szCs w:val="22"/>
              </w:rPr>
              <w:t>Para 2.6 Car Parks : Look to creation of additional car parking for public in Sandringham by:</w:t>
            </w:r>
            <w:r>
              <w:rPr>
                <w:rFonts w:ascii="Calibri" w:hAnsi="Calibri" w:cs="Calibri"/>
                <w:color w:val="000000"/>
                <w:sz w:val="22"/>
                <w:szCs w:val="22"/>
              </w:rPr>
              <w:br/>
              <w:t xml:space="preserve">1) Provision of alternate car parking for traders by a) trader parking permits allowing parking in Abbott Street Beach Parking b) reducing allowed parking time in Melrose Street Car Park from 4 hrs to 2hrs c) look at changing  to angle parking instead of parallel parking </w:t>
            </w:r>
            <w:proofErr w:type="spellStart"/>
            <w:r>
              <w:rPr>
                <w:rFonts w:ascii="Calibri" w:hAnsi="Calibri" w:cs="Calibri"/>
                <w:color w:val="000000"/>
                <w:sz w:val="22"/>
                <w:szCs w:val="22"/>
              </w:rPr>
              <w:t>eg</w:t>
            </w:r>
            <w:proofErr w:type="spellEnd"/>
            <w:r>
              <w:rPr>
                <w:rFonts w:ascii="Calibri" w:hAnsi="Calibri" w:cs="Calibri"/>
                <w:color w:val="000000"/>
                <w:sz w:val="22"/>
                <w:szCs w:val="22"/>
              </w:rPr>
              <w:t xml:space="preserve">) North Side Melrose Street d) leasing of private car parks for trader use </w:t>
            </w:r>
            <w:proofErr w:type="spellStart"/>
            <w:r>
              <w:rPr>
                <w:rFonts w:ascii="Calibri" w:hAnsi="Calibri" w:cs="Calibri"/>
                <w:color w:val="000000"/>
                <w:sz w:val="22"/>
                <w:szCs w:val="22"/>
              </w:rPr>
              <w:t>eg</w:t>
            </w:r>
            <w:proofErr w:type="spellEnd"/>
            <w:r>
              <w:rPr>
                <w:rFonts w:ascii="Calibri" w:hAnsi="Calibri" w:cs="Calibri"/>
                <w:color w:val="000000"/>
                <w:sz w:val="22"/>
                <w:szCs w:val="22"/>
              </w:rPr>
              <w:t xml:space="preserve">) All Souls Church Car </w:t>
            </w:r>
            <w:proofErr w:type="spellStart"/>
            <w:r>
              <w:rPr>
                <w:rFonts w:ascii="Calibri" w:hAnsi="Calibri" w:cs="Calibri"/>
                <w:color w:val="000000"/>
                <w:sz w:val="22"/>
                <w:szCs w:val="22"/>
              </w:rPr>
              <w:t>Park.e</w:t>
            </w:r>
            <w:proofErr w:type="spellEnd"/>
            <w:r>
              <w:rPr>
                <w:rFonts w:ascii="Calibri" w:hAnsi="Calibri" w:cs="Calibri"/>
                <w:color w:val="000000"/>
                <w:sz w:val="22"/>
                <w:szCs w:val="22"/>
              </w:rPr>
              <w:t xml:space="preserve">) construction of </w:t>
            </w:r>
            <w:proofErr w:type="spellStart"/>
            <w:r>
              <w:rPr>
                <w:rFonts w:ascii="Calibri" w:hAnsi="Calibri" w:cs="Calibri"/>
                <w:color w:val="000000"/>
                <w:sz w:val="22"/>
                <w:szCs w:val="22"/>
              </w:rPr>
              <w:t>multi level</w:t>
            </w:r>
            <w:proofErr w:type="spellEnd"/>
            <w:r>
              <w:rPr>
                <w:rFonts w:ascii="Calibri" w:hAnsi="Calibri" w:cs="Calibri"/>
                <w:color w:val="000000"/>
                <w:sz w:val="22"/>
                <w:szCs w:val="22"/>
              </w:rPr>
              <w:t xml:space="preserve"> carpark on railway parking site.</w:t>
            </w:r>
            <w:r>
              <w:rPr>
                <w:rFonts w:ascii="Calibri" w:hAnsi="Calibri" w:cs="Calibri"/>
                <w:color w:val="000000"/>
                <w:sz w:val="22"/>
                <w:szCs w:val="22"/>
              </w:rPr>
              <w:br/>
              <w:t xml:space="preserve">2) Roads :a)  Reduce speed on Beach Road in area of Village to 40km/h b) Make Melrose Street one way from  Beach Rd and widen footpaths or alternatively close Melrose Street to traffic to create public space 3.6 Street Lighting </w:t>
            </w:r>
            <w:proofErr w:type="spellStart"/>
            <w:r>
              <w:rPr>
                <w:rFonts w:ascii="Calibri" w:hAnsi="Calibri" w:cs="Calibri"/>
                <w:color w:val="000000"/>
                <w:sz w:val="22"/>
                <w:szCs w:val="22"/>
              </w:rPr>
              <w:t>Increasd</w:t>
            </w:r>
            <w:proofErr w:type="spellEnd"/>
            <w:r>
              <w:rPr>
                <w:rFonts w:ascii="Calibri" w:hAnsi="Calibri" w:cs="Calibri"/>
                <w:color w:val="000000"/>
                <w:sz w:val="22"/>
                <w:szCs w:val="22"/>
              </w:rPr>
              <w:t xml:space="preserve"> lighting on beach tracks from carparks to Village  2.8 Signage Enhanced signage in Beach Rd to identify Sandringham Village Shopping Precinct</w:t>
            </w:r>
          </w:p>
        </w:tc>
      </w:tr>
      <w:tr w:rsidR="000D5917" w14:paraId="6B2521A1" w14:textId="77777777" w:rsidTr="00AA3355">
        <w:tc>
          <w:tcPr>
            <w:tcW w:w="9067" w:type="dxa"/>
            <w:vAlign w:val="bottom"/>
          </w:tcPr>
          <w:p w14:paraId="15D36DB9" w14:textId="1CD657C4" w:rsidR="000D5917" w:rsidRDefault="000D5917" w:rsidP="000D5917">
            <w:pPr>
              <w:rPr>
                <w:rFonts w:ascii="Arial" w:hAnsi="Arial" w:cs="Arial"/>
                <w:sz w:val="22"/>
                <w:lang w:val="en-US"/>
              </w:rPr>
            </w:pPr>
            <w:r>
              <w:rPr>
                <w:rFonts w:ascii="Calibri" w:hAnsi="Calibri" w:cs="Calibri"/>
                <w:color w:val="000000"/>
                <w:sz w:val="22"/>
                <w:szCs w:val="22"/>
              </w:rPr>
              <w:t>Section 4 - page 15 - Register of Public Roads</w:t>
            </w:r>
            <w:r>
              <w:rPr>
                <w:rFonts w:ascii="Calibri" w:hAnsi="Calibri" w:cs="Calibri"/>
                <w:color w:val="000000"/>
                <w:sz w:val="22"/>
                <w:szCs w:val="22"/>
              </w:rPr>
              <w:br/>
            </w:r>
            <w:r>
              <w:rPr>
                <w:rFonts w:ascii="Calibri" w:hAnsi="Calibri" w:cs="Calibri"/>
                <w:color w:val="000000"/>
                <w:sz w:val="22"/>
                <w:szCs w:val="22"/>
              </w:rPr>
              <w:br/>
              <w:t xml:space="preserve">The Council register of Public roads is out of date (last updated on the webpage is version 1.4 December 2009) and requires an urgent update and upload. </w:t>
            </w:r>
            <w:r>
              <w:rPr>
                <w:rFonts w:ascii="Calibri" w:hAnsi="Calibri" w:cs="Calibri"/>
                <w:color w:val="000000"/>
                <w:sz w:val="22"/>
                <w:szCs w:val="22"/>
              </w:rPr>
              <w:br/>
            </w:r>
            <w:r>
              <w:rPr>
                <w:rFonts w:ascii="Calibri" w:hAnsi="Calibri" w:cs="Calibri"/>
                <w:color w:val="000000"/>
                <w:sz w:val="22"/>
                <w:szCs w:val="22"/>
              </w:rPr>
              <w:br/>
              <w:t xml:space="preserve">The Register of public Roads does not have a section for ROW's of which there are 3 or 4 in Bayside and these trafficable roads for the </w:t>
            </w:r>
            <w:proofErr w:type="gramStart"/>
            <w:r>
              <w:rPr>
                <w:rFonts w:ascii="Calibri" w:hAnsi="Calibri" w:cs="Calibri"/>
                <w:color w:val="000000"/>
                <w:sz w:val="22"/>
                <w:szCs w:val="22"/>
              </w:rPr>
              <w:t>general public</w:t>
            </w:r>
            <w:proofErr w:type="gramEnd"/>
            <w:r>
              <w:rPr>
                <w:rFonts w:ascii="Calibri" w:hAnsi="Calibri" w:cs="Calibri"/>
                <w:color w:val="000000"/>
                <w:sz w:val="22"/>
                <w:szCs w:val="22"/>
              </w:rPr>
              <w:t xml:space="preserve"> also need to be added to the register as well as laneways.</w:t>
            </w:r>
          </w:p>
        </w:tc>
      </w:tr>
      <w:tr w:rsidR="000D5917" w14:paraId="0BC7CB86" w14:textId="77777777" w:rsidTr="00AA3355">
        <w:tc>
          <w:tcPr>
            <w:tcW w:w="9067" w:type="dxa"/>
            <w:vAlign w:val="bottom"/>
          </w:tcPr>
          <w:p w14:paraId="20417F92" w14:textId="65F1CCFF" w:rsidR="000D5917" w:rsidRDefault="000D5917" w:rsidP="000D5917">
            <w:pPr>
              <w:rPr>
                <w:rFonts w:ascii="Arial" w:hAnsi="Arial" w:cs="Arial"/>
                <w:sz w:val="22"/>
                <w:lang w:val="en-US"/>
              </w:rPr>
            </w:pPr>
            <w:r>
              <w:rPr>
                <w:rFonts w:ascii="Calibri" w:hAnsi="Calibri" w:cs="Calibri"/>
                <w:color w:val="000000"/>
                <w:sz w:val="22"/>
                <w:szCs w:val="22"/>
              </w:rPr>
              <w:t>Re Section 7.3 - Page 17 - Service Requests.</w:t>
            </w:r>
            <w:r>
              <w:rPr>
                <w:rFonts w:ascii="Calibri" w:hAnsi="Calibri" w:cs="Calibri"/>
                <w:color w:val="000000"/>
                <w:sz w:val="22"/>
                <w:szCs w:val="22"/>
              </w:rPr>
              <w:br/>
              <w:t>I am concerned that in this day and age you have specifically listed and locked in a set  number of specific ways for people to advise Council of issues pertaining to defects. This list has left out lodging apps such as Snap Send Solve that Bayside Council have already began to use and which should be included in this list of ways to lodge an issue, but also other methods such as the Neat Streets app that also sends reports to Council which are being used. In my mind, the important issue is to actually GET the information to Council, and locking out other methods not listed will actually minimise the number of people who will in fact report an issue, especially if they consider it minor which it may well not be. Can I suggest that you include the use of reporting Apps such as described (especially if Council is already currently using and accepting reports from those apps), but maybe better to simply add a line similar to "{or any other method that can supply Council with the necessary information to locate and evaluate the issue being reported."</w:t>
            </w:r>
          </w:p>
        </w:tc>
      </w:tr>
      <w:tr w:rsidR="000D5917" w14:paraId="7AD69750" w14:textId="77777777" w:rsidTr="00AA3355">
        <w:tc>
          <w:tcPr>
            <w:tcW w:w="9067" w:type="dxa"/>
            <w:vAlign w:val="bottom"/>
          </w:tcPr>
          <w:p w14:paraId="0B0C8853" w14:textId="085247D4" w:rsidR="000D5917" w:rsidRDefault="000D5917" w:rsidP="000D5917">
            <w:pPr>
              <w:rPr>
                <w:rFonts w:ascii="Arial" w:hAnsi="Arial" w:cs="Arial"/>
                <w:sz w:val="22"/>
                <w:lang w:val="en-US"/>
              </w:rPr>
            </w:pPr>
            <w:r>
              <w:rPr>
                <w:rFonts w:ascii="Calibri" w:hAnsi="Calibri" w:cs="Calibri"/>
                <w:color w:val="000000"/>
                <w:sz w:val="22"/>
                <w:szCs w:val="22"/>
              </w:rPr>
              <w:t xml:space="preserve">if road management means 20 signs at each round about.  No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dont</w:t>
            </w:r>
            <w:proofErr w:type="spellEnd"/>
            <w:r>
              <w:rPr>
                <w:rFonts w:ascii="Calibri" w:hAnsi="Calibri" w:cs="Calibri"/>
                <w:color w:val="000000"/>
                <w:sz w:val="22"/>
                <w:szCs w:val="22"/>
              </w:rPr>
              <w:t xml:space="preserve"> agree    waste of Council and our </w:t>
            </w:r>
            <w:proofErr w:type="gramStart"/>
            <w:r>
              <w:rPr>
                <w:rFonts w:ascii="Calibri" w:hAnsi="Calibri" w:cs="Calibri"/>
                <w:color w:val="000000"/>
                <w:sz w:val="22"/>
                <w:szCs w:val="22"/>
              </w:rPr>
              <w:t>rate  Money</w:t>
            </w:r>
            <w:proofErr w:type="gramEnd"/>
            <w:r>
              <w:rPr>
                <w:rFonts w:ascii="Calibri" w:hAnsi="Calibri" w:cs="Calibri"/>
                <w:color w:val="000000"/>
                <w:sz w:val="22"/>
                <w:szCs w:val="22"/>
              </w:rPr>
              <w:t>.</w:t>
            </w:r>
            <w:r>
              <w:rPr>
                <w:rFonts w:ascii="Calibri" w:hAnsi="Calibri" w:cs="Calibri"/>
                <w:color w:val="000000"/>
                <w:sz w:val="22"/>
                <w:szCs w:val="22"/>
              </w:rPr>
              <w:br/>
            </w:r>
            <w:r>
              <w:rPr>
                <w:rFonts w:ascii="Calibri" w:hAnsi="Calibri" w:cs="Calibri"/>
                <w:color w:val="000000"/>
                <w:sz w:val="22"/>
                <w:szCs w:val="22"/>
              </w:rPr>
              <w:lastRenderedPageBreak/>
              <w:br/>
              <w:t xml:space="preserve">Fixing foot paths then ripping up and doing again.   No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dont</w:t>
            </w:r>
            <w:proofErr w:type="spellEnd"/>
            <w:r>
              <w:rPr>
                <w:rFonts w:ascii="Calibri" w:hAnsi="Calibri" w:cs="Calibri"/>
                <w:color w:val="000000"/>
                <w:sz w:val="22"/>
                <w:szCs w:val="22"/>
              </w:rPr>
              <w:t xml:space="preserve"> agree  waste of Council and our rate money</w:t>
            </w:r>
            <w:r>
              <w:rPr>
                <w:rFonts w:ascii="Calibri" w:hAnsi="Calibri" w:cs="Calibri"/>
                <w:color w:val="000000"/>
                <w:sz w:val="22"/>
                <w:szCs w:val="22"/>
              </w:rPr>
              <w:br/>
            </w:r>
            <w:r>
              <w:rPr>
                <w:rFonts w:ascii="Calibri" w:hAnsi="Calibri" w:cs="Calibri"/>
                <w:color w:val="000000"/>
                <w:sz w:val="22"/>
                <w:szCs w:val="22"/>
              </w:rPr>
              <w:br/>
              <w:t>some footpath do need attention, but do it properly once, your contractor should not be slap stick    Your contractor MUST do a good job once and council inspector should come and inspect.</w:t>
            </w:r>
          </w:p>
        </w:tc>
      </w:tr>
      <w:tr w:rsidR="000D5917" w14:paraId="7DAD5D1D" w14:textId="77777777" w:rsidTr="00AA3355">
        <w:tc>
          <w:tcPr>
            <w:tcW w:w="9067" w:type="dxa"/>
            <w:vAlign w:val="bottom"/>
          </w:tcPr>
          <w:p w14:paraId="32659261" w14:textId="579A46C9" w:rsidR="000D5917" w:rsidRDefault="000D5917" w:rsidP="000D5917">
            <w:pPr>
              <w:rPr>
                <w:rFonts w:ascii="Arial" w:hAnsi="Arial" w:cs="Arial"/>
                <w:sz w:val="22"/>
                <w:lang w:val="en-US"/>
              </w:rPr>
            </w:pPr>
            <w:proofErr w:type="spellStart"/>
            <w:r>
              <w:rPr>
                <w:rFonts w:ascii="Calibri" w:hAnsi="Calibri" w:cs="Calibri"/>
                <w:color w:val="000000"/>
                <w:sz w:val="22"/>
                <w:szCs w:val="22"/>
              </w:rPr>
              <w:lastRenderedPageBreak/>
              <w:t>highett</w:t>
            </w:r>
            <w:proofErr w:type="spellEnd"/>
            <w:r>
              <w:rPr>
                <w:rFonts w:ascii="Calibri" w:hAnsi="Calibri" w:cs="Calibri"/>
                <w:color w:val="000000"/>
                <w:sz w:val="22"/>
                <w:szCs w:val="22"/>
              </w:rPr>
              <w:t xml:space="preserve"> grove has poor drainage and pooling of water at the bottom where it turns into graham rd. </w:t>
            </w:r>
            <w:r>
              <w:rPr>
                <w:rFonts w:ascii="Calibri" w:hAnsi="Calibri" w:cs="Calibri"/>
                <w:color w:val="000000"/>
                <w:sz w:val="22"/>
                <w:szCs w:val="22"/>
              </w:rPr>
              <w:br/>
              <w:t>also needs better signage for the no stand on the LHS of the rd. the signs are in poor location and are not seen by most driver as the pull up a large sign at the entry of the street my help with the issue</w:t>
            </w:r>
          </w:p>
        </w:tc>
      </w:tr>
    </w:tbl>
    <w:p w14:paraId="68C89E7E" w14:textId="77777777" w:rsidR="000D5917" w:rsidRPr="00AD32A2" w:rsidRDefault="000D5917" w:rsidP="000D5917">
      <w:pPr>
        <w:rPr>
          <w:rFonts w:ascii="Arial" w:hAnsi="Arial" w:cs="Arial"/>
          <w:sz w:val="22"/>
          <w:lang w:val="en-US"/>
        </w:rPr>
      </w:pPr>
    </w:p>
    <w:sectPr w:rsidR="000D5917" w:rsidRPr="00AD32A2" w:rsidSect="00A13CC5">
      <w:footerReference w:type="default" r:id="rId14"/>
      <w:pgSz w:w="11906" w:h="16838"/>
      <w:pgMar w:top="1134" w:right="1440" w:bottom="993"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A1F24" w14:textId="77777777" w:rsidR="008C4B0E" w:rsidRDefault="008C4B0E" w:rsidP="00AF6944">
      <w:r>
        <w:separator/>
      </w:r>
    </w:p>
  </w:endnote>
  <w:endnote w:type="continuationSeparator" w:id="0">
    <w:p w14:paraId="1B9AEF5B" w14:textId="77777777" w:rsidR="008C4B0E" w:rsidRDefault="008C4B0E"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orbel"/>
    <w:charset w:val="00"/>
    <w:family w:val="swiss"/>
    <w:pitch w:val="variable"/>
    <w:sig w:usb0="00000001" w:usb1="5000204B" w:usb2="0000002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123E1" w14:textId="4FCBC00C" w:rsidR="00A13CC5" w:rsidRPr="00A13CC5" w:rsidRDefault="00A13CC5" w:rsidP="00A13CC5">
    <w:pPr>
      <w:rPr>
        <w:sz w:val="16"/>
        <w:szCs w:val="16"/>
      </w:rPr>
    </w:pPr>
    <w:r w:rsidRPr="00A13CC5">
      <w:rPr>
        <w:sz w:val="16"/>
        <w:szCs w:val="16"/>
      </w:rPr>
      <w:t>Bayside Road Management Plan Community Engagement Report      DOC/21/16113</w:t>
    </w:r>
  </w:p>
  <w:p w14:paraId="038A03DF" w14:textId="77777777" w:rsidR="000A084E" w:rsidRPr="00AF6944" w:rsidRDefault="000A084E" w:rsidP="00A13CC5">
    <w:pPr>
      <w:pStyle w:val="Footer"/>
      <w:jc w:val="right"/>
    </w:pPr>
    <w:r w:rsidRPr="00AF6944">
      <w:fldChar w:fldCharType="begin"/>
    </w:r>
    <w:r w:rsidRPr="00AF6944">
      <w:instrText xml:space="preserve"> PAGE   \* MERGEFORMAT </w:instrText>
    </w:r>
    <w:r w:rsidRPr="00AF6944">
      <w:fldChar w:fldCharType="separate"/>
    </w:r>
    <w:r w:rsidR="00AC6D08">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BDEBC" w14:textId="77777777" w:rsidR="008C4B0E" w:rsidRDefault="008C4B0E" w:rsidP="00AF6944">
      <w:r>
        <w:separator/>
      </w:r>
    </w:p>
  </w:footnote>
  <w:footnote w:type="continuationSeparator" w:id="0">
    <w:p w14:paraId="0420948E" w14:textId="77777777" w:rsidR="008C4B0E" w:rsidRDefault="008C4B0E"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17B25"/>
    <w:multiLevelType w:val="multilevel"/>
    <w:tmpl w:val="3F8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860F5"/>
    <w:multiLevelType w:val="multilevel"/>
    <w:tmpl w:val="D858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0"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221F80"/>
    <w:multiLevelType w:val="hybridMultilevel"/>
    <w:tmpl w:val="779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1"/>
  </w:num>
  <w:num w:numId="4">
    <w:abstractNumId w:val="14"/>
  </w:num>
  <w:num w:numId="5">
    <w:abstractNumId w:val="30"/>
  </w:num>
  <w:num w:numId="6">
    <w:abstractNumId w:val="24"/>
  </w:num>
  <w:num w:numId="7">
    <w:abstractNumId w:val="15"/>
  </w:num>
  <w:num w:numId="8">
    <w:abstractNumId w:val="9"/>
  </w:num>
  <w:num w:numId="9">
    <w:abstractNumId w:val="13"/>
  </w:num>
  <w:num w:numId="10">
    <w:abstractNumId w:val="4"/>
  </w:num>
  <w:num w:numId="11">
    <w:abstractNumId w:val="12"/>
  </w:num>
  <w:num w:numId="12">
    <w:abstractNumId w:val="17"/>
  </w:num>
  <w:num w:numId="13">
    <w:abstractNumId w:val="0"/>
  </w:num>
  <w:num w:numId="14">
    <w:abstractNumId w:val="27"/>
  </w:num>
  <w:num w:numId="15">
    <w:abstractNumId w:val="1"/>
  </w:num>
  <w:num w:numId="16">
    <w:abstractNumId w:val="5"/>
  </w:num>
  <w:num w:numId="17">
    <w:abstractNumId w:val="25"/>
  </w:num>
  <w:num w:numId="18">
    <w:abstractNumId w:val="19"/>
  </w:num>
  <w:num w:numId="19">
    <w:abstractNumId w:val="3"/>
  </w:num>
  <w:num w:numId="20">
    <w:abstractNumId w:val="16"/>
  </w:num>
  <w:num w:numId="21">
    <w:abstractNumId w:val="28"/>
  </w:num>
  <w:num w:numId="22">
    <w:abstractNumId w:val="21"/>
  </w:num>
  <w:num w:numId="23">
    <w:abstractNumId w:val="22"/>
  </w:num>
  <w:num w:numId="24">
    <w:abstractNumId w:val="8"/>
  </w:num>
  <w:num w:numId="25">
    <w:abstractNumId w:val="18"/>
  </w:num>
  <w:num w:numId="26">
    <w:abstractNumId w:val="10"/>
  </w:num>
  <w:num w:numId="27">
    <w:abstractNumId w:val="23"/>
  </w:num>
  <w:num w:numId="28">
    <w:abstractNumId w:val="29"/>
  </w:num>
  <w:num w:numId="29">
    <w:abstractNumId w:val="26"/>
  </w:num>
  <w:num w:numId="30">
    <w:abstractNumId w:val="7"/>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005C0"/>
    <w:rsid w:val="000029A5"/>
    <w:rsid w:val="00026CAC"/>
    <w:rsid w:val="000305C8"/>
    <w:rsid w:val="0003244A"/>
    <w:rsid w:val="00042BA4"/>
    <w:rsid w:val="000612EE"/>
    <w:rsid w:val="000807D2"/>
    <w:rsid w:val="000935A9"/>
    <w:rsid w:val="000A084E"/>
    <w:rsid w:val="000A4E69"/>
    <w:rsid w:val="000B1818"/>
    <w:rsid w:val="000B6D3F"/>
    <w:rsid w:val="000C3BA9"/>
    <w:rsid w:val="000D4342"/>
    <w:rsid w:val="000D5917"/>
    <w:rsid w:val="000E08CF"/>
    <w:rsid w:val="000F4372"/>
    <w:rsid w:val="00103EC7"/>
    <w:rsid w:val="001113D3"/>
    <w:rsid w:val="00116030"/>
    <w:rsid w:val="001261A3"/>
    <w:rsid w:val="0014067E"/>
    <w:rsid w:val="00142392"/>
    <w:rsid w:val="00144B13"/>
    <w:rsid w:val="00164EB8"/>
    <w:rsid w:val="001900AC"/>
    <w:rsid w:val="00191902"/>
    <w:rsid w:val="001920A8"/>
    <w:rsid w:val="00193ABE"/>
    <w:rsid w:val="001A0B76"/>
    <w:rsid w:val="001B4B3B"/>
    <w:rsid w:val="001C48FA"/>
    <w:rsid w:val="001D0200"/>
    <w:rsid w:val="001F318C"/>
    <w:rsid w:val="001F5C0A"/>
    <w:rsid w:val="001F62E4"/>
    <w:rsid w:val="001F7398"/>
    <w:rsid w:val="00200A7B"/>
    <w:rsid w:val="00234A13"/>
    <w:rsid w:val="00247081"/>
    <w:rsid w:val="002508DD"/>
    <w:rsid w:val="00265CFA"/>
    <w:rsid w:val="00290500"/>
    <w:rsid w:val="00297C95"/>
    <w:rsid w:val="002C290F"/>
    <w:rsid w:val="002D149D"/>
    <w:rsid w:val="00303E6D"/>
    <w:rsid w:val="00304DE2"/>
    <w:rsid w:val="0030763E"/>
    <w:rsid w:val="00316302"/>
    <w:rsid w:val="00335A3C"/>
    <w:rsid w:val="00335E3F"/>
    <w:rsid w:val="00341349"/>
    <w:rsid w:val="00343F21"/>
    <w:rsid w:val="0034455C"/>
    <w:rsid w:val="00344AFA"/>
    <w:rsid w:val="0034622F"/>
    <w:rsid w:val="003647C7"/>
    <w:rsid w:val="00377BC1"/>
    <w:rsid w:val="0038629C"/>
    <w:rsid w:val="003A25E2"/>
    <w:rsid w:val="003D24C4"/>
    <w:rsid w:val="003E0102"/>
    <w:rsid w:val="003E064F"/>
    <w:rsid w:val="003E2FF4"/>
    <w:rsid w:val="003E66FC"/>
    <w:rsid w:val="003E72B2"/>
    <w:rsid w:val="00405FBB"/>
    <w:rsid w:val="004122A3"/>
    <w:rsid w:val="00420E3A"/>
    <w:rsid w:val="004320B9"/>
    <w:rsid w:val="00441D9F"/>
    <w:rsid w:val="00444E7D"/>
    <w:rsid w:val="00456F2C"/>
    <w:rsid w:val="004621CB"/>
    <w:rsid w:val="00471DDC"/>
    <w:rsid w:val="00491E4A"/>
    <w:rsid w:val="004B3011"/>
    <w:rsid w:val="004B5865"/>
    <w:rsid w:val="004B7B5C"/>
    <w:rsid w:val="004D5E2E"/>
    <w:rsid w:val="004F194C"/>
    <w:rsid w:val="00501E39"/>
    <w:rsid w:val="005023C0"/>
    <w:rsid w:val="00520234"/>
    <w:rsid w:val="00542721"/>
    <w:rsid w:val="0054744A"/>
    <w:rsid w:val="00551958"/>
    <w:rsid w:val="00555A58"/>
    <w:rsid w:val="00556854"/>
    <w:rsid w:val="005930FF"/>
    <w:rsid w:val="00597363"/>
    <w:rsid w:val="005A03BE"/>
    <w:rsid w:val="005E000C"/>
    <w:rsid w:val="005E049E"/>
    <w:rsid w:val="005E363C"/>
    <w:rsid w:val="005E3D51"/>
    <w:rsid w:val="006561BA"/>
    <w:rsid w:val="0065707B"/>
    <w:rsid w:val="0066268C"/>
    <w:rsid w:val="00664012"/>
    <w:rsid w:val="00667211"/>
    <w:rsid w:val="00682B18"/>
    <w:rsid w:val="006907A4"/>
    <w:rsid w:val="0069345E"/>
    <w:rsid w:val="006A79CB"/>
    <w:rsid w:val="006E05E2"/>
    <w:rsid w:val="006E420F"/>
    <w:rsid w:val="00705133"/>
    <w:rsid w:val="0071530E"/>
    <w:rsid w:val="007263F4"/>
    <w:rsid w:val="0073354D"/>
    <w:rsid w:val="00736552"/>
    <w:rsid w:val="00756BF5"/>
    <w:rsid w:val="00772080"/>
    <w:rsid w:val="007737C6"/>
    <w:rsid w:val="00782DF5"/>
    <w:rsid w:val="00783C98"/>
    <w:rsid w:val="007A25F5"/>
    <w:rsid w:val="007B0B16"/>
    <w:rsid w:val="007C7C8F"/>
    <w:rsid w:val="007E0224"/>
    <w:rsid w:val="007F2260"/>
    <w:rsid w:val="007F6597"/>
    <w:rsid w:val="00814068"/>
    <w:rsid w:val="008154ED"/>
    <w:rsid w:val="00821986"/>
    <w:rsid w:val="00822EB0"/>
    <w:rsid w:val="008435B0"/>
    <w:rsid w:val="008511FF"/>
    <w:rsid w:val="0085323B"/>
    <w:rsid w:val="008644E5"/>
    <w:rsid w:val="00884128"/>
    <w:rsid w:val="008957A9"/>
    <w:rsid w:val="008A1A1B"/>
    <w:rsid w:val="008A2562"/>
    <w:rsid w:val="008B32FF"/>
    <w:rsid w:val="008C4B0E"/>
    <w:rsid w:val="008E20C5"/>
    <w:rsid w:val="008F247C"/>
    <w:rsid w:val="008F798E"/>
    <w:rsid w:val="0090766F"/>
    <w:rsid w:val="00907834"/>
    <w:rsid w:val="009120B9"/>
    <w:rsid w:val="00923B8C"/>
    <w:rsid w:val="00926E02"/>
    <w:rsid w:val="00931434"/>
    <w:rsid w:val="00933698"/>
    <w:rsid w:val="00953037"/>
    <w:rsid w:val="0097642F"/>
    <w:rsid w:val="00980640"/>
    <w:rsid w:val="00984F15"/>
    <w:rsid w:val="009A43D7"/>
    <w:rsid w:val="009C295F"/>
    <w:rsid w:val="009D1A62"/>
    <w:rsid w:val="009D75B0"/>
    <w:rsid w:val="009F6774"/>
    <w:rsid w:val="00A12B09"/>
    <w:rsid w:val="00A13CC5"/>
    <w:rsid w:val="00A16892"/>
    <w:rsid w:val="00A64CE4"/>
    <w:rsid w:val="00A66F74"/>
    <w:rsid w:val="00A73FD2"/>
    <w:rsid w:val="00A96803"/>
    <w:rsid w:val="00AB1D45"/>
    <w:rsid w:val="00AC6D08"/>
    <w:rsid w:val="00AD2FA1"/>
    <w:rsid w:val="00AD32A2"/>
    <w:rsid w:val="00AD7893"/>
    <w:rsid w:val="00AD7A23"/>
    <w:rsid w:val="00AF6944"/>
    <w:rsid w:val="00B06DB7"/>
    <w:rsid w:val="00B23FC4"/>
    <w:rsid w:val="00B30A0B"/>
    <w:rsid w:val="00B35E1F"/>
    <w:rsid w:val="00B415E2"/>
    <w:rsid w:val="00B42DDD"/>
    <w:rsid w:val="00B505C3"/>
    <w:rsid w:val="00B5258A"/>
    <w:rsid w:val="00B61784"/>
    <w:rsid w:val="00B75CDC"/>
    <w:rsid w:val="00B815F1"/>
    <w:rsid w:val="00B9566E"/>
    <w:rsid w:val="00BA1101"/>
    <w:rsid w:val="00BA524B"/>
    <w:rsid w:val="00BA77B5"/>
    <w:rsid w:val="00BA7E61"/>
    <w:rsid w:val="00BC6FEA"/>
    <w:rsid w:val="00BD2168"/>
    <w:rsid w:val="00BD4286"/>
    <w:rsid w:val="00BD446D"/>
    <w:rsid w:val="00BD666F"/>
    <w:rsid w:val="00BF208B"/>
    <w:rsid w:val="00BF714F"/>
    <w:rsid w:val="00C07CBC"/>
    <w:rsid w:val="00C14BF5"/>
    <w:rsid w:val="00C27EA9"/>
    <w:rsid w:val="00C355FB"/>
    <w:rsid w:val="00C44354"/>
    <w:rsid w:val="00C5004B"/>
    <w:rsid w:val="00C758B8"/>
    <w:rsid w:val="00C96282"/>
    <w:rsid w:val="00C96405"/>
    <w:rsid w:val="00C96D34"/>
    <w:rsid w:val="00CA08B5"/>
    <w:rsid w:val="00CE2A87"/>
    <w:rsid w:val="00D06EE3"/>
    <w:rsid w:val="00D25508"/>
    <w:rsid w:val="00D3007F"/>
    <w:rsid w:val="00D424E5"/>
    <w:rsid w:val="00D569A7"/>
    <w:rsid w:val="00D639EC"/>
    <w:rsid w:val="00D738D3"/>
    <w:rsid w:val="00D77743"/>
    <w:rsid w:val="00DA07CD"/>
    <w:rsid w:val="00DA1FE3"/>
    <w:rsid w:val="00DB3603"/>
    <w:rsid w:val="00DB45E8"/>
    <w:rsid w:val="00DB675F"/>
    <w:rsid w:val="00E30458"/>
    <w:rsid w:val="00E4556A"/>
    <w:rsid w:val="00E850BB"/>
    <w:rsid w:val="00E95E99"/>
    <w:rsid w:val="00E97660"/>
    <w:rsid w:val="00EF06A1"/>
    <w:rsid w:val="00F07ED3"/>
    <w:rsid w:val="00F10FEA"/>
    <w:rsid w:val="00F144D8"/>
    <w:rsid w:val="00F22657"/>
    <w:rsid w:val="00F248CD"/>
    <w:rsid w:val="00F24C6E"/>
    <w:rsid w:val="00F54E3D"/>
    <w:rsid w:val="00F56709"/>
    <w:rsid w:val="00F6389B"/>
    <w:rsid w:val="00F64712"/>
    <w:rsid w:val="00F64B11"/>
    <w:rsid w:val="00F6592A"/>
    <w:rsid w:val="00F67E72"/>
    <w:rsid w:val="00F76040"/>
    <w:rsid w:val="00F819E4"/>
    <w:rsid w:val="00FA228D"/>
    <w:rsid w:val="00FA53AA"/>
    <w:rsid w:val="00FC5C7B"/>
    <w:rsid w:val="00FC6DAD"/>
    <w:rsid w:val="00FE690E"/>
    <w:rsid w:val="00FF2AF8"/>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44"/>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character" w:styleId="UnresolvedMention">
    <w:name w:val="Unresolved Mention"/>
    <w:basedOn w:val="DefaultParagraphFont"/>
    <w:uiPriority w:val="99"/>
    <w:semiHidden/>
    <w:unhideWhenUsed/>
    <w:rsid w:val="00FC6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571">
      <w:bodyDiv w:val="1"/>
      <w:marLeft w:val="0"/>
      <w:marRight w:val="0"/>
      <w:marTop w:val="0"/>
      <w:marBottom w:val="0"/>
      <w:divBdr>
        <w:top w:val="none" w:sz="0" w:space="0" w:color="auto"/>
        <w:left w:val="none" w:sz="0" w:space="0" w:color="auto"/>
        <w:bottom w:val="none" w:sz="0" w:space="0" w:color="auto"/>
        <w:right w:val="none" w:sz="0" w:space="0" w:color="auto"/>
      </w:divBdr>
      <w:divsChild>
        <w:div w:id="570116681">
          <w:marLeft w:val="0"/>
          <w:marRight w:val="0"/>
          <w:marTop w:val="0"/>
          <w:marBottom w:val="0"/>
          <w:divBdr>
            <w:top w:val="none" w:sz="0" w:space="0" w:color="auto"/>
            <w:left w:val="none" w:sz="0" w:space="0" w:color="auto"/>
            <w:bottom w:val="none" w:sz="0" w:space="0" w:color="auto"/>
            <w:right w:val="none" w:sz="0" w:space="0" w:color="auto"/>
          </w:divBdr>
        </w:div>
      </w:divsChild>
    </w:div>
    <w:div w:id="87890907">
      <w:bodyDiv w:val="1"/>
      <w:marLeft w:val="0"/>
      <w:marRight w:val="0"/>
      <w:marTop w:val="0"/>
      <w:marBottom w:val="0"/>
      <w:divBdr>
        <w:top w:val="none" w:sz="0" w:space="0" w:color="auto"/>
        <w:left w:val="none" w:sz="0" w:space="0" w:color="auto"/>
        <w:bottom w:val="none" w:sz="0" w:space="0" w:color="auto"/>
        <w:right w:val="none" w:sz="0" w:space="0" w:color="auto"/>
      </w:divBdr>
    </w:div>
    <w:div w:id="2108694838">
      <w:bodyDiv w:val="1"/>
      <w:marLeft w:val="0"/>
      <w:marRight w:val="0"/>
      <w:marTop w:val="0"/>
      <w:marBottom w:val="0"/>
      <w:divBdr>
        <w:top w:val="none" w:sz="0" w:space="0" w:color="auto"/>
        <w:left w:val="none" w:sz="0" w:space="0" w:color="auto"/>
        <w:bottom w:val="none" w:sz="0" w:space="0" w:color="auto"/>
        <w:right w:val="none" w:sz="0" w:space="0" w:color="auto"/>
      </w:divBdr>
      <w:divsChild>
        <w:div w:id="11005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yside.vic.gov.au/news/keeping-baysides-roads-safe-and-good-condition-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3761</Words>
  <Characters>19616</Characters>
  <Application>Microsoft Office Word</Application>
  <DocSecurity>4</DocSecurity>
  <Lines>506</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Michelle Adams</cp:lastModifiedBy>
  <cp:revision>2</cp:revision>
  <dcterms:created xsi:type="dcterms:W3CDTF">2021-06-10T03:59:00Z</dcterms:created>
  <dcterms:modified xsi:type="dcterms:W3CDTF">2021-06-10T03:59:00Z</dcterms:modified>
</cp:coreProperties>
</file>