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A975D5" w14:textId="0ADD9B3C" w:rsidR="000D2AD8" w:rsidRDefault="000D2AD8" w:rsidP="009E766B">
      <w:pPr>
        <w:pStyle w:val="Subtitle"/>
        <w:rPr>
          <w:rFonts w:cs="Arial"/>
          <w:b/>
          <w:bCs/>
          <w:noProof/>
        </w:rPr>
      </w:pPr>
      <w:r>
        <w:rPr>
          <w:rFonts w:cs="Arial"/>
          <w:b/>
          <w:bCs/>
          <w:noProof/>
        </w:rPr>
        <w:t>Bays</w:t>
      </w:r>
      <w:r w:rsidR="00327828">
        <w:rPr>
          <w:rFonts w:cs="Arial"/>
          <w:b/>
          <w:bCs/>
          <w:noProof/>
        </w:rPr>
        <w:t>i</w:t>
      </w:r>
      <w:r>
        <w:rPr>
          <w:rFonts w:cs="Arial"/>
          <w:b/>
          <w:bCs/>
          <w:noProof/>
        </w:rPr>
        <w:t>de Urban Forest Strategy</w:t>
      </w:r>
    </w:p>
    <w:p w14:paraId="5A6213F0" w14:textId="6F9702A4" w:rsidR="00FC038B" w:rsidRDefault="00FC038B" w:rsidP="009E766B">
      <w:pPr>
        <w:pStyle w:val="Subtitle"/>
        <w:rPr>
          <w:rFonts w:cs="Arial"/>
          <w:b/>
          <w:bCs/>
          <w:noProof/>
        </w:rPr>
      </w:pPr>
      <w:r w:rsidRPr="00377A4B">
        <w:rPr>
          <w:rFonts w:cs="Arial"/>
          <w:b/>
          <w:bCs/>
          <w:noProof/>
        </w:rPr>
        <w:t>B</w:t>
      </w:r>
      <w:r w:rsidR="00FA483D" w:rsidRPr="00377A4B">
        <w:rPr>
          <w:rFonts w:cs="Arial"/>
          <w:b/>
          <w:bCs/>
          <w:noProof/>
        </w:rPr>
        <w:t xml:space="preserve">ackground Report </w:t>
      </w:r>
    </w:p>
    <w:p w14:paraId="0F4D3AC0" w14:textId="77777777" w:rsidR="000D2AD8" w:rsidRPr="000D2AD8" w:rsidRDefault="000D2AD8" w:rsidP="000D2AD8"/>
    <w:p w14:paraId="2F2BC413" w14:textId="2B950B21" w:rsidR="00D97B07" w:rsidRPr="00377A4B" w:rsidRDefault="00D97B07" w:rsidP="009E766B">
      <w:pPr>
        <w:pStyle w:val="Subtitle"/>
        <w:rPr>
          <w:rFonts w:cs="Arial"/>
        </w:rPr>
        <w:sectPr w:rsidR="00D97B07" w:rsidRPr="00377A4B" w:rsidSect="003152A6">
          <w:headerReference w:type="default" r:id="rId11"/>
          <w:headerReference w:type="first" r:id="rId12"/>
          <w:footerReference w:type="first" r:id="rId13"/>
          <w:pgSz w:w="11906" w:h="16838"/>
          <w:pgMar w:top="12758" w:right="1134" w:bottom="1134" w:left="1134" w:header="709" w:footer="709" w:gutter="0"/>
          <w:cols w:space="708"/>
          <w:titlePg/>
          <w:docGrid w:linePitch="360"/>
        </w:sectPr>
      </w:pPr>
    </w:p>
    <w:bookmarkStart w:id="0" w:name="_Toc11937962" w:displacedByCustomXml="next"/>
    <w:sdt>
      <w:sdtPr>
        <w:rPr>
          <w:rFonts w:eastAsiaTheme="minorHAnsi" w:cstheme="minorBidi"/>
          <w:b w:val="0"/>
          <w:color w:val="auto"/>
          <w:sz w:val="20"/>
          <w:szCs w:val="22"/>
          <w:lang w:val="en-AU"/>
        </w:rPr>
        <w:id w:val="-1976130214"/>
        <w:docPartObj>
          <w:docPartGallery w:val="Table of Contents"/>
          <w:docPartUnique/>
        </w:docPartObj>
      </w:sdtPr>
      <w:sdtEndPr>
        <w:rPr>
          <w:b/>
          <w:noProof/>
        </w:rPr>
      </w:sdtEndPr>
      <w:sdtContent>
        <w:p w14:paraId="7BF8681D" w14:textId="2B1E5125" w:rsidR="00517FF0" w:rsidRDefault="00517FF0">
          <w:pPr>
            <w:pStyle w:val="TOCHeading"/>
          </w:pPr>
          <w:r>
            <w:t>Contents</w:t>
          </w:r>
        </w:p>
        <w:p w14:paraId="3C88F426" w14:textId="4DB6E547" w:rsidR="002B2728" w:rsidRDefault="00517FF0">
          <w:pPr>
            <w:pStyle w:val="TOC1"/>
            <w:rPr>
              <w:rFonts w:asciiTheme="minorHAnsi" w:eastAsiaTheme="minorEastAsia" w:hAnsiTheme="minorHAnsi"/>
              <w:b w:val="0"/>
              <w:noProof/>
              <w:sz w:val="22"/>
              <w:lang w:eastAsia="en-AU"/>
            </w:rPr>
          </w:pPr>
          <w:r>
            <w:fldChar w:fldCharType="begin"/>
          </w:r>
          <w:r>
            <w:instrText xml:space="preserve"> TOC \o "1-3" \h \z \u </w:instrText>
          </w:r>
          <w:r>
            <w:fldChar w:fldCharType="separate"/>
          </w:r>
          <w:hyperlink w:anchor="_Toc77150315" w:history="1">
            <w:r w:rsidR="002B2728" w:rsidRPr="00584ABD">
              <w:rPr>
                <w:rStyle w:val="Hyperlink"/>
                <w:noProof/>
              </w:rPr>
              <w:t>Traditional Owners acknowledgement</w:t>
            </w:r>
            <w:r w:rsidR="002B2728">
              <w:rPr>
                <w:noProof/>
                <w:webHidden/>
              </w:rPr>
              <w:tab/>
            </w:r>
            <w:r w:rsidR="002B2728">
              <w:rPr>
                <w:noProof/>
                <w:webHidden/>
              </w:rPr>
              <w:fldChar w:fldCharType="begin"/>
            </w:r>
            <w:r w:rsidR="002B2728">
              <w:rPr>
                <w:noProof/>
                <w:webHidden/>
              </w:rPr>
              <w:instrText xml:space="preserve"> PAGEREF _Toc77150315 \h </w:instrText>
            </w:r>
            <w:r w:rsidR="002B2728">
              <w:rPr>
                <w:noProof/>
                <w:webHidden/>
              </w:rPr>
            </w:r>
            <w:r w:rsidR="002B2728">
              <w:rPr>
                <w:noProof/>
                <w:webHidden/>
              </w:rPr>
              <w:fldChar w:fldCharType="separate"/>
            </w:r>
            <w:r w:rsidR="005D0A22">
              <w:rPr>
                <w:noProof/>
                <w:webHidden/>
              </w:rPr>
              <w:t>5</w:t>
            </w:r>
            <w:r w:rsidR="002B2728">
              <w:rPr>
                <w:noProof/>
                <w:webHidden/>
              </w:rPr>
              <w:fldChar w:fldCharType="end"/>
            </w:r>
          </w:hyperlink>
        </w:p>
        <w:p w14:paraId="6D0B2A8C" w14:textId="528A67A8" w:rsidR="002B2728" w:rsidRDefault="00FB6BFD">
          <w:pPr>
            <w:pStyle w:val="TOC1"/>
            <w:rPr>
              <w:rFonts w:asciiTheme="minorHAnsi" w:eastAsiaTheme="minorEastAsia" w:hAnsiTheme="minorHAnsi"/>
              <w:b w:val="0"/>
              <w:noProof/>
              <w:sz w:val="22"/>
              <w:lang w:eastAsia="en-AU"/>
            </w:rPr>
          </w:pPr>
          <w:hyperlink w:anchor="_Toc77150316" w:history="1">
            <w:r w:rsidR="002B2728" w:rsidRPr="00584ABD">
              <w:rPr>
                <w:rStyle w:val="Hyperlink"/>
                <w:rFonts w:cs="Arial"/>
                <w:noProof/>
              </w:rPr>
              <w:t>Executive Summary</w:t>
            </w:r>
            <w:r w:rsidR="002B2728">
              <w:rPr>
                <w:noProof/>
                <w:webHidden/>
              </w:rPr>
              <w:tab/>
            </w:r>
            <w:r w:rsidR="002B2728">
              <w:rPr>
                <w:noProof/>
                <w:webHidden/>
              </w:rPr>
              <w:fldChar w:fldCharType="begin"/>
            </w:r>
            <w:r w:rsidR="002B2728">
              <w:rPr>
                <w:noProof/>
                <w:webHidden/>
              </w:rPr>
              <w:instrText xml:space="preserve"> PAGEREF _Toc77150316 \h </w:instrText>
            </w:r>
            <w:r w:rsidR="002B2728">
              <w:rPr>
                <w:noProof/>
                <w:webHidden/>
              </w:rPr>
            </w:r>
            <w:r w:rsidR="002B2728">
              <w:rPr>
                <w:noProof/>
                <w:webHidden/>
              </w:rPr>
              <w:fldChar w:fldCharType="separate"/>
            </w:r>
            <w:r w:rsidR="005D0A22">
              <w:rPr>
                <w:noProof/>
                <w:webHidden/>
              </w:rPr>
              <w:t>6</w:t>
            </w:r>
            <w:r w:rsidR="002B2728">
              <w:rPr>
                <w:noProof/>
                <w:webHidden/>
              </w:rPr>
              <w:fldChar w:fldCharType="end"/>
            </w:r>
          </w:hyperlink>
        </w:p>
        <w:p w14:paraId="606C2768" w14:textId="730B4482" w:rsidR="002B2728" w:rsidRDefault="00FB6BFD">
          <w:pPr>
            <w:pStyle w:val="TOC1"/>
            <w:rPr>
              <w:rFonts w:asciiTheme="minorHAnsi" w:eastAsiaTheme="minorEastAsia" w:hAnsiTheme="minorHAnsi"/>
              <w:b w:val="0"/>
              <w:noProof/>
              <w:sz w:val="22"/>
              <w:lang w:eastAsia="en-AU"/>
            </w:rPr>
          </w:pPr>
          <w:hyperlink w:anchor="_Toc77150317" w:history="1">
            <w:r w:rsidR="002B2728" w:rsidRPr="00584ABD">
              <w:rPr>
                <w:rStyle w:val="Hyperlink"/>
                <w:rFonts w:cs="Arial"/>
                <w:noProof/>
              </w:rPr>
              <w:t>Introduction</w:t>
            </w:r>
            <w:r w:rsidR="002B2728">
              <w:rPr>
                <w:noProof/>
                <w:webHidden/>
              </w:rPr>
              <w:tab/>
            </w:r>
            <w:r w:rsidR="002B2728">
              <w:rPr>
                <w:noProof/>
                <w:webHidden/>
              </w:rPr>
              <w:fldChar w:fldCharType="begin"/>
            </w:r>
            <w:r w:rsidR="002B2728">
              <w:rPr>
                <w:noProof/>
                <w:webHidden/>
              </w:rPr>
              <w:instrText xml:space="preserve"> PAGEREF _Toc77150317 \h </w:instrText>
            </w:r>
            <w:r w:rsidR="002B2728">
              <w:rPr>
                <w:noProof/>
                <w:webHidden/>
              </w:rPr>
            </w:r>
            <w:r w:rsidR="002B2728">
              <w:rPr>
                <w:noProof/>
                <w:webHidden/>
              </w:rPr>
              <w:fldChar w:fldCharType="separate"/>
            </w:r>
            <w:r w:rsidR="005D0A22">
              <w:rPr>
                <w:noProof/>
                <w:webHidden/>
              </w:rPr>
              <w:t>7</w:t>
            </w:r>
            <w:r w:rsidR="002B2728">
              <w:rPr>
                <w:noProof/>
                <w:webHidden/>
              </w:rPr>
              <w:fldChar w:fldCharType="end"/>
            </w:r>
          </w:hyperlink>
        </w:p>
        <w:p w14:paraId="3030A603" w14:textId="27723525" w:rsidR="002B2728" w:rsidRDefault="00FB6BFD">
          <w:pPr>
            <w:pStyle w:val="TOC2"/>
            <w:rPr>
              <w:rFonts w:asciiTheme="minorHAnsi" w:eastAsiaTheme="minorEastAsia" w:hAnsiTheme="minorHAnsi"/>
              <w:noProof/>
              <w:sz w:val="22"/>
              <w:lang w:eastAsia="en-AU"/>
            </w:rPr>
          </w:pPr>
          <w:hyperlink w:anchor="_Toc77150318" w:history="1">
            <w:r w:rsidR="002B2728" w:rsidRPr="00584ABD">
              <w:rPr>
                <w:rStyle w:val="Hyperlink"/>
                <w:rFonts w:cs="Arial"/>
                <w:noProof/>
              </w:rPr>
              <w:t>Methodology &amp; Stakeholders</w:t>
            </w:r>
            <w:r w:rsidR="002B2728">
              <w:rPr>
                <w:noProof/>
                <w:webHidden/>
              </w:rPr>
              <w:tab/>
            </w:r>
            <w:r w:rsidR="002B2728">
              <w:rPr>
                <w:noProof/>
                <w:webHidden/>
              </w:rPr>
              <w:fldChar w:fldCharType="begin"/>
            </w:r>
            <w:r w:rsidR="002B2728">
              <w:rPr>
                <w:noProof/>
                <w:webHidden/>
              </w:rPr>
              <w:instrText xml:space="preserve"> PAGEREF _Toc77150318 \h </w:instrText>
            </w:r>
            <w:r w:rsidR="002B2728">
              <w:rPr>
                <w:noProof/>
                <w:webHidden/>
              </w:rPr>
            </w:r>
            <w:r w:rsidR="002B2728">
              <w:rPr>
                <w:noProof/>
                <w:webHidden/>
              </w:rPr>
              <w:fldChar w:fldCharType="separate"/>
            </w:r>
            <w:r w:rsidR="005D0A22">
              <w:rPr>
                <w:noProof/>
                <w:webHidden/>
              </w:rPr>
              <w:t>7</w:t>
            </w:r>
            <w:r w:rsidR="002B2728">
              <w:rPr>
                <w:noProof/>
                <w:webHidden/>
              </w:rPr>
              <w:fldChar w:fldCharType="end"/>
            </w:r>
          </w:hyperlink>
        </w:p>
        <w:p w14:paraId="555D83C6" w14:textId="7BA30299" w:rsidR="002B2728" w:rsidRDefault="00FB6BFD">
          <w:pPr>
            <w:pStyle w:val="TOC2"/>
            <w:rPr>
              <w:rFonts w:asciiTheme="minorHAnsi" w:eastAsiaTheme="minorEastAsia" w:hAnsiTheme="minorHAnsi"/>
              <w:noProof/>
              <w:sz w:val="22"/>
              <w:lang w:eastAsia="en-AU"/>
            </w:rPr>
          </w:pPr>
          <w:hyperlink w:anchor="_Toc77150319" w:history="1">
            <w:r w:rsidR="002B2728" w:rsidRPr="00584ABD">
              <w:rPr>
                <w:rStyle w:val="Hyperlink"/>
                <w:rFonts w:cs="Arial"/>
                <w:noProof/>
              </w:rPr>
              <w:t>Guiding Principles</w:t>
            </w:r>
            <w:r w:rsidR="002B2728">
              <w:rPr>
                <w:noProof/>
                <w:webHidden/>
              </w:rPr>
              <w:tab/>
            </w:r>
            <w:r w:rsidR="002B2728">
              <w:rPr>
                <w:noProof/>
                <w:webHidden/>
              </w:rPr>
              <w:fldChar w:fldCharType="begin"/>
            </w:r>
            <w:r w:rsidR="002B2728">
              <w:rPr>
                <w:noProof/>
                <w:webHidden/>
              </w:rPr>
              <w:instrText xml:space="preserve"> PAGEREF _Toc77150319 \h </w:instrText>
            </w:r>
            <w:r w:rsidR="002B2728">
              <w:rPr>
                <w:noProof/>
                <w:webHidden/>
              </w:rPr>
            </w:r>
            <w:r w:rsidR="002B2728">
              <w:rPr>
                <w:noProof/>
                <w:webHidden/>
              </w:rPr>
              <w:fldChar w:fldCharType="separate"/>
            </w:r>
            <w:r w:rsidR="005D0A22">
              <w:rPr>
                <w:noProof/>
                <w:webHidden/>
              </w:rPr>
              <w:t>9</w:t>
            </w:r>
            <w:r w:rsidR="002B2728">
              <w:rPr>
                <w:noProof/>
                <w:webHidden/>
              </w:rPr>
              <w:fldChar w:fldCharType="end"/>
            </w:r>
          </w:hyperlink>
        </w:p>
        <w:p w14:paraId="7F953617" w14:textId="36B43225" w:rsidR="002B2728" w:rsidRDefault="00FB6BFD">
          <w:pPr>
            <w:pStyle w:val="TOC2"/>
            <w:rPr>
              <w:rFonts w:asciiTheme="minorHAnsi" w:eastAsiaTheme="minorEastAsia" w:hAnsiTheme="minorHAnsi"/>
              <w:noProof/>
              <w:sz w:val="22"/>
              <w:lang w:eastAsia="en-AU"/>
            </w:rPr>
          </w:pPr>
          <w:hyperlink w:anchor="_Toc77150320" w:history="1">
            <w:r w:rsidR="002B2728" w:rsidRPr="00584ABD">
              <w:rPr>
                <w:rStyle w:val="Hyperlink"/>
                <w:rFonts w:cs="Arial"/>
                <w:noProof/>
              </w:rPr>
              <w:t>Regional Targets: Living Melbourne Strategy</w:t>
            </w:r>
            <w:r w:rsidR="002B2728">
              <w:rPr>
                <w:noProof/>
                <w:webHidden/>
              </w:rPr>
              <w:tab/>
            </w:r>
            <w:r w:rsidR="002B2728">
              <w:rPr>
                <w:noProof/>
                <w:webHidden/>
              </w:rPr>
              <w:fldChar w:fldCharType="begin"/>
            </w:r>
            <w:r w:rsidR="002B2728">
              <w:rPr>
                <w:noProof/>
                <w:webHidden/>
              </w:rPr>
              <w:instrText xml:space="preserve"> PAGEREF _Toc77150320 \h </w:instrText>
            </w:r>
            <w:r w:rsidR="002B2728">
              <w:rPr>
                <w:noProof/>
                <w:webHidden/>
              </w:rPr>
            </w:r>
            <w:r w:rsidR="002B2728">
              <w:rPr>
                <w:noProof/>
                <w:webHidden/>
              </w:rPr>
              <w:fldChar w:fldCharType="separate"/>
            </w:r>
            <w:r w:rsidR="005D0A22">
              <w:rPr>
                <w:noProof/>
                <w:webHidden/>
              </w:rPr>
              <w:t>9</w:t>
            </w:r>
            <w:r w:rsidR="002B2728">
              <w:rPr>
                <w:noProof/>
                <w:webHidden/>
              </w:rPr>
              <w:fldChar w:fldCharType="end"/>
            </w:r>
          </w:hyperlink>
        </w:p>
        <w:p w14:paraId="1A491787" w14:textId="721BDD83" w:rsidR="002B2728" w:rsidRDefault="00FB6BFD">
          <w:pPr>
            <w:pStyle w:val="TOC2"/>
            <w:rPr>
              <w:rFonts w:asciiTheme="minorHAnsi" w:eastAsiaTheme="minorEastAsia" w:hAnsiTheme="minorHAnsi"/>
              <w:noProof/>
              <w:sz w:val="22"/>
              <w:lang w:eastAsia="en-AU"/>
            </w:rPr>
          </w:pPr>
          <w:hyperlink w:anchor="_Toc77150321" w:history="1">
            <w:r w:rsidR="002B2728" w:rsidRPr="00584ABD">
              <w:rPr>
                <w:rStyle w:val="Hyperlink"/>
                <w:rFonts w:cs="Arial"/>
                <w:noProof/>
              </w:rPr>
              <w:t>Bayside Tree Canopy Cover in Broader Context</w:t>
            </w:r>
            <w:r w:rsidR="002B2728">
              <w:rPr>
                <w:noProof/>
                <w:webHidden/>
              </w:rPr>
              <w:tab/>
            </w:r>
            <w:r w:rsidR="002B2728">
              <w:rPr>
                <w:noProof/>
                <w:webHidden/>
              </w:rPr>
              <w:fldChar w:fldCharType="begin"/>
            </w:r>
            <w:r w:rsidR="002B2728">
              <w:rPr>
                <w:noProof/>
                <w:webHidden/>
              </w:rPr>
              <w:instrText xml:space="preserve"> PAGEREF _Toc77150321 \h </w:instrText>
            </w:r>
            <w:r w:rsidR="002B2728">
              <w:rPr>
                <w:noProof/>
                <w:webHidden/>
              </w:rPr>
            </w:r>
            <w:r w:rsidR="002B2728">
              <w:rPr>
                <w:noProof/>
                <w:webHidden/>
              </w:rPr>
              <w:fldChar w:fldCharType="separate"/>
            </w:r>
            <w:r w:rsidR="005D0A22">
              <w:rPr>
                <w:noProof/>
                <w:webHidden/>
              </w:rPr>
              <w:t>10</w:t>
            </w:r>
            <w:r w:rsidR="002B2728">
              <w:rPr>
                <w:noProof/>
                <w:webHidden/>
              </w:rPr>
              <w:fldChar w:fldCharType="end"/>
            </w:r>
          </w:hyperlink>
        </w:p>
        <w:p w14:paraId="01186399" w14:textId="599F2ECE" w:rsidR="002B2728" w:rsidRDefault="00FB6BFD">
          <w:pPr>
            <w:pStyle w:val="TOC1"/>
            <w:rPr>
              <w:rFonts w:asciiTheme="minorHAnsi" w:eastAsiaTheme="minorEastAsia" w:hAnsiTheme="minorHAnsi"/>
              <w:b w:val="0"/>
              <w:noProof/>
              <w:sz w:val="22"/>
              <w:lang w:eastAsia="en-AU"/>
            </w:rPr>
          </w:pPr>
          <w:hyperlink w:anchor="_Toc77150322" w:history="1">
            <w:r w:rsidR="002B2728" w:rsidRPr="00584ABD">
              <w:rPr>
                <w:rStyle w:val="Hyperlink"/>
                <w:noProof/>
              </w:rPr>
              <w:t>What is “Global Warming” and “Climate Change”?</w:t>
            </w:r>
            <w:r w:rsidR="002B2728">
              <w:rPr>
                <w:noProof/>
                <w:webHidden/>
              </w:rPr>
              <w:tab/>
            </w:r>
            <w:r w:rsidR="002B2728">
              <w:rPr>
                <w:noProof/>
                <w:webHidden/>
              </w:rPr>
              <w:fldChar w:fldCharType="begin"/>
            </w:r>
            <w:r w:rsidR="002B2728">
              <w:rPr>
                <w:noProof/>
                <w:webHidden/>
              </w:rPr>
              <w:instrText xml:space="preserve"> PAGEREF _Toc77150322 \h </w:instrText>
            </w:r>
            <w:r w:rsidR="002B2728">
              <w:rPr>
                <w:noProof/>
                <w:webHidden/>
              </w:rPr>
            </w:r>
            <w:r w:rsidR="002B2728">
              <w:rPr>
                <w:noProof/>
                <w:webHidden/>
              </w:rPr>
              <w:fldChar w:fldCharType="separate"/>
            </w:r>
            <w:r w:rsidR="005D0A22">
              <w:rPr>
                <w:noProof/>
                <w:webHidden/>
              </w:rPr>
              <w:t>13</w:t>
            </w:r>
            <w:r w:rsidR="002B2728">
              <w:rPr>
                <w:noProof/>
                <w:webHidden/>
              </w:rPr>
              <w:fldChar w:fldCharType="end"/>
            </w:r>
          </w:hyperlink>
        </w:p>
        <w:p w14:paraId="1FB197FC" w14:textId="30B92170" w:rsidR="002B2728" w:rsidRDefault="00FB6BFD">
          <w:pPr>
            <w:pStyle w:val="TOC1"/>
            <w:rPr>
              <w:rFonts w:asciiTheme="minorHAnsi" w:eastAsiaTheme="minorEastAsia" w:hAnsiTheme="minorHAnsi"/>
              <w:b w:val="0"/>
              <w:noProof/>
              <w:sz w:val="22"/>
              <w:lang w:eastAsia="en-AU"/>
            </w:rPr>
          </w:pPr>
          <w:hyperlink w:anchor="_Toc77150323" w:history="1">
            <w:r w:rsidR="002B2728" w:rsidRPr="00584ABD">
              <w:rPr>
                <w:rStyle w:val="Hyperlink"/>
                <w:noProof/>
              </w:rPr>
              <w:t>Bayside’s Climate Emergency Action Plan</w:t>
            </w:r>
            <w:r w:rsidR="002B2728">
              <w:rPr>
                <w:noProof/>
                <w:webHidden/>
              </w:rPr>
              <w:tab/>
            </w:r>
            <w:r w:rsidR="002B2728">
              <w:rPr>
                <w:noProof/>
                <w:webHidden/>
              </w:rPr>
              <w:fldChar w:fldCharType="begin"/>
            </w:r>
            <w:r w:rsidR="002B2728">
              <w:rPr>
                <w:noProof/>
                <w:webHidden/>
              </w:rPr>
              <w:instrText xml:space="preserve"> PAGEREF _Toc77150323 \h </w:instrText>
            </w:r>
            <w:r w:rsidR="002B2728">
              <w:rPr>
                <w:noProof/>
                <w:webHidden/>
              </w:rPr>
            </w:r>
            <w:r w:rsidR="002B2728">
              <w:rPr>
                <w:noProof/>
                <w:webHidden/>
              </w:rPr>
              <w:fldChar w:fldCharType="separate"/>
            </w:r>
            <w:r w:rsidR="005D0A22">
              <w:rPr>
                <w:noProof/>
                <w:webHidden/>
              </w:rPr>
              <w:t>16</w:t>
            </w:r>
            <w:r w:rsidR="002B2728">
              <w:rPr>
                <w:noProof/>
                <w:webHidden/>
              </w:rPr>
              <w:fldChar w:fldCharType="end"/>
            </w:r>
          </w:hyperlink>
        </w:p>
        <w:p w14:paraId="7B206940" w14:textId="661C4D12" w:rsidR="002B2728" w:rsidRDefault="00FB6BFD">
          <w:pPr>
            <w:pStyle w:val="TOC1"/>
            <w:rPr>
              <w:rFonts w:asciiTheme="minorHAnsi" w:eastAsiaTheme="minorEastAsia" w:hAnsiTheme="minorHAnsi"/>
              <w:b w:val="0"/>
              <w:noProof/>
              <w:sz w:val="22"/>
              <w:lang w:eastAsia="en-AU"/>
            </w:rPr>
          </w:pPr>
          <w:hyperlink w:anchor="_Toc77150324" w:history="1">
            <w:r w:rsidR="002B2728" w:rsidRPr="00584ABD">
              <w:rPr>
                <w:rStyle w:val="Hyperlink"/>
                <w:rFonts w:cs="Arial"/>
                <w:noProof/>
              </w:rPr>
              <w:t>What is an Urban Forest?</w:t>
            </w:r>
            <w:r w:rsidR="002B2728">
              <w:rPr>
                <w:noProof/>
                <w:webHidden/>
              </w:rPr>
              <w:tab/>
            </w:r>
            <w:r w:rsidR="002B2728">
              <w:rPr>
                <w:noProof/>
                <w:webHidden/>
              </w:rPr>
              <w:fldChar w:fldCharType="begin"/>
            </w:r>
            <w:r w:rsidR="002B2728">
              <w:rPr>
                <w:noProof/>
                <w:webHidden/>
              </w:rPr>
              <w:instrText xml:space="preserve"> PAGEREF _Toc77150324 \h </w:instrText>
            </w:r>
            <w:r w:rsidR="002B2728">
              <w:rPr>
                <w:noProof/>
                <w:webHidden/>
              </w:rPr>
            </w:r>
            <w:r w:rsidR="002B2728">
              <w:rPr>
                <w:noProof/>
                <w:webHidden/>
              </w:rPr>
              <w:fldChar w:fldCharType="separate"/>
            </w:r>
            <w:r w:rsidR="005D0A22">
              <w:rPr>
                <w:noProof/>
                <w:webHidden/>
              </w:rPr>
              <w:t>18</w:t>
            </w:r>
            <w:r w:rsidR="002B2728">
              <w:rPr>
                <w:noProof/>
                <w:webHidden/>
              </w:rPr>
              <w:fldChar w:fldCharType="end"/>
            </w:r>
          </w:hyperlink>
        </w:p>
        <w:p w14:paraId="2572A544" w14:textId="44BFB335" w:rsidR="002B2728" w:rsidRDefault="00FB6BFD">
          <w:pPr>
            <w:pStyle w:val="TOC1"/>
            <w:rPr>
              <w:rFonts w:asciiTheme="minorHAnsi" w:eastAsiaTheme="minorEastAsia" w:hAnsiTheme="minorHAnsi"/>
              <w:b w:val="0"/>
              <w:noProof/>
              <w:sz w:val="22"/>
              <w:lang w:eastAsia="en-AU"/>
            </w:rPr>
          </w:pPr>
          <w:hyperlink w:anchor="_Toc77150325" w:history="1">
            <w:r w:rsidR="002B2728" w:rsidRPr="00584ABD">
              <w:rPr>
                <w:rStyle w:val="Hyperlink"/>
                <w:noProof/>
              </w:rPr>
              <w:t>The Role and Benefits of the Urban Forest</w:t>
            </w:r>
            <w:r w:rsidR="002B2728">
              <w:rPr>
                <w:noProof/>
                <w:webHidden/>
              </w:rPr>
              <w:tab/>
            </w:r>
            <w:r w:rsidR="002B2728">
              <w:rPr>
                <w:noProof/>
                <w:webHidden/>
              </w:rPr>
              <w:fldChar w:fldCharType="begin"/>
            </w:r>
            <w:r w:rsidR="002B2728">
              <w:rPr>
                <w:noProof/>
                <w:webHidden/>
              </w:rPr>
              <w:instrText xml:space="preserve"> PAGEREF _Toc77150325 \h </w:instrText>
            </w:r>
            <w:r w:rsidR="002B2728">
              <w:rPr>
                <w:noProof/>
                <w:webHidden/>
              </w:rPr>
            </w:r>
            <w:r w:rsidR="002B2728">
              <w:rPr>
                <w:noProof/>
                <w:webHidden/>
              </w:rPr>
              <w:fldChar w:fldCharType="separate"/>
            </w:r>
            <w:r w:rsidR="005D0A22">
              <w:rPr>
                <w:noProof/>
                <w:webHidden/>
              </w:rPr>
              <w:t>18</w:t>
            </w:r>
            <w:r w:rsidR="002B2728">
              <w:rPr>
                <w:noProof/>
                <w:webHidden/>
              </w:rPr>
              <w:fldChar w:fldCharType="end"/>
            </w:r>
          </w:hyperlink>
        </w:p>
        <w:p w14:paraId="3A3AD7E1" w14:textId="191F753A" w:rsidR="002B2728" w:rsidRDefault="00FB6BFD">
          <w:pPr>
            <w:pStyle w:val="TOC1"/>
            <w:rPr>
              <w:rFonts w:asciiTheme="minorHAnsi" w:eastAsiaTheme="minorEastAsia" w:hAnsiTheme="minorHAnsi"/>
              <w:b w:val="0"/>
              <w:noProof/>
              <w:sz w:val="22"/>
              <w:lang w:eastAsia="en-AU"/>
            </w:rPr>
          </w:pPr>
          <w:hyperlink w:anchor="_Toc77150326" w:history="1">
            <w:r w:rsidR="002B2728" w:rsidRPr="00584ABD">
              <w:rPr>
                <w:rStyle w:val="Hyperlink"/>
                <w:rFonts w:cs="Arial"/>
                <w:noProof/>
              </w:rPr>
              <w:t>Policy Context</w:t>
            </w:r>
            <w:r w:rsidR="002B2728">
              <w:rPr>
                <w:noProof/>
                <w:webHidden/>
              </w:rPr>
              <w:tab/>
            </w:r>
            <w:r w:rsidR="002B2728">
              <w:rPr>
                <w:noProof/>
                <w:webHidden/>
              </w:rPr>
              <w:fldChar w:fldCharType="begin"/>
            </w:r>
            <w:r w:rsidR="002B2728">
              <w:rPr>
                <w:noProof/>
                <w:webHidden/>
              </w:rPr>
              <w:instrText xml:space="preserve"> PAGEREF _Toc77150326 \h </w:instrText>
            </w:r>
            <w:r w:rsidR="002B2728">
              <w:rPr>
                <w:noProof/>
                <w:webHidden/>
              </w:rPr>
            </w:r>
            <w:r w:rsidR="002B2728">
              <w:rPr>
                <w:noProof/>
                <w:webHidden/>
              </w:rPr>
              <w:fldChar w:fldCharType="separate"/>
            </w:r>
            <w:r w:rsidR="005D0A22">
              <w:rPr>
                <w:noProof/>
                <w:webHidden/>
              </w:rPr>
              <w:t>21</w:t>
            </w:r>
            <w:r w:rsidR="002B2728">
              <w:rPr>
                <w:noProof/>
                <w:webHidden/>
              </w:rPr>
              <w:fldChar w:fldCharType="end"/>
            </w:r>
          </w:hyperlink>
        </w:p>
        <w:p w14:paraId="7E7892B9" w14:textId="5D6596EF" w:rsidR="002B2728" w:rsidRDefault="00FB6BFD">
          <w:pPr>
            <w:pStyle w:val="TOC1"/>
            <w:rPr>
              <w:rFonts w:asciiTheme="minorHAnsi" w:eastAsiaTheme="minorEastAsia" w:hAnsiTheme="minorHAnsi"/>
              <w:b w:val="0"/>
              <w:noProof/>
              <w:sz w:val="22"/>
              <w:lang w:eastAsia="en-AU"/>
            </w:rPr>
          </w:pPr>
          <w:hyperlink w:anchor="_Toc77150327" w:history="1">
            <w:r w:rsidR="002B2728" w:rsidRPr="00584ABD">
              <w:rPr>
                <w:rStyle w:val="Hyperlink"/>
                <w:noProof/>
              </w:rPr>
              <w:t>Bayside Local Context</w:t>
            </w:r>
            <w:r w:rsidR="002B2728">
              <w:rPr>
                <w:noProof/>
                <w:webHidden/>
              </w:rPr>
              <w:tab/>
            </w:r>
            <w:r w:rsidR="002B2728">
              <w:rPr>
                <w:noProof/>
                <w:webHidden/>
              </w:rPr>
              <w:fldChar w:fldCharType="begin"/>
            </w:r>
            <w:r w:rsidR="002B2728">
              <w:rPr>
                <w:noProof/>
                <w:webHidden/>
              </w:rPr>
              <w:instrText xml:space="preserve"> PAGEREF _Toc77150327 \h </w:instrText>
            </w:r>
            <w:r w:rsidR="002B2728">
              <w:rPr>
                <w:noProof/>
                <w:webHidden/>
              </w:rPr>
            </w:r>
            <w:r w:rsidR="002B2728">
              <w:rPr>
                <w:noProof/>
                <w:webHidden/>
              </w:rPr>
              <w:fldChar w:fldCharType="separate"/>
            </w:r>
            <w:r w:rsidR="005D0A22">
              <w:rPr>
                <w:noProof/>
                <w:webHidden/>
              </w:rPr>
              <w:t>21</w:t>
            </w:r>
            <w:r w:rsidR="002B2728">
              <w:rPr>
                <w:noProof/>
                <w:webHidden/>
              </w:rPr>
              <w:fldChar w:fldCharType="end"/>
            </w:r>
          </w:hyperlink>
        </w:p>
        <w:p w14:paraId="72A1C80D" w14:textId="767F11AC" w:rsidR="002B2728" w:rsidRDefault="00FB6BFD">
          <w:pPr>
            <w:pStyle w:val="TOC2"/>
            <w:rPr>
              <w:rFonts w:asciiTheme="minorHAnsi" w:eastAsiaTheme="minorEastAsia" w:hAnsiTheme="minorHAnsi"/>
              <w:noProof/>
              <w:sz w:val="22"/>
              <w:lang w:eastAsia="en-AU"/>
            </w:rPr>
          </w:pPr>
          <w:hyperlink w:anchor="_Toc77150328" w:history="1">
            <w:r w:rsidR="002B2728" w:rsidRPr="00584ABD">
              <w:rPr>
                <w:rStyle w:val="Hyperlink"/>
                <w:rFonts w:cs="Arial"/>
                <w:noProof/>
              </w:rPr>
              <w:t>Bayside’s Population and Age</w:t>
            </w:r>
            <w:r w:rsidR="002B2728">
              <w:rPr>
                <w:noProof/>
                <w:webHidden/>
              </w:rPr>
              <w:tab/>
            </w:r>
            <w:r w:rsidR="002B2728">
              <w:rPr>
                <w:noProof/>
                <w:webHidden/>
              </w:rPr>
              <w:fldChar w:fldCharType="begin"/>
            </w:r>
            <w:r w:rsidR="002B2728">
              <w:rPr>
                <w:noProof/>
                <w:webHidden/>
              </w:rPr>
              <w:instrText xml:space="preserve"> PAGEREF _Toc77150328 \h </w:instrText>
            </w:r>
            <w:r w:rsidR="002B2728">
              <w:rPr>
                <w:noProof/>
                <w:webHidden/>
              </w:rPr>
            </w:r>
            <w:r w:rsidR="002B2728">
              <w:rPr>
                <w:noProof/>
                <w:webHidden/>
              </w:rPr>
              <w:fldChar w:fldCharType="separate"/>
            </w:r>
            <w:r w:rsidR="005D0A22">
              <w:rPr>
                <w:noProof/>
                <w:webHidden/>
              </w:rPr>
              <w:t>24</w:t>
            </w:r>
            <w:r w:rsidR="002B2728">
              <w:rPr>
                <w:noProof/>
                <w:webHidden/>
              </w:rPr>
              <w:fldChar w:fldCharType="end"/>
            </w:r>
          </w:hyperlink>
        </w:p>
        <w:p w14:paraId="43849CE0" w14:textId="41AA9BFE" w:rsidR="002B2728" w:rsidRDefault="00FB6BFD">
          <w:pPr>
            <w:pStyle w:val="TOC1"/>
            <w:rPr>
              <w:rFonts w:asciiTheme="minorHAnsi" w:eastAsiaTheme="minorEastAsia" w:hAnsiTheme="minorHAnsi"/>
              <w:b w:val="0"/>
              <w:noProof/>
              <w:sz w:val="22"/>
              <w:lang w:eastAsia="en-AU"/>
            </w:rPr>
          </w:pPr>
          <w:hyperlink w:anchor="_Toc77150329" w:history="1">
            <w:r w:rsidR="002B2728" w:rsidRPr="00584ABD">
              <w:rPr>
                <w:rStyle w:val="Hyperlink"/>
                <w:noProof/>
              </w:rPr>
              <w:t>Vulnerable populations in Bayside</w:t>
            </w:r>
            <w:r w:rsidR="002B2728">
              <w:rPr>
                <w:noProof/>
                <w:webHidden/>
              </w:rPr>
              <w:tab/>
            </w:r>
            <w:r w:rsidR="002B2728">
              <w:rPr>
                <w:noProof/>
                <w:webHidden/>
              </w:rPr>
              <w:fldChar w:fldCharType="begin"/>
            </w:r>
            <w:r w:rsidR="002B2728">
              <w:rPr>
                <w:noProof/>
                <w:webHidden/>
              </w:rPr>
              <w:instrText xml:space="preserve"> PAGEREF _Toc77150329 \h </w:instrText>
            </w:r>
            <w:r w:rsidR="002B2728">
              <w:rPr>
                <w:noProof/>
                <w:webHidden/>
              </w:rPr>
            </w:r>
            <w:r w:rsidR="002B2728">
              <w:rPr>
                <w:noProof/>
                <w:webHidden/>
              </w:rPr>
              <w:fldChar w:fldCharType="separate"/>
            </w:r>
            <w:r w:rsidR="005D0A22">
              <w:rPr>
                <w:noProof/>
                <w:webHidden/>
              </w:rPr>
              <w:t>27</w:t>
            </w:r>
            <w:r w:rsidR="002B2728">
              <w:rPr>
                <w:noProof/>
                <w:webHidden/>
              </w:rPr>
              <w:fldChar w:fldCharType="end"/>
            </w:r>
          </w:hyperlink>
        </w:p>
        <w:p w14:paraId="5183047B" w14:textId="33E57CC0" w:rsidR="002B2728" w:rsidRDefault="00FB6BFD">
          <w:pPr>
            <w:pStyle w:val="TOC3"/>
            <w:rPr>
              <w:rFonts w:asciiTheme="minorHAnsi" w:eastAsiaTheme="minorEastAsia" w:hAnsiTheme="minorHAnsi"/>
              <w:noProof/>
              <w:sz w:val="22"/>
              <w:lang w:eastAsia="en-AU"/>
            </w:rPr>
          </w:pPr>
          <w:hyperlink w:anchor="_Toc77150330" w:history="1">
            <w:r w:rsidR="002B2728" w:rsidRPr="00584ABD">
              <w:rPr>
                <w:rStyle w:val="Hyperlink"/>
                <w:rFonts w:cs="Arial"/>
                <w:noProof/>
              </w:rPr>
              <w:t>Women’s safety</w:t>
            </w:r>
            <w:r w:rsidR="002B2728">
              <w:rPr>
                <w:noProof/>
                <w:webHidden/>
              </w:rPr>
              <w:tab/>
            </w:r>
            <w:r w:rsidR="002B2728">
              <w:rPr>
                <w:noProof/>
                <w:webHidden/>
              </w:rPr>
              <w:fldChar w:fldCharType="begin"/>
            </w:r>
            <w:r w:rsidR="002B2728">
              <w:rPr>
                <w:noProof/>
                <w:webHidden/>
              </w:rPr>
              <w:instrText xml:space="preserve"> PAGEREF _Toc77150330 \h </w:instrText>
            </w:r>
            <w:r w:rsidR="002B2728">
              <w:rPr>
                <w:noProof/>
                <w:webHidden/>
              </w:rPr>
            </w:r>
            <w:r w:rsidR="002B2728">
              <w:rPr>
                <w:noProof/>
                <w:webHidden/>
              </w:rPr>
              <w:fldChar w:fldCharType="separate"/>
            </w:r>
            <w:r w:rsidR="005D0A22">
              <w:rPr>
                <w:noProof/>
                <w:webHidden/>
              </w:rPr>
              <w:t>29</w:t>
            </w:r>
            <w:r w:rsidR="002B2728">
              <w:rPr>
                <w:noProof/>
                <w:webHidden/>
              </w:rPr>
              <w:fldChar w:fldCharType="end"/>
            </w:r>
          </w:hyperlink>
        </w:p>
        <w:p w14:paraId="2A4FCAFC" w14:textId="5648F505" w:rsidR="002B2728" w:rsidRDefault="00FB6BFD">
          <w:pPr>
            <w:pStyle w:val="TOC1"/>
            <w:rPr>
              <w:rFonts w:asciiTheme="minorHAnsi" w:eastAsiaTheme="minorEastAsia" w:hAnsiTheme="minorHAnsi"/>
              <w:b w:val="0"/>
              <w:noProof/>
              <w:sz w:val="22"/>
              <w:lang w:eastAsia="en-AU"/>
            </w:rPr>
          </w:pPr>
          <w:hyperlink w:anchor="_Toc77150331" w:history="1">
            <w:r w:rsidR="002B2728" w:rsidRPr="00584ABD">
              <w:rPr>
                <w:rStyle w:val="Hyperlink"/>
                <w:noProof/>
              </w:rPr>
              <w:t>Community Views</w:t>
            </w:r>
            <w:r w:rsidR="002B2728">
              <w:rPr>
                <w:noProof/>
                <w:webHidden/>
              </w:rPr>
              <w:tab/>
            </w:r>
            <w:r w:rsidR="002B2728">
              <w:rPr>
                <w:noProof/>
                <w:webHidden/>
              </w:rPr>
              <w:fldChar w:fldCharType="begin"/>
            </w:r>
            <w:r w:rsidR="002B2728">
              <w:rPr>
                <w:noProof/>
                <w:webHidden/>
              </w:rPr>
              <w:instrText xml:space="preserve"> PAGEREF _Toc77150331 \h </w:instrText>
            </w:r>
            <w:r w:rsidR="002B2728">
              <w:rPr>
                <w:noProof/>
                <w:webHidden/>
              </w:rPr>
            </w:r>
            <w:r w:rsidR="002B2728">
              <w:rPr>
                <w:noProof/>
                <w:webHidden/>
              </w:rPr>
              <w:fldChar w:fldCharType="separate"/>
            </w:r>
            <w:r w:rsidR="005D0A22">
              <w:rPr>
                <w:noProof/>
                <w:webHidden/>
              </w:rPr>
              <w:t>31</w:t>
            </w:r>
            <w:r w:rsidR="002B2728">
              <w:rPr>
                <w:noProof/>
                <w:webHidden/>
              </w:rPr>
              <w:fldChar w:fldCharType="end"/>
            </w:r>
          </w:hyperlink>
        </w:p>
        <w:p w14:paraId="522AF964" w14:textId="5A521813" w:rsidR="002B2728" w:rsidRDefault="00FB6BFD">
          <w:pPr>
            <w:pStyle w:val="TOC1"/>
            <w:rPr>
              <w:rFonts w:asciiTheme="minorHAnsi" w:eastAsiaTheme="minorEastAsia" w:hAnsiTheme="minorHAnsi"/>
              <w:b w:val="0"/>
              <w:noProof/>
              <w:sz w:val="22"/>
              <w:lang w:eastAsia="en-AU"/>
            </w:rPr>
          </w:pPr>
          <w:hyperlink w:anchor="_Toc77150332" w:history="1">
            <w:r w:rsidR="002B2728" w:rsidRPr="00584ABD">
              <w:rPr>
                <w:rStyle w:val="Hyperlink"/>
                <w:rFonts w:cs="Arial"/>
                <w:noProof/>
              </w:rPr>
              <w:t>Bayside’s Urban Forest</w:t>
            </w:r>
            <w:r w:rsidR="002B2728">
              <w:rPr>
                <w:noProof/>
                <w:webHidden/>
              </w:rPr>
              <w:tab/>
            </w:r>
            <w:r w:rsidR="002B2728">
              <w:rPr>
                <w:noProof/>
                <w:webHidden/>
              </w:rPr>
              <w:fldChar w:fldCharType="begin"/>
            </w:r>
            <w:r w:rsidR="002B2728">
              <w:rPr>
                <w:noProof/>
                <w:webHidden/>
              </w:rPr>
              <w:instrText xml:space="preserve"> PAGEREF _Toc77150332 \h </w:instrText>
            </w:r>
            <w:r w:rsidR="002B2728">
              <w:rPr>
                <w:noProof/>
                <w:webHidden/>
              </w:rPr>
            </w:r>
            <w:r w:rsidR="002B2728">
              <w:rPr>
                <w:noProof/>
                <w:webHidden/>
              </w:rPr>
              <w:fldChar w:fldCharType="separate"/>
            </w:r>
            <w:r w:rsidR="005D0A22">
              <w:rPr>
                <w:noProof/>
                <w:webHidden/>
              </w:rPr>
              <w:t>40</w:t>
            </w:r>
            <w:r w:rsidR="002B2728">
              <w:rPr>
                <w:noProof/>
                <w:webHidden/>
              </w:rPr>
              <w:fldChar w:fldCharType="end"/>
            </w:r>
          </w:hyperlink>
        </w:p>
        <w:p w14:paraId="55AE54FB" w14:textId="3319A553" w:rsidR="002B2728" w:rsidRDefault="00FB6BFD">
          <w:pPr>
            <w:pStyle w:val="TOC1"/>
            <w:rPr>
              <w:rFonts w:asciiTheme="minorHAnsi" w:eastAsiaTheme="minorEastAsia" w:hAnsiTheme="minorHAnsi"/>
              <w:b w:val="0"/>
              <w:noProof/>
              <w:sz w:val="22"/>
              <w:lang w:eastAsia="en-AU"/>
            </w:rPr>
          </w:pPr>
          <w:hyperlink w:anchor="_Toc77150333" w:history="1">
            <w:r w:rsidR="002B2728" w:rsidRPr="00584ABD">
              <w:rPr>
                <w:rStyle w:val="Hyperlink"/>
                <w:noProof/>
              </w:rPr>
              <w:t>The Council managed tree population</w:t>
            </w:r>
            <w:r w:rsidR="002B2728">
              <w:rPr>
                <w:noProof/>
                <w:webHidden/>
              </w:rPr>
              <w:tab/>
            </w:r>
            <w:r w:rsidR="002B2728">
              <w:rPr>
                <w:noProof/>
                <w:webHidden/>
              </w:rPr>
              <w:fldChar w:fldCharType="begin"/>
            </w:r>
            <w:r w:rsidR="002B2728">
              <w:rPr>
                <w:noProof/>
                <w:webHidden/>
              </w:rPr>
              <w:instrText xml:space="preserve"> PAGEREF _Toc77150333 \h </w:instrText>
            </w:r>
            <w:r w:rsidR="002B2728">
              <w:rPr>
                <w:noProof/>
                <w:webHidden/>
              </w:rPr>
            </w:r>
            <w:r w:rsidR="002B2728">
              <w:rPr>
                <w:noProof/>
                <w:webHidden/>
              </w:rPr>
              <w:fldChar w:fldCharType="separate"/>
            </w:r>
            <w:r w:rsidR="005D0A22">
              <w:rPr>
                <w:noProof/>
                <w:webHidden/>
              </w:rPr>
              <w:t>42</w:t>
            </w:r>
            <w:r w:rsidR="002B2728">
              <w:rPr>
                <w:noProof/>
                <w:webHidden/>
              </w:rPr>
              <w:fldChar w:fldCharType="end"/>
            </w:r>
          </w:hyperlink>
        </w:p>
        <w:p w14:paraId="1BFF115B" w14:textId="5C659CDE" w:rsidR="002B2728" w:rsidRDefault="00FB6BFD">
          <w:pPr>
            <w:pStyle w:val="TOC2"/>
            <w:rPr>
              <w:rFonts w:asciiTheme="minorHAnsi" w:eastAsiaTheme="minorEastAsia" w:hAnsiTheme="minorHAnsi"/>
              <w:noProof/>
              <w:sz w:val="22"/>
              <w:lang w:eastAsia="en-AU"/>
            </w:rPr>
          </w:pPr>
          <w:hyperlink w:anchor="_Toc77150334" w:history="1">
            <w:r w:rsidR="002B2728" w:rsidRPr="00584ABD">
              <w:rPr>
                <w:rStyle w:val="Hyperlink"/>
                <w:rFonts w:cs="Arial"/>
                <w:noProof/>
              </w:rPr>
              <w:t>Tree Health and Age (Maturity) of Bayside’s Tree Population</w:t>
            </w:r>
            <w:r w:rsidR="002B2728">
              <w:rPr>
                <w:noProof/>
                <w:webHidden/>
              </w:rPr>
              <w:tab/>
            </w:r>
            <w:r w:rsidR="002B2728">
              <w:rPr>
                <w:noProof/>
                <w:webHidden/>
              </w:rPr>
              <w:fldChar w:fldCharType="begin"/>
            </w:r>
            <w:r w:rsidR="002B2728">
              <w:rPr>
                <w:noProof/>
                <w:webHidden/>
              </w:rPr>
              <w:instrText xml:space="preserve"> PAGEREF _Toc77150334 \h </w:instrText>
            </w:r>
            <w:r w:rsidR="002B2728">
              <w:rPr>
                <w:noProof/>
                <w:webHidden/>
              </w:rPr>
            </w:r>
            <w:r w:rsidR="002B2728">
              <w:rPr>
                <w:noProof/>
                <w:webHidden/>
              </w:rPr>
              <w:fldChar w:fldCharType="separate"/>
            </w:r>
            <w:r w:rsidR="005D0A22">
              <w:rPr>
                <w:noProof/>
                <w:webHidden/>
              </w:rPr>
              <w:t>42</w:t>
            </w:r>
            <w:r w:rsidR="002B2728">
              <w:rPr>
                <w:noProof/>
                <w:webHidden/>
              </w:rPr>
              <w:fldChar w:fldCharType="end"/>
            </w:r>
          </w:hyperlink>
        </w:p>
        <w:p w14:paraId="23498051" w14:textId="49981471" w:rsidR="002B2728" w:rsidRDefault="00FB6BFD">
          <w:pPr>
            <w:pStyle w:val="TOC2"/>
            <w:rPr>
              <w:rFonts w:asciiTheme="minorHAnsi" w:eastAsiaTheme="minorEastAsia" w:hAnsiTheme="minorHAnsi"/>
              <w:noProof/>
              <w:sz w:val="22"/>
              <w:lang w:eastAsia="en-AU"/>
            </w:rPr>
          </w:pPr>
          <w:hyperlink w:anchor="_Toc77150335" w:history="1">
            <w:r w:rsidR="002B2728" w:rsidRPr="00584ABD">
              <w:rPr>
                <w:rStyle w:val="Hyperlink"/>
                <w:rFonts w:cs="Arial"/>
                <w:noProof/>
              </w:rPr>
              <w:t>Species Diversity: Bayside’s Tree Population</w:t>
            </w:r>
            <w:r w:rsidR="002B2728">
              <w:rPr>
                <w:noProof/>
                <w:webHidden/>
              </w:rPr>
              <w:tab/>
            </w:r>
            <w:r w:rsidR="002B2728">
              <w:rPr>
                <w:noProof/>
                <w:webHidden/>
              </w:rPr>
              <w:fldChar w:fldCharType="begin"/>
            </w:r>
            <w:r w:rsidR="002B2728">
              <w:rPr>
                <w:noProof/>
                <w:webHidden/>
              </w:rPr>
              <w:instrText xml:space="preserve"> PAGEREF _Toc77150335 \h </w:instrText>
            </w:r>
            <w:r w:rsidR="002B2728">
              <w:rPr>
                <w:noProof/>
                <w:webHidden/>
              </w:rPr>
            </w:r>
            <w:r w:rsidR="002B2728">
              <w:rPr>
                <w:noProof/>
                <w:webHidden/>
              </w:rPr>
              <w:fldChar w:fldCharType="separate"/>
            </w:r>
            <w:r w:rsidR="005D0A22">
              <w:rPr>
                <w:noProof/>
                <w:webHidden/>
              </w:rPr>
              <w:t>44</w:t>
            </w:r>
            <w:r w:rsidR="002B2728">
              <w:rPr>
                <w:noProof/>
                <w:webHidden/>
              </w:rPr>
              <w:fldChar w:fldCharType="end"/>
            </w:r>
          </w:hyperlink>
        </w:p>
        <w:p w14:paraId="55CC5600" w14:textId="5B0D61CF" w:rsidR="002B2728" w:rsidRDefault="00FB6BFD">
          <w:pPr>
            <w:pStyle w:val="TOC2"/>
            <w:rPr>
              <w:rFonts w:asciiTheme="minorHAnsi" w:eastAsiaTheme="minorEastAsia" w:hAnsiTheme="minorHAnsi"/>
              <w:noProof/>
              <w:sz w:val="22"/>
              <w:lang w:eastAsia="en-AU"/>
            </w:rPr>
          </w:pPr>
          <w:hyperlink w:anchor="_Toc77150336" w:history="1">
            <w:r w:rsidR="002B2728" w:rsidRPr="00584ABD">
              <w:rPr>
                <w:rStyle w:val="Hyperlink"/>
                <w:rFonts w:cs="Arial"/>
                <w:noProof/>
              </w:rPr>
              <w:t>Analysis of Bayside’s Existing Urban Forest and Tree Canopy Coverage</w:t>
            </w:r>
            <w:r w:rsidR="002B2728">
              <w:rPr>
                <w:noProof/>
                <w:webHidden/>
              </w:rPr>
              <w:tab/>
            </w:r>
            <w:r w:rsidR="002B2728">
              <w:rPr>
                <w:noProof/>
                <w:webHidden/>
              </w:rPr>
              <w:fldChar w:fldCharType="begin"/>
            </w:r>
            <w:r w:rsidR="002B2728">
              <w:rPr>
                <w:noProof/>
                <w:webHidden/>
              </w:rPr>
              <w:instrText xml:space="preserve"> PAGEREF _Toc77150336 \h </w:instrText>
            </w:r>
            <w:r w:rsidR="002B2728">
              <w:rPr>
                <w:noProof/>
                <w:webHidden/>
              </w:rPr>
            </w:r>
            <w:r w:rsidR="002B2728">
              <w:rPr>
                <w:noProof/>
                <w:webHidden/>
              </w:rPr>
              <w:fldChar w:fldCharType="separate"/>
            </w:r>
            <w:r w:rsidR="005D0A22">
              <w:rPr>
                <w:noProof/>
                <w:webHidden/>
              </w:rPr>
              <w:t>52</w:t>
            </w:r>
            <w:r w:rsidR="002B2728">
              <w:rPr>
                <w:noProof/>
                <w:webHidden/>
              </w:rPr>
              <w:fldChar w:fldCharType="end"/>
            </w:r>
          </w:hyperlink>
        </w:p>
        <w:p w14:paraId="1B0C2F25" w14:textId="3E5E0D74" w:rsidR="002B2728" w:rsidRDefault="00FB6BFD">
          <w:pPr>
            <w:pStyle w:val="TOC1"/>
            <w:rPr>
              <w:rFonts w:asciiTheme="minorHAnsi" w:eastAsiaTheme="minorEastAsia" w:hAnsiTheme="minorHAnsi"/>
              <w:b w:val="0"/>
              <w:noProof/>
              <w:sz w:val="22"/>
              <w:lang w:eastAsia="en-AU"/>
            </w:rPr>
          </w:pPr>
          <w:hyperlink w:anchor="_Toc77150337" w:history="1">
            <w:r w:rsidR="002B2728" w:rsidRPr="00584ABD">
              <w:rPr>
                <w:rStyle w:val="Hyperlink"/>
                <w:noProof/>
              </w:rPr>
              <w:t>Key Challenges to Bayside’s Urban Forest</w:t>
            </w:r>
            <w:r w:rsidR="002B2728">
              <w:rPr>
                <w:noProof/>
                <w:webHidden/>
              </w:rPr>
              <w:tab/>
            </w:r>
            <w:r w:rsidR="002B2728">
              <w:rPr>
                <w:noProof/>
                <w:webHidden/>
              </w:rPr>
              <w:fldChar w:fldCharType="begin"/>
            </w:r>
            <w:r w:rsidR="002B2728">
              <w:rPr>
                <w:noProof/>
                <w:webHidden/>
              </w:rPr>
              <w:instrText xml:space="preserve"> PAGEREF _Toc77150337 \h </w:instrText>
            </w:r>
            <w:r w:rsidR="002B2728">
              <w:rPr>
                <w:noProof/>
                <w:webHidden/>
              </w:rPr>
            </w:r>
            <w:r w:rsidR="002B2728">
              <w:rPr>
                <w:noProof/>
                <w:webHidden/>
              </w:rPr>
              <w:fldChar w:fldCharType="separate"/>
            </w:r>
            <w:r w:rsidR="005D0A22">
              <w:rPr>
                <w:noProof/>
                <w:webHidden/>
              </w:rPr>
              <w:t>54</w:t>
            </w:r>
            <w:r w:rsidR="002B2728">
              <w:rPr>
                <w:noProof/>
                <w:webHidden/>
              </w:rPr>
              <w:fldChar w:fldCharType="end"/>
            </w:r>
          </w:hyperlink>
        </w:p>
        <w:p w14:paraId="3D795C8F" w14:textId="0DC582D3" w:rsidR="002B2728" w:rsidRDefault="00FB6BFD">
          <w:pPr>
            <w:pStyle w:val="TOC3"/>
            <w:rPr>
              <w:rFonts w:asciiTheme="minorHAnsi" w:eastAsiaTheme="minorEastAsia" w:hAnsiTheme="minorHAnsi"/>
              <w:noProof/>
              <w:sz w:val="22"/>
              <w:lang w:eastAsia="en-AU"/>
            </w:rPr>
          </w:pPr>
          <w:hyperlink w:anchor="_Toc77150338" w:history="1">
            <w:r w:rsidR="002B2728" w:rsidRPr="00584ABD">
              <w:rPr>
                <w:rStyle w:val="Hyperlink"/>
                <w:rFonts w:cs="Arial"/>
                <w:noProof/>
              </w:rPr>
              <w:t>Socio-Economic vulnerability</w:t>
            </w:r>
            <w:r w:rsidR="002B2728">
              <w:rPr>
                <w:noProof/>
                <w:webHidden/>
              </w:rPr>
              <w:tab/>
            </w:r>
            <w:r w:rsidR="002B2728">
              <w:rPr>
                <w:noProof/>
                <w:webHidden/>
              </w:rPr>
              <w:fldChar w:fldCharType="begin"/>
            </w:r>
            <w:r w:rsidR="002B2728">
              <w:rPr>
                <w:noProof/>
                <w:webHidden/>
              </w:rPr>
              <w:instrText xml:space="preserve"> PAGEREF _Toc77150338 \h </w:instrText>
            </w:r>
            <w:r w:rsidR="002B2728">
              <w:rPr>
                <w:noProof/>
                <w:webHidden/>
              </w:rPr>
            </w:r>
            <w:r w:rsidR="002B2728">
              <w:rPr>
                <w:noProof/>
                <w:webHidden/>
              </w:rPr>
              <w:fldChar w:fldCharType="separate"/>
            </w:r>
            <w:r w:rsidR="005D0A22">
              <w:rPr>
                <w:noProof/>
                <w:webHidden/>
              </w:rPr>
              <w:t>54</w:t>
            </w:r>
            <w:r w:rsidR="002B2728">
              <w:rPr>
                <w:noProof/>
                <w:webHidden/>
              </w:rPr>
              <w:fldChar w:fldCharType="end"/>
            </w:r>
          </w:hyperlink>
        </w:p>
        <w:p w14:paraId="73E0A3AD" w14:textId="2B7BF5A6" w:rsidR="002B2728" w:rsidRDefault="00FB6BFD">
          <w:pPr>
            <w:pStyle w:val="TOC3"/>
            <w:rPr>
              <w:rFonts w:asciiTheme="minorHAnsi" w:eastAsiaTheme="minorEastAsia" w:hAnsiTheme="minorHAnsi"/>
              <w:noProof/>
              <w:sz w:val="22"/>
              <w:lang w:eastAsia="en-AU"/>
            </w:rPr>
          </w:pPr>
          <w:hyperlink w:anchor="_Toc77150339" w:history="1">
            <w:r w:rsidR="002B2728" w:rsidRPr="00584ABD">
              <w:rPr>
                <w:rStyle w:val="Hyperlink"/>
                <w:rFonts w:cs="Arial"/>
                <w:noProof/>
              </w:rPr>
              <w:t>Older people, children and people with disabilities and carers</w:t>
            </w:r>
            <w:r w:rsidR="002B2728">
              <w:rPr>
                <w:noProof/>
                <w:webHidden/>
              </w:rPr>
              <w:tab/>
            </w:r>
            <w:r w:rsidR="002B2728">
              <w:rPr>
                <w:noProof/>
                <w:webHidden/>
              </w:rPr>
              <w:fldChar w:fldCharType="begin"/>
            </w:r>
            <w:r w:rsidR="002B2728">
              <w:rPr>
                <w:noProof/>
                <w:webHidden/>
              </w:rPr>
              <w:instrText xml:space="preserve"> PAGEREF _Toc77150339 \h </w:instrText>
            </w:r>
            <w:r w:rsidR="002B2728">
              <w:rPr>
                <w:noProof/>
                <w:webHidden/>
              </w:rPr>
            </w:r>
            <w:r w:rsidR="002B2728">
              <w:rPr>
                <w:noProof/>
                <w:webHidden/>
              </w:rPr>
              <w:fldChar w:fldCharType="separate"/>
            </w:r>
            <w:r w:rsidR="005D0A22">
              <w:rPr>
                <w:noProof/>
                <w:webHidden/>
              </w:rPr>
              <w:t>54</w:t>
            </w:r>
            <w:r w:rsidR="002B2728">
              <w:rPr>
                <w:noProof/>
                <w:webHidden/>
              </w:rPr>
              <w:fldChar w:fldCharType="end"/>
            </w:r>
          </w:hyperlink>
        </w:p>
        <w:p w14:paraId="0BF419DD" w14:textId="00477DC7" w:rsidR="002B2728" w:rsidRDefault="00FB6BFD">
          <w:pPr>
            <w:pStyle w:val="TOC2"/>
            <w:rPr>
              <w:rFonts w:asciiTheme="minorHAnsi" w:eastAsiaTheme="minorEastAsia" w:hAnsiTheme="minorHAnsi"/>
              <w:noProof/>
              <w:sz w:val="22"/>
              <w:lang w:eastAsia="en-AU"/>
            </w:rPr>
          </w:pPr>
          <w:hyperlink w:anchor="_Toc77150340" w:history="1">
            <w:r w:rsidR="002B2728" w:rsidRPr="00584ABD">
              <w:rPr>
                <w:rStyle w:val="Hyperlink"/>
                <w:rFonts w:cs="Arial"/>
                <w:noProof/>
              </w:rPr>
              <w:t xml:space="preserve">Bayside Tree Management: Maintenance, Removal and Replacement </w:t>
            </w:r>
            <w:r w:rsidR="002B2728">
              <w:rPr>
                <w:rStyle w:val="Hyperlink"/>
                <w:rFonts w:cs="Arial"/>
                <w:noProof/>
              </w:rPr>
              <w:br/>
            </w:r>
            <w:r w:rsidR="002B2728" w:rsidRPr="00584ABD">
              <w:rPr>
                <w:rStyle w:val="Hyperlink"/>
                <w:rFonts w:cs="Arial"/>
                <w:noProof/>
              </w:rPr>
              <w:t>Planting</w:t>
            </w:r>
            <w:r w:rsidR="002B2728">
              <w:rPr>
                <w:noProof/>
                <w:webHidden/>
              </w:rPr>
              <w:tab/>
            </w:r>
            <w:r w:rsidR="002B2728">
              <w:rPr>
                <w:noProof/>
                <w:webHidden/>
              </w:rPr>
              <w:fldChar w:fldCharType="begin"/>
            </w:r>
            <w:r w:rsidR="002B2728">
              <w:rPr>
                <w:noProof/>
                <w:webHidden/>
              </w:rPr>
              <w:instrText xml:space="preserve"> PAGEREF _Toc77150340 \h </w:instrText>
            </w:r>
            <w:r w:rsidR="002B2728">
              <w:rPr>
                <w:noProof/>
                <w:webHidden/>
              </w:rPr>
            </w:r>
            <w:r w:rsidR="002B2728">
              <w:rPr>
                <w:noProof/>
                <w:webHidden/>
              </w:rPr>
              <w:fldChar w:fldCharType="separate"/>
            </w:r>
            <w:r w:rsidR="005D0A22">
              <w:rPr>
                <w:noProof/>
                <w:webHidden/>
              </w:rPr>
              <w:t>58</w:t>
            </w:r>
            <w:r w:rsidR="002B2728">
              <w:rPr>
                <w:noProof/>
                <w:webHidden/>
              </w:rPr>
              <w:fldChar w:fldCharType="end"/>
            </w:r>
          </w:hyperlink>
        </w:p>
        <w:p w14:paraId="2E90EA0F" w14:textId="0D237D77" w:rsidR="002B2728" w:rsidRDefault="00FB6BFD">
          <w:pPr>
            <w:pStyle w:val="TOC1"/>
            <w:rPr>
              <w:rFonts w:asciiTheme="minorHAnsi" w:eastAsiaTheme="minorEastAsia" w:hAnsiTheme="minorHAnsi"/>
              <w:b w:val="0"/>
              <w:noProof/>
              <w:sz w:val="22"/>
              <w:lang w:eastAsia="en-AU"/>
            </w:rPr>
          </w:pPr>
          <w:hyperlink w:anchor="_Toc77150341" w:history="1">
            <w:r w:rsidR="002B2728" w:rsidRPr="00584ABD">
              <w:rPr>
                <w:rStyle w:val="Hyperlink"/>
                <w:noProof/>
              </w:rPr>
              <w:t>Key Challenges: Private land</w:t>
            </w:r>
            <w:r w:rsidR="002B2728">
              <w:rPr>
                <w:noProof/>
                <w:webHidden/>
              </w:rPr>
              <w:tab/>
            </w:r>
            <w:r w:rsidR="002B2728">
              <w:rPr>
                <w:noProof/>
                <w:webHidden/>
              </w:rPr>
              <w:fldChar w:fldCharType="begin"/>
            </w:r>
            <w:r w:rsidR="002B2728">
              <w:rPr>
                <w:noProof/>
                <w:webHidden/>
              </w:rPr>
              <w:instrText xml:space="preserve"> PAGEREF _Toc77150341 \h </w:instrText>
            </w:r>
            <w:r w:rsidR="002B2728">
              <w:rPr>
                <w:noProof/>
                <w:webHidden/>
              </w:rPr>
            </w:r>
            <w:r w:rsidR="002B2728">
              <w:rPr>
                <w:noProof/>
                <w:webHidden/>
              </w:rPr>
              <w:fldChar w:fldCharType="separate"/>
            </w:r>
            <w:r w:rsidR="005D0A22">
              <w:rPr>
                <w:noProof/>
                <w:webHidden/>
              </w:rPr>
              <w:t>66</w:t>
            </w:r>
            <w:r w:rsidR="002B2728">
              <w:rPr>
                <w:noProof/>
                <w:webHidden/>
              </w:rPr>
              <w:fldChar w:fldCharType="end"/>
            </w:r>
          </w:hyperlink>
        </w:p>
        <w:p w14:paraId="087012D3" w14:textId="4610ED5B" w:rsidR="002B2728" w:rsidRDefault="00FB6BFD">
          <w:pPr>
            <w:pStyle w:val="TOC2"/>
            <w:rPr>
              <w:rFonts w:asciiTheme="minorHAnsi" w:eastAsiaTheme="minorEastAsia" w:hAnsiTheme="minorHAnsi"/>
              <w:noProof/>
              <w:sz w:val="22"/>
              <w:lang w:eastAsia="en-AU"/>
            </w:rPr>
          </w:pPr>
          <w:hyperlink w:anchor="_Toc77150342" w:history="1">
            <w:r w:rsidR="002B2728" w:rsidRPr="00584ABD">
              <w:rPr>
                <w:rStyle w:val="Hyperlink"/>
                <w:bCs/>
                <w:i/>
                <w:iCs/>
                <w:noProof/>
              </w:rPr>
              <w:t>Bayside Landscape Guidelines</w:t>
            </w:r>
            <w:r w:rsidR="002B2728" w:rsidRPr="00584ABD">
              <w:rPr>
                <w:rStyle w:val="Hyperlink"/>
                <w:rFonts w:cs="Arial"/>
                <w:bCs/>
                <w:i/>
                <w:iCs/>
                <w:noProof/>
              </w:rPr>
              <w:t xml:space="preserve"> 2016</w:t>
            </w:r>
            <w:r w:rsidR="002B2728">
              <w:rPr>
                <w:noProof/>
                <w:webHidden/>
              </w:rPr>
              <w:tab/>
            </w:r>
            <w:r w:rsidR="002B2728">
              <w:rPr>
                <w:noProof/>
                <w:webHidden/>
              </w:rPr>
              <w:fldChar w:fldCharType="begin"/>
            </w:r>
            <w:r w:rsidR="002B2728">
              <w:rPr>
                <w:noProof/>
                <w:webHidden/>
              </w:rPr>
              <w:instrText xml:space="preserve"> PAGEREF _Toc77150342 \h </w:instrText>
            </w:r>
            <w:r w:rsidR="002B2728">
              <w:rPr>
                <w:noProof/>
                <w:webHidden/>
              </w:rPr>
            </w:r>
            <w:r w:rsidR="002B2728">
              <w:rPr>
                <w:noProof/>
                <w:webHidden/>
              </w:rPr>
              <w:fldChar w:fldCharType="separate"/>
            </w:r>
            <w:r w:rsidR="005D0A22">
              <w:rPr>
                <w:noProof/>
                <w:webHidden/>
              </w:rPr>
              <w:t>73</w:t>
            </w:r>
            <w:r w:rsidR="002B2728">
              <w:rPr>
                <w:noProof/>
                <w:webHidden/>
              </w:rPr>
              <w:fldChar w:fldCharType="end"/>
            </w:r>
          </w:hyperlink>
        </w:p>
        <w:p w14:paraId="4E8EE62B" w14:textId="365FB6E7" w:rsidR="002B2728" w:rsidRDefault="00FB6BFD">
          <w:pPr>
            <w:pStyle w:val="TOC1"/>
            <w:rPr>
              <w:rFonts w:asciiTheme="minorHAnsi" w:eastAsiaTheme="minorEastAsia" w:hAnsiTheme="minorHAnsi"/>
              <w:b w:val="0"/>
              <w:noProof/>
              <w:sz w:val="22"/>
              <w:lang w:eastAsia="en-AU"/>
            </w:rPr>
          </w:pPr>
          <w:hyperlink w:anchor="_Toc77150343" w:history="1">
            <w:r w:rsidR="002B2728" w:rsidRPr="00584ABD">
              <w:rPr>
                <w:rStyle w:val="Hyperlink"/>
                <w:noProof/>
              </w:rPr>
              <w:t>Key Challenges: Public use and Council-owned land</w:t>
            </w:r>
            <w:r w:rsidR="002B2728">
              <w:rPr>
                <w:noProof/>
                <w:webHidden/>
              </w:rPr>
              <w:tab/>
            </w:r>
            <w:r w:rsidR="002B2728">
              <w:rPr>
                <w:noProof/>
                <w:webHidden/>
              </w:rPr>
              <w:fldChar w:fldCharType="begin"/>
            </w:r>
            <w:r w:rsidR="002B2728">
              <w:rPr>
                <w:noProof/>
                <w:webHidden/>
              </w:rPr>
              <w:instrText xml:space="preserve"> PAGEREF _Toc77150343 \h </w:instrText>
            </w:r>
            <w:r w:rsidR="002B2728">
              <w:rPr>
                <w:noProof/>
                <w:webHidden/>
              </w:rPr>
            </w:r>
            <w:r w:rsidR="002B2728">
              <w:rPr>
                <w:noProof/>
                <w:webHidden/>
              </w:rPr>
              <w:fldChar w:fldCharType="separate"/>
            </w:r>
            <w:r w:rsidR="005D0A22">
              <w:rPr>
                <w:noProof/>
                <w:webHidden/>
              </w:rPr>
              <w:t>85</w:t>
            </w:r>
            <w:r w:rsidR="002B2728">
              <w:rPr>
                <w:noProof/>
                <w:webHidden/>
              </w:rPr>
              <w:fldChar w:fldCharType="end"/>
            </w:r>
          </w:hyperlink>
        </w:p>
        <w:p w14:paraId="5B20DE54" w14:textId="28CD2539" w:rsidR="002B2728" w:rsidRDefault="00FB6BFD">
          <w:pPr>
            <w:pStyle w:val="TOC2"/>
            <w:rPr>
              <w:rFonts w:asciiTheme="minorHAnsi" w:eastAsiaTheme="minorEastAsia" w:hAnsiTheme="minorHAnsi"/>
              <w:noProof/>
              <w:sz w:val="22"/>
              <w:lang w:eastAsia="en-AU"/>
            </w:rPr>
          </w:pPr>
          <w:hyperlink w:anchor="_Toc77150344" w:history="1">
            <w:r w:rsidR="002B2728" w:rsidRPr="00584ABD">
              <w:rPr>
                <w:rStyle w:val="Hyperlink"/>
                <w:rFonts w:cs="Arial"/>
                <w:noProof/>
              </w:rPr>
              <w:t>Trees removed from public land due to Vandalism</w:t>
            </w:r>
            <w:r w:rsidR="002B2728">
              <w:rPr>
                <w:noProof/>
                <w:webHidden/>
              </w:rPr>
              <w:tab/>
            </w:r>
            <w:r w:rsidR="002B2728">
              <w:rPr>
                <w:noProof/>
                <w:webHidden/>
              </w:rPr>
              <w:fldChar w:fldCharType="begin"/>
            </w:r>
            <w:r w:rsidR="002B2728">
              <w:rPr>
                <w:noProof/>
                <w:webHidden/>
              </w:rPr>
              <w:instrText xml:space="preserve"> PAGEREF _Toc77150344 \h </w:instrText>
            </w:r>
            <w:r w:rsidR="002B2728">
              <w:rPr>
                <w:noProof/>
                <w:webHidden/>
              </w:rPr>
            </w:r>
            <w:r w:rsidR="002B2728">
              <w:rPr>
                <w:noProof/>
                <w:webHidden/>
              </w:rPr>
              <w:fldChar w:fldCharType="separate"/>
            </w:r>
            <w:r w:rsidR="005D0A22">
              <w:rPr>
                <w:noProof/>
                <w:webHidden/>
              </w:rPr>
              <w:t>87</w:t>
            </w:r>
            <w:r w:rsidR="002B2728">
              <w:rPr>
                <w:noProof/>
                <w:webHidden/>
              </w:rPr>
              <w:fldChar w:fldCharType="end"/>
            </w:r>
          </w:hyperlink>
        </w:p>
        <w:p w14:paraId="16FE2D23" w14:textId="3500061B" w:rsidR="002B2728" w:rsidRDefault="00FB6BFD">
          <w:pPr>
            <w:pStyle w:val="TOC2"/>
            <w:rPr>
              <w:rFonts w:asciiTheme="minorHAnsi" w:eastAsiaTheme="minorEastAsia" w:hAnsiTheme="minorHAnsi"/>
              <w:noProof/>
              <w:sz w:val="22"/>
              <w:lang w:eastAsia="en-AU"/>
            </w:rPr>
          </w:pPr>
          <w:hyperlink w:anchor="_Toc77150345" w:history="1">
            <w:r w:rsidR="002B2728" w:rsidRPr="00584ABD">
              <w:rPr>
                <w:rStyle w:val="Hyperlink"/>
                <w:rFonts w:cs="Arial"/>
                <w:noProof/>
              </w:rPr>
              <w:t>Identified Vacant Street Tree Sites</w:t>
            </w:r>
            <w:r w:rsidR="002B2728">
              <w:rPr>
                <w:noProof/>
                <w:webHidden/>
              </w:rPr>
              <w:tab/>
            </w:r>
            <w:r w:rsidR="002B2728">
              <w:rPr>
                <w:noProof/>
                <w:webHidden/>
              </w:rPr>
              <w:fldChar w:fldCharType="begin"/>
            </w:r>
            <w:r w:rsidR="002B2728">
              <w:rPr>
                <w:noProof/>
                <w:webHidden/>
              </w:rPr>
              <w:instrText xml:space="preserve"> PAGEREF _Toc77150345 \h </w:instrText>
            </w:r>
            <w:r w:rsidR="002B2728">
              <w:rPr>
                <w:noProof/>
                <w:webHidden/>
              </w:rPr>
            </w:r>
            <w:r w:rsidR="002B2728">
              <w:rPr>
                <w:noProof/>
                <w:webHidden/>
              </w:rPr>
              <w:fldChar w:fldCharType="separate"/>
            </w:r>
            <w:r w:rsidR="005D0A22">
              <w:rPr>
                <w:noProof/>
                <w:webHidden/>
              </w:rPr>
              <w:t>87</w:t>
            </w:r>
            <w:r w:rsidR="002B2728">
              <w:rPr>
                <w:noProof/>
                <w:webHidden/>
              </w:rPr>
              <w:fldChar w:fldCharType="end"/>
            </w:r>
          </w:hyperlink>
        </w:p>
        <w:p w14:paraId="30164B6B" w14:textId="0A4440D0" w:rsidR="002B2728" w:rsidRDefault="00FB6BFD">
          <w:pPr>
            <w:pStyle w:val="TOC1"/>
            <w:rPr>
              <w:rFonts w:asciiTheme="minorHAnsi" w:eastAsiaTheme="minorEastAsia" w:hAnsiTheme="minorHAnsi"/>
              <w:b w:val="0"/>
              <w:noProof/>
              <w:sz w:val="22"/>
              <w:lang w:eastAsia="en-AU"/>
            </w:rPr>
          </w:pPr>
          <w:hyperlink w:anchor="_Toc77150346" w:history="1">
            <w:r w:rsidR="002B2728" w:rsidRPr="00584ABD">
              <w:rPr>
                <w:rStyle w:val="Hyperlink"/>
                <w:noProof/>
              </w:rPr>
              <w:t>Summary</w:t>
            </w:r>
            <w:r w:rsidR="002B2728">
              <w:rPr>
                <w:noProof/>
                <w:webHidden/>
              </w:rPr>
              <w:tab/>
            </w:r>
            <w:r w:rsidR="002B2728">
              <w:rPr>
                <w:noProof/>
                <w:webHidden/>
              </w:rPr>
              <w:fldChar w:fldCharType="begin"/>
            </w:r>
            <w:r w:rsidR="002B2728">
              <w:rPr>
                <w:noProof/>
                <w:webHidden/>
              </w:rPr>
              <w:instrText xml:space="preserve"> PAGEREF _Toc77150346 \h </w:instrText>
            </w:r>
            <w:r w:rsidR="002B2728">
              <w:rPr>
                <w:noProof/>
                <w:webHidden/>
              </w:rPr>
            </w:r>
            <w:r w:rsidR="002B2728">
              <w:rPr>
                <w:noProof/>
                <w:webHidden/>
              </w:rPr>
              <w:fldChar w:fldCharType="separate"/>
            </w:r>
            <w:r w:rsidR="005D0A22">
              <w:rPr>
                <w:noProof/>
                <w:webHidden/>
              </w:rPr>
              <w:t>90</w:t>
            </w:r>
            <w:r w:rsidR="002B2728">
              <w:rPr>
                <w:noProof/>
                <w:webHidden/>
              </w:rPr>
              <w:fldChar w:fldCharType="end"/>
            </w:r>
          </w:hyperlink>
        </w:p>
        <w:p w14:paraId="62580815" w14:textId="305BCF64" w:rsidR="002B2728" w:rsidRDefault="00FB6BFD">
          <w:pPr>
            <w:pStyle w:val="TOC1"/>
            <w:rPr>
              <w:rFonts w:asciiTheme="minorHAnsi" w:eastAsiaTheme="minorEastAsia" w:hAnsiTheme="minorHAnsi"/>
              <w:b w:val="0"/>
              <w:noProof/>
              <w:sz w:val="22"/>
              <w:lang w:eastAsia="en-AU"/>
            </w:rPr>
          </w:pPr>
          <w:hyperlink w:anchor="_Toc77150347" w:history="1">
            <w:r w:rsidR="002B2728" w:rsidRPr="00584ABD">
              <w:rPr>
                <w:rStyle w:val="Hyperlink"/>
                <w:noProof/>
              </w:rPr>
              <w:t>Appendix 1 – Policy Context</w:t>
            </w:r>
            <w:r w:rsidR="002B2728">
              <w:rPr>
                <w:noProof/>
                <w:webHidden/>
              </w:rPr>
              <w:tab/>
            </w:r>
            <w:r w:rsidR="002B2728">
              <w:rPr>
                <w:noProof/>
                <w:webHidden/>
              </w:rPr>
              <w:fldChar w:fldCharType="begin"/>
            </w:r>
            <w:r w:rsidR="002B2728">
              <w:rPr>
                <w:noProof/>
                <w:webHidden/>
              </w:rPr>
              <w:instrText xml:space="preserve"> PAGEREF _Toc77150347 \h </w:instrText>
            </w:r>
            <w:r w:rsidR="002B2728">
              <w:rPr>
                <w:noProof/>
                <w:webHidden/>
              </w:rPr>
            </w:r>
            <w:r w:rsidR="002B2728">
              <w:rPr>
                <w:noProof/>
                <w:webHidden/>
              </w:rPr>
              <w:fldChar w:fldCharType="separate"/>
            </w:r>
            <w:r w:rsidR="005D0A22">
              <w:rPr>
                <w:noProof/>
                <w:webHidden/>
              </w:rPr>
              <w:t>91</w:t>
            </w:r>
            <w:r w:rsidR="002B2728">
              <w:rPr>
                <w:noProof/>
                <w:webHidden/>
              </w:rPr>
              <w:fldChar w:fldCharType="end"/>
            </w:r>
          </w:hyperlink>
        </w:p>
        <w:p w14:paraId="03BF0FCF" w14:textId="46528E80" w:rsidR="00517FF0" w:rsidRPr="002B2728" w:rsidRDefault="00FB6BFD" w:rsidP="002B2728">
          <w:pPr>
            <w:pStyle w:val="TOC1"/>
            <w:rPr>
              <w:rFonts w:asciiTheme="minorHAnsi" w:eastAsiaTheme="minorEastAsia" w:hAnsiTheme="minorHAnsi"/>
              <w:b w:val="0"/>
              <w:noProof/>
              <w:sz w:val="22"/>
              <w:lang w:eastAsia="en-AU"/>
            </w:rPr>
          </w:pPr>
          <w:hyperlink w:anchor="_Toc77150348" w:history="1">
            <w:r w:rsidR="002B2728" w:rsidRPr="00584ABD">
              <w:rPr>
                <w:rStyle w:val="Hyperlink"/>
                <w:noProof/>
              </w:rPr>
              <w:t>Appendix 2 – Glossary</w:t>
            </w:r>
            <w:r w:rsidR="002B2728">
              <w:rPr>
                <w:noProof/>
                <w:webHidden/>
              </w:rPr>
              <w:tab/>
            </w:r>
            <w:r w:rsidR="002B2728">
              <w:rPr>
                <w:noProof/>
                <w:webHidden/>
              </w:rPr>
              <w:fldChar w:fldCharType="begin"/>
            </w:r>
            <w:r w:rsidR="002B2728">
              <w:rPr>
                <w:noProof/>
                <w:webHidden/>
              </w:rPr>
              <w:instrText xml:space="preserve"> PAGEREF _Toc77150348 \h </w:instrText>
            </w:r>
            <w:r w:rsidR="002B2728">
              <w:rPr>
                <w:noProof/>
                <w:webHidden/>
              </w:rPr>
            </w:r>
            <w:r w:rsidR="002B2728">
              <w:rPr>
                <w:noProof/>
                <w:webHidden/>
              </w:rPr>
              <w:fldChar w:fldCharType="separate"/>
            </w:r>
            <w:r w:rsidR="005D0A22">
              <w:rPr>
                <w:noProof/>
                <w:webHidden/>
              </w:rPr>
              <w:t>103</w:t>
            </w:r>
            <w:r w:rsidR="002B2728">
              <w:rPr>
                <w:noProof/>
                <w:webHidden/>
              </w:rPr>
              <w:fldChar w:fldCharType="end"/>
            </w:r>
          </w:hyperlink>
          <w:r w:rsidR="00517FF0">
            <w:rPr>
              <w:noProof/>
            </w:rPr>
            <w:fldChar w:fldCharType="end"/>
          </w:r>
        </w:p>
      </w:sdtContent>
    </w:sdt>
    <w:p w14:paraId="47239DB1" w14:textId="72E2A6EA" w:rsidR="00EE19C5" w:rsidRDefault="002A5B08" w:rsidP="00C02AF3">
      <w:pPr>
        <w:rPr>
          <w:b/>
          <w:bCs/>
          <w:sz w:val="22"/>
          <w:u w:val="single"/>
        </w:rPr>
      </w:pPr>
      <w:r>
        <w:rPr>
          <w:sz w:val="22"/>
        </w:rPr>
        <w:br/>
      </w:r>
    </w:p>
    <w:p w14:paraId="7D87B210" w14:textId="77777777" w:rsidR="006C2025" w:rsidRPr="006558A7" w:rsidRDefault="006C2025" w:rsidP="006C2025">
      <w:pPr>
        <w:rPr>
          <w:b/>
          <w:bCs/>
          <w:sz w:val="22"/>
          <w:u w:val="single"/>
        </w:rPr>
      </w:pPr>
      <w:bookmarkStart w:id="1" w:name="_Hlk71793732"/>
      <w:r w:rsidRPr="006558A7">
        <w:rPr>
          <w:b/>
          <w:bCs/>
          <w:sz w:val="22"/>
          <w:u w:val="single"/>
        </w:rPr>
        <w:lastRenderedPageBreak/>
        <w:t>LIST OF FIGURES</w:t>
      </w:r>
    </w:p>
    <w:p w14:paraId="59C70A65" w14:textId="77777777" w:rsidR="006C2025" w:rsidRPr="00FE0DD3" w:rsidRDefault="006C2025" w:rsidP="006C2025">
      <w:pPr>
        <w:spacing w:after="160"/>
        <w:rPr>
          <w:rFonts w:eastAsia="Calibri" w:cs="Arial"/>
          <w:szCs w:val="20"/>
        </w:rPr>
      </w:pPr>
      <w:bookmarkStart w:id="2" w:name="_Hlk63254433"/>
      <w:bookmarkEnd w:id="1"/>
      <w:r w:rsidRPr="00FE0DD3">
        <w:rPr>
          <w:rFonts w:eastAsia="Calibri" w:cs="Arial"/>
          <w:szCs w:val="20"/>
        </w:rPr>
        <w:t xml:space="preserve">Figure 1: Photo of Banksia integrifolia </w:t>
      </w:r>
    </w:p>
    <w:p w14:paraId="43E6A4D3" w14:textId="77777777" w:rsidR="006C2025" w:rsidRPr="00FE0DD3" w:rsidRDefault="006C2025" w:rsidP="006C2025">
      <w:pPr>
        <w:spacing w:after="160"/>
        <w:rPr>
          <w:rFonts w:eastAsia="Calibri" w:cs="Arial"/>
          <w:szCs w:val="20"/>
        </w:rPr>
      </w:pPr>
      <w:r w:rsidRPr="00FE0DD3">
        <w:rPr>
          <w:rFonts w:eastAsia="Calibri" w:cs="Arial"/>
          <w:szCs w:val="20"/>
        </w:rPr>
        <w:t>Figure 2: Tree canopy cover across metropolitan Councils (2018)</w:t>
      </w:r>
    </w:p>
    <w:p w14:paraId="07842C79" w14:textId="3E76F8B2" w:rsidR="006C2025" w:rsidRPr="00FE0DD3" w:rsidRDefault="006C2025" w:rsidP="006C2025">
      <w:pPr>
        <w:spacing w:line="240" w:lineRule="auto"/>
        <w:rPr>
          <w:rFonts w:eastAsia="Calibri" w:cs="Arial"/>
          <w:szCs w:val="20"/>
        </w:rPr>
      </w:pPr>
      <w:r w:rsidRPr="00FE0DD3">
        <w:rPr>
          <w:rFonts w:eastAsia="Calibri" w:cs="Arial"/>
          <w:szCs w:val="20"/>
        </w:rPr>
        <w:t xml:space="preserve">Figure </w:t>
      </w:r>
      <w:r w:rsidR="00A80A8F">
        <w:rPr>
          <w:rFonts w:eastAsia="Calibri" w:cs="Arial"/>
          <w:szCs w:val="20"/>
        </w:rPr>
        <w:t>3</w:t>
      </w:r>
      <w:r w:rsidRPr="00FE0DD3">
        <w:rPr>
          <w:rFonts w:eastAsia="Calibri" w:cs="Arial"/>
          <w:szCs w:val="20"/>
        </w:rPr>
        <w:t>: Tree Health in Bayside’s tree population on public land as at June 2020</w:t>
      </w:r>
    </w:p>
    <w:p w14:paraId="74AAE54A" w14:textId="6CF0825F" w:rsidR="006C2025" w:rsidRDefault="006C2025" w:rsidP="006C2025">
      <w:pPr>
        <w:spacing w:line="240" w:lineRule="auto"/>
        <w:rPr>
          <w:rFonts w:eastAsia="Calibri" w:cs="Arial"/>
          <w:szCs w:val="20"/>
        </w:rPr>
      </w:pPr>
      <w:r w:rsidRPr="00FE0DD3">
        <w:rPr>
          <w:rFonts w:eastAsia="Calibri" w:cs="Arial"/>
          <w:szCs w:val="20"/>
        </w:rPr>
        <w:t xml:space="preserve">Figure </w:t>
      </w:r>
      <w:r w:rsidR="00A80A8F">
        <w:rPr>
          <w:rFonts w:eastAsia="Calibri" w:cs="Arial"/>
          <w:szCs w:val="20"/>
        </w:rPr>
        <w:t>4</w:t>
      </w:r>
      <w:r w:rsidRPr="00FE0DD3">
        <w:rPr>
          <w:rFonts w:eastAsia="Calibri" w:cs="Arial"/>
          <w:szCs w:val="20"/>
        </w:rPr>
        <w:t>: Tree Age (Maturity) in Bayside’s tree population on public land as at June 2020</w:t>
      </w:r>
    </w:p>
    <w:p w14:paraId="5B2B35B8" w14:textId="0CDD475B" w:rsidR="006C2025" w:rsidRDefault="006C2025" w:rsidP="006C2025">
      <w:pPr>
        <w:spacing w:line="240" w:lineRule="auto"/>
        <w:rPr>
          <w:rFonts w:eastAsia="Calibri" w:cs="Arial"/>
          <w:szCs w:val="20"/>
        </w:rPr>
      </w:pPr>
      <w:r>
        <w:rPr>
          <w:rFonts w:eastAsia="Calibri" w:cs="Arial"/>
          <w:szCs w:val="20"/>
        </w:rPr>
        <w:t xml:space="preserve">Figure </w:t>
      </w:r>
      <w:r w:rsidR="00A80A8F">
        <w:rPr>
          <w:rFonts w:eastAsia="Calibri" w:cs="Arial"/>
          <w:szCs w:val="20"/>
        </w:rPr>
        <w:t>5</w:t>
      </w:r>
      <w:r>
        <w:rPr>
          <w:rFonts w:eastAsia="Calibri" w:cs="Arial"/>
          <w:szCs w:val="20"/>
        </w:rPr>
        <w:t xml:space="preserve">: Tree Canopy Cover in 2014 and 2018 </w:t>
      </w:r>
    </w:p>
    <w:p w14:paraId="59582DB2" w14:textId="27F8EC37" w:rsidR="0052236E" w:rsidRPr="00FE0DD3" w:rsidRDefault="0052236E" w:rsidP="0052236E">
      <w:pPr>
        <w:autoSpaceDE w:val="0"/>
        <w:autoSpaceDN w:val="0"/>
        <w:adjustRightInd w:val="0"/>
        <w:spacing w:after="160" w:line="276" w:lineRule="auto"/>
        <w:rPr>
          <w:rFonts w:eastAsia="Calibri" w:cs="Arial"/>
          <w:szCs w:val="20"/>
          <w:lang w:val="en-US"/>
        </w:rPr>
      </w:pPr>
      <w:r w:rsidRPr="00FE0DD3">
        <w:rPr>
          <w:rFonts w:eastAsia="Calibri" w:cs="Arial"/>
          <w:szCs w:val="20"/>
          <w:lang w:val="en-US"/>
        </w:rPr>
        <w:t xml:space="preserve">Figure </w:t>
      </w:r>
      <w:r>
        <w:rPr>
          <w:rFonts w:eastAsia="Calibri" w:cs="Arial"/>
          <w:szCs w:val="20"/>
          <w:lang w:val="en-US"/>
        </w:rPr>
        <w:t>6</w:t>
      </w:r>
      <w:r w:rsidRPr="00FE0DD3">
        <w:rPr>
          <w:rFonts w:eastAsia="Calibri" w:cs="Arial"/>
          <w:szCs w:val="20"/>
          <w:lang w:val="en-US"/>
        </w:rPr>
        <w:t xml:space="preserve">: Park Tree Diversity </w:t>
      </w:r>
    </w:p>
    <w:p w14:paraId="26DDD910" w14:textId="24113EBF" w:rsidR="0052236E" w:rsidRPr="00FE0DD3" w:rsidRDefault="0052236E" w:rsidP="0052236E">
      <w:pPr>
        <w:spacing w:after="160"/>
        <w:rPr>
          <w:rFonts w:eastAsia="Calibri" w:cs="Arial"/>
          <w:szCs w:val="20"/>
        </w:rPr>
      </w:pPr>
      <w:r w:rsidRPr="00FE0DD3">
        <w:rPr>
          <w:rFonts w:eastAsia="Calibri" w:cs="Arial"/>
          <w:szCs w:val="20"/>
        </w:rPr>
        <w:t xml:space="preserve">Figure </w:t>
      </w:r>
      <w:r>
        <w:rPr>
          <w:rFonts w:eastAsia="Calibri" w:cs="Arial"/>
          <w:szCs w:val="20"/>
        </w:rPr>
        <w:t>7</w:t>
      </w:r>
      <w:r w:rsidRPr="00FE0DD3">
        <w:rPr>
          <w:rFonts w:eastAsia="Calibri" w:cs="Arial"/>
          <w:szCs w:val="20"/>
        </w:rPr>
        <w:t>: Popular Tree Families in Bayside</w:t>
      </w:r>
    </w:p>
    <w:p w14:paraId="23B8A97D" w14:textId="71F3F789" w:rsidR="006C2025" w:rsidRPr="00FE0DD3" w:rsidRDefault="006C2025" w:rsidP="006C2025">
      <w:pPr>
        <w:autoSpaceDE w:val="0"/>
        <w:autoSpaceDN w:val="0"/>
        <w:adjustRightInd w:val="0"/>
        <w:spacing w:after="160" w:line="276" w:lineRule="auto"/>
        <w:rPr>
          <w:rFonts w:eastAsia="Calibri" w:cs="Arial"/>
          <w:szCs w:val="20"/>
          <w:lang w:val="en-US"/>
        </w:rPr>
      </w:pPr>
      <w:r w:rsidRPr="00FE0DD3">
        <w:rPr>
          <w:rFonts w:eastAsia="Calibri" w:cs="Arial"/>
          <w:szCs w:val="20"/>
          <w:lang w:val="en-US"/>
        </w:rPr>
        <w:t xml:space="preserve">Figure </w:t>
      </w:r>
      <w:r w:rsidR="0052236E">
        <w:rPr>
          <w:rFonts w:eastAsia="Calibri" w:cs="Arial"/>
          <w:szCs w:val="20"/>
          <w:lang w:val="en-US"/>
        </w:rPr>
        <w:t>8</w:t>
      </w:r>
      <w:r w:rsidRPr="00FE0DD3">
        <w:rPr>
          <w:rFonts w:eastAsia="Calibri" w:cs="Arial"/>
          <w:szCs w:val="20"/>
          <w:lang w:val="en-US"/>
        </w:rPr>
        <w:t>: Useful Life Expectancy of trees in Bayside</w:t>
      </w:r>
    </w:p>
    <w:p w14:paraId="7E4AEB7C" w14:textId="10A9F8D9" w:rsidR="006C2025" w:rsidRPr="00FE0DD3" w:rsidRDefault="006C2025" w:rsidP="006C2025">
      <w:pPr>
        <w:autoSpaceDE w:val="0"/>
        <w:autoSpaceDN w:val="0"/>
        <w:adjustRightInd w:val="0"/>
        <w:spacing w:after="160" w:line="276" w:lineRule="auto"/>
        <w:rPr>
          <w:rFonts w:eastAsia="Calibri" w:cs="Arial"/>
          <w:szCs w:val="20"/>
          <w:lang w:val="en-US"/>
        </w:rPr>
      </w:pPr>
      <w:r w:rsidRPr="00FE0DD3">
        <w:rPr>
          <w:rFonts w:eastAsia="Calibri" w:cs="Arial"/>
          <w:szCs w:val="20"/>
          <w:lang w:val="en-US"/>
        </w:rPr>
        <w:t xml:space="preserve">Figure </w:t>
      </w:r>
      <w:r w:rsidR="0052236E">
        <w:rPr>
          <w:rFonts w:eastAsia="Calibri" w:cs="Arial"/>
          <w:szCs w:val="20"/>
          <w:lang w:val="en-US"/>
        </w:rPr>
        <w:t>9</w:t>
      </w:r>
      <w:r w:rsidRPr="00FE0DD3">
        <w:rPr>
          <w:rFonts w:eastAsia="Calibri" w:cs="Arial"/>
          <w:szCs w:val="20"/>
          <w:lang w:val="en-US"/>
        </w:rPr>
        <w:t xml:space="preserve">: Street Tree Diversity </w:t>
      </w:r>
    </w:p>
    <w:p w14:paraId="1A2F46C7" w14:textId="0C8016ED" w:rsidR="006C2025" w:rsidRDefault="006C2025" w:rsidP="006C2025">
      <w:pPr>
        <w:spacing w:after="160"/>
        <w:rPr>
          <w:rFonts w:eastAsia="Calibri" w:cs="Arial"/>
          <w:szCs w:val="20"/>
        </w:rPr>
      </w:pPr>
      <w:r w:rsidRPr="00FE0DD3">
        <w:rPr>
          <w:rFonts w:eastAsia="Calibri" w:cs="Arial"/>
          <w:szCs w:val="20"/>
        </w:rPr>
        <w:t xml:space="preserve">Figure </w:t>
      </w:r>
      <w:r w:rsidR="0052236E">
        <w:rPr>
          <w:rFonts w:eastAsia="Calibri" w:cs="Arial"/>
          <w:szCs w:val="20"/>
        </w:rPr>
        <w:t>10</w:t>
      </w:r>
      <w:r w:rsidRPr="00FE0DD3">
        <w:rPr>
          <w:rFonts w:eastAsia="Calibri" w:cs="Arial"/>
          <w:szCs w:val="20"/>
        </w:rPr>
        <w:t>: Bayside Estimated Tree and Vegetation Canopy Cover adapted from State Government canopy cover from 2018</w:t>
      </w:r>
    </w:p>
    <w:p w14:paraId="28FC3A85" w14:textId="7D3C7112" w:rsidR="0007171C" w:rsidRPr="0007171C" w:rsidRDefault="0007171C" w:rsidP="0007171C">
      <w:pPr>
        <w:autoSpaceDE w:val="0"/>
        <w:autoSpaceDN w:val="0"/>
        <w:adjustRightInd w:val="0"/>
        <w:spacing w:after="160" w:line="276" w:lineRule="auto"/>
        <w:rPr>
          <w:rFonts w:eastAsia="Calibri" w:cs="Arial"/>
          <w:szCs w:val="20"/>
          <w:lang w:val="en-US"/>
        </w:rPr>
      </w:pPr>
      <w:r w:rsidRPr="0007171C">
        <w:rPr>
          <w:rFonts w:eastAsia="Calibri" w:cs="Arial"/>
          <w:szCs w:val="20"/>
          <w:lang w:val="en-US"/>
        </w:rPr>
        <w:t>Figure 11: Tree Protection and Tree Removal Permit Processes</w:t>
      </w:r>
    </w:p>
    <w:p w14:paraId="22BB0B26" w14:textId="09249703" w:rsidR="006C2025" w:rsidRPr="00FE0DD3" w:rsidRDefault="006C2025" w:rsidP="006C2025">
      <w:pPr>
        <w:spacing w:after="160"/>
        <w:rPr>
          <w:rFonts w:eastAsia="Calibri" w:cs="Arial"/>
          <w:szCs w:val="20"/>
        </w:rPr>
      </w:pPr>
      <w:r w:rsidRPr="00FE0DD3">
        <w:rPr>
          <w:rFonts w:eastAsia="Calibri" w:cs="Arial"/>
          <w:szCs w:val="20"/>
        </w:rPr>
        <w:t xml:space="preserve">Figure </w:t>
      </w:r>
      <w:r w:rsidR="0052236E">
        <w:rPr>
          <w:rFonts w:eastAsia="Calibri" w:cs="Arial"/>
          <w:szCs w:val="20"/>
        </w:rPr>
        <w:t>1</w:t>
      </w:r>
      <w:r w:rsidR="0007171C">
        <w:rPr>
          <w:rFonts w:eastAsia="Calibri" w:cs="Arial"/>
          <w:szCs w:val="20"/>
        </w:rPr>
        <w:t>2</w:t>
      </w:r>
      <w:r w:rsidRPr="00FE0DD3">
        <w:rPr>
          <w:rFonts w:eastAsia="Calibri" w:cs="Arial"/>
          <w:szCs w:val="20"/>
        </w:rPr>
        <w:t>: Minimum size requirements for Local Law Tree Removal Permit</w:t>
      </w:r>
    </w:p>
    <w:p w14:paraId="7CA775E3" w14:textId="3E46F7E4" w:rsidR="006C2025" w:rsidRPr="00FE0DD3" w:rsidRDefault="006C2025" w:rsidP="006C2025">
      <w:pPr>
        <w:spacing w:after="160"/>
        <w:rPr>
          <w:rFonts w:eastAsia="Calibri" w:cs="Arial"/>
          <w:szCs w:val="20"/>
        </w:rPr>
      </w:pPr>
      <w:r w:rsidRPr="00FE0DD3">
        <w:rPr>
          <w:rFonts w:eastAsia="Calibri" w:cs="Arial"/>
          <w:szCs w:val="20"/>
        </w:rPr>
        <w:t>Figure 1</w:t>
      </w:r>
      <w:r w:rsidR="0007171C">
        <w:rPr>
          <w:rFonts w:eastAsia="Calibri" w:cs="Arial"/>
          <w:szCs w:val="20"/>
        </w:rPr>
        <w:t>3</w:t>
      </w:r>
      <w:r w:rsidRPr="00FE0DD3">
        <w:rPr>
          <w:rFonts w:eastAsia="Calibri" w:cs="Arial"/>
          <w:szCs w:val="20"/>
        </w:rPr>
        <w:t xml:space="preserve">: Tree Removals and Plantings by suburb 2009-2019 </w:t>
      </w:r>
    </w:p>
    <w:p w14:paraId="3F627170" w14:textId="05F1D6CF" w:rsidR="006C2025" w:rsidRPr="005247ED" w:rsidRDefault="006C2025" w:rsidP="006C2025">
      <w:pPr>
        <w:pStyle w:val="Caption"/>
        <w:rPr>
          <w:rFonts w:eastAsia="Calibri" w:cs="Arial"/>
          <w:i w:val="0"/>
          <w:iCs w:val="0"/>
          <w:color w:val="auto"/>
          <w:sz w:val="20"/>
          <w:szCs w:val="20"/>
        </w:rPr>
      </w:pPr>
      <w:r w:rsidRPr="005247ED">
        <w:rPr>
          <w:rFonts w:eastAsia="Calibri" w:cs="Arial"/>
          <w:i w:val="0"/>
          <w:iCs w:val="0"/>
          <w:color w:val="auto"/>
          <w:sz w:val="20"/>
          <w:szCs w:val="20"/>
        </w:rPr>
        <w:t>Figure 1</w:t>
      </w:r>
      <w:r w:rsidR="0007171C">
        <w:rPr>
          <w:rFonts w:eastAsia="Calibri" w:cs="Arial"/>
          <w:i w:val="0"/>
          <w:iCs w:val="0"/>
          <w:color w:val="auto"/>
          <w:sz w:val="20"/>
          <w:szCs w:val="20"/>
        </w:rPr>
        <w:t>4</w:t>
      </w:r>
      <w:r w:rsidRPr="005247ED">
        <w:rPr>
          <w:rFonts w:eastAsia="Calibri" w:cs="Arial"/>
          <w:i w:val="0"/>
          <w:iCs w:val="0"/>
          <w:color w:val="auto"/>
          <w:sz w:val="20"/>
          <w:szCs w:val="20"/>
        </w:rPr>
        <w:t>: Clause 22.04 Bayside Business District Policy within local section of the Bayside Planning Scheme</w:t>
      </w:r>
    </w:p>
    <w:p w14:paraId="3EA6A5C9" w14:textId="77777777" w:rsidR="006C2025" w:rsidRPr="00FE0DD3" w:rsidRDefault="006C2025" w:rsidP="006C2025">
      <w:pPr>
        <w:spacing w:after="160"/>
        <w:rPr>
          <w:rFonts w:eastAsia="Calibri" w:cs="Arial"/>
          <w:szCs w:val="20"/>
          <w:u w:val="single"/>
        </w:rPr>
      </w:pPr>
      <w:r w:rsidRPr="00FE0DD3">
        <w:rPr>
          <w:rFonts w:eastAsia="Calibri" w:cs="Arial"/>
          <w:b/>
          <w:bCs/>
          <w:sz w:val="22"/>
          <w:u w:val="single"/>
        </w:rPr>
        <w:t>LIST OF MAPS</w:t>
      </w:r>
      <w:r w:rsidRPr="00FE0DD3">
        <w:rPr>
          <w:rFonts w:eastAsia="Calibri" w:cs="Arial"/>
          <w:szCs w:val="20"/>
          <w:u w:val="single"/>
        </w:rPr>
        <w:fldChar w:fldCharType="begin"/>
      </w:r>
      <w:r w:rsidRPr="00FE0DD3">
        <w:rPr>
          <w:rFonts w:eastAsia="Calibri" w:cs="Arial"/>
          <w:szCs w:val="20"/>
          <w:u w:val="single"/>
        </w:rPr>
        <w:instrText xml:space="preserve"> TOC \h \z \c "Map" </w:instrText>
      </w:r>
      <w:r w:rsidRPr="00FE0DD3">
        <w:rPr>
          <w:rFonts w:eastAsia="Calibri" w:cs="Arial"/>
          <w:szCs w:val="20"/>
          <w:u w:val="single"/>
        </w:rPr>
        <w:fldChar w:fldCharType="separate"/>
      </w:r>
    </w:p>
    <w:p w14:paraId="1A32F088" w14:textId="77777777" w:rsidR="006C2025" w:rsidRPr="00FE0DD3" w:rsidRDefault="006C2025" w:rsidP="006C2025">
      <w:pPr>
        <w:spacing w:after="160"/>
        <w:rPr>
          <w:rFonts w:eastAsia="Calibri" w:cs="Arial"/>
          <w:szCs w:val="20"/>
        </w:rPr>
      </w:pPr>
      <w:r w:rsidRPr="00FE0DD3">
        <w:rPr>
          <w:rFonts w:eastAsia="Calibri" w:cs="Arial"/>
          <w:szCs w:val="20"/>
        </w:rPr>
        <w:t xml:space="preserve">Map 1: Inner South East Region Vegetation Cover and Tree Canopy </w:t>
      </w:r>
      <w:r w:rsidRPr="00FE0DD3">
        <w:rPr>
          <w:rFonts w:eastAsia="Calibri" w:cs="Arial"/>
          <w:szCs w:val="20"/>
        </w:rPr>
        <w:fldChar w:fldCharType="end"/>
      </w:r>
    </w:p>
    <w:p w14:paraId="2F424316" w14:textId="77777777" w:rsidR="006C2025" w:rsidRPr="00FE0DD3" w:rsidRDefault="006C2025" w:rsidP="006C2025">
      <w:pPr>
        <w:spacing w:after="160"/>
        <w:rPr>
          <w:rFonts w:eastAsia="Calibri" w:cs="Arial"/>
          <w:szCs w:val="20"/>
        </w:rPr>
      </w:pPr>
      <w:r w:rsidRPr="00FE0DD3">
        <w:rPr>
          <w:rFonts w:eastAsia="Calibri" w:cs="Arial"/>
          <w:szCs w:val="20"/>
        </w:rPr>
        <w:t xml:space="preserve">Map </w:t>
      </w:r>
      <w:r w:rsidRPr="00FE0DD3">
        <w:rPr>
          <w:rFonts w:eastAsia="Calibri" w:cs="Arial"/>
          <w:i/>
          <w:iCs/>
          <w:szCs w:val="20"/>
        </w:rPr>
        <w:t>2</w:t>
      </w:r>
      <w:r w:rsidRPr="00FE0DD3">
        <w:rPr>
          <w:rFonts w:eastAsia="Calibri" w:cs="Arial"/>
          <w:szCs w:val="20"/>
        </w:rPr>
        <w:t xml:space="preserve">: Australian Rainfall for 2018-2019 </w:t>
      </w:r>
    </w:p>
    <w:p w14:paraId="1C1466E1" w14:textId="3320266A" w:rsidR="006C2025" w:rsidRPr="00403615" w:rsidRDefault="006C2025" w:rsidP="006C2025">
      <w:pPr>
        <w:spacing w:after="160"/>
        <w:rPr>
          <w:rFonts w:eastAsia="Calibri" w:cs="Arial"/>
          <w:szCs w:val="20"/>
        </w:rPr>
      </w:pPr>
      <w:r w:rsidRPr="00403615">
        <w:rPr>
          <w:rFonts w:eastAsia="Calibri" w:cs="Arial"/>
          <w:szCs w:val="20"/>
        </w:rPr>
        <w:t xml:space="preserve">Map </w:t>
      </w:r>
      <w:r w:rsidR="00403615" w:rsidRPr="00403615">
        <w:rPr>
          <w:rFonts w:eastAsia="Calibri" w:cs="Arial"/>
          <w:szCs w:val="20"/>
        </w:rPr>
        <w:t>3</w:t>
      </w:r>
      <w:r w:rsidRPr="00403615">
        <w:rPr>
          <w:rFonts w:eastAsia="Calibri" w:cs="Arial"/>
          <w:szCs w:val="20"/>
        </w:rPr>
        <w:t>: Average Surface Temperature – Australia Source</w:t>
      </w:r>
    </w:p>
    <w:p w14:paraId="55BB8EF1" w14:textId="4D55A5B9" w:rsidR="006C2025" w:rsidRPr="00FE0DD3" w:rsidRDefault="006C2025" w:rsidP="006C2025">
      <w:pPr>
        <w:spacing w:line="240" w:lineRule="auto"/>
        <w:rPr>
          <w:rFonts w:eastAsia="Calibri" w:cs="Arial"/>
          <w:szCs w:val="20"/>
        </w:rPr>
      </w:pPr>
      <w:r w:rsidRPr="00FE0DD3">
        <w:rPr>
          <w:rFonts w:eastAsia="Calibri" w:cs="Arial"/>
          <w:szCs w:val="20"/>
        </w:rPr>
        <w:t xml:space="preserve">Map </w:t>
      </w:r>
      <w:r w:rsidR="00403615">
        <w:rPr>
          <w:rFonts w:eastAsia="Calibri" w:cs="Arial"/>
          <w:szCs w:val="20"/>
        </w:rPr>
        <w:t>4</w:t>
      </w:r>
      <w:r w:rsidRPr="00FE0DD3">
        <w:rPr>
          <w:rFonts w:eastAsia="Calibri" w:cs="Arial"/>
          <w:szCs w:val="20"/>
        </w:rPr>
        <w:t>: Australian Average Rainfall (1999-2018) Source: Bureau of Meteorology</w:t>
      </w:r>
    </w:p>
    <w:p w14:paraId="17679F27" w14:textId="77777777" w:rsidR="006C2025" w:rsidRPr="00FE0DD3" w:rsidRDefault="006C2025" w:rsidP="006C2025">
      <w:pPr>
        <w:spacing w:after="160"/>
        <w:rPr>
          <w:rFonts w:eastAsia="Calibri" w:cs="Arial"/>
          <w:szCs w:val="20"/>
        </w:rPr>
      </w:pPr>
      <w:r w:rsidRPr="00FE0DD3">
        <w:rPr>
          <w:rFonts w:eastAsia="Calibri" w:cs="Arial"/>
          <w:szCs w:val="20"/>
        </w:rPr>
        <w:t>Map 5: Municipality of Bayside</w:t>
      </w:r>
    </w:p>
    <w:p w14:paraId="7D514859" w14:textId="77777777" w:rsidR="006C2025" w:rsidRPr="00FE0DD3" w:rsidRDefault="006C2025" w:rsidP="006C2025">
      <w:pPr>
        <w:spacing w:after="160"/>
        <w:rPr>
          <w:rFonts w:eastAsia="Calibri" w:cs="Arial"/>
          <w:szCs w:val="20"/>
        </w:rPr>
      </w:pPr>
      <w:r w:rsidRPr="00FE0DD3">
        <w:rPr>
          <w:rFonts w:eastAsia="Calibri" w:cs="Arial"/>
          <w:szCs w:val="20"/>
        </w:rPr>
        <w:t xml:space="preserve">Map 6: Strategic Residential Framework Plan </w:t>
      </w:r>
    </w:p>
    <w:p w14:paraId="32516C7A" w14:textId="77777777" w:rsidR="006C2025" w:rsidRPr="00FE0DD3" w:rsidRDefault="006C2025" w:rsidP="006C2025">
      <w:pPr>
        <w:spacing w:after="160"/>
        <w:rPr>
          <w:rFonts w:eastAsia="Calibri" w:cs="Arial"/>
          <w:szCs w:val="20"/>
        </w:rPr>
      </w:pPr>
      <w:r w:rsidRPr="00FE0DD3">
        <w:rPr>
          <w:rFonts w:eastAsia="Calibri" w:cs="Arial"/>
          <w:szCs w:val="20"/>
        </w:rPr>
        <w:t>Map 7: City of Bayside, Index of Relative Socio-economic Advantage and Disadvantage</w:t>
      </w:r>
    </w:p>
    <w:p w14:paraId="78BB5EC1" w14:textId="77777777" w:rsidR="006C2025" w:rsidRPr="00FE0DD3" w:rsidRDefault="006C2025" w:rsidP="006C2025">
      <w:pPr>
        <w:spacing w:after="160"/>
        <w:rPr>
          <w:rFonts w:eastAsia="Calibri" w:cs="Arial"/>
          <w:szCs w:val="20"/>
          <w:highlight w:val="yellow"/>
        </w:rPr>
      </w:pPr>
      <w:r w:rsidRPr="00FE0DD3">
        <w:rPr>
          <w:rFonts w:eastAsia="Calibri" w:cs="Arial"/>
          <w:szCs w:val="20"/>
        </w:rPr>
        <w:t xml:space="preserve">Map 8: Public Open Space and Conservation Reserves Across Bayside </w:t>
      </w:r>
    </w:p>
    <w:p w14:paraId="472F1B88" w14:textId="77777777" w:rsidR="006C2025" w:rsidRPr="00FE0DD3" w:rsidRDefault="006C2025" w:rsidP="006C2025">
      <w:pPr>
        <w:spacing w:after="160" w:line="276" w:lineRule="auto"/>
        <w:rPr>
          <w:rFonts w:eastAsia="Calibri" w:cs="Arial"/>
          <w:szCs w:val="20"/>
          <w:u w:val="single"/>
        </w:rPr>
      </w:pPr>
      <w:r w:rsidRPr="00FE0DD3">
        <w:rPr>
          <w:rFonts w:eastAsia="Calibri" w:cs="Arial"/>
          <w:color w:val="000000"/>
          <w:szCs w:val="20"/>
        </w:rPr>
        <w:t xml:space="preserve">Map </w:t>
      </w:r>
      <w:r w:rsidRPr="00FE0DD3">
        <w:rPr>
          <w:rFonts w:eastAsia="Calibri" w:cs="Arial"/>
          <w:szCs w:val="20"/>
        </w:rPr>
        <w:t xml:space="preserve">9: Street and park trees that are below ‘fair’ health </w:t>
      </w:r>
    </w:p>
    <w:p w14:paraId="75400F56" w14:textId="77777777" w:rsidR="006C2025" w:rsidRPr="00FE0DD3" w:rsidRDefault="006C2025" w:rsidP="006C2025">
      <w:pPr>
        <w:spacing w:after="160"/>
        <w:rPr>
          <w:rFonts w:eastAsia="Calibri" w:cs="Arial"/>
          <w:szCs w:val="20"/>
        </w:rPr>
      </w:pPr>
      <w:r w:rsidRPr="00FE0DD3">
        <w:rPr>
          <w:rFonts w:eastAsia="Calibri" w:cs="Arial"/>
          <w:szCs w:val="20"/>
        </w:rPr>
        <w:t>Map 10: Useful Life Expectancy (ULE) of Trees in Bayside</w:t>
      </w:r>
    </w:p>
    <w:p w14:paraId="35995BC4" w14:textId="77777777" w:rsidR="006C2025" w:rsidRPr="00FE0DD3" w:rsidRDefault="006C2025" w:rsidP="006C2025">
      <w:pPr>
        <w:spacing w:after="160"/>
        <w:rPr>
          <w:rFonts w:eastAsia="Calibri" w:cs="Arial"/>
          <w:szCs w:val="20"/>
        </w:rPr>
      </w:pPr>
      <w:r w:rsidRPr="00FE0DD3">
        <w:rPr>
          <w:rFonts w:eastAsia="Calibri" w:cs="Arial"/>
          <w:szCs w:val="20"/>
        </w:rPr>
        <w:t>Map 11: Vacant sites in Bayside</w:t>
      </w:r>
    </w:p>
    <w:p w14:paraId="57623C0D" w14:textId="77777777" w:rsidR="006C2025" w:rsidRPr="00FE0DD3" w:rsidRDefault="006C2025" w:rsidP="006C2025">
      <w:pPr>
        <w:spacing w:after="160"/>
        <w:rPr>
          <w:rFonts w:eastAsia="Calibri" w:cs="Arial"/>
          <w:szCs w:val="20"/>
        </w:rPr>
      </w:pPr>
      <w:r w:rsidRPr="00FE0DD3">
        <w:rPr>
          <w:rFonts w:eastAsia="Calibri" w:cs="Arial"/>
          <w:szCs w:val="20"/>
        </w:rPr>
        <w:t>Map 12: Vegetation Cover in Bayside</w:t>
      </w:r>
    </w:p>
    <w:p w14:paraId="6EA6B45C" w14:textId="6AFAA567" w:rsidR="006C2025" w:rsidRDefault="006C2025" w:rsidP="006C2025">
      <w:pPr>
        <w:spacing w:after="160" w:line="276" w:lineRule="auto"/>
        <w:rPr>
          <w:rFonts w:eastAsia="Calibri" w:cs="Arial"/>
          <w:szCs w:val="20"/>
        </w:rPr>
      </w:pPr>
      <w:r w:rsidRPr="00FE0DD3">
        <w:rPr>
          <w:rFonts w:eastAsia="Calibri" w:cs="Arial"/>
          <w:szCs w:val="20"/>
        </w:rPr>
        <w:t xml:space="preserve">Map 13: Tree Canopy Cover in Bayside </w:t>
      </w:r>
    </w:p>
    <w:p w14:paraId="2CA85934" w14:textId="6A6C9D31" w:rsidR="00AE4D58" w:rsidRPr="00FE0DD3" w:rsidRDefault="00AE4D58" w:rsidP="006C2025">
      <w:pPr>
        <w:spacing w:after="160" w:line="276" w:lineRule="auto"/>
        <w:rPr>
          <w:rFonts w:eastAsia="Calibri" w:cs="Arial"/>
          <w:szCs w:val="20"/>
        </w:rPr>
      </w:pPr>
      <w:r>
        <w:rPr>
          <w:rFonts w:eastAsia="Calibri" w:cs="Arial"/>
          <w:szCs w:val="20"/>
        </w:rPr>
        <w:t xml:space="preserve">Map 14: </w:t>
      </w:r>
      <w:r w:rsidRPr="00AE4D58">
        <w:rPr>
          <w:rFonts w:eastAsia="Calibri" w:cs="Arial"/>
          <w:szCs w:val="20"/>
        </w:rPr>
        <w:t xml:space="preserve">Location of Significant Land Overlay in Beaumaris </w:t>
      </w:r>
    </w:p>
    <w:p w14:paraId="0C620E02" w14:textId="77777777" w:rsidR="006C2025" w:rsidRPr="00FE0DD3" w:rsidRDefault="006C2025" w:rsidP="006C2025">
      <w:pPr>
        <w:spacing w:after="160"/>
        <w:rPr>
          <w:rFonts w:eastAsia="Calibri" w:cs="Arial"/>
          <w:b/>
          <w:bCs/>
          <w:sz w:val="22"/>
          <w:u w:val="single"/>
        </w:rPr>
      </w:pPr>
      <w:r w:rsidRPr="00FE0DD3">
        <w:rPr>
          <w:rFonts w:eastAsia="Calibri" w:cs="Arial"/>
          <w:b/>
          <w:bCs/>
          <w:sz w:val="22"/>
          <w:u w:val="single"/>
        </w:rPr>
        <w:t>LIST OF TABLES</w:t>
      </w:r>
    </w:p>
    <w:bookmarkEnd w:id="2"/>
    <w:p w14:paraId="28C01B73" w14:textId="77777777" w:rsidR="006C2025" w:rsidRPr="00FE0DD3" w:rsidRDefault="006C2025" w:rsidP="006C2025">
      <w:pPr>
        <w:spacing w:after="160"/>
        <w:rPr>
          <w:rFonts w:eastAsia="Calibri" w:cs="Arial"/>
          <w:szCs w:val="20"/>
        </w:rPr>
      </w:pPr>
      <w:r w:rsidRPr="00FE0DD3">
        <w:rPr>
          <w:rFonts w:eastAsia="Calibri" w:cs="Arial"/>
          <w:szCs w:val="20"/>
        </w:rPr>
        <w:t>Table 1: Targets for tree canopy and for canopy and shrubs, by region to 2050 (Living Melbourne</w:t>
      </w:r>
    </w:p>
    <w:p w14:paraId="6CE9D182" w14:textId="77777777" w:rsidR="006C2025" w:rsidRPr="00FE0DD3" w:rsidRDefault="006C2025" w:rsidP="006C2025">
      <w:pPr>
        <w:spacing w:after="160"/>
        <w:rPr>
          <w:rFonts w:eastAsia="Calibri" w:cs="Arial"/>
          <w:szCs w:val="20"/>
        </w:rPr>
      </w:pPr>
      <w:r w:rsidRPr="00FE0DD3">
        <w:rPr>
          <w:rFonts w:eastAsia="Calibri" w:cs="Arial"/>
          <w:szCs w:val="20"/>
        </w:rPr>
        <w:lastRenderedPageBreak/>
        <w:t>Table 2 Estimated Tree Canopy Coverage n Melbourne’s Metropolitan Regions (2019)</w:t>
      </w:r>
    </w:p>
    <w:p w14:paraId="6117540C" w14:textId="77777777" w:rsidR="006C2025" w:rsidRPr="00FE0DD3" w:rsidRDefault="006C2025" w:rsidP="006C2025">
      <w:pPr>
        <w:keepNext/>
        <w:spacing w:line="240" w:lineRule="auto"/>
        <w:rPr>
          <w:rFonts w:eastAsia="Calibri" w:cs="Arial"/>
          <w:szCs w:val="20"/>
        </w:rPr>
      </w:pPr>
      <w:r w:rsidRPr="00FE0DD3">
        <w:rPr>
          <w:rFonts w:eastAsia="Calibri" w:cs="Arial"/>
          <w:szCs w:val="20"/>
        </w:rPr>
        <w:t>Table 3: Percentage of Tree Canopy Cover for Inner-South Eastern Councils (2018)</w:t>
      </w:r>
    </w:p>
    <w:p w14:paraId="570038E2" w14:textId="77777777" w:rsidR="006C2025" w:rsidRDefault="006C2025" w:rsidP="006C2025">
      <w:pPr>
        <w:spacing w:after="160"/>
        <w:rPr>
          <w:rFonts w:eastAsia="Calibri" w:cs="Arial"/>
          <w:szCs w:val="20"/>
        </w:rPr>
      </w:pPr>
      <w:r w:rsidRPr="00FE0DD3">
        <w:rPr>
          <w:rFonts w:eastAsia="Calibri" w:cs="Arial"/>
          <w:szCs w:val="20"/>
        </w:rPr>
        <w:t>Table 4: City of Bayside Forecast Dwellings and Development by suburb between 2016 and 2036</w:t>
      </w:r>
    </w:p>
    <w:p w14:paraId="3E931EDA" w14:textId="77777777" w:rsidR="006C2025" w:rsidRPr="00FE0DD3" w:rsidRDefault="006C2025" w:rsidP="006C2025">
      <w:pPr>
        <w:keepNext/>
        <w:spacing w:line="240" w:lineRule="auto"/>
        <w:rPr>
          <w:rFonts w:eastAsia="Calibri" w:cs="Arial"/>
          <w:szCs w:val="20"/>
        </w:rPr>
      </w:pPr>
      <w:r w:rsidRPr="009E6E55">
        <w:rPr>
          <w:rFonts w:eastAsia="Calibri" w:cs="Arial"/>
          <w:szCs w:val="20"/>
        </w:rPr>
        <w:t>Table 5: Previous Feedback received from Community Consultation</w:t>
      </w:r>
    </w:p>
    <w:p w14:paraId="2D13687D" w14:textId="73E066CA" w:rsidR="006C2025" w:rsidRDefault="006C2025" w:rsidP="006C2025">
      <w:pPr>
        <w:spacing w:after="160"/>
        <w:rPr>
          <w:rFonts w:eastAsia="Calibri" w:cs="Arial"/>
          <w:szCs w:val="20"/>
        </w:rPr>
      </w:pPr>
      <w:r w:rsidRPr="00FE0DD3">
        <w:rPr>
          <w:rFonts w:eastAsia="Calibri" w:cs="Arial"/>
          <w:szCs w:val="20"/>
        </w:rPr>
        <w:t xml:space="preserve">Table </w:t>
      </w:r>
      <w:r>
        <w:rPr>
          <w:rFonts w:eastAsia="Calibri" w:cs="Arial"/>
          <w:szCs w:val="20"/>
        </w:rPr>
        <w:t>6</w:t>
      </w:r>
      <w:r w:rsidRPr="00FE0DD3">
        <w:rPr>
          <w:rFonts w:eastAsia="Calibri" w:cs="Arial"/>
          <w:szCs w:val="20"/>
        </w:rPr>
        <w:t>: Useful Life Expectancy</w:t>
      </w:r>
    </w:p>
    <w:p w14:paraId="02D446A0" w14:textId="75108CD6" w:rsidR="003E5387" w:rsidRPr="003E5387" w:rsidRDefault="003E5387" w:rsidP="003E5387">
      <w:pPr>
        <w:spacing w:after="0" w:line="276" w:lineRule="auto"/>
        <w:rPr>
          <w:rFonts w:eastAsia="Calibri" w:cs="Arial"/>
          <w:szCs w:val="20"/>
        </w:rPr>
      </w:pPr>
      <w:r w:rsidRPr="003E5387">
        <w:rPr>
          <w:rFonts w:eastAsia="Calibri" w:cs="Arial"/>
          <w:szCs w:val="20"/>
        </w:rPr>
        <w:t>Table 7: Planting Attrition from 2007-2019</w:t>
      </w:r>
      <w:r w:rsidRPr="003E5387">
        <w:rPr>
          <w:rFonts w:eastAsia="Calibri" w:cs="Arial"/>
          <w:szCs w:val="20"/>
        </w:rPr>
        <w:br/>
      </w:r>
    </w:p>
    <w:p w14:paraId="5C9C4E56" w14:textId="1883BE70" w:rsidR="006C2025" w:rsidRPr="00FE0DD3" w:rsidRDefault="006C2025" w:rsidP="006C2025">
      <w:pPr>
        <w:spacing w:after="0" w:line="276" w:lineRule="auto"/>
        <w:rPr>
          <w:rFonts w:eastAsia="Calibri" w:cs="Arial"/>
          <w:szCs w:val="20"/>
        </w:rPr>
      </w:pPr>
      <w:r w:rsidRPr="00FE0DD3">
        <w:rPr>
          <w:rFonts w:eastAsia="Calibri" w:cs="Arial"/>
          <w:szCs w:val="20"/>
        </w:rPr>
        <w:t xml:space="preserve">Table </w:t>
      </w:r>
      <w:r w:rsidR="003E5387">
        <w:rPr>
          <w:rFonts w:eastAsia="Calibri" w:cs="Arial"/>
          <w:szCs w:val="20"/>
        </w:rPr>
        <w:t>8</w:t>
      </w:r>
      <w:r w:rsidRPr="00FE0DD3">
        <w:rPr>
          <w:rFonts w:eastAsia="Calibri" w:cs="Arial"/>
          <w:szCs w:val="20"/>
        </w:rPr>
        <w:t>: Use of Myrtaceae Family per Suburb</w:t>
      </w:r>
    </w:p>
    <w:p w14:paraId="73762BA8" w14:textId="5ECFEC7A" w:rsidR="006C2025" w:rsidRPr="00FE0DD3" w:rsidRDefault="006C2025" w:rsidP="006C2025">
      <w:pPr>
        <w:spacing w:after="160"/>
        <w:rPr>
          <w:rFonts w:eastAsia="Calibri" w:cs="Arial"/>
          <w:szCs w:val="20"/>
        </w:rPr>
      </w:pPr>
      <w:r w:rsidRPr="00FE0DD3">
        <w:rPr>
          <w:rFonts w:eastAsia="Calibri" w:cs="Arial"/>
          <w:szCs w:val="20"/>
        </w:rPr>
        <w:br/>
        <w:t xml:space="preserve">Table </w:t>
      </w:r>
      <w:r w:rsidR="003E5387">
        <w:rPr>
          <w:rFonts w:eastAsia="Calibri" w:cs="Arial"/>
          <w:szCs w:val="20"/>
        </w:rPr>
        <w:t>9</w:t>
      </w:r>
      <w:r w:rsidRPr="00FE0DD3">
        <w:rPr>
          <w:rFonts w:eastAsia="Calibri" w:cs="Arial"/>
          <w:szCs w:val="20"/>
        </w:rPr>
        <w:t>: Local Law Tree Removal Permits (Approved, Refused &amp; Total Number of Applications) 2020-2015</w:t>
      </w:r>
    </w:p>
    <w:p w14:paraId="1775B3E2" w14:textId="2176B71E" w:rsidR="006C2025" w:rsidRPr="00FE0DD3" w:rsidRDefault="006C2025" w:rsidP="006C2025">
      <w:pPr>
        <w:spacing w:after="160"/>
        <w:rPr>
          <w:rFonts w:eastAsia="Calibri" w:cs="Arial"/>
          <w:szCs w:val="20"/>
        </w:rPr>
      </w:pPr>
      <w:r w:rsidRPr="00FE0DD3">
        <w:rPr>
          <w:rFonts w:eastAsia="Calibri" w:cs="Arial"/>
          <w:szCs w:val="20"/>
        </w:rPr>
        <w:t xml:space="preserve">Table </w:t>
      </w:r>
      <w:r w:rsidR="003E5387">
        <w:rPr>
          <w:rFonts w:eastAsia="Calibri" w:cs="Arial"/>
          <w:szCs w:val="20"/>
        </w:rPr>
        <w:t>10</w:t>
      </w:r>
      <w:r w:rsidRPr="00FE0DD3">
        <w:rPr>
          <w:rFonts w:eastAsia="Calibri" w:cs="Arial"/>
          <w:szCs w:val="20"/>
        </w:rPr>
        <w:t>: Assessment criteria for local law tree pruning or removal permits from different Councils</w:t>
      </w:r>
    </w:p>
    <w:p w14:paraId="1982B5A7" w14:textId="233279E2" w:rsidR="006C2025" w:rsidRPr="005247ED" w:rsidRDefault="006C2025" w:rsidP="006C2025">
      <w:pPr>
        <w:spacing w:after="160"/>
        <w:rPr>
          <w:rFonts w:eastAsia="Calibri" w:cs="Arial"/>
          <w:szCs w:val="20"/>
        </w:rPr>
      </w:pPr>
      <w:r w:rsidRPr="005247ED">
        <w:rPr>
          <w:rFonts w:eastAsia="Calibri" w:cs="Arial"/>
          <w:szCs w:val="20"/>
        </w:rPr>
        <w:t>Table 1</w:t>
      </w:r>
      <w:r w:rsidR="003E5387">
        <w:rPr>
          <w:rFonts w:eastAsia="Calibri" w:cs="Arial"/>
          <w:szCs w:val="20"/>
        </w:rPr>
        <w:t>1</w:t>
      </w:r>
      <w:r w:rsidRPr="005247ED">
        <w:rPr>
          <w:rFonts w:eastAsia="Calibri" w:cs="Arial"/>
          <w:szCs w:val="20"/>
        </w:rPr>
        <w:t xml:space="preserve">: No. of Requests per Suburb (2016-2020) for trees to be identified on the Significant Tree Register. </w:t>
      </w:r>
    </w:p>
    <w:p w14:paraId="0CA8C8D3" w14:textId="0D97F95A" w:rsidR="001312D9" w:rsidRPr="001312D9" w:rsidRDefault="001312D9" w:rsidP="001312D9">
      <w:pPr>
        <w:spacing w:after="160"/>
        <w:rPr>
          <w:rFonts w:eastAsia="Calibri" w:cs="Arial"/>
          <w:szCs w:val="20"/>
        </w:rPr>
      </w:pPr>
      <w:r w:rsidRPr="001312D9">
        <w:rPr>
          <w:rFonts w:eastAsia="Calibri" w:cs="Arial"/>
          <w:szCs w:val="20"/>
        </w:rPr>
        <w:t>Table 1</w:t>
      </w:r>
      <w:r w:rsidR="003E5387">
        <w:rPr>
          <w:rFonts w:eastAsia="Calibri" w:cs="Arial"/>
          <w:szCs w:val="20"/>
        </w:rPr>
        <w:t>2</w:t>
      </w:r>
      <w:r w:rsidRPr="001312D9">
        <w:rPr>
          <w:rFonts w:eastAsia="Calibri" w:cs="Arial"/>
          <w:szCs w:val="20"/>
        </w:rPr>
        <w:t>: VPO3 Permits 2019-2017</w:t>
      </w:r>
    </w:p>
    <w:p w14:paraId="01273D59" w14:textId="1A5DD08C" w:rsidR="00C02AF3" w:rsidRPr="00C02AF3" w:rsidRDefault="00C02AF3" w:rsidP="00C02AF3">
      <w:pPr>
        <w:rPr>
          <w:sz w:val="22"/>
        </w:rPr>
      </w:pPr>
    </w:p>
    <w:p w14:paraId="4425E80A" w14:textId="3DB71C0F" w:rsidR="00957ACE" w:rsidRPr="00377A4B" w:rsidRDefault="00957ACE" w:rsidP="006D4FEA">
      <w:pPr>
        <w:ind w:left="360"/>
        <w:rPr>
          <w:rFonts w:cs="Arial"/>
          <w:b/>
        </w:rPr>
      </w:pPr>
    </w:p>
    <w:p w14:paraId="0F95B8CB" w14:textId="77777777" w:rsidR="00411B99" w:rsidRPr="00377A4B" w:rsidRDefault="00BB5F16" w:rsidP="00F10939">
      <w:pPr>
        <w:rPr>
          <w:rFonts w:cs="Arial"/>
          <w:b/>
        </w:rPr>
      </w:pPr>
      <w:r w:rsidRPr="00377A4B">
        <w:rPr>
          <w:rFonts w:cs="Arial"/>
          <w:b/>
        </w:rPr>
        <w:br w:type="page"/>
      </w:r>
    </w:p>
    <w:p w14:paraId="35B8CBB4" w14:textId="54380D87" w:rsidR="00411B99" w:rsidRPr="00377A4B" w:rsidRDefault="00411B99" w:rsidP="00867AE7">
      <w:pPr>
        <w:pStyle w:val="Heading1"/>
      </w:pPr>
      <w:bookmarkStart w:id="3" w:name="_Toc77150315"/>
      <w:bookmarkStart w:id="4" w:name="_Hlk73982331"/>
      <w:r w:rsidRPr="00377A4B">
        <w:lastRenderedPageBreak/>
        <w:t>Traditional Owners acknowledgement</w:t>
      </w:r>
      <w:bookmarkEnd w:id="3"/>
      <w:r w:rsidRPr="00377A4B">
        <w:t xml:space="preserve"> </w:t>
      </w:r>
    </w:p>
    <w:p w14:paraId="116ECC4A" w14:textId="4B333C06" w:rsidR="00E60873" w:rsidRPr="00FE0DD3" w:rsidRDefault="00E60873" w:rsidP="00F10939">
      <w:pPr>
        <w:rPr>
          <w:rFonts w:cs="Arial"/>
          <w:sz w:val="22"/>
          <w:szCs w:val="24"/>
        </w:rPr>
      </w:pPr>
      <w:r w:rsidRPr="00FE0DD3">
        <w:rPr>
          <w:rFonts w:cs="Arial"/>
          <w:sz w:val="22"/>
          <w:szCs w:val="24"/>
        </w:rPr>
        <w:t xml:space="preserve">Bayside City Council acknowledges the Traditional Owners and custodians of this land, the </w:t>
      </w:r>
      <w:r w:rsidR="00F31693" w:rsidRPr="00F31693">
        <w:rPr>
          <w:rFonts w:cs="Arial"/>
          <w:sz w:val="22"/>
          <w:szCs w:val="24"/>
        </w:rPr>
        <w:t xml:space="preserve">Bunurong </w:t>
      </w:r>
      <w:r w:rsidRPr="00FE0DD3">
        <w:rPr>
          <w:rFonts w:cs="Arial"/>
          <w:sz w:val="22"/>
          <w:szCs w:val="24"/>
        </w:rPr>
        <w:t>people, and we pay our respects to their Elders past, present and emerging.</w:t>
      </w:r>
    </w:p>
    <w:p w14:paraId="0A580597" w14:textId="319DEC2E" w:rsidR="00C66F57" w:rsidRPr="00FE0DD3" w:rsidRDefault="00C66F57" w:rsidP="00F10939">
      <w:pPr>
        <w:rPr>
          <w:rFonts w:cs="Arial"/>
          <w:sz w:val="22"/>
          <w:szCs w:val="24"/>
        </w:rPr>
      </w:pPr>
      <w:r w:rsidRPr="00FE0DD3">
        <w:rPr>
          <w:rFonts w:cs="Arial"/>
          <w:sz w:val="22"/>
          <w:szCs w:val="24"/>
        </w:rPr>
        <w:t xml:space="preserve">Indigenous culture and heritage </w:t>
      </w:r>
      <w:proofErr w:type="gramStart"/>
      <w:r w:rsidRPr="00FE0DD3">
        <w:rPr>
          <w:rFonts w:cs="Arial"/>
          <w:sz w:val="22"/>
          <w:szCs w:val="24"/>
        </w:rPr>
        <w:t>is</w:t>
      </w:r>
      <w:proofErr w:type="gramEnd"/>
      <w:r w:rsidRPr="00FE0DD3">
        <w:rPr>
          <w:rFonts w:cs="Arial"/>
          <w:sz w:val="22"/>
          <w:szCs w:val="24"/>
        </w:rPr>
        <w:t xml:space="preserve"> respected and appreciated by the Bayside community who will work together to create a better future for all Australians.</w:t>
      </w:r>
    </w:p>
    <w:p w14:paraId="3BFD1187" w14:textId="30BA6890" w:rsidR="00C66F57" w:rsidRPr="00FE0DD3" w:rsidRDefault="00C66F57" w:rsidP="00F10939">
      <w:pPr>
        <w:rPr>
          <w:rFonts w:cs="Arial"/>
          <w:sz w:val="22"/>
          <w:szCs w:val="24"/>
        </w:rPr>
      </w:pPr>
      <w:r w:rsidRPr="00FE0DD3">
        <w:rPr>
          <w:rFonts w:cs="Arial"/>
          <w:sz w:val="22"/>
          <w:szCs w:val="24"/>
        </w:rPr>
        <w:t>Bayside City Council</w:t>
      </w:r>
      <w:r w:rsidR="00F33D54" w:rsidRPr="00FE0DD3">
        <w:rPr>
          <w:rFonts w:cs="Arial"/>
          <w:sz w:val="22"/>
          <w:szCs w:val="24"/>
        </w:rPr>
        <w:t xml:space="preserve"> </w:t>
      </w:r>
      <w:r w:rsidR="00FD5321">
        <w:rPr>
          <w:rFonts w:cs="Arial"/>
          <w:sz w:val="22"/>
          <w:szCs w:val="24"/>
        </w:rPr>
        <w:t>r</w:t>
      </w:r>
      <w:r w:rsidRPr="00FE0DD3">
        <w:rPr>
          <w:rFonts w:cs="Arial"/>
          <w:sz w:val="22"/>
          <w:szCs w:val="24"/>
        </w:rPr>
        <w:t xml:space="preserve">ecognises the distinctive relationship that Indigenous people have with local land and waters, including trees, hills and valleys, </w:t>
      </w:r>
      <w:proofErr w:type="gramStart"/>
      <w:r w:rsidRPr="00FE0DD3">
        <w:rPr>
          <w:rFonts w:cs="Arial"/>
          <w:sz w:val="22"/>
          <w:szCs w:val="24"/>
        </w:rPr>
        <w:t>creeks</w:t>
      </w:r>
      <w:proofErr w:type="gramEnd"/>
      <w:r w:rsidRPr="00FE0DD3">
        <w:rPr>
          <w:rFonts w:cs="Arial"/>
          <w:sz w:val="22"/>
          <w:szCs w:val="24"/>
        </w:rPr>
        <w:t xml:space="preserve"> and foreshore of Bayside</w:t>
      </w:r>
      <w:r w:rsidR="00FD5321">
        <w:rPr>
          <w:rFonts w:cs="Arial"/>
          <w:sz w:val="22"/>
          <w:szCs w:val="24"/>
        </w:rPr>
        <w:t>.</w:t>
      </w:r>
    </w:p>
    <w:p w14:paraId="244B2B27" w14:textId="3645E71D" w:rsidR="004D4BCC" w:rsidRPr="00377A4B" w:rsidRDefault="004D4BCC" w:rsidP="004D4BCC">
      <w:pPr>
        <w:keepNext/>
        <w:ind w:left="360"/>
        <w:rPr>
          <w:rFonts w:cs="Arial"/>
        </w:rPr>
      </w:pPr>
    </w:p>
    <w:p w14:paraId="4972BA42" w14:textId="37316E2A" w:rsidR="00C66F57" w:rsidRPr="00F33D54" w:rsidRDefault="006558A7" w:rsidP="00F33D54">
      <w:pPr>
        <w:pStyle w:val="Caption"/>
        <w:rPr>
          <w:rFonts w:cs="Arial"/>
          <w:b/>
          <w:bCs/>
          <w:i w:val="0"/>
          <w:iCs w:val="0"/>
          <w:color w:val="auto"/>
          <w:sz w:val="20"/>
          <w:szCs w:val="20"/>
        </w:rPr>
      </w:pPr>
      <w:r w:rsidRPr="00F33D54">
        <w:rPr>
          <w:rFonts w:cs="Arial"/>
          <w:b/>
          <w:bCs/>
          <w:i w:val="0"/>
          <w:iCs w:val="0"/>
          <w:noProof/>
          <w:color w:val="auto"/>
          <w:sz w:val="20"/>
          <w:szCs w:val="20"/>
        </w:rPr>
        <w:drawing>
          <wp:anchor distT="0" distB="0" distL="114300" distR="114300" simplePos="0" relativeHeight="251694080" behindDoc="0" locked="0" layoutInCell="1" allowOverlap="1" wp14:anchorId="1CB134EF" wp14:editId="1CB0DB1D">
            <wp:simplePos x="0" y="0"/>
            <wp:positionH relativeFrom="margin">
              <wp:align>right</wp:align>
            </wp:positionH>
            <wp:positionV relativeFrom="paragraph">
              <wp:posOffset>223191</wp:posOffset>
            </wp:positionV>
            <wp:extent cx="5760085" cy="4315460"/>
            <wp:effectExtent l="0" t="0" r="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60085" cy="4315460"/>
                    </a:xfrm>
                    <a:prstGeom prst="rect">
                      <a:avLst/>
                    </a:prstGeom>
                  </pic:spPr>
                </pic:pic>
              </a:graphicData>
            </a:graphic>
            <wp14:sizeRelH relativeFrom="page">
              <wp14:pctWidth>0</wp14:pctWidth>
            </wp14:sizeRelH>
            <wp14:sizeRelV relativeFrom="page">
              <wp14:pctHeight>0</wp14:pctHeight>
            </wp14:sizeRelV>
          </wp:anchor>
        </w:drawing>
      </w:r>
      <w:r w:rsidR="004D4BCC" w:rsidRPr="00F33D54">
        <w:rPr>
          <w:rFonts w:cs="Arial"/>
          <w:b/>
          <w:bCs/>
          <w:i w:val="0"/>
          <w:iCs w:val="0"/>
          <w:color w:val="auto"/>
          <w:sz w:val="20"/>
          <w:szCs w:val="20"/>
        </w:rPr>
        <w:t xml:space="preserve">Figure </w:t>
      </w:r>
      <w:r w:rsidR="004D4BCC" w:rsidRPr="00F33D54">
        <w:rPr>
          <w:rFonts w:cs="Arial"/>
          <w:b/>
          <w:bCs/>
          <w:i w:val="0"/>
          <w:iCs w:val="0"/>
          <w:color w:val="auto"/>
          <w:sz w:val="20"/>
          <w:szCs w:val="20"/>
        </w:rPr>
        <w:fldChar w:fldCharType="begin"/>
      </w:r>
      <w:r w:rsidR="004D4BCC" w:rsidRPr="00F33D54">
        <w:rPr>
          <w:rFonts w:cs="Arial"/>
          <w:b/>
          <w:bCs/>
          <w:i w:val="0"/>
          <w:iCs w:val="0"/>
          <w:color w:val="auto"/>
          <w:sz w:val="20"/>
          <w:szCs w:val="20"/>
        </w:rPr>
        <w:instrText xml:space="preserve"> SEQ Figure \* ARABIC </w:instrText>
      </w:r>
      <w:r w:rsidR="004D4BCC" w:rsidRPr="00F33D54">
        <w:rPr>
          <w:rFonts w:cs="Arial"/>
          <w:b/>
          <w:bCs/>
          <w:i w:val="0"/>
          <w:iCs w:val="0"/>
          <w:color w:val="auto"/>
          <w:sz w:val="20"/>
          <w:szCs w:val="20"/>
        </w:rPr>
        <w:fldChar w:fldCharType="separate"/>
      </w:r>
      <w:r w:rsidR="005D0A22">
        <w:rPr>
          <w:rFonts w:cs="Arial"/>
          <w:b/>
          <w:bCs/>
          <w:i w:val="0"/>
          <w:iCs w:val="0"/>
          <w:noProof/>
          <w:color w:val="auto"/>
          <w:sz w:val="20"/>
          <w:szCs w:val="20"/>
        </w:rPr>
        <w:t>1</w:t>
      </w:r>
      <w:r w:rsidR="004D4BCC" w:rsidRPr="00F33D54">
        <w:rPr>
          <w:rFonts w:cs="Arial"/>
          <w:b/>
          <w:bCs/>
          <w:i w:val="0"/>
          <w:iCs w:val="0"/>
          <w:color w:val="auto"/>
          <w:sz w:val="20"/>
          <w:szCs w:val="20"/>
        </w:rPr>
        <w:fldChar w:fldCharType="end"/>
      </w:r>
      <w:r w:rsidR="004D4BCC" w:rsidRPr="00F33D54">
        <w:rPr>
          <w:rFonts w:cs="Arial"/>
          <w:b/>
          <w:bCs/>
          <w:i w:val="0"/>
          <w:iCs w:val="0"/>
          <w:color w:val="auto"/>
          <w:sz w:val="20"/>
          <w:szCs w:val="20"/>
        </w:rPr>
        <w:t xml:space="preserve">: </w:t>
      </w:r>
      <w:r w:rsidR="00813C5B" w:rsidRPr="00F33D54">
        <w:rPr>
          <w:rFonts w:cs="Arial"/>
          <w:b/>
          <w:bCs/>
          <w:i w:val="0"/>
          <w:iCs w:val="0"/>
          <w:color w:val="auto"/>
          <w:sz w:val="20"/>
          <w:szCs w:val="20"/>
        </w:rPr>
        <w:t xml:space="preserve">Photo of </w:t>
      </w:r>
      <w:r w:rsidR="004D4BCC" w:rsidRPr="00D04F49">
        <w:rPr>
          <w:rFonts w:cs="Arial"/>
          <w:b/>
          <w:bCs/>
          <w:color w:val="auto"/>
          <w:sz w:val="20"/>
          <w:szCs w:val="20"/>
        </w:rPr>
        <w:t xml:space="preserve">Banksia </w:t>
      </w:r>
      <w:r w:rsidR="00813C5B" w:rsidRPr="00D04F49">
        <w:rPr>
          <w:rFonts w:cs="Arial"/>
          <w:b/>
          <w:bCs/>
          <w:color w:val="auto"/>
          <w:sz w:val="20"/>
          <w:szCs w:val="20"/>
        </w:rPr>
        <w:t>integrifolia</w:t>
      </w:r>
      <w:r w:rsidR="00D04F49" w:rsidRPr="00D04F49">
        <w:rPr>
          <w:rFonts w:cs="Arial"/>
          <w:b/>
          <w:bCs/>
          <w:color w:val="auto"/>
          <w:sz w:val="20"/>
          <w:szCs w:val="20"/>
        </w:rPr>
        <w:t xml:space="preserve"> </w:t>
      </w:r>
      <w:r w:rsidR="00D04F49">
        <w:rPr>
          <w:rFonts w:cs="Arial"/>
          <w:b/>
          <w:bCs/>
          <w:i w:val="0"/>
          <w:iCs w:val="0"/>
          <w:color w:val="auto"/>
          <w:sz w:val="20"/>
          <w:szCs w:val="20"/>
        </w:rPr>
        <w:t>– Coastal Banksia (near Ricketts Point)</w:t>
      </w:r>
      <w:r w:rsidR="00FB6BFD">
        <w:rPr>
          <w:rStyle w:val="FootnoteReference"/>
          <w:rFonts w:cs="Arial"/>
          <w:b/>
          <w:bCs/>
          <w:i w:val="0"/>
          <w:iCs w:val="0"/>
          <w:color w:val="auto"/>
          <w:sz w:val="20"/>
          <w:szCs w:val="20"/>
        </w:rPr>
        <w:footnoteReference w:id="2"/>
      </w:r>
    </w:p>
    <w:p w14:paraId="5B77FC0A" w14:textId="3B28C5F8" w:rsidR="00867AE7" w:rsidRDefault="00867AE7" w:rsidP="00FF63BE">
      <w:pPr>
        <w:pStyle w:val="Heading1"/>
        <w:rPr>
          <w:rFonts w:cs="Arial"/>
        </w:rPr>
      </w:pPr>
    </w:p>
    <w:bookmarkEnd w:id="4"/>
    <w:p w14:paraId="263F96BC" w14:textId="1BACC7D6" w:rsidR="00867AE7" w:rsidRDefault="00867AE7" w:rsidP="00867AE7"/>
    <w:p w14:paraId="4E7B1636" w14:textId="2CED7A49" w:rsidR="00867AE7" w:rsidRDefault="00867AE7" w:rsidP="00867AE7"/>
    <w:p w14:paraId="2D791A1D" w14:textId="34099FC8" w:rsidR="00867AE7" w:rsidRDefault="00867AE7" w:rsidP="00867AE7"/>
    <w:p w14:paraId="70437C64" w14:textId="77777777" w:rsidR="00867AE7" w:rsidRPr="00867AE7" w:rsidRDefault="00867AE7" w:rsidP="00867AE7"/>
    <w:p w14:paraId="629FED2D" w14:textId="40356532" w:rsidR="00BB5F16" w:rsidRPr="00377A4B" w:rsidRDefault="00BB5F16" w:rsidP="00FF63BE">
      <w:pPr>
        <w:pStyle w:val="Heading1"/>
        <w:rPr>
          <w:rFonts w:cs="Arial"/>
        </w:rPr>
      </w:pPr>
      <w:bookmarkStart w:id="5" w:name="_Toc77150316"/>
      <w:r w:rsidRPr="00377A4B">
        <w:rPr>
          <w:rFonts w:cs="Arial"/>
        </w:rPr>
        <w:lastRenderedPageBreak/>
        <w:t>Executive Summary</w:t>
      </w:r>
      <w:bookmarkEnd w:id="0"/>
      <w:bookmarkEnd w:id="5"/>
    </w:p>
    <w:p w14:paraId="7AE07B80" w14:textId="470131E4" w:rsidR="00CC34CA" w:rsidRDefault="00CC34CA" w:rsidP="00CC34CA">
      <w:pPr>
        <w:spacing w:line="276" w:lineRule="auto"/>
        <w:rPr>
          <w:rFonts w:cs="Arial"/>
          <w:sz w:val="22"/>
        </w:rPr>
      </w:pPr>
      <w:bookmarkStart w:id="6" w:name="_Hlk73982343"/>
      <w:bookmarkStart w:id="7" w:name="_Toc11937963"/>
      <w:r w:rsidRPr="007D60BB">
        <w:rPr>
          <w:rFonts w:cs="Arial"/>
          <w:sz w:val="22"/>
        </w:rPr>
        <w:t>Across Bayside, tree retention and protection has become an increasingly urgent issue to address</w:t>
      </w:r>
      <w:r>
        <w:rPr>
          <w:rFonts w:cs="Arial"/>
          <w:sz w:val="22"/>
        </w:rPr>
        <w:t xml:space="preserve">. This Draft Strategy has been developed to enable the protection and expansion of the Bayside Urban forest. There are many </w:t>
      </w:r>
      <w:r w:rsidRPr="00204DEF">
        <w:rPr>
          <w:rFonts w:cs="Arial"/>
          <w:sz w:val="22"/>
        </w:rPr>
        <w:t>challeng</w:t>
      </w:r>
      <w:r>
        <w:rPr>
          <w:rFonts w:cs="Arial"/>
          <w:sz w:val="22"/>
        </w:rPr>
        <w:t>es that are impacting the Bayside Urban Forest, and this document identifies actions for Council and the community to undertake to ensure we can increase and diversify new trees in our urban forest, while also protect and monitor our existing urban forest.</w:t>
      </w:r>
    </w:p>
    <w:bookmarkEnd w:id="6"/>
    <w:p w14:paraId="437190AA" w14:textId="67495774" w:rsidR="00BB5F16" w:rsidRPr="00277C47" w:rsidRDefault="00867AE7" w:rsidP="00BB5F16">
      <w:pPr>
        <w:spacing w:line="276" w:lineRule="auto"/>
        <w:rPr>
          <w:rFonts w:cs="Arial"/>
          <w:sz w:val="22"/>
        </w:rPr>
      </w:pPr>
      <w:r>
        <w:rPr>
          <w:rFonts w:cs="Arial"/>
          <w:sz w:val="22"/>
        </w:rPr>
        <w:t xml:space="preserve">In December 2019, </w:t>
      </w:r>
      <w:r w:rsidR="00BB5F16" w:rsidRPr="00277C47">
        <w:rPr>
          <w:rFonts w:cs="Arial"/>
          <w:sz w:val="22"/>
        </w:rPr>
        <w:t>Bayside City Council declared a climate emergency</w:t>
      </w:r>
      <w:r>
        <w:rPr>
          <w:rFonts w:cs="Arial"/>
          <w:sz w:val="22"/>
        </w:rPr>
        <w:t xml:space="preserve"> and has since prepared a Climate Emergency Action Plan</w:t>
      </w:r>
      <w:r w:rsidR="007A7169">
        <w:rPr>
          <w:rFonts w:cs="Arial"/>
          <w:sz w:val="22"/>
        </w:rPr>
        <w:t xml:space="preserve"> 2020-2025</w:t>
      </w:r>
      <w:r w:rsidR="00B86E68" w:rsidRPr="00BE02FC">
        <w:rPr>
          <w:rFonts w:cs="Arial"/>
          <w:sz w:val="22"/>
        </w:rPr>
        <w:t>.</w:t>
      </w:r>
      <w:r w:rsidR="00B86E68">
        <w:rPr>
          <w:rFonts w:cs="Arial"/>
          <w:color w:val="FF0000"/>
          <w:sz w:val="22"/>
        </w:rPr>
        <w:t xml:space="preserve"> </w:t>
      </w:r>
      <w:bookmarkStart w:id="8" w:name="_Hlk73982369"/>
      <w:r>
        <w:rPr>
          <w:rFonts w:cs="Arial"/>
          <w:sz w:val="22"/>
        </w:rPr>
        <w:t>T</w:t>
      </w:r>
      <w:r w:rsidR="00BB5F16" w:rsidRPr="00277C47">
        <w:rPr>
          <w:rFonts w:cs="Arial"/>
          <w:sz w:val="22"/>
        </w:rPr>
        <w:t>he impacts of climate change will continue to be an emerging and evolving issue for the Bayside community to address</w:t>
      </w:r>
      <w:r w:rsidR="00CC34CA">
        <w:rPr>
          <w:rFonts w:cs="Arial"/>
          <w:sz w:val="22"/>
        </w:rPr>
        <w:t>,</w:t>
      </w:r>
      <w:r w:rsidR="00BB5F16" w:rsidRPr="00277C47">
        <w:rPr>
          <w:rFonts w:cs="Arial"/>
          <w:sz w:val="22"/>
        </w:rPr>
        <w:t xml:space="preserve"> and</w:t>
      </w:r>
      <w:r>
        <w:rPr>
          <w:rFonts w:cs="Arial"/>
          <w:sz w:val="22"/>
        </w:rPr>
        <w:t xml:space="preserve"> </w:t>
      </w:r>
      <w:r w:rsidR="00CC34CA">
        <w:rPr>
          <w:rFonts w:cs="Arial"/>
          <w:sz w:val="22"/>
        </w:rPr>
        <w:t>expanding</w:t>
      </w:r>
      <w:r>
        <w:rPr>
          <w:rFonts w:cs="Arial"/>
          <w:sz w:val="22"/>
        </w:rPr>
        <w:t xml:space="preserve"> the Bayside Urban Forest is one way that we can help cool the urban environment in which our residents live within.</w:t>
      </w:r>
      <w:r w:rsidR="007A7169">
        <w:rPr>
          <w:rFonts w:cs="Arial"/>
          <w:sz w:val="22"/>
        </w:rPr>
        <w:t xml:space="preserve"> </w:t>
      </w:r>
      <w:r w:rsidR="00BB5F16" w:rsidRPr="007A7169">
        <w:rPr>
          <w:rFonts w:cs="Arial"/>
          <w:sz w:val="22"/>
        </w:rPr>
        <w:t xml:space="preserve">In addition, Bayside </w:t>
      </w:r>
      <w:r w:rsidRPr="007A7169">
        <w:rPr>
          <w:rFonts w:cs="Arial"/>
          <w:sz w:val="22"/>
        </w:rPr>
        <w:t xml:space="preserve">City Council has </w:t>
      </w:r>
      <w:r w:rsidR="00BB5F16" w:rsidRPr="007A7169">
        <w:rPr>
          <w:rFonts w:cs="Arial"/>
          <w:sz w:val="22"/>
        </w:rPr>
        <w:t xml:space="preserve">endorsed </w:t>
      </w:r>
      <w:r w:rsidR="00BB5F16" w:rsidRPr="007A7169">
        <w:rPr>
          <w:rFonts w:cs="Arial"/>
          <w:i/>
          <w:sz w:val="22"/>
        </w:rPr>
        <w:t>Living Melbourne: Our Metropolitan Urban Forest</w:t>
      </w:r>
      <w:r w:rsidR="00BB5F16" w:rsidRPr="007A7169">
        <w:rPr>
          <w:rFonts w:cs="Arial"/>
          <w:sz w:val="22"/>
        </w:rPr>
        <w:t xml:space="preserve"> in 2019, which sets out regional targets for </w:t>
      </w:r>
      <w:r w:rsidR="007A7169" w:rsidRPr="007A7169">
        <w:rPr>
          <w:rFonts w:cs="Arial"/>
          <w:sz w:val="22"/>
        </w:rPr>
        <w:t xml:space="preserve">tree and vegetation </w:t>
      </w:r>
      <w:r w:rsidR="00BB5F16" w:rsidRPr="007A7169">
        <w:rPr>
          <w:rFonts w:cs="Arial"/>
          <w:sz w:val="22"/>
        </w:rPr>
        <w:t>canopy cover</w:t>
      </w:r>
      <w:r w:rsidR="007A7169">
        <w:rPr>
          <w:rFonts w:cs="Arial"/>
          <w:sz w:val="22"/>
        </w:rPr>
        <w:t xml:space="preserve"> to</w:t>
      </w:r>
      <w:r w:rsidR="00320BD5">
        <w:rPr>
          <w:rFonts w:cs="Arial"/>
          <w:sz w:val="22"/>
        </w:rPr>
        <w:t xml:space="preserve"> be</w:t>
      </w:r>
      <w:r w:rsidR="007A7169">
        <w:rPr>
          <w:rFonts w:cs="Arial"/>
          <w:sz w:val="22"/>
        </w:rPr>
        <w:t xml:space="preserve"> reach</w:t>
      </w:r>
      <w:r w:rsidR="00320BD5">
        <w:rPr>
          <w:rFonts w:cs="Arial"/>
          <w:sz w:val="22"/>
        </w:rPr>
        <w:t>ed</w:t>
      </w:r>
      <w:r w:rsidR="007A7169">
        <w:rPr>
          <w:rFonts w:cs="Arial"/>
          <w:sz w:val="22"/>
        </w:rPr>
        <w:t xml:space="preserve"> by 2030</w:t>
      </w:r>
      <w:r w:rsidR="00DB79BA">
        <w:rPr>
          <w:rFonts w:cs="Arial"/>
          <w:sz w:val="22"/>
        </w:rPr>
        <w:t>, 2040</w:t>
      </w:r>
      <w:r w:rsidR="007A7169">
        <w:rPr>
          <w:rFonts w:cs="Arial"/>
          <w:sz w:val="22"/>
        </w:rPr>
        <w:t xml:space="preserve"> and 2050. </w:t>
      </w:r>
    </w:p>
    <w:bookmarkEnd w:id="8"/>
    <w:p w14:paraId="3F6B1D6D" w14:textId="25302F0F" w:rsidR="00BB5F16" w:rsidRPr="00377A4B" w:rsidRDefault="00BB5F16" w:rsidP="00BB5F16">
      <w:pPr>
        <w:spacing w:line="276" w:lineRule="auto"/>
        <w:rPr>
          <w:rFonts w:cs="Arial"/>
          <w:sz w:val="22"/>
          <w:highlight w:val="yellow"/>
        </w:rPr>
      </w:pPr>
      <w:r w:rsidRPr="00204DEF">
        <w:rPr>
          <w:rFonts w:cs="Arial"/>
          <w:sz w:val="22"/>
        </w:rPr>
        <w:t xml:space="preserve">The removal of trees on private property is a significant and challenging issue to address as trees on private property also make up a significant proportion of Bayside’s urban forest. The management of “private” trees, to some extent, falls into the hands of individual property owners. There is, however, a regulatory framework that governs tree removal, which is </w:t>
      </w:r>
      <w:r w:rsidR="00204DEF" w:rsidRPr="00204DEF">
        <w:rPr>
          <w:rFonts w:cs="Arial"/>
          <w:sz w:val="22"/>
        </w:rPr>
        <w:t xml:space="preserve">primarily the Bayside Planning Scheme and Local Law No.2. </w:t>
      </w:r>
      <w:r w:rsidRPr="00204DEF">
        <w:rPr>
          <w:rFonts w:cs="Arial"/>
          <w:sz w:val="22"/>
        </w:rPr>
        <w:t xml:space="preserve">In administering these frameworks, Council </w:t>
      </w:r>
      <w:r w:rsidR="00320BD5">
        <w:rPr>
          <w:rFonts w:cs="Arial"/>
          <w:sz w:val="22"/>
        </w:rPr>
        <w:t xml:space="preserve">has </w:t>
      </w:r>
      <w:r w:rsidRPr="00204DEF">
        <w:rPr>
          <w:rFonts w:cs="Arial"/>
          <w:sz w:val="22"/>
        </w:rPr>
        <w:t>encounter</w:t>
      </w:r>
      <w:r w:rsidR="00320BD5">
        <w:rPr>
          <w:rFonts w:cs="Arial"/>
          <w:sz w:val="22"/>
        </w:rPr>
        <w:t>ed</w:t>
      </w:r>
      <w:r w:rsidRPr="00204DEF">
        <w:rPr>
          <w:rFonts w:cs="Arial"/>
          <w:sz w:val="22"/>
        </w:rPr>
        <w:t xml:space="preserve"> </w:t>
      </w:r>
      <w:r w:rsidR="00BE02FC" w:rsidRPr="00204DEF">
        <w:rPr>
          <w:rFonts w:cs="Arial"/>
          <w:sz w:val="22"/>
        </w:rPr>
        <w:t>several</w:t>
      </w:r>
      <w:r w:rsidRPr="00204DEF">
        <w:rPr>
          <w:rFonts w:cs="Arial"/>
          <w:sz w:val="22"/>
        </w:rPr>
        <w:t xml:space="preserve"> </w:t>
      </w:r>
      <w:r w:rsidR="00320BD5">
        <w:rPr>
          <w:rFonts w:cs="Arial"/>
          <w:sz w:val="22"/>
        </w:rPr>
        <w:t>challenges</w:t>
      </w:r>
      <w:r w:rsidRPr="00204DEF">
        <w:rPr>
          <w:rFonts w:cs="Arial"/>
          <w:sz w:val="22"/>
        </w:rPr>
        <w:t xml:space="preserve"> in how they operate </w:t>
      </w:r>
      <w:r w:rsidR="00320BD5">
        <w:rPr>
          <w:rFonts w:cs="Arial"/>
          <w:sz w:val="22"/>
        </w:rPr>
        <w:t xml:space="preserve">and how data is recorded </w:t>
      </w:r>
      <w:r w:rsidRPr="00204DEF">
        <w:rPr>
          <w:rFonts w:cs="Arial"/>
          <w:sz w:val="22"/>
        </w:rPr>
        <w:t>in relation to protecting trees and vegetation on private property.</w:t>
      </w:r>
    </w:p>
    <w:p w14:paraId="55397BAD" w14:textId="316F554B" w:rsidR="003974DF" w:rsidRDefault="00BB5F16" w:rsidP="00476A17">
      <w:pPr>
        <w:spacing w:line="276" w:lineRule="auto"/>
        <w:rPr>
          <w:rFonts w:cs="Arial"/>
          <w:sz w:val="22"/>
        </w:rPr>
      </w:pPr>
      <w:r w:rsidRPr="00204DEF">
        <w:rPr>
          <w:rFonts w:cs="Arial"/>
          <w:sz w:val="22"/>
        </w:rPr>
        <w:t xml:space="preserve">The frameworks often </w:t>
      </w:r>
      <w:r w:rsidR="004110F0" w:rsidRPr="00204DEF">
        <w:rPr>
          <w:rFonts w:cs="Arial"/>
          <w:sz w:val="22"/>
        </w:rPr>
        <w:t>overlap</w:t>
      </w:r>
      <w:r w:rsidRPr="00204DEF">
        <w:rPr>
          <w:rFonts w:cs="Arial"/>
          <w:sz w:val="22"/>
        </w:rPr>
        <w:t>, particularly when a planning process involves the removal of a Local Law protected tree. Further to this</w:t>
      </w:r>
      <w:r w:rsidR="00BE02FC">
        <w:rPr>
          <w:rFonts w:cs="Arial"/>
          <w:sz w:val="22"/>
        </w:rPr>
        <w:t>,</w:t>
      </w:r>
      <w:r w:rsidRPr="00204DEF">
        <w:rPr>
          <w:rFonts w:cs="Arial"/>
          <w:sz w:val="22"/>
        </w:rPr>
        <w:t xml:space="preserve"> there are limitations to regulating vegetation removal where tree protection becomes a challenge in the face of ongoing development pressure and individual (community) attitudes towards trees on private property.</w:t>
      </w:r>
      <w:r w:rsidRPr="00377A4B">
        <w:rPr>
          <w:rFonts w:cs="Arial"/>
          <w:sz w:val="22"/>
        </w:rPr>
        <w:t xml:space="preserve"> </w:t>
      </w:r>
      <w:bookmarkStart w:id="9" w:name="_Toc62030712"/>
      <w:bookmarkStart w:id="10" w:name="_Toc11937972"/>
      <w:bookmarkEnd w:id="7"/>
      <w:bookmarkEnd w:id="9"/>
    </w:p>
    <w:p w14:paraId="0B33BC6B" w14:textId="460C50D7" w:rsidR="00204DEF" w:rsidRDefault="00204DEF" w:rsidP="00476A17">
      <w:pPr>
        <w:spacing w:line="276" w:lineRule="auto"/>
        <w:rPr>
          <w:rFonts w:cs="Arial"/>
          <w:sz w:val="22"/>
        </w:rPr>
      </w:pPr>
      <w:r>
        <w:rPr>
          <w:rFonts w:cs="Arial"/>
          <w:sz w:val="22"/>
        </w:rPr>
        <w:t xml:space="preserve">By undertaking </w:t>
      </w:r>
      <w:proofErr w:type="gramStart"/>
      <w:r>
        <w:rPr>
          <w:rFonts w:cs="Arial"/>
          <w:sz w:val="22"/>
        </w:rPr>
        <w:t>a number of</w:t>
      </w:r>
      <w:proofErr w:type="gramEnd"/>
      <w:r>
        <w:rPr>
          <w:rFonts w:cs="Arial"/>
          <w:sz w:val="22"/>
        </w:rPr>
        <w:t xml:space="preserve"> process improvements and streamlining Council’s biodiversity, tree and related strategies, it will result in a more clarified set of outcomes that will increase the growth of Bayside’s urban forest.</w:t>
      </w:r>
    </w:p>
    <w:p w14:paraId="6186180D" w14:textId="437B1A65" w:rsidR="00204DEF" w:rsidRDefault="00204DEF" w:rsidP="00476A17">
      <w:pPr>
        <w:spacing w:line="276" w:lineRule="auto"/>
        <w:rPr>
          <w:rFonts w:cs="Arial"/>
          <w:sz w:val="22"/>
        </w:rPr>
      </w:pPr>
      <w:r>
        <w:rPr>
          <w:rFonts w:cs="Arial"/>
          <w:sz w:val="22"/>
        </w:rPr>
        <w:t xml:space="preserve">Undertaking a </w:t>
      </w:r>
      <w:r w:rsidR="00320BD5">
        <w:rPr>
          <w:rFonts w:cs="Arial"/>
          <w:sz w:val="22"/>
        </w:rPr>
        <w:t>precinct-based</w:t>
      </w:r>
      <w:r>
        <w:rPr>
          <w:rFonts w:cs="Arial"/>
          <w:sz w:val="22"/>
        </w:rPr>
        <w:t xml:space="preserve"> approach to the protection, retention and enhancement of the urban forest will allow Council to consider the local opportunities for vegetation and tree plantings, process improvements and other locally specific issues. </w:t>
      </w:r>
    </w:p>
    <w:p w14:paraId="05C547B2" w14:textId="14E845D6" w:rsidR="00204DEF" w:rsidRDefault="00204DEF" w:rsidP="0078745B">
      <w:pPr>
        <w:spacing w:line="276" w:lineRule="auto"/>
        <w:rPr>
          <w:rFonts w:cs="Arial"/>
          <w:sz w:val="22"/>
        </w:rPr>
      </w:pPr>
      <w:r w:rsidRPr="00B86E68">
        <w:rPr>
          <w:rFonts w:cs="Arial"/>
          <w:sz w:val="22"/>
        </w:rPr>
        <w:t>It is recommended that Council develop its Urban Forest Strategy having regard to the findings from this</w:t>
      </w:r>
      <w:r w:rsidR="00320BD5">
        <w:rPr>
          <w:rFonts w:cs="Arial"/>
          <w:sz w:val="22"/>
        </w:rPr>
        <w:t xml:space="preserve"> Background</w:t>
      </w:r>
      <w:r w:rsidRPr="00B86E68">
        <w:rPr>
          <w:rFonts w:cs="Arial"/>
          <w:sz w:val="22"/>
        </w:rPr>
        <w:t xml:space="preserve"> </w:t>
      </w:r>
      <w:r w:rsidR="00320BD5">
        <w:rPr>
          <w:rFonts w:cs="Arial"/>
          <w:sz w:val="22"/>
        </w:rPr>
        <w:t>R</w:t>
      </w:r>
      <w:r w:rsidRPr="00B86E68">
        <w:rPr>
          <w:rFonts w:cs="Arial"/>
          <w:sz w:val="22"/>
        </w:rPr>
        <w:t xml:space="preserve">eport, and that the Strategy develop the overarching strategic objectives with </w:t>
      </w:r>
      <w:r w:rsidR="00320BD5" w:rsidRPr="00B86E68">
        <w:rPr>
          <w:rFonts w:cs="Arial"/>
          <w:sz w:val="22"/>
        </w:rPr>
        <w:t>precinct-based</w:t>
      </w:r>
      <w:r w:rsidRPr="00B86E68">
        <w:rPr>
          <w:rFonts w:cs="Arial"/>
          <w:sz w:val="22"/>
        </w:rPr>
        <w:t xml:space="preserve"> approaches to </w:t>
      </w:r>
      <w:r w:rsidR="00320BD5">
        <w:rPr>
          <w:rFonts w:cs="Arial"/>
          <w:sz w:val="22"/>
        </w:rPr>
        <w:t>assist with the delivery of the recommended objectives and actions</w:t>
      </w:r>
      <w:r w:rsidRPr="00B86E68">
        <w:rPr>
          <w:rFonts w:cs="Arial"/>
          <w:sz w:val="22"/>
        </w:rPr>
        <w:t>. It is noted that many of the objectives likely to result from the Urban Forest Strategy will already exist in some capacity in other strategic planning documents, however the opportunity to centralise and consolidate these with localised action plans will ensure that there is a holistic approach to managing Bayside’s urban forest.</w:t>
      </w:r>
      <w:r w:rsidR="00320BD5">
        <w:rPr>
          <w:rFonts w:cs="Arial"/>
          <w:sz w:val="22"/>
        </w:rPr>
        <w:t xml:space="preserve"> </w:t>
      </w:r>
    </w:p>
    <w:p w14:paraId="28D0F92F" w14:textId="6C028A5A" w:rsidR="006142D7" w:rsidRPr="00867AE7" w:rsidRDefault="00A464BC" w:rsidP="00B14CC8">
      <w:pPr>
        <w:pStyle w:val="Heading1"/>
        <w:rPr>
          <w:rFonts w:cs="Arial"/>
        </w:rPr>
      </w:pPr>
      <w:bookmarkStart w:id="11" w:name="_Toc62555126"/>
      <w:bookmarkStart w:id="12" w:name="_Toc77150317"/>
      <w:r w:rsidRPr="00377A4B">
        <w:rPr>
          <w:rFonts w:cs="Arial"/>
        </w:rPr>
        <w:lastRenderedPageBreak/>
        <w:t>Introduction</w:t>
      </w:r>
      <w:bookmarkEnd w:id="11"/>
      <w:bookmarkEnd w:id="12"/>
    </w:p>
    <w:p w14:paraId="35C3B5E0" w14:textId="0C535697" w:rsidR="005402AC" w:rsidRPr="00377A4B" w:rsidRDefault="005402AC" w:rsidP="005402AC">
      <w:pPr>
        <w:rPr>
          <w:rFonts w:cs="Arial"/>
          <w:sz w:val="22"/>
        </w:rPr>
      </w:pPr>
      <w:r w:rsidRPr="00377A4B">
        <w:rPr>
          <w:rFonts w:cs="Arial"/>
          <w:sz w:val="22"/>
        </w:rPr>
        <w:t xml:space="preserve">The purpose of this </w:t>
      </w:r>
      <w:r w:rsidR="000454DC" w:rsidRPr="00377A4B">
        <w:rPr>
          <w:rFonts w:cs="Arial"/>
          <w:sz w:val="22"/>
        </w:rPr>
        <w:t xml:space="preserve">Background Report </w:t>
      </w:r>
      <w:r w:rsidRPr="00377A4B">
        <w:rPr>
          <w:rFonts w:cs="Arial"/>
          <w:sz w:val="22"/>
        </w:rPr>
        <w:t xml:space="preserve">is to provide the </w:t>
      </w:r>
      <w:r w:rsidR="000454DC" w:rsidRPr="00377A4B">
        <w:rPr>
          <w:rFonts w:cs="Arial"/>
          <w:sz w:val="22"/>
        </w:rPr>
        <w:t>context</w:t>
      </w:r>
      <w:r w:rsidR="00867AE7">
        <w:rPr>
          <w:rFonts w:cs="Arial"/>
          <w:sz w:val="22"/>
        </w:rPr>
        <w:t>,</w:t>
      </w:r>
      <w:r w:rsidRPr="00377A4B">
        <w:rPr>
          <w:rFonts w:cs="Arial"/>
          <w:sz w:val="22"/>
        </w:rPr>
        <w:t xml:space="preserve"> technical information</w:t>
      </w:r>
      <w:r w:rsidR="00A95C7B" w:rsidRPr="00377A4B">
        <w:rPr>
          <w:rFonts w:cs="Arial"/>
          <w:sz w:val="22"/>
        </w:rPr>
        <w:t xml:space="preserve"> and current data</w:t>
      </w:r>
      <w:r w:rsidR="00C65EF8" w:rsidRPr="00377A4B">
        <w:rPr>
          <w:rFonts w:cs="Arial"/>
          <w:sz w:val="22"/>
        </w:rPr>
        <w:t xml:space="preserve"> </w:t>
      </w:r>
      <w:r w:rsidR="00867AE7">
        <w:rPr>
          <w:rFonts w:cs="Arial"/>
          <w:sz w:val="22"/>
        </w:rPr>
        <w:t>which seeks to</w:t>
      </w:r>
      <w:r w:rsidRPr="00377A4B">
        <w:rPr>
          <w:rFonts w:cs="Arial"/>
          <w:sz w:val="22"/>
        </w:rPr>
        <w:t xml:space="preserve"> inform the </w:t>
      </w:r>
      <w:r w:rsidR="00F42BE4" w:rsidRPr="00377A4B">
        <w:rPr>
          <w:rFonts w:cs="Arial"/>
          <w:sz w:val="22"/>
        </w:rPr>
        <w:t xml:space="preserve">key </w:t>
      </w:r>
      <w:r w:rsidRPr="00377A4B">
        <w:rPr>
          <w:rFonts w:cs="Arial"/>
          <w:sz w:val="22"/>
        </w:rPr>
        <w:t xml:space="preserve">recommendations and actions </w:t>
      </w:r>
      <w:r w:rsidR="00867AE7">
        <w:rPr>
          <w:rFonts w:cs="Arial"/>
          <w:sz w:val="22"/>
        </w:rPr>
        <w:t>of</w:t>
      </w:r>
      <w:r w:rsidRPr="00377A4B">
        <w:rPr>
          <w:rFonts w:cs="Arial"/>
          <w:sz w:val="22"/>
        </w:rPr>
        <w:t xml:space="preserve"> the </w:t>
      </w:r>
      <w:r w:rsidR="00C65EF8" w:rsidRPr="00377A4B">
        <w:rPr>
          <w:rFonts w:cs="Arial"/>
          <w:sz w:val="22"/>
        </w:rPr>
        <w:t xml:space="preserve">draft </w:t>
      </w:r>
      <w:r w:rsidRPr="00377A4B">
        <w:rPr>
          <w:rFonts w:cs="Arial"/>
          <w:sz w:val="22"/>
        </w:rPr>
        <w:t>Urban Forest Strategy</w:t>
      </w:r>
      <w:r w:rsidR="00A95C7B" w:rsidRPr="00377A4B">
        <w:rPr>
          <w:rFonts w:cs="Arial"/>
          <w:sz w:val="22"/>
        </w:rPr>
        <w:t>.</w:t>
      </w:r>
      <w:r w:rsidR="003525C9" w:rsidRPr="003525C9">
        <w:rPr>
          <w:rFonts w:cs="Arial"/>
          <w:sz w:val="22"/>
        </w:rPr>
        <w:t xml:space="preserve"> </w:t>
      </w:r>
    </w:p>
    <w:p w14:paraId="1299ABEC" w14:textId="4DD9700D" w:rsidR="003525C9" w:rsidRDefault="005402AC" w:rsidP="005402AC">
      <w:pPr>
        <w:rPr>
          <w:rFonts w:cs="Arial"/>
          <w:sz w:val="22"/>
        </w:rPr>
      </w:pPr>
      <w:r w:rsidRPr="00377A4B">
        <w:rPr>
          <w:rFonts w:cs="Arial"/>
          <w:sz w:val="22"/>
        </w:rPr>
        <w:t>Th</w:t>
      </w:r>
      <w:r w:rsidR="00867AE7">
        <w:rPr>
          <w:rFonts w:cs="Arial"/>
          <w:sz w:val="22"/>
        </w:rPr>
        <w:t xml:space="preserve">is Background Report seeks to </w:t>
      </w:r>
      <w:r w:rsidR="002E6942" w:rsidRPr="00377A4B">
        <w:rPr>
          <w:rFonts w:cs="Arial"/>
          <w:sz w:val="22"/>
        </w:rPr>
        <w:t>study</w:t>
      </w:r>
      <w:r w:rsidR="00A95C7B" w:rsidRPr="00377A4B">
        <w:rPr>
          <w:rFonts w:cs="Arial"/>
          <w:sz w:val="22"/>
        </w:rPr>
        <w:t xml:space="preserve"> </w:t>
      </w:r>
      <w:r w:rsidR="002E6942" w:rsidRPr="00377A4B">
        <w:rPr>
          <w:rFonts w:cs="Arial"/>
          <w:sz w:val="22"/>
        </w:rPr>
        <w:t>and measure</w:t>
      </w:r>
      <w:r w:rsidRPr="00377A4B">
        <w:rPr>
          <w:rFonts w:cs="Arial"/>
          <w:sz w:val="22"/>
        </w:rPr>
        <w:t xml:space="preserve"> the state of the urban forest in Bayside, primarily through the analysis of tree canopy </w:t>
      </w:r>
      <w:r w:rsidR="00A81EE8" w:rsidRPr="00377A4B">
        <w:rPr>
          <w:rFonts w:cs="Arial"/>
          <w:sz w:val="22"/>
        </w:rPr>
        <w:t xml:space="preserve">cover </w:t>
      </w:r>
      <w:r w:rsidRPr="00377A4B">
        <w:rPr>
          <w:rFonts w:cs="Arial"/>
          <w:sz w:val="22"/>
        </w:rPr>
        <w:t>across Bayside, and to identify the key issues affecting the tree population (which makes up the urban forest) on public and private land</w:t>
      </w:r>
      <w:r w:rsidR="00867AE7">
        <w:rPr>
          <w:rFonts w:cs="Arial"/>
          <w:sz w:val="22"/>
        </w:rPr>
        <w:t>. From this information, th</w:t>
      </w:r>
      <w:r w:rsidR="003525C9">
        <w:rPr>
          <w:rFonts w:cs="Arial"/>
          <w:sz w:val="22"/>
        </w:rPr>
        <w:t xml:space="preserve">e Background Report aims to investigate and recommend actions to ensure Bayside can meet the target set in the Living Melbourne Strategy, and expand the tree and vegetation canopy cover </w:t>
      </w:r>
      <w:r w:rsidR="006B482E">
        <w:rPr>
          <w:rFonts w:cs="Arial"/>
          <w:sz w:val="22"/>
        </w:rPr>
        <w:t>into the future</w:t>
      </w:r>
      <w:r w:rsidR="003525C9">
        <w:rPr>
          <w:rFonts w:cs="Arial"/>
          <w:sz w:val="22"/>
        </w:rPr>
        <w:t xml:space="preserve">. </w:t>
      </w:r>
    </w:p>
    <w:p w14:paraId="1AC266D0" w14:textId="1910E661" w:rsidR="005402AC" w:rsidRDefault="005402AC" w:rsidP="005402AC">
      <w:pPr>
        <w:rPr>
          <w:rFonts w:cs="Arial"/>
          <w:sz w:val="22"/>
        </w:rPr>
      </w:pPr>
      <w:r w:rsidRPr="00377A4B">
        <w:rPr>
          <w:rFonts w:cs="Arial"/>
          <w:sz w:val="22"/>
        </w:rPr>
        <w:t xml:space="preserve">The Urban Forest Strategy will seek to address issues relating to tree canopy change as identified across both private and </w:t>
      </w:r>
      <w:r w:rsidR="00A95C7B" w:rsidRPr="00377A4B">
        <w:rPr>
          <w:rFonts w:cs="Arial"/>
          <w:sz w:val="22"/>
        </w:rPr>
        <w:t xml:space="preserve">public </w:t>
      </w:r>
      <w:r w:rsidRPr="00377A4B">
        <w:rPr>
          <w:rFonts w:cs="Arial"/>
          <w:sz w:val="22"/>
        </w:rPr>
        <w:t xml:space="preserve">land, and to implement actions that address those issues, whilst monitoring the urban forest more closely in the short to medium term. It is recommended that the </w:t>
      </w:r>
      <w:r w:rsidR="00824A1E" w:rsidRPr="00377A4B">
        <w:rPr>
          <w:rFonts w:cs="Arial"/>
          <w:sz w:val="22"/>
        </w:rPr>
        <w:t>action</w:t>
      </w:r>
      <w:r w:rsidR="00920C53" w:rsidRPr="00377A4B">
        <w:rPr>
          <w:rFonts w:cs="Arial"/>
          <w:sz w:val="22"/>
        </w:rPr>
        <w:t xml:space="preserve"> plan</w:t>
      </w:r>
      <w:r w:rsidR="00824A1E" w:rsidRPr="00377A4B">
        <w:rPr>
          <w:rFonts w:cs="Arial"/>
          <w:sz w:val="22"/>
        </w:rPr>
        <w:t xml:space="preserve"> in the </w:t>
      </w:r>
      <w:r w:rsidRPr="00377A4B">
        <w:rPr>
          <w:rFonts w:cs="Arial"/>
          <w:sz w:val="22"/>
        </w:rPr>
        <w:t xml:space="preserve">Urban Forest Strategy </w:t>
      </w:r>
      <w:r w:rsidR="00920C53" w:rsidRPr="00377A4B">
        <w:rPr>
          <w:rFonts w:cs="Arial"/>
          <w:sz w:val="22"/>
        </w:rPr>
        <w:t xml:space="preserve">is </w:t>
      </w:r>
      <w:r w:rsidRPr="00377A4B">
        <w:rPr>
          <w:rFonts w:cs="Arial"/>
          <w:sz w:val="22"/>
        </w:rPr>
        <w:t xml:space="preserve">reviewed in 2025 </w:t>
      </w:r>
      <w:r w:rsidR="00824A1E" w:rsidRPr="00377A4B">
        <w:rPr>
          <w:rFonts w:cs="Arial"/>
          <w:sz w:val="22"/>
        </w:rPr>
        <w:t xml:space="preserve">to ensure </w:t>
      </w:r>
      <w:r w:rsidR="004110F0">
        <w:rPr>
          <w:rFonts w:cs="Arial"/>
          <w:sz w:val="22"/>
        </w:rPr>
        <w:t xml:space="preserve">the </w:t>
      </w:r>
      <w:r w:rsidR="00920C53" w:rsidRPr="00377A4B">
        <w:rPr>
          <w:rFonts w:cs="Arial"/>
          <w:sz w:val="22"/>
        </w:rPr>
        <w:t xml:space="preserve">successful implementation and </w:t>
      </w:r>
      <w:r w:rsidRPr="00377A4B">
        <w:rPr>
          <w:rFonts w:cs="Arial"/>
          <w:sz w:val="22"/>
        </w:rPr>
        <w:t>provide an update on changes in tree canopy across the municipality</w:t>
      </w:r>
      <w:r w:rsidR="00920C53" w:rsidRPr="00377A4B">
        <w:rPr>
          <w:rFonts w:cs="Arial"/>
          <w:sz w:val="22"/>
        </w:rPr>
        <w:t xml:space="preserve">. This </w:t>
      </w:r>
      <w:r w:rsidR="00B43BD9" w:rsidRPr="00377A4B">
        <w:rPr>
          <w:rFonts w:cs="Arial"/>
          <w:sz w:val="22"/>
        </w:rPr>
        <w:t>is</w:t>
      </w:r>
      <w:r w:rsidR="00920C53" w:rsidRPr="00377A4B">
        <w:rPr>
          <w:rFonts w:cs="Arial"/>
          <w:sz w:val="22"/>
        </w:rPr>
        <w:t xml:space="preserve"> essential to inform the ongoing monitoring, </w:t>
      </w:r>
      <w:r w:rsidR="004110F0" w:rsidRPr="00377A4B">
        <w:rPr>
          <w:rFonts w:cs="Arial"/>
          <w:sz w:val="22"/>
        </w:rPr>
        <w:t>analysis,</w:t>
      </w:r>
      <w:r w:rsidR="00137209" w:rsidRPr="00377A4B">
        <w:rPr>
          <w:rFonts w:cs="Arial"/>
          <w:sz w:val="22"/>
        </w:rPr>
        <w:t xml:space="preserve"> </w:t>
      </w:r>
      <w:r w:rsidR="00920C53" w:rsidRPr="00377A4B">
        <w:rPr>
          <w:rFonts w:cs="Arial"/>
          <w:sz w:val="22"/>
        </w:rPr>
        <w:t xml:space="preserve">and tree planting regime </w:t>
      </w:r>
      <w:r w:rsidR="00B43BD9" w:rsidRPr="00377A4B">
        <w:rPr>
          <w:rFonts w:cs="Arial"/>
          <w:sz w:val="22"/>
        </w:rPr>
        <w:t xml:space="preserve">in Bayside </w:t>
      </w:r>
      <w:r w:rsidR="00137209" w:rsidRPr="00377A4B">
        <w:rPr>
          <w:rFonts w:cs="Arial"/>
          <w:sz w:val="22"/>
        </w:rPr>
        <w:t>towards</w:t>
      </w:r>
      <w:r w:rsidR="00B43BD9" w:rsidRPr="00377A4B">
        <w:rPr>
          <w:rFonts w:cs="Arial"/>
          <w:sz w:val="22"/>
        </w:rPr>
        <w:t xml:space="preserve"> achieving the canopy cover expansion by</w:t>
      </w:r>
      <w:r w:rsidR="006B482E">
        <w:rPr>
          <w:rFonts w:cs="Arial"/>
          <w:sz w:val="22"/>
        </w:rPr>
        <w:t xml:space="preserve"> </w:t>
      </w:r>
      <w:r w:rsidR="00320BD5">
        <w:rPr>
          <w:rFonts w:cs="Arial"/>
          <w:sz w:val="22"/>
        </w:rPr>
        <w:t>the</w:t>
      </w:r>
      <w:r w:rsidR="00137209" w:rsidRPr="00377A4B">
        <w:rPr>
          <w:rFonts w:cs="Arial"/>
          <w:sz w:val="22"/>
        </w:rPr>
        <w:t xml:space="preserve"> </w:t>
      </w:r>
      <w:r w:rsidR="00B43BD9" w:rsidRPr="00377A4B">
        <w:rPr>
          <w:rFonts w:cs="Arial"/>
          <w:sz w:val="22"/>
        </w:rPr>
        <w:t>2030</w:t>
      </w:r>
      <w:r w:rsidR="006B482E">
        <w:rPr>
          <w:rFonts w:cs="Arial"/>
          <w:sz w:val="22"/>
        </w:rPr>
        <w:t>, 2040</w:t>
      </w:r>
      <w:r w:rsidR="00B43BD9" w:rsidRPr="00377A4B">
        <w:rPr>
          <w:rFonts w:cs="Arial"/>
          <w:sz w:val="22"/>
        </w:rPr>
        <w:t xml:space="preserve"> </w:t>
      </w:r>
      <w:r w:rsidR="00320BD5">
        <w:rPr>
          <w:rFonts w:cs="Arial"/>
          <w:sz w:val="22"/>
        </w:rPr>
        <w:t xml:space="preserve">and 2050 </w:t>
      </w:r>
      <w:r w:rsidR="00137209" w:rsidRPr="00377A4B">
        <w:rPr>
          <w:rFonts w:cs="Arial"/>
          <w:sz w:val="22"/>
        </w:rPr>
        <w:t>target</w:t>
      </w:r>
      <w:r w:rsidR="00320BD5">
        <w:rPr>
          <w:rFonts w:cs="Arial"/>
          <w:sz w:val="22"/>
        </w:rPr>
        <w:t xml:space="preserve">s. </w:t>
      </w:r>
    </w:p>
    <w:p w14:paraId="6A4B988A" w14:textId="481A6066" w:rsidR="00B14CC8" w:rsidRPr="00377A4B" w:rsidRDefault="00B14CC8" w:rsidP="00B14CC8">
      <w:pPr>
        <w:pStyle w:val="Heading2"/>
        <w:rPr>
          <w:rFonts w:cs="Arial"/>
        </w:rPr>
      </w:pPr>
      <w:bookmarkStart w:id="13" w:name="_Toc77150318"/>
      <w:r w:rsidRPr="00377A4B">
        <w:rPr>
          <w:rFonts w:cs="Arial"/>
        </w:rPr>
        <w:t>Methodology</w:t>
      </w:r>
      <w:r w:rsidR="005F18DC">
        <w:rPr>
          <w:rFonts w:cs="Arial"/>
        </w:rPr>
        <w:t xml:space="preserve"> &amp; Stakeholders</w:t>
      </w:r>
      <w:bookmarkEnd w:id="13"/>
    </w:p>
    <w:p w14:paraId="7127E2E3" w14:textId="14F699F6" w:rsidR="00B14CC8" w:rsidRPr="006B482E" w:rsidRDefault="00B14CC8" w:rsidP="00B14CC8">
      <w:pPr>
        <w:rPr>
          <w:sz w:val="22"/>
          <w:szCs w:val="24"/>
        </w:rPr>
      </w:pPr>
      <w:r w:rsidRPr="006B482E">
        <w:rPr>
          <w:sz w:val="22"/>
          <w:szCs w:val="24"/>
        </w:rPr>
        <w:t>Th</w:t>
      </w:r>
      <w:r w:rsidR="00320BD5" w:rsidRPr="006B482E">
        <w:rPr>
          <w:sz w:val="22"/>
          <w:szCs w:val="24"/>
        </w:rPr>
        <w:t xml:space="preserve">is </w:t>
      </w:r>
      <w:r w:rsidRPr="006B482E">
        <w:rPr>
          <w:sz w:val="22"/>
          <w:szCs w:val="24"/>
        </w:rPr>
        <w:t>Urban Forest Strategy</w:t>
      </w:r>
      <w:r w:rsidR="00320BD5" w:rsidRPr="006B482E">
        <w:rPr>
          <w:sz w:val="22"/>
          <w:szCs w:val="24"/>
        </w:rPr>
        <w:t xml:space="preserve"> </w:t>
      </w:r>
      <w:r w:rsidRPr="006B482E">
        <w:rPr>
          <w:sz w:val="22"/>
          <w:szCs w:val="24"/>
        </w:rPr>
        <w:t xml:space="preserve">Background Report has been created with the assistance and input from the following </w:t>
      </w:r>
      <w:r w:rsidR="0092762B" w:rsidRPr="006B482E">
        <w:rPr>
          <w:sz w:val="22"/>
          <w:szCs w:val="24"/>
        </w:rPr>
        <w:t xml:space="preserve">units </w:t>
      </w:r>
      <w:r w:rsidRPr="006B482E">
        <w:rPr>
          <w:sz w:val="22"/>
          <w:szCs w:val="24"/>
        </w:rPr>
        <w:t>within Council:</w:t>
      </w:r>
    </w:p>
    <w:p w14:paraId="4D246E7D" w14:textId="77777777" w:rsidR="00B334CE" w:rsidRPr="006B482E" w:rsidRDefault="00B334CE" w:rsidP="00B334CE">
      <w:pPr>
        <w:rPr>
          <w:b/>
          <w:bCs/>
          <w:sz w:val="22"/>
          <w:szCs w:val="24"/>
        </w:rPr>
      </w:pPr>
      <w:r w:rsidRPr="006B482E">
        <w:rPr>
          <w:b/>
          <w:bCs/>
          <w:sz w:val="22"/>
          <w:szCs w:val="24"/>
        </w:rPr>
        <w:t>Urban Strategy</w:t>
      </w:r>
    </w:p>
    <w:p w14:paraId="09AF8DA7" w14:textId="77777777" w:rsidR="00B334CE" w:rsidRPr="006B482E" w:rsidRDefault="00B334CE" w:rsidP="00B334CE">
      <w:pPr>
        <w:rPr>
          <w:sz w:val="22"/>
          <w:szCs w:val="24"/>
        </w:rPr>
      </w:pPr>
      <w:r w:rsidRPr="006B482E">
        <w:rPr>
          <w:sz w:val="22"/>
          <w:szCs w:val="24"/>
        </w:rPr>
        <w:t>The Urban Strategy team prepares and implements strategies and plans to guide Bayside’s urban landscape. The team has developed this strategy, with the assistance of the key internal stakeholders listed below.</w:t>
      </w:r>
    </w:p>
    <w:p w14:paraId="2ED9E3C9" w14:textId="77777777" w:rsidR="00B334CE" w:rsidRPr="006B482E" w:rsidRDefault="00B334CE" w:rsidP="00B334CE">
      <w:pPr>
        <w:rPr>
          <w:b/>
          <w:bCs/>
          <w:sz w:val="22"/>
          <w:szCs w:val="24"/>
        </w:rPr>
      </w:pPr>
      <w:r w:rsidRPr="006B482E">
        <w:rPr>
          <w:b/>
          <w:bCs/>
          <w:sz w:val="22"/>
          <w:szCs w:val="24"/>
        </w:rPr>
        <w:t>Development Services</w:t>
      </w:r>
    </w:p>
    <w:p w14:paraId="78045E9F" w14:textId="77777777" w:rsidR="00B334CE" w:rsidRPr="006B482E" w:rsidRDefault="00B334CE" w:rsidP="00B334CE">
      <w:pPr>
        <w:rPr>
          <w:sz w:val="22"/>
          <w:szCs w:val="24"/>
        </w:rPr>
      </w:pPr>
      <w:r w:rsidRPr="006B482E">
        <w:rPr>
          <w:sz w:val="22"/>
          <w:szCs w:val="24"/>
        </w:rPr>
        <w:t>Development Services have been responsible for implementing Council’s decision making in relation to development and tree removal through planning permits. There are several planning ordinances and overlays within the Bayside Planning Scheme related to vegetation protection including the Heritage Overlay, Significant Landscape Overlay and Vegetation Protection Overlay. The Development Services Team assisted in the preparation of this strategy by providing Planning Permit data on tree and vegetation removal. This was broken down into the number of applications that were refused and approved over recent years.</w:t>
      </w:r>
    </w:p>
    <w:p w14:paraId="5AAEFA56" w14:textId="3DBE8365" w:rsidR="00B334CE" w:rsidRPr="006B482E" w:rsidRDefault="00B334CE" w:rsidP="00B334CE">
      <w:pPr>
        <w:rPr>
          <w:b/>
          <w:bCs/>
          <w:sz w:val="22"/>
          <w:szCs w:val="24"/>
        </w:rPr>
      </w:pPr>
      <w:r w:rsidRPr="006B482E">
        <w:rPr>
          <w:b/>
          <w:bCs/>
          <w:sz w:val="22"/>
          <w:szCs w:val="24"/>
        </w:rPr>
        <w:t>Amenity Protection (Local Laws)</w:t>
      </w:r>
    </w:p>
    <w:p w14:paraId="05C6A9C2" w14:textId="0168C0DB" w:rsidR="00B334CE" w:rsidRDefault="00B334CE" w:rsidP="00B334CE">
      <w:pPr>
        <w:rPr>
          <w:sz w:val="22"/>
          <w:szCs w:val="24"/>
        </w:rPr>
      </w:pPr>
      <w:r w:rsidRPr="006B482E">
        <w:rPr>
          <w:sz w:val="22"/>
          <w:szCs w:val="24"/>
        </w:rPr>
        <w:t>The Amenity Protection team assist in the regulation of Local Law policy, specifically neighbourhood amenity. The team has assisted in the preparation of this strategy by providing data on Local Law tree removal applications and the number of applications that have refused and approved over recent years.</w:t>
      </w:r>
    </w:p>
    <w:p w14:paraId="2ABB4170" w14:textId="1AE01AC6" w:rsidR="00FB6BFD" w:rsidRDefault="00FB6BFD" w:rsidP="00B334CE">
      <w:pPr>
        <w:rPr>
          <w:sz w:val="22"/>
          <w:szCs w:val="24"/>
        </w:rPr>
      </w:pPr>
    </w:p>
    <w:p w14:paraId="226FEB68" w14:textId="77777777" w:rsidR="00FB6BFD" w:rsidRPr="006B482E" w:rsidRDefault="00FB6BFD" w:rsidP="00B334CE">
      <w:pPr>
        <w:rPr>
          <w:sz w:val="22"/>
          <w:szCs w:val="24"/>
        </w:rPr>
      </w:pPr>
    </w:p>
    <w:p w14:paraId="316B3C43" w14:textId="77777777" w:rsidR="00B334CE" w:rsidRPr="006B482E" w:rsidRDefault="00B334CE" w:rsidP="00B334CE">
      <w:pPr>
        <w:rPr>
          <w:b/>
          <w:bCs/>
          <w:sz w:val="22"/>
          <w:szCs w:val="24"/>
        </w:rPr>
      </w:pPr>
      <w:r w:rsidRPr="006B482E">
        <w:rPr>
          <w:b/>
          <w:bCs/>
          <w:sz w:val="22"/>
          <w:szCs w:val="24"/>
        </w:rPr>
        <w:lastRenderedPageBreak/>
        <w:t>Open Space, Recreation and Wellbeing</w:t>
      </w:r>
    </w:p>
    <w:p w14:paraId="79F3A66F" w14:textId="43E24B52" w:rsidR="00B334CE" w:rsidRPr="006B482E" w:rsidRDefault="00B334CE" w:rsidP="00B334CE">
      <w:pPr>
        <w:rPr>
          <w:sz w:val="22"/>
          <w:szCs w:val="24"/>
        </w:rPr>
      </w:pPr>
      <w:r w:rsidRPr="006B482E">
        <w:rPr>
          <w:sz w:val="22"/>
          <w:szCs w:val="24"/>
        </w:rPr>
        <w:t xml:space="preserve">The Open Space team is responsible for the development and implementation of the Biodiversity Action Plan and works alongside Council’s contractor CityWide who undertakes tree planting, </w:t>
      </w:r>
      <w:proofErr w:type="gramStart"/>
      <w:r w:rsidRPr="006B482E">
        <w:rPr>
          <w:sz w:val="22"/>
          <w:szCs w:val="24"/>
        </w:rPr>
        <w:t>maintenance</w:t>
      </w:r>
      <w:proofErr w:type="gramEnd"/>
      <w:r w:rsidRPr="006B482E">
        <w:rPr>
          <w:sz w:val="22"/>
          <w:szCs w:val="24"/>
        </w:rPr>
        <w:t xml:space="preserve"> and removal. The team also undertakes masterplan works at parks and reserves and identifies opportunities for tree planting and habitat connectivity.</w:t>
      </w:r>
    </w:p>
    <w:p w14:paraId="1344F733" w14:textId="77777777" w:rsidR="00B334CE" w:rsidRPr="006B482E" w:rsidRDefault="00B334CE" w:rsidP="00B334CE">
      <w:pPr>
        <w:rPr>
          <w:b/>
          <w:bCs/>
          <w:sz w:val="22"/>
          <w:szCs w:val="24"/>
        </w:rPr>
      </w:pPr>
      <w:r w:rsidRPr="006B482E">
        <w:rPr>
          <w:b/>
          <w:bCs/>
          <w:sz w:val="22"/>
          <w:szCs w:val="24"/>
        </w:rPr>
        <w:t xml:space="preserve">Sustainability and Transport </w:t>
      </w:r>
    </w:p>
    <w:p w14:paraId="57CC1134" w14:textId="77777777" w:rsidR="00B334CE" w:rsidRPr="006B482E" w:rsidRDefault="00B334CE" w:rsidP="00B334CE">
      <w:pPr>
        <w:rPr>
          <w:sz w:val="22"/>
          <w:szCs w:val="24"/>
        </w:rPr>
      </w:pPr>
      <w:r w:rsidRPr="006B482E">
        <w:rPr>
          <w:sz w:val="22"/>
          <w:szCs w:val="24"/>
        </w:rPr>
        <w:t xml:space="preserve">The Sustainability and Transport team has developed the Climate Emergency Action Plan 2020. This Plan identifies the actions Council will take to respond to the Climate </w:t>
      </w:r>
      <w:proofErr w:type="gramStart"/>
      <w:r w:rsidRPr="006B482E">
        <w:rPr>
          <w:sz w:val="22"/>
          <w:szCs w:val="24"/>
        </w:rPr>
        <w:t>Emergency, and</w:t>
      </w:r>
      <w:proofErr w:type="gramEnd"/>
      <w:r w:rsidRPr="006B482E">
        <w:rPr>
          <w:sz w:val="22"/>
          <w:szCs w:val="24"/>
        </w:rPr>
        <w:t xml:space="preserve"> support our local community to take action to reduce their impact on the environment. A key action identified in the Action Plan is the implementation of Bayside’s Urban Forest Strategy by 2025.</w:t>
      </w:r>
    </w:p>
    <w:p w14:paraId="4ABCE223" w14:textId="77777777" w:rsidR="00B334CE" w:rsidRPr="006B482E" w:rsidRDefault="00B334CE" w:rsidP="00B334CE">
      <w:pPr>
        <w:rPr>
          <w:b/>
          <w:bCs/>
          <w:sz w:val="22"/>
          <w:szCs w:val="24"/>
        </w:rPr>
      </w:pPr>
      <w:r w:rsidRPr="006B482E">
        <w:rPr>
          <w:b/>
          <w:bCs/>
          <w:sz w:val="22"/>
          <w:szCs w:val="24"/>
        </w:rPr>
        <w:t xml:space="preserve">Community Services </w:t>
      </w:r>
    </w:p>
    <w:p w14:paraId="4B3C4848" w14:textId="77777777" w:rsidR="00B334CE" w:rsidRPr="006B482E" w:rsidRDefault="00B334CE" w:rsidP="00B334CE">
      <w:pPr>
        <w:rPr>
          <w:sz w:val="22"/>
          <w:szCs w:val="24"/>
        </w:rPr>
      </w:pPr>
      <w:r w:rsidRPr="006B482E">
        <w:rPr>
          <w:sz w:val="22"/>
          <w:szCs w:val="24"/>
        </w:rPr>
        <w:t>The Community Services Team provides a comprehensive and integrated range of assistance to support Bayside residents who are experiencing vulnerability to connect them with the specialist services that they require. The Community Services team regularly responds to issues regarding tree maintenance and removal on or near private property where the owner has limited mobility and/or has been impacted upon by a tree. The team’s input and ability to share the experience of vulnerable residents has identified the need to expand our assistance and support in relation to this issue.</w:t>
      </w:r>
    </w:p>
    <w:p w14:paraId="62ADDDC0" w14:textId="77777777" w:rsidR="00B334CE" w:rsidRPr="006B482E" w:rsidRDefault="00B334CE" w:rsidP="00B334CE">
      <w:pPr>
        <w:rPr>
          <w:b/>
          <w:bCs/>
          <w:sz w:val="22"/>
          <w:szCs w:val="24"/>
        </w:rPr>
      </w:pPr>
      <w:r w:rsidRPr="006B482E">
        <w:rPr>
          <w:b/>
          <w:bCs/>
          <w:sz w:val="22"/>
          <w:szCs w:val="24"/>
        </w:rPr>
        <w:t>IT (GIS Specialist)</w:t>
      </w:r>
    </w:p>
    <w:p w14:paraId="0AAD66D0" w14:textId="48A97AE2" w:rsidR="00B334CE" w:rsidRDefault="00B334CE" w:rsidP="00B334CE">
      <w:pPr>
        <w:rPr>
          <w:sz w:val="22"/>
          <w:szCs w:val="24"/>
        </w:rPr>
      </w:pPr>
      <w:r w:rsidRPr="006B482E">
        <w:rPr>
          <w:sz w:val="22"/>
          <w:szCs w:val="24"/>
        </w:rPr>
        <w:t>The GIS team has assisted the development of this strategy by preparing and providing maps which display the tree and vegetation canopy cover for Bayside. The GIS team has also implemented data from council’s contractor, CityWide which has allowed Council to identify tree health, age, species diversity, useful life expectancy and vacant tree sites in Bayside.</w:t>
      </w:r>
    </w:p>
    <w:p w14:paraId="47C52F15" w14:textId="7025B363" w:rsidR="00B14CC8" w:rsidRPr="00377A4B" w:rsidRDefault="00B14CC8" w:rsidP="00B14CC8">
      <w:pPr>
        <w:spacing w:line="276" w:lineRule="auto"/>
        <w:rPr>
          <w:rFonts w:cs="Arial"/>
          <w:sz w:val="22"/>
        </w:rPr>
      </w:pPr>
      <w:bookmarkStart w:id="14" w:name="_Hlk74234935"/>
      <w:r w:rsidRPr="00377A4B">
        <w:rPr>
          <w:rFonts w:cs="Arial"/>
          <w:sz w:val="22"/>
        </w:rPr>
        <w:t xml:space="preserve">This </w:t>
      </w:r>
      <w:r w:rsidR="00B334CE">
        <w:rPr>
          <w:rFonts w:cs="Arial"/>
          <w:sz w:val="22"/>
        </w:rPr>
        <w:t xml:space="preserve">Background Report </w:t>
      </w:r>
      <w:r w:rsidRPr="00377A4B">
        <w:rPr>
          <w:rFonts w:cs="Arial"/>
          <w:sz w:val="22"/>
        </w:rPr>
        <w:t xml:space="preserve">assesses the level of tree canopy cover across </w:t>
      </w:r>
      <w:r w:rsidR="0092762B">
        <w:rPr>
          <w:rFonts w:cs="Arial"/>
          <w:sz w:val="22"/>
        </w:rPr>
        <w:t>the Bayside municipality</w:t>
      </w:r>
      <w:r w:rsidRPr="00377A4B">
        <w:rPr>
          <w:rFonts w:cs="Arial"/>
          <w:sz w:val="22"/>
        </w:rPr>
        <w:t xml:space="preserve"> to determine whether there are varying levels of change across different locations and land types, and to address the issues that are affecting Bayside’s urban forest, and changes in canopy cover that have been observed through analysis. </w:t>
      </w:r>
      <w:r>
        <w:rPr>
          <w:rFonts w:cs="Arial"/>
          <w:sz w:val="22"/>
        </w:rPr>
        <w:t xml:space="preserve">This was undertaken by preparing and utilising the following data and research: </w:t>
      </w:r>
    </w:p>
    <w:p w14:paraId="45CD47F9" w14:textId="6F33A577" w:rsidR="0092762B" w:rsidRDefault="00B14CC8" w:rsidP="00445443">
      <w:pPr>
        <w:pStyle w:val="ListParagraph"/>
        <w:numPr>
          <w:ilvl w:val="0"/>
          <w:numId w:val="9"/>
        </w:numPr>
        <w:spacing w:line="240" w:lineRule="auto"/>
        <w:rPr>
          <w:rFonts w:cs="Arial"/>
          <w:sz w:val="22"/>
        </w:rPr>
      </w:pPr>
      <w:r w:rsidRPr="0092762B">
        <w:rPr>
          <w:rFonts w:cs="Arial"/>
          <w:sz w:val="22"/>
        </w:rPr>
        <w:t xml:space="preserve">Tree canopy data has been </w:t>
      </w:r>
      <w:r w:rsidR="0092762B" w:rsidRPr="0092762B">
        <w:rPr>
          <w:rFonts w:cs="Arial"/>
          <w:sz w:val="22"/>
        </w:rPr>
        <w:t xml:space="preserve">utilised from the State Government’s aerial imagery and has been analysed by Council’s GIS (Geographical Information System) to determine an approximate level of tree and vegetation canopy cover per suburb. </w:t>
      </w:r>
    </w:p>
    <w:p w14:paraId="3E3CBBD4" w14:textId="334F99CC" w:rsidR="0092762B" w:rsidRPr="0092762B" w:rsidRDefault="0092762B" w:rsidP="00445443">
      <w:pPr>
        <w:pStyle w:val="ListParagraph"/>
        <w:numPr>
          <w:ilvl w:val="0"/>
          <w:numId w:val="9"/>
        </w:numPr>
        <w:spacing w:line="240" w:lineRule="auto"/>
        <w:rPr>
          <w:rFonts w:cs="Arial"/>
          <w:sz w:val="22"/>
        </w:rPr>
      </w:pPr>
      <w:r w:rsidRPr="0092762B">
        <w:rPr>
          <w:rFonts w:cs="Arial"/>
          <w:sz w:val="22"/>
        </w:rPr>
        <w:t xml:space="preserve">Council’s </w:t>
      </w:r>
      <w:r w:rsidR="003525C9">
        <w:rPr>
          <w:rFonts w:cs="Arial"/>
          <w:sz w:val="22"/>
        </w:rPr>
        <w:t>t</w:t>
      </w:r>
      <w:r w:rsidRPr="0092762B">
        <w:rPr>
          <w:rFonts w:cs="Arial"/>
          <w:sz w:val="22"/>
        </w:rPr>
        <w:t xml:space="preserve">ree planting and removal data reveals </w:t>
      </w:r>
      <w:proofErr w:type="gramStart"/>
      <w:r w:rsidRPr="0092762B">
        <w:rPr>
          <w:rFonts w:cs="Arial"/>
          <w:sz w:val="22"/>
        </w:rPr>
        <w:t>a number of</w:t>
      </w:r>
      <w:proofErr w:type="gramEnd"/>
      <w:r w:rsidRPr="0092762B">
        <w:rPr>
          <w:rFonts w:cs="Arial"/>
          <w:sz w:val="22"/>
        </w:rPr>
        <w:t xml:space="preserve"> different data sets that have helped inform key topics such as tree selection and species diversity, tree health and age, and </w:t>
      </w:r>
      <w:r w:rsidR="00F829F7">
        <w:rPr>
          <w:rFonts w:cs="Arial"/>
          <w:sz w:val="22"/>
        </w:rPr>
        <w:t xml:space="preserve">planting </w:t>
      </w:r>
      <w:r w:rsidRPr="0092762B">
        <w:rPr>
          <w:rFonts w:cs="Arial"/>
          <w:sz w:val="22"/>
        </w:rPr>
        <w:t>attrition rates.</w:t>
      </w:r>
    </w:p>
    <w:p w14:paraId="297DF622" w14:textId="2D241E35" w:rsidR="0092762B" w:rsidRPr="0092762B" w:rsidRDefault="0092762B" w:rsidP="00445443">
      <w:pPr>
        <w:pStyle w:val="ListParagraph"/>
        <w:numPr>
          <w:ilvl w:val="0"/>
          <w:numId w:val="9"/>
        </w:numPr>
        <w:spacing w:line="240" w:lineRule="auto"/>
        <w:rPr>
          <w:rFonts w:cs="Arial"/>
          <w:sz w:val="22"/>
        </w:rPr>
      </w:pPr>
      <w:r w:rsidRPr="0092762B">
        <w:rPr>
          <w:rFonts w:cs="Arial"/>
          <w:sz w:val="22"/>
        </w:rPr>
        <w:t xml:space="preserve">Planning permit analysis which has assisted in understanding the key trends in terms of tree removal </w:t>
      </w:r>
      <w:r w:rsidR="00F829F7">
        <w:rPr>
          <w:rFonts w:cs="Arial"/>
          <w:sz w:val="22"/>
        </w:rPr>
        <w:t xml:space="preserve">in the Vegetation Protection Overlay Schedule 3. </w:t>
      </w:r>
    </w:p>
    <w:p w14:paraId="0E2788E0" w14:textId="672668A4" w:rsidR="0092762B" w:rsidRPr="00F30AF0" w:rsidRDefault="0092762B" w:rsidP="00445443">
      <w:pPr>
        <w:pStyle w:val="ListParagraph"/>
        <w:numPr>
          <w:ilvl w:val="0"/>
          <w:numId w:val="9"/>
        </w:numPr>
        <w:spacing w:line="240" w:lineRule="auto"/>
        <w:rPr>
          <w:rFonts w:cs="Arial"/>
          <w:sz w:val="22"/>
        </w:rPr>
      </w:pPr>
      <w:r w:rsidRPr="00F30AF0">
        <w:rPr>
          <w:rFonts w:cs="Arial"/>
          <w:sz w:val="22"/>
        </w:rPr>
        <w:t xml:space="preserve">Local Law </w:t>
      </w:r>
      <w:r w:rsidR="00F829F7">
        <w:rPr>
          <w:rFonts w:cs="Arial"/>
          <w:sz w:val="22"/>
        </w:rPr>
        <w:t>tree removal application process whic</w:t>
      </w:r>
      <w:r w:rsidRPr="00F30AF0">
        <w:rPr>
          <w:rFonts w:cs="Arial"/>
          <w:sz w:val="22"/>
        </w:rPr>
        <w:t xml:space="preserve">h has provided insights into the </w:t>
      </w:r>
      <w:r w:rsidR="00F829F7">
        <w:rPr>
          <w:rFonts w:cs="Arial"/>
          <w:sz w:val="22"/>
        </w:rPr>
        <w:t xml:space="preserve">number of </w:t>
      </w:r>
      <w:r w:rsidRPr="00F30AF0">
        <w:rPr>
          <w:rFonts w:cs="Arial"/>
          <w:sz w:val="22"/>
        </w:rPr>
        <w:t>permit</w:t>
      </w:r>
      <w:r w:rsidR="00F829F7">
        <w:rPr>
          <w:rFonts w:cs="Arial"/>
          <w:sz w:val="22"/>
        </w:rPr>
        <w:t>s</w:t>
      </w:r>
      <w:r w:rsidRPr="00F30AF0">
        <w:rPr>
          <w:rFonts w:cs="Arial"/>
          <w:sz w:val="22"/>
        </w:rPr>
        <w:t xml:space="preserve"> approv</w:t>
      </w:r>
      <w:r w:rsidR="00F829F7">
        <w:rPr>
          <w:rFonts w:cs="Arial"/>
          <w:sz w:val="22"/>
        </w:rPr>
        <w:t xml:space="preserve">ed each year, and tree replanting that subsequently occurs. </w:t>
      </w:r>
    </w:p>
    <w:p w14:paraId="4D9B1F49" w14:textId="416539FA" w:rsidR="00B14CC8" w:rsidRPr="00B63F10" w:rsidRDefault="0092762B" w:rsidP="00B63F10">
      <w:pPr>
        <w:pStyle w:val="ListParagraph"/>
        <w:numPr>
          <w:ilvl w:val="0"/>
          <w:numId w:val="9"/>
        </w:numPr>
        <w:spacing w:line="240" w:lineRule="auto"/>
        <w:rPr>
          <w:rFonts w:cs="Arial"/>
          <w:sz w:val="22"/>
        </w:rPr>
      </w:pPr>
      <w:r w:rsidRPr="0092762B">
        <w:rPr>
          <w:rFonts w:cs="Arial"/>
          <w:sz w:val="22"/>
        </w:rPr>
        <w:t>There has been internal consultation with various stakeholders within Council on the key issues that have emerged during the creation of this report.</w:t>
      </w:r>
    </w:p>
    <w:p w14:paraId="2EEF0205" w14:textId="77777777" w:rsidR="005402AC" w:rsidRPr="00377A4B" w:rsidRDefault="005402AC" w:rsidP="00E702F2">
      <w:pPr>
        <w:pStyle w:val="Heading2"/>
        <w:rPr>
          <w:rFonts w:cs="Arial"/>
        </w:rPr>
      </w:pPr>
      <w:bookmarkStart w:id="15" w:name="_Toc77150319"/>
      <w:bookmarkEnd w:id="14"/>
      <w:r w:rsidRPr="00377A4B">
        <w:rPr>
          <w:rFonts w:cs="Arial"/>
        </w:rPr>
        <w:lastRenderedPageBreak/>
        <w:t>Guiding Principles</w:t>
      </w:r>
      <w:bookmarkEnd w:id="15"/>
    </w:p>
    <w:p w14:paraId="36A41C74" w14:textId="1A1DCD63" w:rsidR="00867AE7" w:rsidRDefault="00867AE7" w:rsidP="005402AC">
      <w:pPr>
        <w:rPr>
          <w:rFonts w:cs="Arial"/>
          <w:sz w:val="22"/>
        </w:rPr>
      </w:pPr>
      <w:r>
        <w:rPr>
          <w:rFonts w:cs="Arial"/>
          <w:sz w:val="22"/>
        </w:rPr>
        <w:t xml:space="preserve">As aforementioned in this Background Report, </w:t>
      </w:r>
      <w:r w:rsidR="005402AC" w:rsidRPr="00377A4B">
        <w:rPr>
          <w:rFonts w:cs="Arial"/>
          <w:sz w:val="22"/>
        </w:rPr>
        <w:t>Bayside</w:t>
      </w:r>
      <w:r>
        <w:rPr>
          <w:rFonts w:cs="Arial"/>
          <w:sz w:val="22"/>
        </w:rPr>
        <w:t xml:space="preserve"> City Council</w:t>
      </w:r>
      <w:r w:rsidR="005402AC" w:rsidRPr="00377A4B">
        <w:rPr>
          <w:rFonts w:cs="Arial"/>
          <w:sz w:val="22"/>
        </w:rPr>
        <w:t xml:space="preserve"> has declared a Climate Emergency</w:t>
      </w:r>
      <w:r>
        <w:rPr>
          <w:rFonts w:cs="Arial"/>
          <w:sz w:val="22"/>
        </w:rPr>
        <w:t xml:space="preserve">. As a key action of the Climate Emergency Action Plan </w:t>
      </w:r>
      <w:r w:rsidR="00422AD4">
        <w:rPr>
          <w:rFonts w:cs="Arial"/>
          <w:sz w:val="22"/>
        </w:rPr>
        <w:t>2020</w:t>
      </w:r>
      <w:r>
        <w:rPr>
          <w:rFonts w:cs="Arial"/>
          <w:sz w:val="22"/>
        </w:rPr>
        <w:t xml:space="preserve">, </w:t>
      </w:r>
      <w:r w:rsidR="00B25377">
        <w:rPr>
          <w:rFonts w:cs="Arial"/>
          <w:sz w:val="22"/>
        </w:rPr>
        <w:t xml:space="preserve">Council is to finalise and implement the Urban Forest Strategy by 2025. </w:t>
      </w:r>
    </w:p>
    <w:p w14:paraId="222D4618" w14:textId="6BB64EB0" w:rsidR="005402AC" w:rsidRDefault="00B25377" w:rsidP="005402AC">
      <w:pPr>
        <w:rPr>
          <w:rFonts w:cs="Arial"/>
          <w:sz w:val="22"/>
        </w:rPr>
      </w:pPr>
      <w:r>
        <w:rPr>
          <w:rFonts w:cs="Arial"/>
          <w:sz w:val="22"/>
        </w:rPr>
        <w:t xml:space="preserve">The implementation of the Urban Forest Strategy is a key priority and responds to the Climate Emergency by reducing Urban Heat Island impact, increasing tree canopy </w:t>
      </w:r>
      <w:proofErr w:type="gramStart"/>
      <w:r>
        <w:rPr>
          <w:rFonts w:cs="Arial"/>
          <w:sz w:val="22"/>
        </w:rPr>
        <w:t>cover</w:t>
      </w:r>
      <w:proofErr w:type="gramEnd"/>
      <w:r>
        <w:rPr>
          <w:rFonts w:cs="Arial"/>
          <w:sz w:val="22"/>
        </w:rPr>
        <w:t xml:space="preserve"> and strengthening biodiversity and habitat. </w:t>
      </w:r>
    </w:p>
    <w:p w14:paraId="4BF5AC40" w14:textId="4ABC28D9" w:rsidR="00B25377" w:rsidRDefault="00B25377" w:rsidP="005402AC">
      <w:pPr>
        <w:rPr>
          <w:rFonts w:cs="Arial"/>
          <w:sz w:val="22"/>
        </w:rPr>
      </w:pPr>
      <w:r>
        <w:rPr>
          <w:rFonts w:cs="Arial"/>
          <w:sz w:val="22"/>
        </w:rPr>
        <w:t xml:space="preserve">The preparation of this Background Report and the Draft Urban Forest Strategy has also been guided by several State and Local Government Policies, Plans and Laws which have been identified in </w:t>
      </w:r>
      <w:r w:rsidR="00422AD4" w:rsidRPr="00422AD4">
        <w:rPr>
          <w:rFonts w:cs="Arial"/>
          <w:b/>
          <w:bCs/>
          <w:sz w:val="22"/>
        </w:rPr>
        <w:t>Appendix 1</w:t>
      </w:r>
      <w:r w:rsidR="00422AD4">
        <w:rPr>
          <w:rFonts w:cs="Arial"/>
          <w:sz w:val="22"/>
        </w:rPr>
        <w:t xml:space="preserve"> </w:t>
      </w:r>
      <w:r w:rsidRPr="00422AD4">
        <w:rPr>
          <w:rFonts w:cs="Arial"/>
          <w:sz w:val="22"/>
        </w:rPr>
        <w:t>of this Report.</w:t>
      </w:r>
      <w:r>
        <w:rPr>
          <w:rFonts w:cs="Arial"/>
          <w:sz w:val="22"/>
        </w:rPr>
        <w:t xml:space="preserve"> </w:t>
      </w:r>
    </w:p>
    <w:p w14:paraId="7ADC8B1A" w14:textId="1B9F661C" w:rsidR="00FF3597" w:rsidRPr="00377A4B" w:rsidRDefault="00FF3597" w:rsidP="00FF3597">
      <w:pPr>
        <w:pStyle w:val="Heading2"/>
        <w:tabs>
          <w:tab w:val="left" w:pos="142"/>
        </w:tabs>
        <w:rPr>
          <w:rFonts w:cs="Arial"/>
        </w:rPr>
      </w:pPr>
      <w:bookmarkStart w:id="16" w:name="_Toc77150320"/>
      <w:r w:rsidRPr="00377A4B">
        <w:rPr>
          <w:rFonts w:cs="Arial"/>
        </w:rPr>
        <w:t>Regional Targets</w:t>
      </w:r>
      <w:r w:rsidR="00BC363A">
        <w:rPr>
          <w:rFonts w:cs="Arial"/>
        </w:rPr>
        <w:t xml:space="preserve">: </w:t>
      </w:r>
      <w:r w:rsidRPr="00377A4B">
        <w:rPr>
          <w:rFonts w:cs="Arial"/>
        </w:rPr>
        <w:t>Living Melbourne Strategy</w:t>
      </w:r>
      <w:bookmarkEnd w:id="16"/>
      <w:r w:rsidRPr="00377A4B">
        <w:rPr>
          <w:rFonts w:cs="Arial"/>
        </w:rPr>
        <w:t xml:space="preserve"> </w:t>
      </w:r>
    </w:p>
    <w:p w14:paraId="79D16DDC" w14:textId="6C357F30" w:rsidR="00FF3597" w:rsidRPr="00377A4B" w:rsidRDefault="00FF3597" w:rsidP="00FF3597">
      <w:pPr>
        <w:spacing w:line="276" w:lineRule="auto"/>
        <w:rPr>
          <w:rFonts w:cs="Arial"/>
          <w:sz w:val="22"/>
        </w:rPr>
      </w:pPr>
      <w:r w:rsidRPr="00377A4B">
        <w:rPr>
          <w:rFonts w:cs="Arial"/>
          <w:sz w:val="22"/>
        </w:rPr>
        <w:t xml:space="preserve">Bayside </w:t>
      </w:r>
      <w:r>
        <w:rPr>
          <w:rFonts w:cs="Arial"/>
          <w:sz w:val="22"/>
        </w:rPr>
        <w:t xml:space="preserve">City </w:t>
      </w:r>
      <w:r w:rsidRPr="00377A4B">
        <w:rPr>
          <w:rFonts w:cs="Arial"/>
          <w:sz w:val="22"/>
        </w:rPr>
        <w:t xml:space="preserve">Council has endorsed </w:t>
      </w:r>
      <w:r w:rsidRPr="00377A4B">
        <w:rPr>
          <w:rFonts w:cs="Arial"/>
          <w:i/>
          <w:sz w:val="22"/>
        </w:rPr>
        <w:t>Living Melbourne – Our Metropolitan Urban Forest</w:t>
      </w:r>
      <w:r w:rsidR="003525C9">
        <w:rPr>
          <w:rFonts w:cs="Arial"/>
          <w:i/>
          <w:sz w:val="22"/>
        </w:rPr>
        <w:t xml:space="preserve">. </w:t>
      </w:r>
      <w:r w:rsidR="003525C9" w:rsidRPr="003525C9">
        <w:rPr>
          <w:rFonts w:cs="Arial"/>
          <w:b/>
          <w:bCs/>
          <w:iCs/>
          <w:sz w:val="22"/>
        </w:rPr>
        <w:t>Table 1</w:t>
      </w:r>
      <w:r w:rsidR="003525C9">
        <w:rPr>
          <w:rFonts w:cs="Arial"/>
          <w:iCs/>
          <w:sz w:val="22"/>
        </w:rPr>
        <w:t xml:space="preserve"> below</w:t>
      </w:r>
      <w:r w:rsidRPr="00377A4B">
        <w:rPr>
          <w:rFonts w:cs="Arial"/>
          <w:sz w:val="22"/>
        </w:rPr>
        <w:t xml:space="preserve"> provides a guide for </w:t>
      </w:r>
      <w:r w:rsidR="003525C9">
        <w:rPr>
          <w:rFonts w:cs="Arial"/>
          <w:sz w:val="22"/>
        </w:rPr>
        <w:t>the</w:t>
      </w:r>
      <w:r w:rsidRPr="00377A4B">
        <w:rPr>
          <w:rFonts w:cs="Arial"/>
          <w:sz w:val="22"/>
        </w:rPr>
        <w:t xml:space="preserve"> regions</w:t>
      </w:r>
      <w:r w:rsidR="003525C9">
        <w:rPr>
          <w:rFonts w:cs="Arial"/>
          <w:sz w:val="22"/>
        </w:rPr>
        <w:t xml:space="preserve"> identified in Living Melbourne and their respective </w:t>
      </w:r>
      <w:r w:rsidRPr="00377A4B">
        <w:rPr>
          <w:rFonts w:cs="Arial"/>
          <w:sz w:val="22"/>
        </w:rPr>
        <w:t>canopy cover</w:t>
      </w:r>
      <w:r w:rsidR="003525C9">
        <w:rPr>
          <w:rFonts w:cs="Arial"/>
          <w:sz w:val="22"/>
        </w:rPr>
        <w:t xml:space="preserve"> targets for 2030 and 2050</w:t>
      </w:r>
      <w:r w:rsidRPr="00377A4B">
        <w:rPr>
          <w:rFonts w:cs="Arial"/>
          <w:sz w:val="22"/>
        </w:rPr>
        <w:t xml:space="preserve">. </w:t>
      </w:r>
      <w:r w:rsidR="00422AD4">
        <w:rPr>
          <w:rFonts w:cs="Arial"/>
          <w:sz w:val="22"/>
        </w:rPr>
        <w:t xml:space="preserve">For the Inner South-East Region, which includes Bayside, Boroondara, Glen Eira and Stonnington </w:t>
      </w:r>
      <w:r w:rsidR="003525C9">
        <w:rPr>
          <w:rFonts w:cs="Arial"/>
          <w:sz w:val="22"/>
        </w:rPr>
        <w:t>m</w:t>
      </w:r>
      <w:r w:rsidR="00422AD4">
        <w:rPr>
          <w:rFonts w:cs="Arial"/>
          <w:sz w:val="22"/>
        </w:rPr>
        <w:t xml:space="preserve">unicipalities, the </w:t>
      </w:r>
      <w:r w:rsidRPr="00377A4B">
        <w:rPr>
          <w:rFonts w:cs="Arial"/>
          <w:sz w:val="22"/>
        </w:rPr>
        <w:t>tree canopy coverage</w:t>
      </w:r>
      <w:r w:rsidR="00422AD4">
        <w:rPr>
          <w:rFonts w:cs="Arial"/>
          <w:sz w:val="22"/>
        </w:rPr>
        <w:t xml:space="preserve"> combined target</w:t>
      </w:r>
      <w:r w:rsidRPr="00377A4B">
        <w:rPr>
          <w:rFonts w:cs="Arial"/>
          <w:sz w:val="22"/>
        </w:rPr>
        <w:t xml:space="preserve"> </w:t>
      </w:r>
      <w:r w:rsidR="00422AD4">
        <w:rPr>
          <w:rFonts w:cs="Arial"/>
          <w:sz w:val="22"/>
        </w:rPr>
        <w:t xml:space="preserve">set is 24% by 2030, and 30% by 2050. </w:t>
      </w:r>
      <w:r w:rsidR="00422AD4" w:rsidRPr="00377A4B">
        <w:rPr>
          <w:rFonts w:cs="Arial"/>
          <w:sz w:val="22"/>
        </w:rPr>
        <w:t xml:space="preserve">In addition, there is also a total tree canopy and shrubs target for 2030 of 44% for the Inner South-East region, meaning that an additional 20% of the coverage will be from the understory canopy and shrubs. </w:t>
      </w:r>
    </w:p>
    <w:p w14:paraId="643FC193" w14:textId="0CADF4B2" w:rsidR="00FF3597" w:rsidRPr="00377A4B" w:rsidRDefault="00FF3597" w:rsidP="00FF3597">
      <w:pPr>
        <w:spacing w:line="276" w:lineRule="auto"/>
        <w:rPr>
          <w:rFonts w:cs="Arial"/>
          <w:sz w:val="22"/>
        </w:rPr>
      </w:pPr>
      <w:r w:rsidRPr="00377A4B">
        <w:rPr>
          <w:rFonts w:cs="Arial"/>
          <w:sz w:val="22"/>
        </w:rPr>
        <w:t xml:space="preserve">It should be noted that this target for the region has been set by Living Melbourne and is not the target each individual Council should be aiming for in terms of its own municipality. These targets should be specific to each region and should </w:t>
      </w:r>
      <w:r w:rsidR="00F829F7" w:rsidRPr="00377A4B">
        <w:rPr>
          <w:rFonts w:cs="Arial"/>
          <w:sz w:val="22"/>
        </w:rPr>
        <w:t>consider</w:t>
      </w:r>
      <w:r w:rsidRPr="00377A4B">
        <w:rPr>
          <w:rFonts w:cs="Arial"/>
          <w:sz w:val="22"/>
        </w:rPr>
        <w:t xml:space="preserve"> local conditions such as development density, land use, and climate. Coordination and collaboration </w:t>
      </w:r>
      <w:proofErr w:type="gramStart"/>
      <w:r w:rsidRPr="00377A4B">
        <w:rPr>
          <w:rFonts w:cs="Arial"/>
          <w:sz w:val="22"/>
        </w:rPr>
        <w:t>is</w:t>
      </w:r>
      <w:proofErr w:type="gramEnd"/>
      <w:r w:rsidRPr="00377A4B">
        <w:rPr>
          <w:rFonts w:cs="Arial"/>
          <w:sz w:val="22"/>
        </w:rPr>
        <w:t xml:space="preserve"> required in order to understand how the region, comprising of four municipalities is going to work towards this shared target. </w:t>
      </w:r>
    </w:p>
    <w:p w14:paraId="7CF21F82" w14:textId="77777777" w:rsidR="00FF3597" w:rsidRPr="00377A4B" w:rsidRDefault="00FF3597" w:rsidP="00FF3597">
      <w:pPr>
        <w:spacing w:line="276" w:lineRule="auto"/>
        <w:rPr>
          <w:rFonts w:cs="Arial"/>
          <w:sz w:val="22"/>
        </w:rPr>
      </w:pPr>
      <w:r w:rsidRPr="00377A4B">
        <w:rPr>
          <w:rFonts w:cs="Arial"/>
          <w:sz w:val="22"/>
        </w:rPr>
        <w:t>Importantly, the strategy recommends that at least 30% of the additional canopy and shrub cover planted to achieve targets should be on private land. This has significant implications for local councils and the broader community as there needs to be greater involvement and understanding around the importance and benefits of nature for people’s lives and health.</w:t>
      </w:r>
    </w:p>
    <w:p w14:paraId="546D474D" w14:textId="57BA10D8" w:rsidR="00FF3597" w:rsidRDefault="00FF3597" w:rsidP="00FF3597">
      <w:pPr>
        <w:spacing w:line="276" w:lineRule="auto"/>
        <w:rPr>
          <w:rFonts w:cs="Arial"/>
          <w:sz w:val="22"/>
        </w:rPr>
        <w:sectPr w:rsidR="00FF3597" w:rsidSect="00803C32">
          <w:pgSz w:w="11906" w:h="16838"/>
          <w:pgMar w:top="1701" w:right="1134" w:bottom="1134" w:left="1701" w:header="709" w:footer="709" w:gutter="0"/>
          <w:cols w:space="708"/>
          <w:docGrid w:linePitch="360"/>
        </w:sectPr>
      </w:pPr>
    </w:p>
    <w:p w14:paraId="7F553447" w14:textId="0FA3001E" w:rsidR="00FF3597" w:rsidRPr="00377A4B" w:rsidRDefault="00FF3597" w:rsidP="00FF3597">
      <w:pPr>
        <w:pStyle w:val="Heading2"/>
        <w:rPr>
          <w:rFonts w:cs="Arial"/>
        </w:rPr>
      </w:pPr>
      <w:bookmarkStart w:id="17" w:name="_Toc77150321"/>
      <w:r w:rsidRPr="00377A4B">
        <w:rPr>
          <w:rFonts w:cs="Arial"/>
        </w:rPr>
        <w:lastRenderedPageBreak/>
        <w:t>Bayside Tree Canopy Cover in Broader Context</w:t>
      </w:r>
      <w:bookmarkEnd w:id="17"/>
    </w:p>
    <w:p w14:paraId="21A3D690" w14:textId="2BD09D21" w:rsidR="00FF3597" w:rsidRPr="00E441ED" w:rsidRDefault="0002497F" w:rsidP="003525C9">
      <w:pPr>
        <w:spacing w:line="276" w:lineRule="auto"/>
        <w:rPr>
          <w:rFonts w:cs="Arial"/>
          <w:b/>
          <w:bCs/>
        </w:rPr>
        <w:sectPr w:rsidR="00FF3597" w:rsidRPr="00E441ED" w:rsidSect="00B14CC8">
          <w:pgSz w:w="16838" w:h="11906" w:orient="landscape"/>
          <w:pgMar w:top="1701" w:right="1701" w:bottom="1134" w:left="1134" w:header="709" w:footer="709" w:gutter="0"/>
          <w:cols w:space="708"/>
          <w:docGrid w:linePitch="360"/>
        </w:sectPr>
      </w:pPr>
      <w:bookmarkStart w:id="18" w:name="_Toc63256286"/>
      <w:r w:rsidRPr="00E441ED">
        <w:rPr>
          <w:rFonts w:cs="Arial"/>
          <w:b/>
          <w:bCs/>
          <w:i/>
          <w:iCs/>
          <w:noProof/>
          <w:szCs w:val="20"/>
        </w:rPr>
        <w:drawing>
          <wp:anchor distT="0" distB="0" distL="114300" distR="114300" simplePos="0" relativeHeight="251697152" behindDoc="0" locked="0" layoutInCell="1" allowOverlap="1" wp14:anchorId="3E2510C6" wp14:editId="21844095">
            <wp:simplePos x="0" y="0"/>
            <wp:positionH relativeFrom="margin">
              <wp:posOffset>-530291</wp:posOffset>
            </wp:positionH>
            <wp:positionV relativeFrom="paragraph">
              <wp:posOffset>185081</wp:posOffset>
            </wp:positionV>
            <wp:extent cx="4690110" cy="3009900"/>
            <wp:effectExtent l="19050" t="19050" r="15240" b="190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7-10 at 12.02.47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90110" cy="3009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63F10" w:rsidRPr="003525C9">
        <w:rPr>
          <w:rFonts w:cs="Arial"/>
          <w:b/>
          <w:bCs/>
          <w:noProof/>
        </w:rPr>
        <mc:AlternateContent>
          <mc:Choice Requires="wps">
            <w:drawing>
              <wp:anchor distT="45720" distB="45720" distL="114300" distR="114300" simplePos="0" relativeHeight="251718656" behindDoc="1" locked="0" layoutInCell="1" allowOverlap="1" wp14:anchorId="0341C3E5" wp14:editId="2CE1498D">
                <wp:simplePos x="0" y="0"/>
                <wp:positionH relativeFrom="page">
                  <wp:posOffset>4991100</wp:posOffset>
                </wp:positionH>
                <wp:positionV relativeFrom="paragraph">
                  <wp:posOffset>480695</wp:posOffset>
                </wp:positionV>
                <wp:extent cx="5505450" cy="40005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400050"/>
                        </a:xfrm>
                        <a:prstGeom prst="rect">
                          <a:avLst/>
                        </a:prstGeom>
                        <a:solidFill>
                          <a:srgbClr val="FFFFFF"/>
                        </a:solidFill>
                        <a:ln w="9525">
                          <a:solidFill>
                            <a:srgbClr val="000000"/>
                          </a:solidFill>
                          <a:miter lim="800000"/>
                          <a:headEnd/>
                          <a:tailEnd/>
                        </a:ln>
                      </wps:spPr>
                      <wps:txbx>
                        <w:txbxContent>
                          <w:p w14:paraId="614DAEA3" w14:textId="58C17849" w:rsidR="00FB6BFD" w:rsidRPr="003525C9" w:rsidRDefault="00FB6BFD">
                            <w:r w:rsidRPr="003525C9">
                              <w:rPr>
                                <w:rFonts w:cs="Arial"/>
                                <w:b/>
                                <w:bCs/>
                                <w:szCs w:val="20"/>
                              </w:rPr>
                              <w:t>Map 1: Inner South East Region Vegetation Cover and Tree Canopy. Source DELWP Modified Mesh Block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41C3E5" id="_x0000_t202" coordsize="21600,21600" o:spt="202" path="m,l,21600r21600,l21600,xe">
                <v:stroke joinstyle="miter"/>
                <v:path gradientshapeok="t" o:connecttype="rect"/>
              </v:shapetype>
              <v:shape id="Text Box 2" o:spid="_x0000_s1026" type="#_x0000_t202" style="position:absolute;margin-left:393pt;margin-top:37.85pt;width:433.5pt;height:31.5pt;z-index:-251597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">
                <v:textbox>
                  <w:txbxContent>
                    <w:p w14:paraId="614DAEA3" w14:textId="58C17849" w:rsidR="00FB6BFD" w:rsidRPr="003525C9" w:rsidRDefault="00FB6BFD">
                      <w:r w:rsidRPr="003525C9">
                        <w:rPr>
                          <w:rFonts w:cs="Arial"/>
                          <w:b/>
                          <w:bCs/>
                          <w:szCs w:val="20"/>
                        </w:rPr>
                        <w:t>Map 1: Inner South East Region Vegetation Cover and Tree Canopy. Source DELWP Modified Mesh Block</w:t>
                      </w:r>
                    </w:p>
                  </w:txbxContent>
                </v:textbox>
                <w10:wrap anchorx="page"/>
              </v:shape>
            </w:pict>
          </mc:Fallback>
        </mc:AlternateContent>
      </w:r>
      <w:r w:rsidR="004110F0" w:rsidRPr="00E441ED">
        <w:rPr>
          <w:rFonts w:cs="Arial"/>
          <w:b/>
          <w:bCs/>
          <w:i/>
          <w:iCs/>
          <w:noProof/>
          <w:szCs w:val="20"/>
        </w:rPr>
        <w:drawing>
          <wp:anchor distT="0" distB="0" distL="114300" distR="114300" simplePos="0" relativeHeight="251696128" behindDoc="1" locked="0" layoutInCell="1" allowOverlap="1" wp14:anchorId="632162C5" wp14:editId="2766D017">
            <wp:simplePos x="0" y="0"/>
            <wp:positionH relativeFrom="page">
              <wp:posOffset>4962872</wp:posOffset>
            </wp:positionH>
            <wp:positionV relativeFrom="paragraph">
              <wp:posOffset>918182</wp:posOffset>
            </wp:positionV>
            <wp:extent cx="5617663" cy="3914496"/>
            <wp:effectExtent l="0" t="0" r="2540" b="0"/>
            <wp:wrapNone/>
            <wp:docPr id="560602563" name="Picture 56060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147" t="12201" r="2795"/>
                    <a:stretch/>
                  </pic:blipFill>
                  <pic:spPr bwMode="auto">
                    <a:xfrm>
                      <a:off x="0" y="0"/>
                      <a:ext cx="5629021" cy="39224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25C9">
        <w:rPr>
          <w:rFonts w:cs="Arial"/>
          <w:b/>
          <w:bCs/>
          <w:i/>
          <w:iCs/>
          <w:noProof/>
          <w:szCs w:val="20"/>
        </w:rPr>
        <w:t xml:space="preserve"> </w:t>
      </w:r>
      <w:r w:rsidR="003525C9">
        <w:rPr>
          <w:rFonts w:cs="Arial"/>
          <w:b/>
          <w:bCs/>
        </w:rPr>
        <w:t>Table 1</w:t>
      </w:r>
      <w:r w:rsidR="00FF3597" w:rsidRPr="00E441ED">
        <w:rPr>
          <w:rFonts w:cs="Arial"/>
          <w:b/>
          <w:bCs/>
        </w:rPr>
        <w:t>: Targets for tree canopy and for canopy and shrubs, by region to 2050 (Living Melbourne</w:t>
      </w:r>
      <w:bookmarkEnd w:id="18"/>
      <w:r w:rsidR="00403615">
        <w:rPr>
          <w:rFonts w:cs="Arial"/>
          <w:b/>
          <w:bCs/>
        </w:rPr>
        <w:t>)</w:t>
      </w:r>
      <w:r w:rsidR="003525C9">
        <w:rPr>
          <w:rStyle w:val="FootnoteReference"/>
          <w:rFonts w:cs="Arial"/>
          <w:b/>
          <w:bCs/>
        </w:rPr>
        <w:footnoteReference w:id="3"/>
      </w:r>
    </w:p>
    <w:p w14:paraId="256B24BC" w14:textId="107F43E6" w:rsidR="00FF3597" w:rsidRPr="00377A4B" w:rsidRDefault="00EC6262" w:rsidP="00FF3597">
      <w:pPr>
        <w:spacing w:line="276" w:lineRule="auto"/>
        <w:rPr>
          <w:rFonts w:cs="Arial"/>
          <w:sz w:val="22"/>
        </w:rPr>
      </w:pPr>
      <w:r>
        <w:rPr>
          <w:rFonts w:cs="Arial"/>
          <w:sz w:val="22"/>
        </w:rPr>
        <w:lastRenderedPageBreak/>
        <w:t xml:space="preserve">According to tree canopy coverage data from </w:t>
      </w:r>
      <w:r w:rsidR="007A1090">
        <w:rPr>
          <w:rFonts w:cs="Arial"/>
          <w:sz w:val="22"/>
        </w:rPr>
        <w:t>201</w:t>
      </w:r>
      <w:r w:rsidR="00181E2E">
        <w:rPr>
          <w:rFonts w:cs="Arial"/>
          <w:sz w:val="22"/>
        </w:rPr>
        <w:t>8</w:t>
      </w:r>
      <w:r>
        <w:rPr>
          <w:rFonts w:cs="Arial"/>
          <w:sz w:val="22"/>
        </w:rPr>
        <w:t xml:space="preserve">, </w:t>
      </w:r>
      <w:r w:rsidR="00FF3597" w:rsidRPr="00181E2E">
        <w:rPr>
          <w:rFonts w:cs="Arial"/>
          <w:sz w:val="22"/>
        </w:rPr>
        <w:t xml:space="preserve">Bayside is considered to have a reasonable level of tree canopy coverage (estimated at </w:t>
      </w:r>
      <w:r w:rsidR="00181E2E" w:rsidRPr="00181E2E">
        <w:rPr>
          <w:rFonts w:cs="Arial"/>
          <w:sz w:val="22"/>
        </w:rPr>
        <w:t>16.</w:t>
      </w:r>
      <w:r w:rsidR="00540F77">
        <w:rPr>
          <w:rFonts w:cs="Arial"/>
          <w:sz w:val="22"/>
        </w:rPr>
        <w:t>07</w:t>
      </w:r>
      <w:r w:rsidR="00FF3597" w:rsidRPr="00181E2E">
        <w:rPr>
          <w:rFonts w:cs="Arial"/>
          <w:sz w:val="22"/>
        </w:rPr>
        <w:t>%)</w:t>
      </w:r>
      <w:r>
        <w:rPr>
          <w:rFonts w:cs="Arial"/>
          <w:sz w:val="22"/>
        </w:rPr>
        <w:t xml:space="preserve"> when </w:t>
      </w:r>
      <w:r w:rsidR="00FF3597" w:rsidRPr="00377A4B">
        <w:rPr>
          <w:rFonts w:cs="Arial"/>
          <w:sz w:val="22"/>
        </w:rPr>
        <w:t>compared to other areas of metropolitan Melbourne</w:t>
      </w:r>
      <w:r>
        <w:rPr>
          <w:rFonts w:cs="Arial"/>
          <w:sz w:val="22"/>
        </w:rPr>
        <w:t xml:space="preserve"> </w:t>
      </w:r>
      <w:r w:rsidR="00FF3597" w:rsidRPr="00377A4B">
        <w:rPr>
          <w:rFonts w:cs="Arial"/>
          <w:sz w:val="22"/>
        </w:rPr>
        <w:t>as indicated i</w:t>
      </w:r>
      <w:r w:rsidR="007A1090">
        <w:rPr>
          <w:rFonts w:cs="Arial"/>
          <w:sz w:val="22"/>
        </w:rPr>
        <w:t>n</w:t>
      </w:r>
      <w:r w:rsidR="00FF3597" w:rsidRPr="00377A4B">
        <w:rPr>
          <w:rFonts w:cs="Arial"/>
          <w:sz w:val="22"/>
        </w:rPr>
        <w:t xml:space="preserve"> </w:t>
      </w:r>
      <w:r w:rsidR="00FF3597" w:rsidRPr="00DC6856">
        <w:rPr>
          <w:rFonts w:cs="Arial"/>
          <w:b/>
          <w:bCs/>
          <w:sz w:val="22"/>
        </w:rPr>
        <w:t xml:space="preserve">Figure </w:t>
      </w:r>
      <w:r w:rsidR="00B63F10">
        <w:rPr>
          <w:rFonts w:cs="Arial"/>
          <w:b/>
          <w:bCs/>
          <w:sz w:val="22"/>
        </w:rPr>
        <w:t>2</w:t>
      </w:r>
      <w:r w:rsidR="00FF3597" w:rsidRPr="00DC6856">
        <w:rPr>
          <w:rFonts w:cs="Arial"/>
          <w:sz w:val="22"/>
        </w:rPr>
        <w:t xml:space="preserve"> below</w:t>
      </w:r>
      <w:r w:rsidR="00FF3597" w:rsidRPr="00377A4B">
        <w:rPr>
          <w:rFonts w:cs="Arial"/>
          <w:sz w:val="22"/>
        </w:rPr>
        <w:t xml:space="preserve"> and </w:t>
      </w:r>
      <w:r w:rsidR="00FF3597" w:rsidRPr="00DC6856">
        <w:rPr>
          <w:rFonts w:cs="Arial"/>
          <w:b/>
          <w:bCs/>
          <w:sz w:val="22"/>
        </w:rPr>
        <w:t xml:space="preserve">Table </w:t>
      </w:r>
      <w:r w:rsidR="00DC6856">
        <w:rPr>
          <w:rFonts w:cs="Arial"/>
          <w:b/>
          <w:bCs/>
          <w:sz w:val="22"/>
        </w:rPr>
        <w:t>2</w:t>
      </w:r>
      <w:r w:rsidR="00FF3597" w:rsidRPr="00403466">
        <w:rPr>
          <w:rFonts w:cs="Arial"/>
          <w:i/>
          <w:iCs/>
          <w:sz w:val="22"/>
        </w:rPr>
        <w:t>.</w:t>
      </w:r>
      <w:r w:rsidR="00FF3597" w:rsidRPr="00403466">
        <w:rPr>
          <w:rFonts w:cs="Arial"/>
          <w:sz w:val="22"/>
        </w:rPr>
        <w:t xml:space="preserve"> Many</w:t>
      </w:r>
      <w:r w:rsidR="00FF3597" w:rsidRPr="00377A4B">
        <w:rPr>
          <w:rFonts w:cs="Arial"/>
          <w:sz w:val="22"/>
        </w:rPr>
        <w:t xml:space="preserve"> municipalities (including Bayside) have experienced a gradual decline in tree canopy cover due to the process of ongoing urban consolidation and tree removal, over the past 10 years. </w:t>
      </w:r>
    </w:p>
    <w:p w14:paraId="7D6E9E7E" w14:textId="7D5C8792" w:rsidR="00EC6262" w:rsidRDefault="006B482E" w:rsidP="00EC6262">
      <w:pPr>
        <w:pStyle w:val="Caption"/>
        <w:rPr>
          <w:rFonts w:cs="Arial"/>
          <w:b/>
          <w:bCs/>
          <w:i w:val="0"/>
          <w:iCs w:val="0"/>
          <w:color w:val="auto"/>
        </w:rPr>
      </w:pPr>
      <w:bookmarkStart w:id="19" w:name="_Toc63256291"/>
      <w:r w:rsidRPr="00E441ED">
        <w:rPr>
          <w:rFonts w:cs="Arial"/>
          <w:b/>
          <w:bCs/>
          <w:i w:val="0"/>
          <w:iCs w:val="0"/>
          <w:noProof/>
          <w:color w:val="auto"/>
          <w:sz w:val="20"/>
          <w:szCs w:val="20"/>
        </w:rPr>
        <w:drawing>
          <wp:anchor distT="0" distB="0" distL="114300" distR="114300" simplePos="0" relativeHeight="251702272" behindDoc="0" locked="0" layoutInCell="1" allowOverlap="1" wp14:anchorId="5D10D21B" wp14:editId="2FA22939">
            <wp:simplePos x="0" y="0"/>
            <wp:positionH relativeFrom="margin">
              <wp:posOffset>-585915</wp:posOffset>
            </wp:positionH>
            <wp:positionV relativeFrom="paragraph">
              <wp:posOffset>309880</wp:posOffset>
            </wp:positionV>
            <wp:extent cx="6499619" cy="4636077"/>
            <wp:effectExtent l="19050" t="19050" r="15875" b="1270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17">
                      <a:extLst>
                        <a:ext uri="{28A0092B-C50C-407E-A947-70E740481C1C}">
                          <a14:useLocalDpi xmlns:a14="http://schemas.microsoft.com/office/drawing/2010/main" val="0"/>
                        </a:ext>
                      </a:extLst>
                    </a:blip>
                    <a:srcRect b="13408"/>
                    <a:stretch/>
                  </pic:blipFill>
                  <pic:spPr bwMode="auto">
                    <a:xfrm>
                      <a:off x="0" y="0"/>
                      <a:ext cx="6499619" cy="463607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3597" w:rsidRPr="00E441ED">
        <w:rPr>
          <w:rFonts w:cs="Arial"/>
          <w:b/>
          <w:bCs/>
          <w:i w:val="0"/>
          <w:iCs w:val="0"/>
          <w:color w:val="auto"/>
          <w:sz w:val="20"/>
          <w:szCs w:val="20"/>
        </w:rPr>
        <w:t xml:space="preserve">Figure </w:t>
      </w:r>
      <w:r w:rsidR="00B63F10">
        <w:rPr>
          <w:rFonts w:cs="Arial"/>
          <w:b/>
          <w:bCs/>
          <w:i w:val="0"/>
          <w:iCs w:val="0"/>
          <w:color w:val="auto"/>
          <w:sz w:val="20"/>
          <w:szCs w:val="20"/>
        </w:rPr>
        <w:t>2</w:t>
      </w:r>
      <w:r w:rsidR="00FF3597" w:rsidRPr="00E441ED">
        <w:rPr>
          <w:rFonts w:cs="Arial"/>
          <w:b/>
          <w:bCs/>
          <w:i w:val="0"/>
          <w:iCs w:val="0"/>
          <w:color w:val="auto"/>
          <w:sz w:val="20"/>
          <w:szCs w:val="20"/>
        </w:rPr>
        <w:t>: Tree canopy cover across metropolitan Councils</w:t>
      </w:r>
      <w:r w:rsidR="00EE45C7">
        <w:rPr>
          <w:rFonts w:cs="Arial"/>
          <w:b/>
          <w:bCs/>
          <w:i w:val="0"/>
          <w:iCs w:val="0"/>
          <w:color w:val="auto"/>
          <w:sz w:val="20"/>
          <w:szCs w:val="20"/>
        </w:rPr>
        <w:t xml:space="preserve"> (2018)</w:t>
      </w:r>
      <w:r w:rsidR="00E441ED">
        <w:rPr>
          <w:rStyle w:val="FootnoteReference"/>
          <w:rFonts w:cs="Arial"/>
          <w:b/>
          <w:bCs/>
          <w:i w:val="0"/>
          <w:iCs w:val="0"/>
          <w:color w:val="auto"/>
          <w:sz w:val="20"/>
          <w:szCs w:val="20"/>
        </w:rPr>
        <w:footnoteReference w:id="4"/>
      </w:r>
      <w:r w:rsidR="00FF3597" w:rsidRPr="00E441ED">
        <w:rPr>
          <w:rFonts w:cs="Arial"/>
          <w:b/>
          <w:bCs/>
          <w:i w:val="0"/>
          <w:iCs w:val="0"/>
          <w:color w:val="auto"/>
          <w:sz w:val="20"/>
          <w:szCs w:val="20"/>
        </w:rPr>
        <w:t xml:space="preserve"> </w:t>
      </w:r>
      <w:bookmarkEnd w:id="19"/>
      <w:r w:rsidR="00EC6262" w:rsidRPr="00E441ED">
        <w:rPr>
          <w:rFonts w:cs="Arial"/>
          <w:b/>
          <w:bCs/>
          <w:i w:val="0"/>
          <w:iCs w:val="0"/>
          <w:color w:val="auto"/>
        </w:rPr>
        <w:br/>
      </w:r>
    </w:p>
    <w:p w14:paraId="21EE9948" w14:textId="0E27CD6F" w:rsidR="006B482E" w:rsidRDefault="006B482E" w:rsidP="006B482E"/>
    <w:p w14:paraId="2800C822" w14:textId="6DF601D1" w:rsidR="006B482E" w:rsidRDefault="006B482E" w:rsidP="006B482E"/>
    <w:p w14:paraId="11B09714" w14:textId="18391FCC" w:rsidR="006B482E" w:rsidRDefault="006B482E" w:rsidP="006B482E"/>
    <w:p w14:paraId="62859579" w14:textId="52D5D5A8" w:rsidR="006B482E" w:rsidRDefault="006B482E" w:rsidP="006B482E"/>
    <w:p w14:paraId="70727308" w14:textId="748F0665" w:rsidR="006B482E" w:rsidRDefault="006B482E" w:rsidP="006B482E"/>
    <w:p w14:paraId="2DF55624" w14:textId="77777777" w:rsidR="006B482E" w:rsidRPr="006B482E" w:rsidRDefault="006B482E" w:rsidP="006B482E"/>
    <w:p w14:paraId="7BC3C201" w14:textId="16769B94" w:rsidR="00FF3597" w:rsidRPr="00E441ED" w:rsidRDefault="00FF3597" w:rsidP="00FF3597">
      <w:pPr>
        <w:pStyle w:val="Caption"/>
        <w:keepNext/>
        <w:rPr>
          <w:rFonts w:cs="Arial"/>
          <w:b/>
          <w:bCs/>
          <w:i w:val="0"/>
          <w:iCs w:val="0"/>
          <w:color w:val="auto"/>
          <w:sz w:val="20"/>
          <w:szCs w:val="20"/>
        </w:rPr>
      </w:pPr>
      <w:bookmarkStart w:id="20" w:name="_Toc63256384"/>
      <w:r w:rsidRPr="00E441ED">
        <w:rPr>
          <w:rFonts w:cs="Arial"/>
          <w:b/>
          <w:bCs/>
          <w:i w:val="0"/>
          <w:iCs w:val="0"/>
          <w:color w:val="auto"/>
          <w:sz w:val="20"/>
          <w:szCs w:val="20"/>
        </w:rPr>
        <w:lastRenderedPageBreak/>
        <w:t>Table</w:t>
      </w:r>
      <w:r w:rsidR="00DC6856">
        <w:rPr>
          <w:rFonts w:cs="Arial"/>
          <w:b/>
          <w:bCs/>
          <w:i w:val="0"/>
          <w:iCs w:val="0"/>
          <w:color w:val="auto"/>
          <w:sz w:val="20"/>
          <w:szCs w:val="20"/>
        </w:rPr>
        <w:t xml:space="preserve"> 2</w:t>
      </w:r>
      <w:r w:rsidRPr="00E441ED">
        <w:rPr>
          <w:rFonts w:cs="Arial"/>
          <w:b/>
          <w:bCs/>
          <w:i w:val="0"/>
          <w:iCs w:val="0"/>
          <w:color w:val="auto"/>
          <w:sz w:val="20"/>
          <w:szCs w:val="20"/>
        </w:rPr>
        <w:t>: Estimated Tree Canopy Coverage in Melbourne’s Metropolitan Regions</w:t>
      </w:r>
      <w:bookmarkEnd w:id="20"/>
      <w:r w:rsidR="00EC5858">
        <w:rPr>
          <w:rFonts w:cs="Arial"/>
          <w:b/>
          <w:bCs/>
          <w:i w:val="0"/>
          <w:iCs w:val="0"/>
          <w:color w:val="auto"/>
          <w:sz w:val="20"/>
          <w:szCs w:val="20"/>
        </w:rPr>
        <w:t xml:space="preserve"> (2019)</w:t>
      </w:r>
      <w:r w:rsidR="00E441ED">
        <w:rPr>
          <w:rStyle w:val="FootnoteReference"/>
          <w:rFonts w:cs="Arial"/>
          <w:b/>
          <w:bCs/>
          <w:i w:val="0"/>
          <w:iCs w:val="0"/>
          <w:color w:val="auto"/>
          <w:sz w:val="20"/>
          <w:szCs w:val="20"/>
        </w:rPr>
        <w:footnoteReference w:id="5"/>
      </w:r>
    </w:p>
    <w:tbl>
      <w:tblPr>
        <w:tblStyle w:val="GridTable1Light"/>
        <w:tblW w:w="8647" w:type="dxa"/>
        <w:tblInd w:w="-5" w:type="dxa"/>
        <w:tblLook w:val="04A0" w:firstRow="1" w:lastRow="0" w:firstColumn="1" w:lastColumn="0" w:noHBand="0" w:noVBand="1"/>
      </w:tblPr>
      <w:tblGrid>
        <w:gridCol w:w="3119"/>
        <w:gridCol w:w="5528"/>
      </w:tblGrid>
      <w:tr w:rsidR="00FF3597" w:rsidRPr="00377A4B" w14:paraId="789AFCDB" w14:textId="77777777" w:rsidTr="0002497F">
        <w:trPr>
          <w:cnfStyle w:val="100000000000" w:firstRow="1" w:lastRow="0" w:firstColumn="0" w:lastColumn="0" w:oddVBand="0" w:evenVBand="0" w:oddHBand="0" w:evenHBand="0" w:firstRowFirstColumn="0" w:firstRowLastColumn="0" w:lastRowFirstColumn="0" w:lastRowLastColumn="0"/>
          <w:trHeight w:val="563"/>
          <w:tblHeader/>
        </w:trPr>
        <w:tc>
          <w:tcPr>
            <w:cnfStyle w:val="001000000000" w:firstRow="0" w:lastRow="0" w:firstColumn="1" w:lastColumn="0" w:oddVBand="0" w:evenVBand="0" w:oddHBand="0" w:evenHBand="0" w:firstRowFirstColumn="0" w:firstRowLastColumn="0" w:lastRowFirstColumn="0" w:lastRowLastColumn="0"/>
            <w:tcW w:w="3119" w:type="dxa"/>
            <w:shd w:val="clear" w:color="auto" w:fill="D9D9D9" w:themeFill="background1" w:themeFillShade="D9"/>
          </w:tcPr>
          <w:p w14:paraId="1FF69960" w14:textId="77777777" w:rsidR="00FF3597" w:rsidRPr="00377A4B" w:rsidRDefault="00FF3597" w:rsidP="00422AD4">
            <w:pPr>
              <w:spacing w:after="160"/>
              <w:rPr>
                <w:rFonts w:cs="Arial"/>
                <w:bCs w:val="0"/>
                <w:color w:val="000000" w:themeColor="text1"/>
                <w:sz w:val="22"/>
                <w:szCs w:val="28"/>
              </w:rPr>
            </w:pPr>
            <w:r w:rsidRPr="00377A4B">
              <w:rPr>
                <w:rFonts w:cs="Arial"/>
                <w:color w:val="000000" w:themeColor="text1"/>
                <w:sz w:val="22"/>
                <w:szCs w:val="28"/>
              </w:rPr>
              <w:t xml:space="preserve">Metropolitan Regions in Melbourne </w:t>
            </w:r>
          </w:p>
        </w:tc>
        <w:tc>
          <w:tcPr>
            <w:tcW w:w="5528" w:type="dxa"/>
            <w:shd w:val="clear" w:color="auto" w:fill="D9D9D9" w:themeFill="background1" w:themeFillShade="D9"/>
          </w:tcPr>
          <w:p w14:paraId="49CDD617" w14:textId="04D15E45" w:rsidR="00FF3597" w:rsidRPr="00EC5858" w:rsidRDefault="00FF3597" w:rsidP="00EC5858">
            <w:pPr>
              <w:spacing w:after="160"/>
              <w:jc w:val="center"/>
              <w:cnfStyle w:val="100000000000" w:firstRow="1" w:lastRow="0" w:firstColumn="0" w:lastColumn="0" w:oddVBand="0" w:evenVBand="0" w:oddHBand="0" w:evenHBand="0" w:firstRowFirstColumn="0" w:firstRowLastColumn="0" w:lastRowFirstColumn="0" w:lastRowLastColumn="0"/>
              <w:rPr>
                <w:rFonts w:cs="Arial"/>
                <w:b w:val="0"/>
                <w:bCs w:val="0"/>
                <w:color w:val="000000" w:themeColor="text1"/>
                <w:sz w:val="22"/>
                <w:szCs w:val="28"/>
              </w:rPr>
            </w:pPr>
            <w:r w:rsidRPr="00377A4B">
              <w:rPr>
                <w:rFonts w:cs="Arial"/>
                <w:color w:val="000000" w:themeColor="text1"/>
                <w:sz w:val="22"/>
                <w:szCs w:val="28"/>
              </w:rPr>
              <w:t>Percentage of land with canopy cover</w:t>
            </w:r>
            <w:r w:rsidR="00EC6262">
              <w:rPr>
                <w:rFonts w:cs="Arial"/>
                <w:color w:val="000000" w:themeColor="text1"/>
                <w:sz w:val="22"/>
                <w:szCs w:val="28"/>
              </w:rPr>
              <w:t xml:space="preserve"> </w:t>
            </w:r>
            <w:r w:rsidRPr="00377A4B">
              <w:rPr>
                <w:rFonts w:cs="Arial"/>
                <w:color w:val="000000" w:themeColor="text1"/>
                <w:sz w:val="22"/>
                <w:szCs w:val="28"/>
              </w:rPr>
              <w:t>(tree heights between 3 metres to 15 metres)</w:t>
            </w:r>
          </w:p>
        </w:tc>
      </w:tr>
      <w:tr w:rsidR="00FF3597" w:rsidRPr="00377A4B" w14:paraId="4551BA8F" w14:textId="77777777" w:rsidTr="0002497F">
        <w:trPr>
          <w:trHeight w:val="163"/>
        </w:trPr>
        <w:tc>
          <w:tcPr>
            <w:cnfStyle w:val="001000000000" w:firstRow="0" w:lastRow="0" w:firstColumn="1" w:lastColumn="0" w:oddVBand="0" w:evenVBand="0" w:oddHBand="0" w:evenHBand="0" w:firstRowFirstColumn="0" w:firstRowLastColumn="0" w:lastRowFirstColumn="0" w:lastRowLastColumn="0"/>
            <w:tcW w:w="3119" w:type="dxa"/>
          </w:tcPr>
          <w:p w14:paraId="79C5073B"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Eastern</w:t>
            </w:r>
          </w:p>
          <w:p w14:paraId="6CE348DA" w14:textId="667DA600" w:rsidR="00E95D2A" w:rsidRPr="00E95D2A" w:rsidRDefault="00E95D2A" w:rsidP="00422AD4">
            <w:pPr>
              <w:spacing w:after="160"/>
              <w:rPr>
                <w:rFonts w:cs="Arial"/>
                <w:b w:val="0"/>
                <w:bCs w:val="0"/>
                <w:color w:val="000000" w:themeColor="text1"/>
                <w:sz w:val="16"/>
                <w:szCs w:val="20"/>
              </w:rPr>
            </w:pPr>
            <w:r>
              <w:rPr>
                <w:rFonts w:cs="Arial"/>
                <w:b w:val="0"/>
                <w:bCs w:val="0"/>
                <w:color w:val="000000" w:themeColor="text1"/>
                <w:sz w:val="16"/>
                <w:szCs w:val="20"/>
              </w:rPr>
              <w:t>(Knox, Manningham. Maroondah, Monash, Whitehorse &amp; Yarra Ranges)</w:t>
            </w:r>
          </w:p>
        </w:tc>
        <w:tc>
          <w:tcPr>
            <w:tcW w:w="5528" w:type="dxa"/>
            <w:vAlign w:val="center"/>
          </w:tcPr>
          <w:p w14:paraId="666ED797"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25 %</w:t>
            </w:r>
          </w:p>
        </w:tc>
      </w:tr>
      <w:tr w:rsidR="00FF3597" w:rsidRPr="00377A4B" w14:paraId="7E185BE9" w14:textId="77777777" w:rsidTr="0002497F">
        <w:trPr>
          <w:trHeight w:val="264"/>
        </w:trPr>
        <w:tc>
          <w:tcPr>
            <w:cnfStyle w:val="001000000000" w:firstRow="0" w:lastRow="0" w:firstColumn="1" w:lastColumn="0" w:oddVBand="0" w:evenVBand="0" w:oddHBand="0" w:evenHBand="0" w:firstRowFirstColumn="0" w:firstRowLastColumn="0" w:lastRowFirstColumn="0" w:lastRowLastColumn="0"/>
            <w:tcW w:w="3119" w:type="dxa"/>
          </w:tcPr>
          <w:p w14:paraId="42F98B70"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Inner South East</w:t>
            </w:r>
          </w:p>
          <w:p w14:paraId="6B6EDFB5" w14:textId="4B95AB55" w:rsidR="00E95D2A" w:rsidRPr="00E95D2A" w:rsidRDefault="00E95D2A" w:rsidP="00422AD4">
            <w:pPr>
              <w:spacing w:after="160"/>
              <w:rPr>
                <w:rFonts w:cs="Arial"/>
                <w:b w:val="0"/>
                <w:bCs w:val="0"/>
                <w:color w:val="000000" w:themeColor="text1"/>
                <w:sz w:val="16"/>
                <w:szCs w:val="20"/>
              </w:rPr>
            </w:pPr>
            <w:r>
              <w:rPr>
                <w:rFonts w:cs="Arial"/>
                <w:b w:val="0"/>
                <w:bCs w:val="0"/>
                <w:color w:val="000000" w:themeColor="text1"/>
                <w:sz w:val="16"/>
                <w:szCs w:val="20"/>
              </w:rPr>
              <w:t>(Bayside, Boroondara, Glen Eira &amp; Stonnington)</w:t>
            </w:r>
          </w:p>
        </w:tc>
        <w:tc>
          <w:tcPr>
            <w:tcW w:w="5528" w:type="dxa"/>
            <w:vAlign w:val="center"/>
          </w:tcPr>
          <w:p w14:paraId="178901D7"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22 %</w:t>
            </w:r>
          </w:p>
        </w:tc>
      </w:tr>
      <w:tr w:rsidR="00FF3597" w:rsidRPr="00377A4B" w14:paraId="6712E2D2" w14:textId="77777777" w:rsidTr="0002497F">
        <w:trPr>
          <w:trHeight w:val="1026"/>
        </w:trPr>
        <w:tc>
          <w:tcPr>
            <w:cnfStyle w:val="001000000000" w:firstRow="0" w:lastRow="0" w:firstColumn="1" w:lastColumn="0" w:oddVBand="0" w:evenVBand="0" w:oddHBand="0" w:evenHBand="0" w:firstRowFirstColumn="0" w:firstRowLastColumn="0" w:lastRowFirstColumn="0" w:lastRowLastColumn="0"/>
            <w:tcW w:w="3119" w:type="dxa"/>
          </w:tcPr>
          <w:p w14:paraId="6412B5D4"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Southern</w:t>
            </w:r>
          </w:p>
          <w:p w14:paraId="078AEC70" w14:textId="25D8123B" w:rsidR="00E95D2A" w:rsidRPr="00E95D2A" w:rsidRDefault="00E95D2A" w:rsidP="00422AD4">
            <w:pPr>
              <w:spacing w:after="160"/>
              <w:rPr>
                <w:rFonts w:cs="Arial"/>
                <w:b w:val="0"/>
                <w:bCs w:val="0"/>
                <w:color w:val="000000" w:themeColor="text1"/>
                <w:sz w:val="16"/>
                <w:szCs w:val="20"/>
              </w:rPr>
            </w:pPr>
            <w:r>
              <w:rPr>
                <w:rFonts w:cs="Arial"/>
                <w:b w:val="0"/>
                <w:bCs w:val="0"/>
                <w:color w:val="000000" w:themeColor="text1"/>
                <w:sz w:val="16"/>
                <w:szCs w:val="20"/>
              </w:rPr>
              <w:t>(Casey, Frankston, Greater Dandenong, Kingston, Cardinia &amp; Mornington Peninsula)</w:t>
            </w:r>
          </w:p>
        </w:tc>
        <w:tc>
          <w:tcPr>
            <w:tcW w:w="5528" w:type="dxa"/>
            <w:vAlign w:val="center"/>
          </w:tcPr>
          <w:p w14:paraId="779D42A6"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16 %</w:t>
            </w:r>
          </w:p>
        </w:tc>
      </w:tr>
      <w:tr w:rsidR="00FF3597" w:rsidRPr="00377A4B" w14:paraId="100AAA6E" w14:textId="77777777" w:rsidTr="0002497F">
        <w:trPr>
          <w:trHeight w:val="166"/>
        </w:trPr>
        <w:tc>
          <w:tcPr>
            <w:cnfStyle w:val="001000000000" w:firstRow="0" w:lastRow="0" w:firstColumn="1" w:lastColumn="0" w:oddVBand="0" w:evenVBand="0" w:oddHBand="0" w:evenHBand="0" w:firstRowFirstColumn="0" w:firstRowLastColumn="0" w:lastRowFirstColumn="0" w:lastRowLastColumn="0"/>
            <w:tcW w:w="3119" w:type="dxa"/>
          </w:tcPr>
          <w:p w14:paraId="639A0E35"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Inner</w:t>
            </w:r>
          </w:p>
          <w:p w14:paraId="5A9490B1" w14:textId="657FDC70" w:rsidR="00E95D2A" w:rsidRPr="00E95D2A" w:rsidRDefault="00E95D2A" w:rsidP="00422AD4">
            <w:pPr>
              <w:spacing w:after="160"/>
              <w:rPr>
                <w:rFonts w:cs="Arial"/>
                <w:b w:val="0"/>
                <w:bCs w:val="0"/>
                <w:color w:val="000000" w:themeColor="text1"/>
                <w:sz w:val="16"/>
                <w:szCs w:val="20"/>
              </w:rPr>
            </w:pPr>
            <w:r>
              <w:rPr>
                <w:rFonts w:cs="Arial"/>
                <w:b w:val="0"/>
                <w:bCs w:val="0"/>
                <w:color w:val="000000" w:themeColor="text1"/>
                <w:sz w:val="16"/>
                <w:szCs w:val="20"/>
              </w:rPr>
              <w:t>(Melbourne, Port Phillip &amp; Yarra)</w:t>
            </w:r>
          </w:p>
        </w:tc>
        <w:tc>
          <w:tcPr>
            <w:tcW w:w="5528" w:type="dxa"/>
            <w:vAlign w:val="center"/>
          </w:tcPr>
          <w:p w14:paraId="107FC08D"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13 %</w:t>
            </w:r>
          </w:p>
        </w:tc>
      </w:tr>
      <w:tr w:rsidR="00FF3597" w:rsidRPr="00377A4B" w14:paraId="1A89D5E7" w14:textId="77777777" w:rsidTr="0002497F">
        <w:trPr>
          <w:trHeight w:val="163"/>
        </w:trPr>
        <w:tc>
          <w:tcPr>
            <w:cnfStyle w:val="001000000000" w:firstRow="0" w:lastRow="0" w:firstColumn="1" w:lastColumn="0" w:oddVBand="0" w:evenVBand="0" w:oddHBand="0" w:evenHBand="0" w:firstRowFirstColumn="0" w:firstRowLastColumn="0" w:lastRowFirstColumn="0" w:lastRowLastColumn="0"/>
            <w:tcW w:w="3119" w:type="dxa"/>
          </w:tcPr>
          <w:p w14:paraId="4BB3AAB3"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Northern</w:t>
            </w:r>
          </w:p>
          <w:p w14:paraId="04390333" w14:textId="4C225470" w:rsidR="00E95D2A" w:rsidRPr="00E95D2A" w:rsidRDefault="00E95D2A" w:rsidP="00422AD4">
            <w:pPr>
              <w:spacing w:after="160"/>
              <w:rPr>
                <w:rFonts w:cs="Arial"/>
                <w:color w:val="000000" w:themeColor="text1"/>
                <w:sz w:val="16"/>
                <w:szCs w:val="20"/>
              </w:rPr>
            </w:pPr>
            <w:r>
              <w:rPr>
                <w:rFonts w:cs="Arial"/>
                <w:b w:val="0"/>
                <w:bCs w:val="0"/>
                <w:color w:val="000000" w:themeColor="text1"/>
                <w:sz w:val="16"/>
                <w:szCs w:val="20"/>
              </w:rPr>
              <w:t>(Banyule, Darebin, Hume, Mitchell, Moreland, Nillumbik &amp; Whittlesea)</w:t>
            </w:r>
          </w:p>
        </w:tc>
        <w:tc>
          <w:tcPr>
            <w:tcW w:w="5528" w:type="dxa"/>
            <w:vAlign w:val="center"/>
          </w:tcPr>
          <w:p w14:paraId="1A3C68B6"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12 %</w:t>
            </w:r>
          </w:p>
        </w:tc>
      </w:tr>
      <w:tr w:rsidR="00FF3597" w:rsidRPr="00377A4B" w14:paraId="282DAA85" w14:textId="77777777" w:rsidTr="0002497F">
        <w:trPr>
          <w:trHeight w:val="305"/>
        </w:trPr>
        <w:tc>
          <w:tcPr>
            <w:cnfStyle w:val="001000000000" w:firstRow="0" w:lastRow="0" w:firstColumn="1" w:lastColumn="0" w:oddVBand="0" w:evenVBand="0" w:oddHBand="0" w:evenHBand="0" w:firstRowFirstColumn="0" w:firstRowLastColumn="0" w:lastRowFirstColumn="0" w:lastRowLastColumn="0"/>
            <w:tcW w:w="3119" w:type="dxa"/>
          </w:tcPr>
          <w:p w14:paraId="27A984BB" w14:textId="77777777" w:rsidR="00FF3597" w:rsidRDefault="00FF3597" w:rsidP="00422AD4">
            <w:pPr>
              <w:spacing w:after="160"/>
              <w:rPr>
                <w:rFonts w:cs="Arial"/>
                <w:color w:val="000000" w:themeColor="text1"/>
                <w:sz w:val="22"/>
                <w:szCs w:val="28"/>
              </w:rPr>
            </w:pPr>
            <w:r w:rsidRPr="00403466">
              <w:rPr>
                <w:rFonts w:cs="Arial"/>
                <w:b w:val="0"/>
                <w:bCs w:val="0"/>
                <w:color w:val="000000" w:themeColor="text1"/>
                <w:sz w:val="22"/>
                <w:szCs w:val="28"/>
              </w:rPr>
              <w:t>Western</w:t>
            </w:r>
          </w:p>
          <w:p w14:paraId="34DFB2D8" w14:textId="6763DE46" w:rsidR="00E95D2A" w:rsidRPr="00403466" w:rsidRDefault="00E95D2A" w:rsidP="00422AD4">
            <w:pPr>
              <w:spacing w:after="160"/>
              <w:rPr>
                <w:rFonts w:cs="Arial"/>
                <w:b w:val="0"/>
                <w:bCs w:val="0"/>
                <w:color w:val="000000" w:themeColor="text1"/>
                <w:sz w:val="22"/>
                <w:szCs w:val="28"/>
              </w:rPr>
            </w:pPr>
            <w:r w:rsidRPr="00E95D2A">
              <w:rPr>
                <w:rFonts w:cs="Arial"/>
                <w:b w:val="0"/>
                <w:bCs w:val="0"/>
                <w:color w:val="000000" w:themeColor="text1"/>
                <w:sz w:val="16"/>
                <w:szCs w:val="20"/>
              </w:rPr>
              <w:t>(</w:t>
            </w:r>
            <w:proofErr w:type="spellStart"/>
            <w:r w:rsidRPr="00E95D2A">
              <w:rPr>
                <w:rFonts w:cs="Arial"/>
                <w:b w:val="0"/>
                <w:bCs w:val="0"/>
                <w:color w:val="000000" w:themeColor="text1"/>
                <w:sz w:val="16"/>
                <w:szCs w:val="20"/>
              </w:rPr>
              <w:t>B</w:t>
            </w:r>
            <w:r>
              <w:rPr>
                <w:rFonts w:cs="Arial"/>
                <w:b w:val="0"/>
                <w:bCs w:val="0"/>
                <w:color w:val="000000" w:themeColor="text1"/>
                <w:sz w:val="16"/>
                <w:szCs w:val="20"/>
              </w:rPr>
              <w:t>rimbank</w:t>
            </w:r>
            <w:proofErr w:type="spellEnd"/>
            <w:r w:rsidRPr="00E95D2A">
              <w:rPr>
                <w:rFonts w:cs="Arial"/>
                <w:b w:val="0"/>
                <w:bCs w:val="0"/>
                <w:color w:val="000000" w:themeColor="text1"/>
                <w:sz w:val="16"/>
                <w:szCs w:val="20"/>
              </w:rPr>
              <w:t>, Hobsons Bay, Maribyrnong, Melton, Moonee Valley &amp; Wyndham)</w:t>
            </w:r>
          </w:p>
        </w:tc>
        <w:tc>
          <w:tcPr>
            <w:tcW w:w="5528" w:type="dxa"/>
            <w:vAlign w:val="center"/>
          </w:tcPr>
          <w:p w14:paraId="04DCDD97" w14:textId="77777777" w:rsidR="00FF3597" w:rsidRPr="00403466" w:rsidRDefault="00FF3597" w:rsidP="0002497F">
            <w:pPr>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4 %</w:t>
            </w:r>
          </w:p>
        </w:tc>
      </w:tr>
      <w:tr w:rsidR="00FF3597" w:rsidRPr="00377A4B" w14:paraId="2F81DA06" w14:textId="77777777" w:rsidTr="0002497F">
        <w:trPr>
          <w:trHeight w:val="265"/>
        </w:trPr>
        <w:tc>
          <w:tcPr>
            <w:cnfStyle w:val="001000000000" w:firstRow="0" w:lastRow="0" w:firstColumn="1" w:lastColumn="0" w:oddVBand="0" w:evenVBand="0" w:oddHBand="0" w:evenHBand="0" w:firstRowFirstColumn="0" w:firstRowLastColumn="0" w:lastRowFirstColumn="0" w:lastRowLastColumn="0"/>
            <w:tcW w:w="3119" w:type="dxa"/>
            <w:shd w:val="clear" w:color="auto" w:fill="F2F2F2" w:themeFill="background1" w:themeFillShade="F2"/>
          </w:tcPr>
          <w:p w14:paraId="7AF380C9" w14:textId="77777777" w:rsidR="00FF3597" w:rsidRPr="00403466" w:rsidRDefault="00FF3597" w:rsidP="00422AD4">
            <w:pPr>
              <w:spacing w:after="160"/>
              <w:rPr>
                <w:rFonts w:cs="Arial"/>
                <w:b w:val="0"/>
                <w:bCs w:val="0"/>
                <w:color w:val="000000" w:themeColor="text1"/>
                <w:sz w:val="22"/>
                <w:szCs w:val="28"/>
              </w:rPr>
            </w:pPr>
            <w:r w:rsidRPr="00403466">
              <w:rPr>
                <w:rFonts w:cs="Arial"/>
                <w:b w:val="0"/>
                <w:bCs w:val="0"/>
                <w:color w:val="000000" w:themeColor="text1"/>
                <w:sz w:val="22"/>
                <w:szCs w:val="28"/>
              </w:rPr>
              <w:t>Total metropolitan tree canopy cover</w:t>
            </w:r>
          </w:p>
        </w:tc>
        <w:tc>
          <w:tcPr>
            <w:tcW w:w="5528" w:type="dxa"/>
            <w:shd w:val="clear" w:color="auto" w:fill="F2F2F2" w:themeFill="background1" w:themeFillShade="F2"/>
            <w:vAlign w:val="center"/>
          </w:tcPr>
          <w:p w14:paraId="6AA0A25E" w14:textId="77777777" w:rsidR="00FF3597" w:rsidRPr="00403466" w:rsidRDefault="00FF3597" w:rsidP="0002497F">
            <w:pPr>
              <w:keepNext/>
              <w:spacing w:after="160"/>
              <w:jc w:val="center"/>
              <w:cnfStyle w:val="000000000000" w:firstRow="0" w:lastRow="0" w:firstColumn="0" w:lastColumn="0" w:oddVBand="0" w:evenVBand="0" w:oddHBand="0" w:evenHBand="0" w:firstRowFirstColumn="0" w:firstRowLastColumn="0" w:lastRowFirstColumn="0" w:lastRowLastColumn="0"/>
              <w:rPr>
                <w:rFonts w:cs="Arial"/>
                <w:bCs/>
                <w:color w:val="000000" w:themeColor="text1"/>
                <w:sz w:val="22"/>
                <w:szCs w:val="28"/>
              </w:rPr>
            </w:pPr>
            <w:r w:rsidRPr="00403466">
              <w:rPr>
                <w:rFonts w:cs="Arial"/>
                <w:bCs/>
                <w:color w:val="000000" w:themeColor="text1"/>
                <w:sz w:val="22"/>
                <w:szCs w:val="28"/>
              </w:rPr>
              <w:t>15 %</w:t>
            </w:r>
          </w:p>
        </w:tc>
      </w:tr>
    </w:tbl>
    <w:p w14:paraId="6A4B0682" w14:textId="77777777" w:rsidR="006B482E" w:rsidRDefault="006B482E" w:rsidP="00FF3597">
      <w:pPr>
        <w:spacing w:after="160"/>
        <w:rPr>
          <w:rFonts w:cs="Arial"/>
          <w:sz w:val="22"/>
        </w:rPr>
      </w:pPr>
    </w:p>
    <w:p w14:paraId="1EB9BA75" w14:textId="1006A740" w:rsidR="00E441ED" w:rsidRDefault="00E441ED" w:rsidP="00FF3597">
      <w:pPr>
        <w:spacing w:after="160"/>
        <w:rPr>
          <w:rFonts w:cs="Arial"/>
          <w:sz w:val="22"/>
        </w:rPr>
      </w:pPr>
      <w:proofErr w:type="gramStart"/>
      <w:r w:rsidRPr="00E441ED">
        <w:rPr>
          <w:rFonts w:cs="Arial"/>
          <w:sz w:val="22"/>
        </w:rPr>
        <w:t>For the purpose of</w:t>
      </w:r>
      <w:proofErr w:type="gramEnd"/>
      <w:r w:rsidRPr="00E441ED">
        <w:rPr>
          <w:rFonts w:cs="Arial"/>
          <w:sz w:val="22"/>
        </w:rPr>
        <w:t xml:space="preserve"> this Background Report and for comparability with the Living Melbourne Strategy</w:t>
      </w:r>
      <w:r w:rsidR="00FB1721">
        <w:rPr>
          <w:rFonts w:cs="Arial"/>
          <w:sz w:val="22"/>
        </w:rPr>
        <w:t xml:space="preserve"> and target set for the Inner South East Region</w:t>
      </w:r>
      <w:r w:rsidRPr="00E441ED">
        <w:rPr>
          <w:rFonts w:cs="Arial"/>
          <w:sz w:val="22"/>
        </w:rPr>
        <w:t xml:space="preserve">, </w:t>
      </w:r>
      <w:r w:rsidR="00FF3597" w:rsidRPr="00E441ED">
        <w:rPr>
          <w:rFonts w:cs="Arial"/>
          <w:sz w:val="22"/>
        </w:rPr>
        <w:t>Bayside</w:t>
      </w:r>
      <w:r w:rsidRPr="00E441ED">
        <w:rPr>
          <w:rFonts w:cs="Arial"/>
          <w:sz w:val="22"/>
        </w:rPr>
        <w:t xml:space="preserve"> City Council has</w:t>
      </w:r>
      <w:r w:rsidR="00FF3597" w:rsidRPr="00E441ED">
        <w:rPr>
          <w:rFonts w:cs="Arial"/>
          <w:sz w:val="22"/>
        </w:rPr>
        <w:t xml:space="preserve"> </w:t>
      </w:r>
      <w:r w:rsidRPr="00E441ED">
        <w:rPr>
          <w:rFonts w:cs="Arial"/>
          <w:sz w:val="22"/>
        </w:rPr>
        <w:t xml:space="preserve">utilised the Living Melbourne tree canopy cover datasets </w:t>
      </w:r>
      <w:r w:rsidR="00FB1721">
        <w:rPr>
          <w:rFonts w:cs="Arial"/>
          <w:sz w:val="22"/>
        </w:rPr>
        <w:t>f</w:t>
      </w:r>
      <w:r w:rsidRPr="00E441ED">
        <w:rPr>
          <w:rFonts w:cs="Arial"/>
          <w:sz w:val="22"/>
        </w:rPr>
        <w:t xml:space="preserve">rom </w:t>
      </w:r>
      <w:r>
        <w:rPr>
          <w:rFonts w:cs="Arial"/>
          <w:sz w:val="22"/>
        </w:rPr>
        <w:t>2014 and 201</w:t>
      </w:r>
      <w:r w:rsidR="00FB1721">
        <w:rPr>
          <w:rFonts w:cs="Arial"/>
          <w:sz w:val="22"/>
        </w:rPr>
        <w:t xml:space="preserve">8. </w:t>
      </w:r>
    </w:p>
    <w:p w14:paraId="487B721F" w14:textId="215A4299" w:rsidR="00FF3597" w:rsidRPr="00E441ED" w:rsidRDefault="00FF3597" w:rsidP="00FF3597">
      <w:pPr>
        <w:spacing w:after="160"/>
        <w:rPr>
          <w:rFonts w:cs="Arial"/>
          <w:b/>
          <w:bCs/>
          <w:sz w:val="22"/>
          <w:szCs w:val="24"/>
        </w:rPr>
      </w:pPr>
      <w:r w:rsidRPr="00E441ED">
        <w:rPr>
          <w:rFonts w:cs="Arial"/>
          <w:b/>
          <w:bCs/>
          <w:i/>
          <w:sz w:val="24"/>
          <w:szCs w:val="24"/>
        </w:rPr>
        <w:t>Living Melbourne: Our Metropolitan Urban Forest Strategy.</w:t>
      </w:r>
    </w:p>
    <w:p w14:paraId="34A6E649" w14:textId="17030C6C" w:rsidR="00FB1721" w:rsidRDefault="00FB1721" w:rsidP="00FF3597">
      <w:pPr>
        <w:spacing w:line="276" w:lineRule="auto"/>
        <w:rPr>
          <w:rFonts w:cs="Arial"/>
          <w:sz w:val="22"/>
        </w:rPr>
      </w:pPr>
      <w:r>
        <w:rPr>
          <w:rFonts w:cs="Arial"/>
          <w:sz w:val="22"/>
        </w:rPr>
        <w:t xml:space="preserve">While the target set for the Inner South East Region for 2030 is </w:t>
      </w:r>
      <w:r w:rsidR="00DC6856">
        <w:rPr>
          <w:rFonts w:cs="Arial"/>
          <w:sz w:val="22"/>
        </w:rPr>
        <w:t>24%</w:t>
      </w:r>
      <w:r>
        <w:rPr>
          <w:rFonts w:cs="Arial"/>
          <w:sz w:val="22"/>
        </w:rPr>
        <w:t xml:space="preserve">, it is considered appropriate that Bayside also set its own benchmark to ensure its accountability and responsibility as a municipality. </w:t>
      </w:r>
    </w:p>
    <w:p w14:paraId="42D5E0EF" w14:textId="66092730" w:rsidR="00FF3597" w:rsidRPr="00377A4B" w:rsidRDefault="00FB1721" w:rsidP="00FF3597">
      <w:pPr>
        <w:spacing w:line="276" w:lineRule="auto"/>
        <w:rPr>
          <w:rFonts w:cs="Arial"/>
          <w:b/>
        </w:rPr>
      </w:pPr>
      <w:r>
        <w:rPr>
          <w:rFonts w:cs="Arial"/>
          <w:sz w:val="22"/>
        </w:rPr>
        <w:t>A</w:t>
      </w:r>
      <w:r w:rsidR="00FF3597" w:rsidRPr="00377A4B">
        <w:rPr>
          <w:rFonts w:cs="Arial"/>
          <w:sz w:val="22"/>
        </w:rPr>
        <w:t xml:space="preserve"> target of 25% canopy cover across Bayside by the year 2030 would require a moderate increase in canopy cover of</w:t>
      </w:r>
      <w:r>
        <w:rPr>
          <w:rFonts w:cs="Arial"/>
          <w:sz w:val="22"/>
        </w:rPr>
        <w:t xml:space="preserve"> approximately</w:t>
      </w:r>
      <w:r w:rsidR="00FF3597" w:rsidRPr="00377A4B">
        <w:rPr>
          <w:rFonts w:cs="Arial"/>
          <w:sz w:val="22"/>
        </w:rPr>
        <w:t xml:space="preserve"> </w:t>
      </w:r>
      <w:r w:rsidR="00721DF2">
        <w:rPr>
          <w:rFonts w:cs="Arial"/>
          <w:sz w:val="22"/>
        </w:rPr>
        <w:t>9</w:t>
      </w:r>
      <w:r w:rsidR="00FF3597" w:rsidRPr="00181E2E">
        <w:rPr>
          <w:rFonts w:cs="Arial"/>
          <w:sz w:val="22"/>
        </w:rPr>
        <w:t>%</w:t>
      </w:r>
      <w:r w:rsidR="00FF3597" w:rsidRPr="00377A4B">
        <w:rPr>
          <w:rFonts w:cs="Arial"/>
          <w:sz w:val="22"/>
        </w:rPr>
        <w:t xml:space="preserve"> across </w:t>
      </w:r>
      <w:r>
        <w:rPr>
          <w:rFonts w:cs="Arial"/>
          <w:sz w:val="22"/>
        </w:rPr>
        <w:t>the municipality.</w:t>
      </w:r>
      <w:r w:rsidR="00DC6856">
        <w:rPr>
          <w:rFonts w:cs="Arial"/>
          <w:sz w:val="22"/>
        </w:rPr>
        <w:t xml:space="preserve"> </w:t>
      </w:r>
      <w:r>
        <w:rPr>
          <w:rFonts w:cs="Arial"/>
          <w:sz w:val="22"/>
        </w:rPr>
        <w:t xml:space="preserve">This Background Report observes the key challenges that will need to be overcome to reach this target, and the actions Council can undertake to do so. </w:t>
      </w:r>
    </w:p>
    <w:p w14:paraId="22230A37" w14:textId="3E5209A0" w:rsidR="00FF3597" w:rsidRPr="00FB1721" w:rsidRDefault="00FF3597" w:rsidP="00FF3597">
      <w:pPr>
        <w:pStyle w:val="Caption"/>
        <w:keepNext/>
        <w:rPr>
          <w:rFonts w:cs="Arial"/>
          <w:b/>
          <w:bCs/>
          <w:i w:val="0"/>
          <w:iCs w:val="0"/>
          <w:color w:val="auto"/>
          <w:sz w:val="20"/>
          <w:szCs w:val="20"/>
        </w:rPr>
      </w:pPr>
      <w:bookmarkStart w:id="21" w:name="_Toc63256385"/>
      <w:r w:rsidRPr="00FB1721">
        <w:rPr>
          <w:rFonts w:cs="Arial"/>
          <w:b/>
          <w:bCs/>
          <w:i w:val="0"/>
          <w:iCs w:val="0"/>
          <w:color w:val="auto"/>
          <w:sz w:val="20"/>
          <w:szCs w:val="20"/>
        </w:rPr>
        <w:lastRenderedPageBreak/>
        <w:t>Table</w:t>
      </w:r>
      <w:r w:rsidR="00DC6856">
        <w:rPr>
          <w:rFonts w:cs="Arial"/>
          <w:b/>
          <w:bCs/>
          <w:i w:val="0"/>
          <w:iCs w:val="0"/>
          <w:color w:val="auto"/>
          <w:sz w:val="20"/>
          <w:szCs w:val="20"/>
        </w:rPr>
        <w:t xml:space="preserve"> 3</w:t>
      </w:r>
      <w:r w:rsidRPr="00FB1721">
        <w:rPr>
          <w:rFonts w:cs="Arial"/>
          <w:b/>
          <w:bCs/>
          <w:i w:val="0"/>
          <w:iCs w:val="0"/>
          <w:color w:val="auto"/>
          <w:sz w:val="20"/>
          <w:szCs w:val="20"/>
        </w:rPr>
        <w:t>: Percentage of Tree Canopy Cover for Inner-South Eastern Councils</w:t>
      </w:r>
      <w:bookmarkEnd w:id="21"/>
      <w:r w:rsidR="00CE1EFD">
        <w:rPr>
          <w:rFonts w:cs="Arial"/>
          <w:b/>
          <w:bCs/>
          <w:i w:val="0"/>
          <w:iCs w:val="0"/>
          <w:color w:val="auto"/>
          <w:sz w:val="20"/>
          <w:szCs w:val="20"/>
        </w:rPr>
        <w:t xml:space="preserve"> (2018)</w:t>
      </w:r>
      <w:r w:rsidR="00FB1721">
        <w:rPr>
          <w:rStyle w:val="FootnoteReference"/>
          <w:rFonts w:cs="Arial"/>
          <w:b/>
          <w:bCs/>
          <w:i w:val="0"/>
          <w:iCs w:val="0"/>
          <w:color w:val="auto"/>
          <w:sz w:val="20"/>
          <w:szCs w:val="20"/>
        </w:rPr>
        <w:footnoteReference w:id="6"/>
      </w:r>
    </w:p>
    <w:tbl>
      <w:tblPr>
        <w:tblStyle w:val="GridTable1Light"/>
        <w:tblW w:w="8647" w:type="dxa"/>
        <w:tblInd w:w="-5" w:type="dxa"/>
        <w:shd w:val="clear" w:color="auto" w:fill="FFFF00"/>
        <w:tblLook w:val="04A0" w:firstRow="1" w:lastRow="0" w:firstColumn="1" w:lastColumn="0" w:noHBand="0" w:noVBand="1"/>
      </w:tblPr>
      <w:tblGrid>
        <w:gridCol w:w="3126"/>
        <w:gridCol w:w="5521"/>
      </w:tblGrid>
      <w:tr w:rsidR="00FF3597" w:rsidRPr="00377A4B" w14:paraId="0F855FB5" w14:textId="77777777" w:rsidTr="006B482E">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4BAE35" w14:textId="65124882" w:rsidR="00FF3597" w:rsidRPr="006B482E" w:rsidRDefault="00FF3597" w:rsidP="00DA15E5">
            <w:pPr>
              <w:spacing w:after="160"/>
              <w:jc w:val="center"/>
              <w:rPr>
                <w:rFonts w:cs="Arial"/>
                <w:b w:val="0"/>
                <w:sz w:val="22"/>
              </w:rPr>
            </w:pPr>
            <w:r w:rsidRPr="006B482E">
              <w:rPr>
                <w:rFonts w:cs="Arial"/>
                <w:sz w:val="22"/>
              </w:rPr>
              <w:t>Municipality</w:t>
            </w:r>
          </w:p>
        </w:tc>
        <w:tc>
          <w:tcPr>
            <w:tcW w:w="55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66F302" w14:textId="2EE2E29B" w:rsidR="00FF3597" w:rsidRPr="006B482E" w:rsidRDefault="00FF3597" w:rsidP="00786E80">
            <w:pPr>
              <w:spacing w:after="160"/>
              <w:jc w:val="center"/>
              <w:cnfStyle w:val="100000000000" w:firstRow="1" w:lastRow="0" w:firstColumn="0" w:lastColumn="0" w:oddVBand="0" w:evenVBand="0" w:oddHBand="0" w:evenHBand="0" w:firstRowFirstColumn="0" w:firstRowLastColumn="0" w:lastRowFirstColumn="0" w:lastRowLastColumn="0"/>
              <w:rPr>
                <w:rFonts w:cs="Arial"/>
                <w:b w:val="0"/>
                <w:sz w:val="22"/>
              </w:rPr>
            </w:pPr>
            <w:r w:rsidRPr="006B482E">
              <w:rPr>
                <w:rFonts w:cs="Arial"/>
                <w:sz w:val="22"/>
              </w:rPr>
              <w:t xml:space="preserve">Percentage Tree Canopy Cover </w:t>
            </w:r>
            <w:r w:rsidR="00E441ED" w:rsidRPr="006B482E">
              <w:rPr>
                <w:rFonts w:cs="Arial"/>
                <w:sz w:val="22"/>
              </w:rPr>
              <w:t>%</w:t>
            </w:r>
          </w:p>
        </w:tc>
      </w:tr>
      <w:tr w:rsidR="00FF3597" w:rsidRPr="00377A4B" w14:paraId="19BEB1EC" w14:textId="77777777" w:rsidTr="006B482E">
        <w:trPr>
          <w:trHeight w:val="428"/>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auto"/>
          </w:tcPr>
          <w:p w14:paraId="0AB55D47" w14:textId="77777777" w:rsidR="00FF3597" w:rsidRPr="006B482E" w:rsidRDefault="00FF3597" w:rsidP="00422AD4">
            <w:pPr>
              <w:spacing w:after="160"/>
              <w:rPr>
                <w:rFonts w:cs="Arial"/>
                <w:b w:val="0"/>
                <w:bCs w:val="0"/>
                <w:sz w:val="22"/>
              </w:rPr>
            </w:pPr>
            <w:r w:rsidRPr="006B482E">
              <w:rPr>
                <w:rFonts w:cs="Arial"/>
                <w:b w:val="0"/>
                <w:bCs w:val="0"/>
                <w:sz w:val="22"/>
              </w:rPr>
              <w:t>Bayside</w:t>
            </w:r>
          </w:p>
        </w:tc>
        <w:tc>
          <w:tcPr>
            <w:tcW w:w="5521" w:type="dxa"/>
            <w:tcBorders>
              <w:top w:val="single" w:sz="4" w:space="0" w:color="auto"/>
              <w:left w:val="single" w:sz="4" w:space="0" w:color="auto"/>
              <w:bottom w:val="single" w:sz="4" w:space="0" w:color="auto"/>
              <w:right w:val="single" w:sz="4" w:space="0" w:color="auto"/>
            </w:tcBorders>
            <w:shd w:val="clear" w:color="auto" w:fill="auto"/>
          </w:tcPr>
          <w:p w14:paraId="6AC81AF2" w14:textId="472C2D39" w:rsidR="00FF3597" w:rsidRPr="006B482E" w:rsidRDefault="00FF3597" w:rsidP="00422AD4">
            <w:pPr>
              <w:spacing w:after="160"/>
              <w:jc w:val="center"/>
              <w:cnfStyle w:val="000000000000" w:firstRow="0" w:lastRow="0" w:firstColumn="0" w:lastColumn="0" w:oddVBand="0" w:evenVBand="0" w:oddHBand="0" w:evenHBand="0" w:firstRowFirstColumn="0" w:firstRowLastColumn="0" w:lastRowFirstColumn="0" w:lastRowLastColumn="0"/>
              <w:rPr>
                <w:rFonts w:cs="Arial"/>
                <w:sz w:val="22"/>
              </w:rPr>
            </w:pPr>
            <w:r w:rsidRPr="006B482E">
              <w:rPr>
                <w:rFonts w:cs="Arial"/>
                <w:sz w:val="22"/>
              </w:rPr>
              <w:t>1</w:t>
            </w:r>
            <w:r w:rsidR="00CE1EFD" w:rsidRPr="006B482E">
              <w:rPr>
                <w:rFonts w:cs="Arial"/>
                <w:sz w:val="22"/>
              </w:rPr>
              <w:t>6.</w:t>
            </w:r>
            <w:r w:rsidR="00540F77" w:rsidRPr="006B482E">
              <w:rPr>
                <w:rFonts w:cs="Arial"/>
                <w:sz w:val="22"/>
              </w:rPr>
              <w:t>07</w:t>
            </w:r>
            <w:r w:rsidR="00E441ED" w:rsidRPr="006B482E">
              <w:rPr>
                <w:rFonts w:cs="Arial"/>
                <w:sz w:val="22"/>
              </w:rPr>
              <w:t xml:space="preserve"> %</w:t>
            </w:r>
          </w:p>
        </w:tc>
      </w:tr>
      <w:tr w:rsidR="00FF3597" w:rsidRPr="00377A4B" w14:paraId="0D7D18BA" w14:textId="77777777" w:rsidTr="006B482E">
        <w:trPr>
          <w:trHeight w:val="451"/>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auto"/>
          </w:tcPr>
          <w:p w14:paraId="43BC75E3" w14:textId="77777777" w:rsidR="00FF3597" w:rsidRPr="00CE1EFD" w:rsidRDefault="00FF3597" w:rsidP="00422AD4">
            <w:pPr>
              <w:spacing w:after="160"/>
              <w:rPr>
                <w:rFonts w:cs="Arial"/>
                <w:b w:val="0"/>
                <w:bCs w:val="0"/>
                <w:sz w:val="22"/>
              </w:rPr>
            </w:pPr>
            <w:r w:rsidRPr="00CE1EFD">
              <w:rPr>
                <w:rFonts w:cs="Arial"/>
                <w:b w:val="0"/>
                <w:bCs w:val="0"/>
                <w:sz w:val="22"/>
              </w:rPr>
              <w:t>Boroondara</w:t>
            </w:r>
          </w:p>
        </w:tc>
        <w:tc>
          <w:tcPr>
            <w:tcW w:w="5521" w:type="dxa"/>
            <w:tcBorders>
              <w:top w:val="single" w:sz="4" w:space="0" w:color="auto"/>
              <w:left w:val="single" w:sz="4" w:space="0" w:color="auto"/>
              <w:bottom w:val="single" w:sz="4" w:space="0" w:color="auto"/>
              <w:right w:val="single" w:sz="4" w:space="0" w:color="auto"/>
            </w:tcBorders>
            <w:shd w:val="clear" w:color="auto" w:fill="auto"/>
          </w:tcPr>
          <w:p w14:paraId="3003666C" w14:textId="53AB8D14" w:rsidR="00FF3597" w:rsidRPr="00CE1EFD" w:rsidRDefault="00CE1EFD" w:rsidP="00422AD4">
            <w:pPr>
              <w:spacing w:after="160"/>
              <w:jc w:val="center"/>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20.6</w:t>
            </w:r>
            <w:r w:rsidR="00E441ED" w:rsidRPr="00CE1EFD">
              <w:rPr>
                <w:rFonts w:cs="Arial"/>
                <w:sz w:val="22"/>
              </w:rPr>
              <w:t xml:space="preserve"> %</w:t>
            </w:r>
          </w:p>
        </w:tc>
      </w:tr>
      <w:tr w:rsidR="00FF3597" w:rsidRPr="00377A4B" w14:paraId="04DD6B70" w14:textId="77777777" w:rsidTr="006B482E">
        <w:trPr>
          <w:trHeight w:val="451"/>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auto"/>
          </w:tcPr>
          <w:p w14:paraId="132A42BB" w14:textId="77777777" w:rsidR="00FF3597" w:rsidRPr="00CE1EFD" w:rsidRDefault="00FF3597" w:rsidP="00422AD4">
            <w:pPr>
              <w:spacing w:after="160"/>
              <w:rPr>
                <w:rFonts w:cs="Arial"/>
                <w:b w:val="0"/>
                <w:bCs w:val="0"/>
                <w:sz w:val="22"/>
              </w:rPr>
            </w:pPr>
            <w:r w:rsidRPr="00CE1EFD">
              <w:rPr>
                <w:rFonts w:cs="Arial"/>
                <w:b w:val="0"/>
                <w:bCs w:val="0"/>
                <w:sz w:val="22"/>
              </w:rPr>
              <w:t>Glen Eira</w:t>
            </w:r>
          </w:p>
        </w:tc>
        <w:tc>
          <w:tcPr>
            <w:tcW w:w="5521" w:type="dxa"/>
            <w:tcBorders>
              <w:top w:val="single" w:sz="4" w:space="0" w:color="auto"/>
              <w:left w:val="single" w:sz="4" w:space="0" w:color="auto"/>
              <w:bottom w:val="single" w:sz="4" w:space="0" w:color="auto"/>
              <w:right w:val="single" w:sz="4" w:space="0" w:color="auto"/>
            </w:tcBorders>
            <w:shd w:val="clear" w:color="auto" w:fill="auto"/>
          </w:tcPr>
          <w:p w14:paraId="574ECB63" w14:textId="3874BB45" w:rsidR="00FF3597" w:rsidRPr="00CE1EFD" w:rsidRDefault="00CE1EFD" w:rsidP="00422AD4">
            <w:pPr>
              <w:spacing w:after="160"/>
              <w:jc w:val="center"/>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12.5</w:t>
            </w:r>
            <w:r w:rsidR="00E441ED" w:rsidRPr="00CE1EFD">
              <w:rPr>
                <w:rFonts w:cs="Arial"/>
                <w:sz w:val="22"/>
              </w:rPr>
              <w:t xml:space="preserve"> %</w:t>
            </w:r>
          </w:p>
        </w:tc>
      </w:tr>
      <w:tr w:rsidR="00FF3597" w:rsidRPr="00377A4B" w14:paraId="54713C80" w14:textId="77777777" w:rsidTr="006B482E">
        <w:trPr>
          <w:trHeight w:val="428"/>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auto"/>
          </w:tcPr>
          <w:p w14:paraId="3D6F4C54" w14:textId="77777777" w:rsidR="00FF3597" w:rsidRPr="00CE1EFD" w:rsidRDefault="00FF3597" w:rsidP="00422AD4">
            <w:pPr>
              <w:spacing w:after="160"/>
              <w:rPr>
                <w:rFonts w:cs="Arial"/>
                <w:b w:val="0"/>
                <w:bCs w:val="0"/>
                <w:sz w:val="22"/>
              </w:rPr>
            </w:pPr>
            <w:r w:rsidRPr="00CE1EFD">
              <w:rPr>
                <w:rFonts w:cs="Arial"/>
                <w:b w:val="0"/>
                <w:bCs w:val="0"/>
                <w:sz w:val="22"/>
              </w:rPr>
              <w:t>Stonnington</w:t>
            </w:r>
          </w:p>
        </w:tc>
        <w:tc>
          <w:tcPr>
            <w:tcW w:w="5521" w:type="dxa"/>
            <w:tcBorders>
              <w:top w:val="single" w:sz="4" w:space="0" w:color="auto"/>
              <w:left w:val="single" w:sz="4" w:space="0" w:color="auto"/>
              <w:bottom w:val="single" w:sz="4" w:space="0" w:color="auto"/>
              <w:right w:val="single" w:sz="4" w:space="0" w:color="auto"/>
            </w:tcBorders>
            <w:shd w:val="clear" w:color="auto" w:fill="auto"/>
          </w:tcPr>
          <w:p w14:paraId="71D00589" w14:textId="0369179B" w:rsidR="00FF3597" w:rsidRPr="00CE1EFD" w:rsidRDefault="00CE1EFD" w:rsidP="00422AD4">
            <w:pPr>
              <w:spacing w:after="160"/>
              <w:jc w:val="center"/>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19.0</w:t>
            </w:r>
            <w:r w:rsidR="00E441ED" w:rsidRPr="00CE1EFD">
              <w:rPr>
                <w:rFonts w:cs="Arial"/>
                <w:sz w:val="22"/>
              </w:rPr>
              <w:t xml:space="preserve"> %</w:t>
            </w:r>
          </w:p>
        </w:tc>
      </w:tr>
      <w:tr w:rsidR="00FF3597" w:rsidRPr="00377A4B" w14:paraId="1420DD4E" w14:textId="77777777" w:rsidTr="006B482E">
        <w:trPr>
          <w:trHeight w:val="451"/>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2ACB5A" w14:textId="77777777" w:rsidR="00FF3597" w:rsidRPr="00CE1EFD" w:rsidRDefault="00FF3597" w:rsidP="00422AD4">
            <w:pPr>
              <w:spacing w:after="160"/>
              <w:rPr>
                <w:rFonts w:cs="Arial"/>
                <w:b w:val="0"/>
                <w:bCs w:val="0"/>
                <w:sz w:val="22"/>
              </w:rPr>
            </w:pPr>
            <w:r w:rsidRPr="00CE1EFD">
              <w:rPr>
                <w:rFonts w:cs="Arial"/>
                <w:b w:val="0"/>
                <w:bCs w:val="0"/>
                <w:sz w:val="22"/>
              </w:rPr>
              <w:t>Average</w:t>
            </w:r>
          </w:p>
        </w:tc>
        <w:tc>
          <w:tcPr>
            <w:tcW w:w="552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C7EECB" w14:textId="4684D0C9" w:rsidR="00FF3597" w:rsidRPr="00CE1EFD" w:rsidRDefault="00CE1EFD" w:rsidP="00422AD4">
            <w:pPr>
              <w:spacing w:after="160"/>
              <w:jc w:val="center"/>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17.1</w:t>
            </w:r>
            <w:r w:rsidR="00E441ED" w:rsidRPr="00CE1EFD">
              <w:rPr>
                <w:rFonts w:cs="Arial"/>
                <w:sz w:val="22"/>
              </w:rPr>
              <w:t xml:space="preserve"> %</w:t>
            </w:r>
          </w:p>
        </w:tc>
      </w:tr>
    </w:tbl>
    <w:p w14:paraId="5C22EFF8" w14:textId="789828F8" w:rsidR="00B04014" w:rsidRPr="00435C6D" w:rsidRDefault="00B04014" w:rsidP="00435C6D">
      <w:pPr>
        <w:pStyle w:val="Heading1"/>
        <w:rPr>
          <w:highlight w:val="yellow"/>
        </w:rPr>
      </w:pPr>
      <w:bookmarkStart w:id="22" w:name="_Toc77150322"/>
      <w:r w:rsidRPr="00435C6D">
        <w:t>What is “Global Warming” and “Climate Change”?</w:t>
      </w:r>
      <w:bookmarkEnd w:id="22"/>
    </w:p>
    <w:p w14:paraId="352D54F2" w14:textId="09A7B18A" w:rsidR="007A1090" w:rsidRPr="007A1090" w:rsidRDefault="00B04014" w:rsidP="007A1090">
      <w:pPr>
        <w:shd w:val="clear" w:color="auto" w:fill="FFFFFF"/>
        <w:spacing w:before="240" w:after="240" w:line="276" w:lineRule="auto"/>
        <w:rPr>
          <w:rFonts w:cs="Arial"/>
          <w:i/>
          <w:color w:val="2B2B2B"/>
          <w:sz w:val="22"/>
        </w:rPr>
      </w:pPr>
      <w:r w:rsidRPr="00377A4B">
        <w:rPr>
          <w:rFonts w:cs="Arial"/>
          <w:iCs/>
          <w:sz w:val="22"/>
        </w:rPr>
        <w:t>According to NASA (National Aeronautics and Space Administration)</w:t>
      </w:r>
      <w:r w:rsidR="007A1090">
        <w:rPr>
          <w:rFonts w:cs="Arial"/>
          <w:iCs/>
          <w:sz w:val="22"/>
        </w:rPr>
        <w:t xml:space="preserve">, </w:t>
      </w:r>
      <w:r w:rsidR="00A62866">
        <w:rPr>
          <w:rFonts w:cs="Arial"/>
          <w:iCs/>
          <w:sz w:val="22"/>
        </w:rPr>
        <w:t>g</w:t>
      </w:r>
      <w:r w:rsidRPr="007A1090">
        <w:rPr>
          <w:rFonts w:cs="Arial"/>
          <w:iCs/>
          <w:sz w:val="22"/>
        </w:rPr>
        <w:t xml:space="preserve">lobal warming is </w:t>
      </w:r>
      <w:r w:rsidR="007A1090" w:rsidRPr="007A1090">
        <w:rPr>
          <w:rFonts w:cs="Arial"/>
          <w:iCs/>
          <w:sz w:val="22"/>
        </w:rPr>
        <w:t>‘</w:t>
      </w:r>
      <w:r w:rsidRPr="007A1090">
        <w:rPr>
          <w:rFonts w:cs="Arial"/>
          <w:iCs/>
          <w:sz w:val="22"/>
        </w:rPr>
        <w:t>the long-term heating of Earth’s climate system observed since the pre-industrial period (between 1850 and 1900) due to human activities, primarily fossil fuel burning, which increases heat-trapping greenhouse gas levels in Earth’s atmosphere.</w:t>
      </w:r>
      <w:r w:rsidR="00E979D6">
        <w:rPr>
          <w:rFonts w:cs="Arial"/>
          <w:iCs/>
          <w:sz w:val="22"/>
        </w:rPr>
        <w:t>’</w:t>
      </w:r>
      <w:r w:rsidRPr="007A1090">
        <w:rPr>
          <w:rFonts w:cs="Arial"/>
          <w:iCs/>
          <w:sz w:val="22"/>
        </w:rPr>
        <w:t xml:space="preserve"> The term is frequently used interchangeably with the term climate change, though the latter refers to both human- and naturally produced warming and the effects it has on our planet. It is </w:t>
      </w:r>
      <w:proofErr w:type="gramStart"/>
      <w:r w:rsidRPr="007A1090">
        <w:rPr>
          <w:rFonts w:cs="Arial"/>
          <w:iCs/>
          <w:sz w:val="22"/>
        </w:rPr>
        <w:t>most commonly measured</w:t>
      </w:r>
      <w:proofErr w:type="gramEnd"/>
      <w:r w:rsidRPr="007A1090">
        <w:rPr>
          <w:rFonts w:cs="Arial"/>
          <w:iCs/>
          <w:sz w:val="22"/>
        </w:rPr>
        <w:t xml:space="preserve"> as the average increase in Earth’s global surface temperature.</w:t>
      </w:r>
      <w:r w:rsidR="007A1090">
        <w:rPr>
          <w:rStyle w:val="FootnoteReference"/>
          <w:rFonts w:cs="Arial"/>
          <w:iCs/>
          <w:sz w:val="22"/>
        </w:rPr>
        <w:footnoteReference w:id="7"/>
      </w:r>
    </w:p>
    <w:p w14:paraId="422B9B91" w14:textId="1E8D3D86" w:rsidR="00B04014" w:rsidRPr="00377A4B" w:rsidRDefault="00B04014" w:rsidP="00B04014">
      <w:pPr>
        <w:spacing w:line="276" w:lineRule="auto"/>
        <w:rPr>
          <w:rFonts w:cs="Arial"/>
          <w:i/>
          <w:sz w:val="22"/>
        </w:rPr>
      </w:pPr>
      <w:r w:rsidRPr="00377A4B">
        <w:rPr>
          <w:rFonts w:cs="Arial"/>
          <w:sz w:val="22"/>
        </w:rPr>
        <w:t>The State of the Climate report from the CSIRO and Bureau of Meteorology</w:t>
      </w:r>
      <w:r w:rsidR="007A1090">
        <w:rPr>
          <w:rFonts w:cs="Arial"/>
          <w:sz w:val="22"/>
        </w:rPr>
        <w:t xml:space="preserve"> </w:t>
      </w:r>
      <w:r w:rsidR="00A62866">
        <w:rPr>
          <w:rFonts w:cs="Arial"/>
          <w:sz w:val="22"/>
        </w:rPr>
        <w:t xml:space="preserve">for 2020 </w:t>
      </w:r>
      <w:r w:rsidRPr="00377A4B">
        <w:rPr>
          <w:rFonts w:cs="Arial"/>
          <w:sz w:val="22"/>
        </w:rPr>
        <w:t>provides the latest climate data for Australia, providing an alarming picture of where we are (as a country) and what potentially lies ahead. The trend in global warming and its impacts in Australia are clear:</w:t>
      </w:r>
    </w:p>
    <w:p w14:paraId="6564F8D4" w14:textId="6C61009B" w:rsidR="00B04014" w:rsidRPr="00377A4B" w:rsidRDefault="00A62866" w:rsidP="00D51BFB">
      <w:pPr>
        <w:spacing w:after="160" w:line="276" w:lineRule="auto"/>
        <w:rPr>
          <w:rFonts w:cs="Arial"/>
          <w:sz w:val="22"/>
        </w:rPr>
      </w:pPr>
      <w:r w:rsidRPr="00A62866">
        <w:rPr>
          <w:i/>
          <w:iCs/>
          <w:sz w:val="22"/>
        </w:rPr>
        <w:t>Australia’s weather and climate are changing in response to a warming global climate. Australia has warmed on average by 1.44 ± 0.24 °C since national records began in 1910, with most warming occurring since 1950 and every decade since then being warmer than the ones before. Australia’s warmest year on record was 2019, and the seven years from 2013 to 2019 all rank in the nine warmest years. This long-term warming trend means that most years are now warmer than almost any observed during the 20th century. When relatively cooler years do occur, it is because natural drivers that typically cool Australia’s climate, such as La Niña, act to partially offset the background warming trend</w:t>
      </w:r>
      <w:r w:rsidR="00B04014" w:rsidRPr="00A62866">
        <w:rPr>
          <w:rFonts w:cs="Arial"/>
          <w:i/>
          <w:iCs/>
          <w:sz w:val="22"/>
        </w:rPr>
        <w:t>.</w:t>
      </w:r>
      <w:r w:rsidR="007A1090">
        <w:rPr>
          <w:rStyle w:val="FootnoteReference"/>
          <w:rFonts w:cs="Arial"/>
          <w:i/>
          <w:sz w:val="22"/>
        </w:rPr>
        <w:footnoteReference w:id="8"/>
      </w:r>
    </w:p>
    <w:p w14:paraId="4BDA9CFE" w14:textId="4948A8FC" w:rsidR="00B04014" w:rsidRPr="00435C6D" w:rsidRDefault="00B04014" w:rsidP="00B04014">
      <w:pPr>
        <w:rPr>
          <w:rFonts w:cs="Arial"/>
          <w:b/>
          <w:i/>
          <w:sz w:val="22"/>
        </w:rPr>
      </w:pPr>
      <w:r w:rsidRPr="00377A4B">
        <w:rPr>
          <w:rFonts w:cs="Arial"/>
          <w:sz w:val="22"/>
        </w:rPr>
        <w:t>In addition to the warming trend</w:t>
      </w:r>
      <w:r w:rsidR="00435C6D">
        <w:rPr>
          <w:rFonts w:cs="Arial"/>
          <w:sz w:val="22"/>
        </w:rPr>
        <w:t>,</w:t>
      </w:r>
      <w:r w:rsidRPr="00377A4B">
        <w:rPr>
          <w:rFonts w:cs="Arial"/>
          <w:sz w:val="22"/>
        </w:rPr>
        <w:t xml:space="preserve"> the La Niña and El Nino weather systems </w:t>
      </w:r>
      <w:r w:rsidR="00435C6D">
        <w:rPr>
          <w:rFonts w:cs="Arial"/>
          <w:sz w:val="22"/>
        </w:rPr>
        <w:t xml:space="preserve">also greatly influence climatic </w:t>
      </w:r>
      <w:r w:rsidRPr="00377A4B">
        <w:rPr>
          <w:rFonts w:cs="Arial"/>
          <w:sz w:val="22"/>
        </w:rPr>
        <w:t>patterns in Australia</w:t>
      </w:r>
      <w:r w:rsidR="006D5806">
        <w:rPr>
          <w:rFonts w:cs="Arial"/>
          <w:sz w:val="22"/>
        </w:rPr>
        <w:t>.</w:t>
      </w:r>
      <w:r w:rsidR="00435C6D">
        <w:rPr>
          <w:rFonts w:cs="Arial"/>
          <w:b/>
          <w:i/>
          <w:sz w:val="22"/>
        </w:rPr>
        <w:t xml:space="preserve"> </w:t>
      </w:r>
      <w:r w:rsidRPr="00435C6D">
        <w:rPr>
          <w:rFonts w:cs="Arial"/>
          <w:iCs/>
          <w:sz w:val="22"/>
        </w:rPr>
        <w:t xml:space="preserve">The 2010 to 2011 and 2011 to 2012 La Niña events were two of the most significant in Australia’s recorded meteorological history. The </w:t>
      </w:r>
      <w:r w:rsidRPr="00435C6D">
        <w:rPr>
          <w:rFonts w:cs="Arial"/>
          <w:iCs/>
          <w:sz w:val="22"/>
        </w:rPr>
        <w:lastRenderedPageBreak/>
        <w:t>successive La Niña events spanning 2010 to 2012 were associated with record rainfall over much of Australia and some of the biggest floods in living memory. This followed years of severe drought in many parts of the country</w:t>
      </w:r>
      <w:r w:rsidRPr="00377A4B">
        <w:rPr>
          <w:rFonts w:cs="Arial"/>
          <w:i/>
          <w:sz w:val="22"/>
        </w:rPr>
        <w:t>.</w:t>
      </w:r>
    </w:p>
    <w:p w14:paraId="1CC59C8F" w14:textId="4028CEBE" w:rsidR="00B04014" w:rsidRPr="00377A4B" w:rsidRDefault="00B04014" w:rsidP="00B04014">
      <w:pPr>
        <w:spacing w:after="160"/>
        <w:rPr>
          <w:rFonts w:cs="Arial"/>
          <w:color w:val="222222"/>
          <w:sz w:val="22"/>
          <w:lang w:eastAsia="en-AU"/>
        </w:rPr>
      </w:pPr>
      <w:r w:rsidRPr="00F30AF0">
        <w:rPr>
          <w:rFonts w:cs="Arial"/>
          <w:color w:val="222222"/>
          <w:sz w:val="22"/>
          <w:lang w:eastAsia="en-AU"/>
        </w:rPr>
        <w:t xml:space="preserve">Maps </w:t>
      </w:r>
      <w:r w:rsidR="00DC6F58">
        <w:rPr>
          <w:rFonts w:cs="Arial"/>
          <w:color w:val="222222"/>
          <w:sz w:val="22"/>
          <w:lang w:eastAsia="en-AU"/>
        </w:rPr>
        <w:t>2,</w:t>
      </w:r>
      <w:r w:rsidRPr="00F30AF0">
        <w:rPr>
          <w:rFonts w:cs="Arial"/>
          <w:color w:val="222222"/>
          <w:sz w:val="22"/>
          <w:lang w:eastAsia="en-AU"/>
        </w:rPr>
        <w:t xml:space="preserve"> </w:t>
      </w:r>
      <w:r w:rsidR="00DC6F58">
        <w:rPr>
          <w:rFonts w:cs="Arial"/>
          <w:color w:val="222222"/>
          <w:sz w:val="22"/>
          <w:lang w:eastAsia="en-AU"/>
        </w:rPr>
        <w:t>3</w:t>
      </w:r>
      <w:r w:rsidRPr="00F30AF0">
        <w:rPr>
          <w:rFonts w:cs="Arial"/>
          <w:color w:val="222222"/>
          <w:sz w:val="22"/>
          <w:lang w:eastAsia="en-AU"/>
        </w:rPr>
        <w:t xml:space="preserve"> </w:t>
      </w:r>
      <w:r w:rsidR="00DC6F58">
        <w:rPr>
          <w:rFonts w:cs="Arial"/>
          <w:color w:val="222222"/>
          <w:sz w:val="22"/>
          <w:lang w:eastAsia="en-AU"/>
        </w:rPr>
        <w:t xml:space="preserve">and 4 </w:t>
      </w:r>
      <w:r w:rsidRPr="00A62866">
        <w:rPr>
          <w:rFonts w:cs="Arial"/>
          <w:color w:val="222222"/>
          <w:sz w:val="22"/>
          <w:lang w:eastAsia="en-AU"/>
        </w:rPr>
        <w:t>show</w:t>
      </w:r>
      <w:r w:rsidRPr="00377A4B">
        <w:rPr>
          <w:rFonts w:cs="Arial"/>
          <w:color w:val="222222"/>
          <w:sz w:val="22"/>
          <w:lang w:eastAsia="en-AU"/>
        </w:rPr>
        <w:t xml:space="preserve"> Australia’s average surface temperature and rainfall, respectively, with 2010 and 2011 demonstrating the effects of a La Niña weather system on rainfall in Australia, which resulted in severe flooding across parts of Australia. Drought conditions were experienced in the years that followed. </w:t>
      </w:r>
    </w:p>
    <w:p w14:paraId="6413DD15" w14:textId="58254771" w:rsidR="00B04014" w:rsidRPr="00377A4B" w:rsidRDefault="00435C6D" w:rsidP="00B04014">
      <w:pPr>
        <w:spacing w:after="160"/>
        <w:rPr>
          <w:rFonts w:cs="Arial"/>
          <w:color w:val="222222"/>
          <w:sz w:val="22"/>
          <w:highlight w:val="cyan"/>
          <w:lang w:eastAsia="en-AU"/>
        </w:rPr>
      </w:pPr>
      <w:r w:rsidRPr="00377A4B">
        <w:rPr>
          <w:rFonts w:cs="Arial"/>
          <w:sz w:val="22"/>
        </w:rPr>
        <w:t xml:space="preserve">The impacts of climate change on the tree population are difficult to assess based on available current data. However, reduced annual rainfall and hotter, drier summers are causing heat stress to many species of trees and vegetation. Survival rates that have been analysed in Council’s data records have indicated that Council’s current management of street and park trees needs to be greatly modified to enable the urban forest to provide increased canopy cover in future years, as the climate gets warmer and drier. </w:t>
      </w:r>
    </w:p>
    <w:p w14:paraId="74D9C39A" w14:textId="5CE6BA8B" w:rsidR="00B04014" w:rsidRPr="00377A4B" w:rsidRDefault="00B04014" w:rsidP="00A62866">
      <w:pPr>
        <w:rPr>
          <w:rFonts w:cs="Arial"/>
        </w:rPr>
      </w:pPr>
    </w:p>
    <w:p w14:paraId="5195B3E1" w14:textId="5750253F" w:rsidR="00B04014" w:rsidRPr="00B86E68" w:rsidRDefault="00B04014" w:rsidP="00B04014">
      <w:pPr>
        <w:pStyle w:val="Caption"/>
        <w:rPr>
          <w:rFonts w:cs="Arial"/>
          <w:b/>
          <w:bCs/>
          <w:i w:val="0"/>
          <w:iCs w:val="0"/>
          <w:color w:val="auto"/>
          <w:sz w:val="20"/>
          <w:szCs w:val="20"/>
        </w:rPr>
      </w:pPr>
      <w:bookmarkStart w:id="23" w:name="_Toc63256360"/>
      <w:r w:rsidRPr="00B86E68">
        <w:rPr>
          <w:rFonts w:cs="Arial"/>
          <w:b/>
          <w:bCs/>
          <w:i w:val="0"/>
          <w:iCs w:val="0"/>
          <w:color w:val="auto"/>
          <w:sz w:val="20"/>
          <w:szCs w:val="20"/>
        </w:rPr>
        <w:t xml:space="preserve">Map </w:t>
      </w:r>
      <w:r w:rsidR="0069302D">
        <w:rPr>
          <w:rFonts w:cs="Arial"/>
          <w:b/>
          <w:bCs/>
          <w:i w:val="0"/>
          <w:iCs w:val="0"/>
          <w:color w:val="auto"/>
          <w:sz w:val="20"/>
          <w:szCs w:val="20"/>
        </w:rPr>
        <w:t>2</w:t>
      </w:r>
      <w:r w:rsidRPr="00B86E68">
        <w:rPr>
          <w:rFonts w:cs="Arial"/>
          <w:b/>
          <w:bCs/>
          <w:i w:val="0"/>
          <w:iCs w:val="0"/>
          <w:color w:val="auto"/>
          <w:sz w:val="20"/>
          <w:szCs w:val="20"/>
        </w:rPr>
        <w:t>: Australian Rainfall for 2018-2019 (Source: Bureau of Meteorology)</w:t>
      </w:r>
      <w:bookmarkEnd w:id="23"/>
    </w:p>
    <w:p w14:paraId="5F636CBA" w14:textId="38B1CCA9" w:rsidR="00BA323A" w:rsidRDefault="006B482E" w:rsidP="00BA323A">
      <w:pPr>
        <w:spacing w:line="276" w:lineRule="auto"/>
        <w:rPr>
          <w:rFonts w:cs="Arial"/>
          <w:color w:val="222222"/>
          <w:sz w:val="22"/>
          <w:lang w:eastAsia="en-AU"/>
        </w:rPr>
      </w:pPr>
      <w:bookmarkStart w:id="24" w:name="_Toc63256361"/>
      <w:r w:rsidRPr="00377A4B">
        <w:rPr>
          <w:rFonts w:cs="Arial"/>
          <w:noProof/>
          <w:lang w:eastAsia="en-AU"/>
        </w:rPr>
        <w:drawing>
          <wp:anchor distT="0" distB="0" distL="114300" distR="114300" simplePos="0" relativeHeight="251698176" behindDoc="0" locked="0" layoutInCell="1" allowOverlap="1" wp14:anchorId="010844EA" wp14:editId="5A6F664E">
            <wp:simplePos x="0" y="0"/>
            <wp:positionH relativeFrom="margin">
              <wp:posOffset>-4701</wp:posOffset>
            </wp:positionH>
            <wp:positionV relativeFrom="paragraph">
              <wp:posOffset>19957</wp:posOffset>
            </wp:positionV>
            <wp:extent cx="3594100" cy="2341880"/>
            <wp:effectExtent l="19050" t="19050" r="25400" b="2032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94100" cy="23418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BF394D5" w14:textId="77777777" w:rsidR="00BA323A" w:rsidRDefault="00BA323A" w:rsidP="00BA323A">
      <w:pPr>
        <w:spacing w:line="276" w:lineRule="auto"/>
        <w:rPr>
          <w:rFonts w:cs="Arial"/>
          <w:color w:val="222222"/>
          <w:sz w:val="22"/>
          <w:lang w:eastAsia="en-AU"/>
        </w:rPr>
      </w:pPr>
    </w:p>
    <w:p w14:paraId="10C774ED" w14:textId="77777777" w:rsidR="00BA323A" w:rsidRDefault="00BA323A" w:rsidP="00BA323A">
      <w:pPr>
        <w:spacing w:line="276" w:lineRule="auto"/>
        <w:rPr>
          <w:rFonts w:cs="Arial"/>
          <w:color w:val="222222"/>
          <w:sz w:val="22"/>
          <w:lang w:eastAsia="en-AU"/>
        </w:rPr>
      </w:pPr>
    </w:p>
    <w:p w14:paraId="2171213F" w14:textId="77777777" w:rsidR="00BA323A" w:rsidRDefault="00BA323A" w:rsidP="00BA323A">
      <w:pPr>
        <w:spacing w:line="276" w:lineRule="auto"/>
        <w:rPr>
          <w:rFonts w:cs="Arial"/>
          <w:color w:val="222222"/>
          <w:sz w:val="22"/>
          <w:lang w:eastAsia="en-AU"/>
        </w:rPr>
      </w:pPr>
    </w:p>
    <w:p w14:paraId="005AA2BF" w14:textId="77777777" w:rsidR="00BA323A" w:rsidRDefault="00BA323A" w:rsidP="00BA323A">
      <w:pPr>
        <w:spacing w:line="276" w:lineRule="auto"/>
        <w:rPr>
          <w:rFonts w:cs="Arial"/>
          <w:color w:val="222222"/>
          <w:sz w:val="22"/>
          <w:lang w:eastAsia="en-AU"/>
        </w:rPr>
      </w:pPr>
    </w:p>
    <w:p w14:paraId="7DE64A49" w14:textId="19642025" w:rsidR="00BA323A" w:rsidRDefault="00BA323A" w:rsidP="00BA323A">
      <w:pPr>
        <w:spacing w:line="276" w:lineRule="auto"/>
        <w:rPr>
          <w:rFonts w:cs="Arial"/>
          <w:color w:val="222222"/>
          <w:sz w:val="22"/>
          <w:lang w:eastAsia="en-AU"/>
        </w:rPr>
      </w:pPr>
    </w:p>
    <w:p w14:paraId="60318680" w14:textId="3873B835" w:rsidR="00BA323A" w:rsidRDefault="006B482E" w:rsidP="00BA323A">
      <w:pPr>
        <w:spacing w:line="276" w:lineRule="auto"/>
        <w:rPr>
          <w:rFonts w:cs="Arial"/>
          <w:b/>
          <w:bCs/>
          <w:i/>
          <w:iCs/>
          <w:szCs w:val="20"/>
        </w:rPr>
      </w:pPr>
      <w:r w:rsidRPr="00377A4B">
        <w:rPr>
          <w:rFonts w:cs="Arial"/>
          <w:noProof/>
        </w:rPr>
        <w:drawing>
          <wp:anchor distT="0" distB="0" distL="114300" distR="114300" simplePos="0" relativeHeight="251699200" behindDoc="0" locked="0" layoutInCell="1" allowOverlap="1" wp14:anchorId="3776E7E7" wp14:editId="18AE74E8">
            <wp:simplePos x="0" y="0"/>
            <wp:positionH relativeFrom="margin">
              <wp:posOffset>-74295</wp:posOffset>
            </wp:positionH>
            <wp:positionV relativeFrom="paragraph">
              <wp:posOffset>648962</wp:posOffset>
            </wp:positionV>
            <wp:extent cx="5780599" cy="635709"/>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ic:nvPicPr>
                  <pic:blipFill>
                    <a:blip r:embed="rId19">
                      <a:extLst>
                        <a:ext uri="{28A0092B-C50C-407E-A947-70E740481C1C}">
                          <a14:useLocalDpi xmlns:a14="http://schemas.microsoft.com/office/drawing/2010/main" val="0"/>
                        </a:ext>
                      </a:extLst>
                    </a:blip>
                    <a:stretch>
                      <a:fillRect/>
                    </a:stretch>
                  </pic:blipFill>
                  <pic:spPr>
                    <a:xfrm>
                      <a:off x="0" y="0"/>
                      <a:ext cx="5780599" cy="635709"/>
                    </a:xfrm>
                    <a:prstGeom prst="rect">
                      <a:avLst/>
                    </a:prstGeom>
                  </pic:spPr>
                </pic:pic>
              </a:graphicData>
            </a:graphic>
            <wp14:sizeRelH relativeFrom="page">
              <wp14:pctWidth>0</wp14:pctWidth>
            </wp14:sizeRelH>
            <wp14:sizeRelV relativeFrom="page">
              <wp14:pctHeight>0</wp14:pctHeight>
            </wp14:sizeRelV>
          </wp:anchor>
        </w:drawing>
      </w:r>
    </w:p>
    <w:p w14:paraId="1C3340F7" w14:textId="6CDE5A2C" w:rsidR="00B04014" w:rsidRPr="00DC6F58" w:rsidRDefault="00BA323A" w:rsidP="00BA323A">
      <w:pPr>
        <w:spacing w:line="276" w:lineRule="auto"/>
        <w:rPr>
          <w:rFonts w:cs="Arial"/>
          <w:color w:val="222222"/>
          <w:sz w:val="22"/>
          <w:highlight w:val="cyan"/>
          <w:lang w:eastAsia="en-AU"/>
        </w:rPr>
      </w:pPr>
      <w:r w:rsidRPr="00DC6F58">
        <w:rPr>
          <w:rFonts w:cs="Arial"/>
          <w:noProof/>
        </w:rPr>
        <w:lastRenderedPageBreak/>
        <w:drawing>
          <wp:anchor distT="0" distB="0" distL="114300" distR="114300" simplePos="0" relativeHeight="251679744" behindDoc="0" locked="0" layoutInCell="1" allowOverlap="1" wp14:anchorId="347B73BD" wp14:editId="7A8B64AA">
            <wp:simplePos x="0" y="0"/>
            <wp:positionH relativeFrom="margin">
              <wp:align>left</wp:align>
            </wp:positionH>
            <wp:positionV relativeFrom="paragraph">
              <wp:posOffset>249031</wp:posOffset>
            </wp:positionV>
            <wp:extent cx="4943475" cy="3397250"/>
            <wp:effectExtent l="0" t="0" r="9525" b="0"/>
            <wp:wrapSquare wrapText="bothSides"/>
            <wp:docPr id="53" name="Picture 53" descr="2019 Australian mean temperature decil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0">
                      <a:extLst>
                        <a:ext uri="{28A0092B-C50C-407E-A947-70E740481C1C}">
                          <a14:useLocalDpi xmlns:a14="http://schemas.microsoft.com/office/drawing/2010/main" val="0"/>
                        </a:ext>
                      </a:extLst>
                    </a:blip>
                    <a:stretch>
                      <a:fillRect/>
                    </a:stretch>
                  </pic:blipFill>
                  <pic:spPr>
                    <a:xfrm>
                      <a:off x="0" y="0"/>
                      <a:ext cx="4943475" cy="3397250"/>
                    </a:xfrm>
                    <a:prstGeom prst="rect">
                      <a:avLst/>
                    </a:prstGeom>
                  </pic:spPr>
                </pic:pic>
              </a:graphicData>
            </a:graphic>
            <wp14:sizeRelH relativeFrom="page">
              <wp14:pctWidth>0</wp14:pctWidth>
            </wp14:sizeRelH>
            <wp14:sizeRelV relativeFrom="page">
              <wp14:pctHeight>0</wp14:pctHeight>
            </wp14:sizeRelV>
          </wp:anchor>
        </w:drawing>
      </w:r>
      <w:r w:rsidR="00B04014" w:rsidRPr="00DC6F58">
        <w:rPr>
          <w:rFonts w:cs="Arial"/>
          <w:b/>
          <w:bCs/>
          <w:szCs w:val="20"/>
        </w:rPr>
        <w:t xml:space="preserve">Map </w:t>
      </w:r>
      <w:r w:rsidR="00B04014" w:rsidRPr="00DC6F58">
        <w:rPr>
          <w:rFonts w:cs="Arial"/>
          <w:b/>
          <w:bCs/>
          <w:szCs w:val="20"/>
        </w:rPr>
        <w:fldChar w:fldCharType="begin"/>
      </w:r>
      <w:r w:rsidR="00B04014" w:rsidRPr="00DC6F58">
        <w:rPr>
          <w:rFonts w:cs="Arial"/>
          <w:b/>
          <w:bCs/>
          <w:szCs w:val="20"/>
        </w:rPr>
        <w:instrText xml:space="preserve"> SEQ Map \* ARABIC </w:instrText>
      </w:r>
      <w:r w:rsidR="00B04014" w:rsidRPr="00DC6F58">
        <w:rPr>
          <w:rFonts w:cs="Arial"/>
          <w:b/>
          <w:bCs/>
          <w:szCs w:val="20"/>
        </w:rPr>
        <w:fldChar w:fldCharType="separate"/>
      </w:r>
      <w:r w:rsidR="005D0A22">
        <w:rPr>
          <w:rFonts w:cs="Arial"/>
          <w:b/>
          <w:bCs/>
          <w:noProof/>
          <w:szCs w:val="20"/>
        </w:rPr>
        <w:t>1</w:t>
      </w:r>
      <w:r w:rsidR="00B04014" w:rsidRPr="00DC6F58">
        <w:rPr>
          <w:rFonts w:cs="Arial"/>
          <w:b/>
          <w:bCs/>
          <w:szCs w:val="20"/>
        </w:rPr>
        <w:fldChar w:fldCharType="end"/>
      </w:r>
      <w:r w:rsidR="00B04014" w:rsidRPr="00DC6F58">
        <w:rPr>
          <w:rFonts w:cs="Arial"/>
          <w:b/>
          <w:bCs/>
          <w:szCs w:val="20"/>
        </w:rPr>
        <w:t>: Average Surface Temperature – Australia</w:t>
      </w:r>
      <w:bookmarkEnd w:id="24"/>
      <w:r w:rsidR="00B04014" w:rsidRPr="00DC6F58">
        <w:rPr>
          <w:rFonts w:cs="Arial"/>
          <w:b/>
          <w:bCs/>
          <w:szCs w:val="20"/>
        </w:rPr>
        <w:t xml:space="preserve"> Source: Bureau of Meteorology</w:t>
      </w:r>
    </w:p>
    <w:p w14:paraId="0F24F9C3" w14:textId="77777777" w:rsidR="00BA323A" w:rsidRDefault="00BA323A" w:rsidP="00B04014">
      <w:pPr>
        <w:pStyle w:val="Caption"/>
        <w:rPr>
          <w:rFonts w:cs="Arial"/>
          <w:b/>
          <w:bCs/>
          <w:i w:val="0"/>
          <w:iCs w:val="0"/>
          <w:color w:val="auto"/>
          <w:sz w:val="20"/>
          <w:szCs w:val="20"/>
        </w:rPr>
      </w:pPr>
      <w:bookmarkStart w:id="25" w:name="_Toc63256362"/>
    </w:p>
    <w:p w14:paraId="09D432D1" w14:textId="77777777" w:rsidR="00BA323A" w:rsidRDefault="00BA323A" w:rsidP="00B04014">
      <w:pPr>
        <w:pStyle w:val="Caption"/>
        <w:rPr>
          <w:rFonts w:cs="Arial"/>
          <w:b/>
          <w:bCs/>
          <w:i w:val="0"/>
          <w:iCs w:val="0"/>
          <w:color w:val="auto"/>
          <w:sz w:val="20"/>
          <w:szCs w:val="20"/>
        </w:rPr>
      </w:pPr>
    </w:p>
    <w:p w14:paraId="27B842EC" w14:textId="77777777" w:rsidR="00BA323A" w:rsidRDefault="00BA323A" w:rsidP="00B04014">
      <w:pPr>
        <w:pStyle w:val="Caption"/>
        <w:rPr>
          <w:rFonts w:cs="Arial"/>
          <w:b/>
          <w:bCs/>
          <w:i w:val="0"/>
          <w:iCs w:val="0"/>
          <w:color w:val="auto"/>
          <w:sz w:val="20"/>
          <w:szCs w:val="20"/>
        </w:rPr>
      </w:pPr>
    </w:p>
    <w:p w14:paraId="1F02AC1F" w14:textId="42520610" w:rsidR="00BA323A" w:rsidRDefault="00BA323A" w:rsidP="00B04014">
      <w:pPr>
        <w:pStyle w:val="Caption"/>
        <w:rPr>
          <w:rFonts w:cs="Arial"/>
          <w:b/>
          <w:bCs/>
          <w:i w:val="0"/>
          <w:iCs w:val="0"/>
          <w:color w:val="auto"/>
          <w:sz w:val="20"/>
          <w:szCs w:val="20"/>
        </w:rPr>
      </w:pPr>
    </w:p>
    <w:p w14:paraId="5FBF7A76" w14:textId="41D0F545" w:rsidR="006B482E" w:rsidRDefault="006B482E" w:rsidP="006B482E"/>
    <w:p w14:paraId="085E2B3E" w14:textId="30BFC89A" w:rsidR="006B482E" w:rsidRDefault="006B482E" w:rsidP="006B482E"/>
    <w:p w14:paraId="487F768A" w14:textId="5EBF4A95" w:rsidR="006B482E" w:rsidRDefault="006B482E" w:rsidP="006B482E"/>
    <w:p w14:paraId="6B9D1D87" w14:textId="49148655" w:rsidR="006B482E" w:rsidRDefault="006B482E" w:rsidP="006B482E"/>
    <w:p w14:paraId="337241DF" w14:textId="2285E83E" w:rsidR="006B482E" w:rsidRDefault="006B482E" w:rsidP="006B482E"/>
    <w:p w14:paraId="062B5EA8" w14:textId="383F42B5" w:rsidR="006B482E" w:rsidRDefault="006B482E" w:rsidP="006B482E"/>
    <w:p w14:paraId="6DEEF5EA" w14:textId="056E9AEB" w:rsidR="006B482E" w:rsidRDefault="006B482E" w:rsidP="006B482E"/>
    <w:p w14:paraId="7F39CC22" w14:textId="368DCF95" w:rsidR="006B482E" w:rsidRDefault="006B482E" w:rsidP="006B482E"/>
    <w:p w14:paraId="79615AF8" w14:textId="3B01E65C" w:rsidR="006B482E" w:rsidRPr="006B482E" w:rsidRDefault="006B482E" w:rsidP="006B482E"/>
    <w:p w14:paraId="754FF70E" w14:textId="0997F025" w:rsidR="00B04014" w:rsidRPr="00B86E68" w:rsidRDefault="006B482E" w:rsidP="00B04014">
      <w:pPr>
        <w:pStyle w:val="Caption"/>
        <w:rPr>
          <w:rFonts w:cs="Arial"/>
          <w:b/>
          <w:bCs/>
          <w:i w:val="0"/>
          <w:iCs w:val="0"/>
          <w:color w:val="auto"/>
          <w:sz w:val="20"/>
          <w:szCs w:val="20"/>
          <w:highlight w:val="cyan"/>
        </w:rPr>
      </w:pPr>
      <w:r w:rsidRPr="00B86E68">
        <w:rPr>
          <w:rFonts w:cs="Arial"/>
          <w:b/>
          <w:bCs/>
          <w:i w:val="0"/>
          <w:iCs w:val="0"/>
          <w:noProof/>
          <w:color w:val="auto"/>
          <w:sz w:val="20"/>
          <w:szCs w:val="20"/>
        </w:rPr>
        <w:drawing>
          <wp:anchor distT="0" distB="0" distL="114300" distR="114300" simplePos="0" relativeHeight="251674624" behindDoc="0" locked="0" layoutInCell="1" allowOverlap="1" wp14:anchorId="38F8E3A0" wp14:editId="11578A8F">
            <wp:simplePos x="0" y="0"/>
            <wp:positionH relativeFrom="page">
              <wp:align>center</wp:align>
            </wp:positionH>
            <wp:positionV relativeFrom="paragraph">
              <wp:posOffset>241490</wp:posOffset>
            </wp:positionV>
            <wp:extent cx="6375215" cy="3485584"/>
            <wp:effectExtent l="19050" t="19050" r="26035" b="19685"/>
            <wp:wrapSquare wrapText="bothSides"/>
            <wp:docPr id="560602571" name="Picture 56060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21">
                      <a:extLst>
                        <a:ext uri="{28A0092B-C50C-407E-A947-70E740481C1C}">
                          <a14:useLocalDpi xmlns:a14="http://schemas.microsoft.com/office/drawing/2010/main" val="0"/>
                        </a:ext>
                      </a:extLst>
                    </a:blip>
                    <a:stretch>
                      <a:fillRect/>
                    </a:stretch>
                  </pic:blipFill>
                  <pic:spPr>
                    <a:xfrm>
                      <a:off x="0" y="0"/>
                      <a:ext cx="6375215" cy="34855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04014" w:rsidRPr="00B86E68">
        <w:rPr>
          <w:rFonts w:cs="Arial"/>
          <w:b/>
          <w:bCs/>
          <w:i w:val="0"/>
          <w:iCs w:val="0"/>
          <w:color w:val="auto"/>
          <w:sz w:val="20"/>
          <w:szCs w:val="20"/>
        </w:rPr>
        <w:t xml:space="preserve">Map </w:t>
      </w:r>
      <w:r w:rsidR="00B04014" w:rsidRPr="00B86E68">
        <w:rPr>
          <w:rFonts w:cs="Arial"/>
          <w:b/>
          <w:bCs/>
          <w:i w:val="0"/>
          <w:iCs w:val="0"/>
          <w:color w:val="auto"/>
          <w:sz w:val="20"/>
          <w:szCs w:val="20"/>
        </w:rPr>
        <w:fldChar w:fldCharType="begin"/>
      </w:r>
      <w:r w:rsidR="00B04014" w:rsidRPr="00B86E68">
        <w:rPr>
          <w:rFonts w:cs="Arial"/>
          <w:b/>
          <w:bCs/>
          <w:i w:val="0"/>
          <w:iCs w:val="0"/>
          <w:color w:val="auto"/>
          <w:sz w:val="20"/>
          <w:szCs w:val="20"/>
        </w:rPr>
        <w:instrText xml:space="preserve"> SEQ Map \* ARABIC </w:instrText>
      </w:r>
      <w:r w:rsidR="00B04014" w:rsidRPr="00B86E68">
        <w:rPr>
          <w:rFonts w:cs="Arial"/>
          <w:b/>
          <w:bCs/>
          <w:i w:val="0"/>
          <w:iCs w:val="0"/>
          <w:color w:val="auto"/>
          <w:sz w:val="20"/>
          <w:szCs w:val="20"/>
        </w:rPr>
        <w:fldChar w:fldCharType="separate"/>
      </w:r>
      <w:r w:rsidR="005D0A22">
        <w:rPr>
          <w:rFonts w:cs="Arial"/>
          <w:b/>
          <w:bCs/>
          <w:i w:val="0"/>
          <w:iCs w:val="0"/>
          <w:noProof/>
          <w:color w:val="auto"/>
          <w:sz w:val="20"/>
          <w:szCs w:val="20"/>
        </w:rPr>
        <w:t>2</w:t>
      </w:r>
      <w:r w:rsidR="00B04014" w:rsidRPr="00B86E68">
        <w:rPr>
          <w:rFonts w:cs="Arial"/>
          <w:b/>
          <w:bCs/>
          <w:i w:val="0"/>
          <w:iCs w:val="0"/>
          <w:color w:val="auto"/>
          <w:sz w:val="20"/>
          <w:szCs w:val="20"/>
        </w:rPr>
        <w:fldChar w:fldCharType="end"/>
      </w:r>
      <w:r w:rsidR="00B04014" w:rsidRPr="00B86E68">
        <w:rPr>
          <w:rFonts w:cs="Arial"/>
          <w:b/>
          <w:bCs/>
          <w:i w:val="0"/>
          <w:iCs w:val="0"/>
          <w:color w:val="auto"/>
          <w:sz w:val="20"/>
          <w:szCs w:val="20"/>
        </w:rPr>
        <w:t>: Australian Average Rainfall (1999-2018)</w:t>
      </w:r>
      <w:r w:rsidR="00B04014" w:rsidRPr="00B86E68">
        <w:rPr>
          <w:rFonts w:cs="Arial"/>
          <w:b/>
          <w:bCs/>
          <w:i w:val="0"/>
          <w:iCs w:val="0"/>
          <w:color w:val="auto"/>
          <w:sz w:val="24"/>
          <w:szCs w:val="20"/>
        </w:rPr>
        <w:t xml:space="preserve"> </w:t>
      </w:r>
      <w:r w:rsidR="00B04014" w:rsidRPr="00B86E68">
        <w:rPr>
          <w:rFonts w:cs="Arial"/>
          <w:b/>
          <w:bCs/>
          <w:i w:val="0"/>
          <w:iCs w:val="0"/>
          <w:color w:val="auto"/>
          <w:sz w:val="20"/>
          <w:szCs w:val="20"/>
        </w:rPr>
        <w:t>Source: Bureau of Meteorology</w:t>
      </w:r>
      <w:bookmarkEnd w:id="25"/>
    </w:p>
    <w:p w14:paraId="2A1DED61" w14:textId="2AEA3C0F" w:rsidR="006B482E" w:rsidRDefault="006B482E" w:rsidP="00B04014">
      <w:pPr>
        <w:rPr>
          <w:rFonts w:cs="Arial"/>
          <w:b/>
          <w:sz w:val="28"/>
          <w:szCs w:val="28"/>
        </w:rPr>
      </w:pPr>
    </w:p>
    <w:p w14:paraId="185D41AF" w14:textId="79962A8E" w:rsidR="006B482E" w:rsidRDefault="006B482E" w:rsidP="00B04014">
      <w:pPr>
        <w:rPr>
          <w:rFonts w:cs="Arial"/>
          <w:b/>
          <w:sz w:val="28"/>
          <w:szCs w:val="28"/>
        </w:rPr>
      </w:pPr>
    </w:p>
    <w:p w14:paraId="5DD3F3A5" w14:textId="77777777" w:rsidR="006B482E" w:rsidRDefault="006B482E" w:rsidP="00B04014">
      <w:pPr>
        <w:rPr>
          <w:rFonts w:cs="Arial"/>
          <w:b/>
          <w:sz w:val="28"/>
          <w:szCs w:val="28"/>
        </w:rPr>
      </w:pPr>
    </w:p>
    <w:p w14:paraId="2B0BBC98" w14:textId="496BB39F" w:rsidR="00B04014" w:rsidRPr="00377A4B" w:rsidRDefault="00B334CE" w:rsidP="00B04014">
      <w:pPr>
        <w:rPr>
          <w:rFonts w:cs="Arial"/>
          <w:b/>
          <w:sz w:val="28"/>
          <w:szCs w:val="28"/>
        </w:rPr>
      </w:pPr>
      <w:r>
        <w:rPr>
          <w:rFonts w:cs="Arial"/>
          <w:b/>
          <w:sz w:val="28"/>
          <w:szCs w:val="28"/>
        </w:rPr>
        <w:lastRenderedPageBreak/>
        <w:t xml:space="preserve">Impacts of the </w:t>
      </w:r>
      <w:r w:rsidR="00B04014" w:rsidRPr="00377A4B">
        <w:rPr>
          <w:rFonts w:cs="Arial"/>
          <w:b/>
          <w:sz w:val="28"/>
          <w:szCs w:val="28"/>
        </w:rPr>
        <w:t xml:space="preserve">Urban Heat </w:t>
      </w:r>
      <w:r>
        <w:rPr>
          <w:rFonts w:cs="Arial"/>
          <w:b/>
          <w:sz w:val="28"/>
          <w:szCs w:val="28"/>
        </w:rPr>
        <w:t>Island Effect</w:t>
      </w:r>
    </w:p>
    <w:p w14:paraId="19ABD2F3" w14:textId="713030EA" w:rsidR="006C0010" w:rsidRDefault="00B20559" w:rsidP="00B20559">
      <w:pPr>
        <w:spacing w:after="160"/>
        <w:rPr>
          <w:rFonts w:cs="Arial"/>
          <w:sz w:val="22"/>
        </w:rPr>
      </w:pPr>
      <w:r w:rsidRPr="00377A4B">
        <w:rPr>
          <w:rFonts w:cs="Arial"/>
          <w:sz w:val="22"/>
        </w:rPr>
        <w:t xml:space="preserve">The “urban heat island” effect is a well-known phenomenon where urban centres are hotter than their surrounding rural areas. </w:t>
      </w:r>
      <w:r w:rsidR="006C0010" w:rsidRPr="00377A4B">
        <w:rPr>
          <w:rFonts w:cs="Arial"/>
          <w:sz w:val="22"/>
        </w:rPr>
        <w:t xml:space="preserve">An </w:t>
      </w:r>
      <w:r w:rsidR="006C0010">
        <w:rPr>
          <w:rFonts w:cs="Arial"/>
          <w:sz w:val="22"/>
        </w:rPr>
        <w:t>u</w:t>
      </w:r>
      <w:r w:rsidR="006C0010" w:rsidRPr="00377A4B">
        <w:rPr>
          <w:rFonts w:cs="Arial"/>
          <w:sz w:val="22"/>
        </w:rPr>
        <w:t>rban</w:t>
      </w:r>
      <w:r w:rsidR="006C0010">
        <w:rPr>
          <w:rFonts w:cs="Arial"/>
          <w:sz w:val="22"/>
        </w:rPr>
        <w:t xml:space="preserve"> h</w:t>
      </w:r>
      <w:r w:rsidR="006C0010" w:rsidRPr="00377A4B">
        <w:rPr>
          <w:rFonts w:cs="Arial"/>
          <w:sz w:val="22"/>
        </w:rPr>
        <w:t xml:space="preserve">eat </w:t>
      </w:r>
      <w:r w:rsidR="006C0010">
        <w:rPr>
          <w:rFonts w:cs="Arial"/>
          <w:sz w:val="22"/>
        </w:rPr>
        <w:t>i</w:t>
      </w:r>
      <w:r w:rsidR="006C0010" w:rsidRPr="00377A4B">
        <w:rPr>
          <w:rFonts w:cs="Arial"/>
          <w:sz w:val="22"/>
        </w:rPr>
        <w:t>sland is the accumulation of increased surface temperatures across urban areas that have an abundance of hard surfaces that trap heat when there is insufficient vegetation and ground water (or natural features) that naturally cool the air through the process of “evapotranspiration”.</w:t>
      </w:r>
      <w:r w:rsidR="006C0010" w:rsidRPr="006C0010">
        <w:rPr>
          <w:rFonts w:cs="Arial"/>
          <w:sz w:val="22"/>
        </w:rPr>
        <w:t xml:space="preserve"> </w:t>
      </w:r>
      <w:r w:rsidR="006C0010" w:rsidRPr="00377A4B">
        <w:rPr>
          <w:rFonts w:cs="Arial"/>
          <w:sz w:val="22"/>
        </w:rPr>
        <w:t>This is the result of increasing hard surfaces and the ability for these buildings to retain heat during severe heat waves, similar situations occur when buildings are not properly shaded</w:t>
      </w:r>
      <w:r w:rsidR="006C0010">
        <w:rPr>
          <w:rFonts w:cs="Arial"/>
          <w:sz w:val="22"/>
        </w:rPr>
        <w:t>.</w:t>
      </w:r>
      <w:r w:rsidR="00DC6F58">
        <w:rPr>
          <w:rStyle w:val="FootnoteReference"/>
          <w:rFonts w:cs="Arial"/>
          <w:sz w:val="22"/>
        </w:rPr>
        <w:footnoteReference w:id="9"/>
      </w:r>
    </w:p>
    <w:p w14:paraId="75B08641" w14:textId="54FAC74F" w:rsidR="00B04014" w:rsidRPr="00377A4B" w:rsidRDefault="00B20559" w:rsidP="006C0010">
      <w:pPr>
        <w:spacing w:after="160"/>
        <w:rPr>
          <w:rFonts w:cs="Arial"/>
          <w:sz w:val="22"/>
        </w:rPr>
      </w:pPr>
      <w:r w:rsidRPr="00377A4B">
        <w:rPr>
          <w:rFonts w:cs="Arial"/>
          <w:sz w:val="22"/>
        </w:rPr>
        <w:t>The presence of trees around properties and buildings assists in mitigating the impacts of extreme temperatures during summer.</w:t>
      </w:r>
      <w:r w:rsidR="006C0010" w:rsidRPr="00377A4B">
        <w:rPr>
          <w:rFonts w:cs="Arial"/>
          <w:sz w:val="22"/>
        </w:rPr>
        <w:t xml:space="preserve"> </w:t>
      </w:r>
      <w:r w:rsidR="00B04014" w:rsidRPr="00377A4B">
        <w:rPr>
          <w:rFonts w:cs="Arial"/>
          <w:sz w:val="22"/>
        </w:rPr>
        <w:t>Healthy urban forests with a high level of canopy cover assist in mitigating and reducing the impacts of urban heat in summer, by providing shade and cooling the air, when the risks of urban heat to the Bayside community are greatest.</w:t>
      </w:r>
    </w:p>
    <w:p w14:paraId="22E513E1" w14:textId="4E76B219" w:rsidR="007D1E5D" w:rsidRDefault="00B04014" w:rsidP="006D5806">
      <w:pPr>
        <w:spacing w:line="276" w:lineRule="auto"/>
        <w:rPr>
          <w:rFonts w:cs="Arial"/>
          <w:sz w:val="22"/>
        </w:rPr>
      </w:pPr>
      <w:r w:rsidRPr="00377A4B">
        <w:rPr>
          <w:rFonts w:cs="Arial"/>
          <w:sz w:val="22"/>
        </w:rPr>
        <w:t xml:space="preserve">In Bayside, areas at risk of creating urban heat islands are those areas with an abundance of hard surfaces compared with trees and vegetation, such as the Bayside Business District and the Major Activity Centres. It is important to increase tree canopy and vegetation in these locations to ensure that </w:t>
      </w:r>
      <w:r w:rsidR="006C0010">
        <w:rPr>
          <w:rFonts w:cs="Arial"/>
          <w:sz w:val="22"/>
        </w:rPr>
        <w:t>u</w:t>
      </w:r>
      <w:r w:rsidRPr="00377A4B">
        <w:rPr>
          <w:rFonts w:cs="Arial"/>
          <w:sz w:val="22"/>
        </w:rPr>
        <w:t xml:space="preserve">rban </w:t>
      </w:r>
      <w:r w:rsidR="006C0010">
        <w:rPr>
          <w:rFonts w:cs="Arial"/>
          <w:sz w:val="22"/>
        </w:rPr>
        <w:t>h</w:t>
      </w:r>
      <w:r w:rsidRPr="00377A4B">
        <w:rPr>
          <w:rFonts w:cs="Arial"/>
          <w:sz w:val="22"/>
        </w:rPr>
        <w:t xml:space="preserve">eat </w:t>
      </w:r>
      <w:r w:rsidR="006C0010">
        <w:rPr>
          <w:rFonts w:cs="Arial"/>
          <w:sz w:val="22"/>
        </w:rPr>
        <w:t>i</w:t>
      </w:r>
      <w:r w:rsidRPr="00377A4B">
        <w:rPr>
          <w:rFonts w:cs="Arial"/>
          <w:sz w:val="22"/>
        </w:rPr>
        <w:t>slands are not created as yearly summer temperatures continue to rise.</w:t>
      </w:r>
      <w:r w:rsidR="00B20559" w:rsidRPr="00377A4B">
        <w:rPr>
          <w:rFonts w:cs="Arial"/>
          <w:sz w:val="22"/>
        </w:rPr>
        <w:t xml:space="preserve"> </w:t>
      </w:r>
      <w:r w:rsidR="006472C2">
        <w:rPr>
          <w:rFonts w:cs="Arial"/>
          <w:sz w:val="22"/>
        </w:rPr>
        <w:br/>
      </w:r>
      <w:r w:rsidR="006472C2">
        <w:rPr>
          <w:rFonts w:cs="Arial"/>
          <w:sz w:val="22"/>
        </w:rPr>
        <w:br/>
      </w:r>
      <w:r w:rsidRPr="00377A4B">
        <w:rPr>
          <w:rFonts w:cs="Arial"/>
          <w:sz w:val="22"/>
        </w:rPr>
        <w:t>As the impacts of climate change inevitably increase year by year, it is important to plan for mitigation measures and in particular to increase tree canopy across Bayside, particularly in areas where canopy cover is low, such as Activity Centres and the Bayside Business District.</w:t>
      </w:r>
    </w:p>
    <w:p w14:paraId="05AA2ADD" w14:textId="656DFF35" w:rsidR="007D1E5D" w:rsidRDefault="00B334CE" w:rsidP="007D1E5D">
      <w:pPr>
        <w:pStyle w:val="Heading1"/>
      </w:pPr>
      <w:bookmarkStart w:id="26" w:name="_Toc77150323"/>
      <w:r>
        <w:t>Bayside’s Climate Emergency Action Plan</w:t>
      </w:r>
      <w:bookmarkEnd w:id="26"/>
      <w:r>
        <w:t xml:space="preserve"> </w:t>
      </w:r>
    </w:p>
    <w:p w14:paraId="468FFDB2" w14:textId="4DEBF7FF" w:rsidR="00B86E68" w:rsidRDefault="00B86E68" w:rsidP="006D5806">
      <w:pPr>
        <w:spacing w:line="276" w:lineRule="auto"/>
        <w:rPr>
          <w:rFonts w:cs="Arial"/>
          <w:sz w:val="22"/>
        </w:rPr>
      </w:pPr>
      <w:r>
        <w:rPr>
          <w:rFonts w:cs="Arial"/>
          <w:sz w:val="22"/>
        </w:rPr>
        <w:t xml:space="preserve">In </w:t>
      </w:r>
      <w:r w:rsidR="006C0010">
        <w:rPr>
          <w:rFonts w:cs="Arial"/>
          <w:sz w:val="22"/>
        </w:rPr>
        <w:t>r</w:t>
      </w:r>
      <w:r>
        <w:rPr>
          <w:rFonts w:cs="Arial"/>
          <w:sz w:val="22"/>
        </w:rPr>
        <w:t>esponse to the changing climate, Bayside City Council has prepared and adopted the Climate Emergency Action Plan 2020-2025. The overarching vision of the Action Plan is</w:t>
      </w:r>
      <w:r w:rsidR="006C0010">
        <w:rPr>
          <w:rFonts w:cs="Arial"/>
          <w:sz w:val="22"/>
        </w:rPr>
        <w:t>:</w:t>
      </w:r>
      <w:r w:rsidR="006C0010">
        <w:rPr>
          <w:rFonts w:cs="Arial"/>
          <w:sz w:val="22"/>
        </w:rPr>
        <w:br/>
      </w:r>
      <w:r w:rsidR="006C0010">
        <w:rPr>
          <w:rFonts w:cs="Arial"/>
          <w:sz w:val="22"/>
        </w:rPr>
        <w:br/>
      </w:r>
      <w:r w:rsidRPr="006C0010">
        <w:rPr>
          <w:rFonts w:cs="Arial"/>
          <w:i/>
          <w:iCs/>
          <w:sz w:val="22"/>
        </w:rPr>
        <w:t>Bayside’s urgent response to the Climate Emergency will protect current and future generations, and the places we all love.</w:t>
      </w:r>
    </w:p>
    <w:p w14:paraId="1C4A1B72" w14:textId="7D809D10" w:rsidR="00B86E68" w:rsidRDefault="00B86E68" w:rsidP="00B86E68">
      <w:pPr>
        <w:spacing w:line="276" w:lineRule="auto"/>
        <w:rPr>
          <w:rFonts w:cs="Arial"/>
          <w:sz w:val="22"/>
        </w:rPr>
      </w:pPr>
      <w:r>
        <w:rPr>
          <w:rFonts w:cs="Arial"/>
          <w:sz w:val="22"/>
        </w:rPr>
        <w:t>The Action Plan has been broken into 7 key themes</w:t>
      </w:r>
      <w:r w:rsidR="008341B4">
        <w:rPr>
          <w:rFonts w:cs="Arial"/>
          <w:sz w:val="22"/>
        </w:rPr>
        <w:t>:</w:t>
      </w:r>
    </w:p>
    <w:p w14:paraId="2B2CD3CC" w14:textId="54451368" w:rsidR="00B86E68" w:rsidRDefault="00B86E68" w:rsidP="00435858">
      <w:pPr>
        <w:pStyle w:val="ListParagraph"/>
        <w:numPr>
          <w:ilvl w:val="0"/>
          <w:numId w:val="25"/>
        </w:numPr>
        <w:spacing w:line="276" w:lineRule="auto"/>
        <w:rPr>
          <w:rFonts w:cs="Arial"/>
          <w:sz w:val="22"/>
        </w:rPr>
      </w:pPr>
      <w:r>
        <w:rPr>
          <w:rFonts w:cs="Arial"/>
          <w:sz w:val="22"/>
        </w:rPr>
        <w:t>Build the foundations</w:t>
      </w:r>
      <w:r w:rsidR="00786E80">
        <w:rPr>
          <w:rFonts w:cs="Arial"/>
          <w:sz w:val="22"/>
        </w:rPr>
        <w:t>,</w:t>
      </w:r>
    </w:p>
    <w:p w14:paraId="13049311" w14:textId="79065977" w:rsidR="00B86E68" w:rsidRDefault="00B86E68" w:rsidP="00435858">
      <w:pPr>
        <w:pStyle w:val="ListParagraph"/>
        <w:numPr>
          <w:ilvl w:val="0"/>
          <w:numId w:val="25"/>
        </w:numPr>
        <w:spacing w:line="276" w:lineRule="auto"/>
        <w:rPr>
          <w:rFonts w:cs="Arial"/>
          <w:sz w:val="22"/>
        </w:rPr>
      </w:pPr>
      <w:r>
        <w:rPr>
          <w:rFonts w:cs="Arial"/>
          <w:sz w:val="22"/>
        </w:rPr>
        <w:t>Mobilise with our community</w:t>
      </w:r>
      <w:r w:rsidR="00786E80">
        <w:rPr>
          <w:rFonts w:cs="Arial"/>
          <w:sz w:val="22"/>
        </w:rPr>
        <w:t>,</w:t>
      </w:r>
    </w:p>
    <w:p w14:paraId="54C9B803" w14:textId="03A31E86" w:rsidR="00B86E68" w:rsidRDefault="00B86E68" w:rsidP="00435858">
      <w:pPr>
        <w:pStyle w:val="ListParagraph"/>
        <w:numPr>
          <w:ilvl w:val="0"/>
          <w:numId w:val="25"/>
        </w:numPr>
        <w:spacing w:line="276" w:lineRule="auto"/>
        <w:rPr>
          <w:rFonts w:cs="Arial"/>
          <w:sz w:val="22"/>
        </w:rPr>
      </w:pPr>
      <w:r>
        <w:rPr>
          <w:rFonts w:cs="Arial"/>
          <w:sz w:val="22"/>
        </w:rPr>
        <w:t>Move to zero carbon transport</w:t>
      </w:r>
      <w:r w:rsidR="00786E80">
        <w:rPr>
          <w:rFonts w:cs="Arial"/>
          <w:sz w:val="22"/>
        </w:rPr>
        <w:t>,</w:t>
      </w:r>
    </w:p>
    <w:p w14:paraId="68965820" w14:textId="23D6AA90" w:rsidR="00B86E68" w:rsidRDefault="00B86E68" w:rsidP="00435858">
      <w:pPr>
        <w:pStyle w:val="ListParagraph"/>
        <w:numPr>
          <w:ilvl w:val="0"/>
          <w:numId w:val="25"/>
        </w:numPr>
        <w:spacing w:line="276" w:lineRule="auto"/>
        <w:rPr>
          <w:rFonts w:cs="Arial"/>
          <w:sz w:val="22"/>
        </w:rPr>
      </w:pPr>
      <w:r>
        <w:rPr>
          <w:rFonts w:cs="Arial"/>
          <w:sz w:val="22"/>
        </w:rPr>
        <w:t>Transform to a climate responsive built environment</w:t>
      </w:r>
      <w:r w:rsidR="00786E80">
        <w:rPr>
          <w:rFonts w:cs="Arial"/>
          <w:sz w:val="22"/>
        </w:rPr>
        <w:t>,</w:t>
      </w:r>
    </w:p>
    <w:p w14:paraId="6EFD901C" w14:textId="7D5A0C68" w:rsidR="00B86E68" w:rsidRDefault="00B86E68" w:rsidP="00435858">
      <w:pPr>
        <w:pStyle w:val="ListParagraph"/>
        <w:numPr>
          <w:ilvl w:val="0"/>
          <w:numId w:val="25"/>
        </w:numPr>
        <w:spacing w:line="276" w:lineRule="auto"/>
        <w:rPr>
          <w:rFonts w:cs="Arial"/>
          <w:sz w:val="22"/>
        </w:rPr>
      </w:pPr>
      <w:r>
        <w:rPr>
          <w:rFonts w:cs="Arial"/>
          <w:sz w:val="22"/>
        </w:rPr>
        <w:t>Protect and enhance our natural environment</w:t>
      </w:r>
      <w:r w:rsidR="00786E80">
        <w:rPr>
          <w:rFonts w:cs="Arial"/>
          <w:sz w:val="22"/>
        </w:rPr>
        <w:t>,</w:t>
      </w:r>
    </w:p>
    <w:p w14:paraId="1F13F1C4" w14:textId="27F0C556" w:rsidR="00B86E68" w:rsidRDefault="00B86E68" w:rsidP="00435858">
      <w:pPr>
        <w:pStyle w:val="ListParagraph"/>
        <w:numPr>
          <w:ilvl w:val="0"/>
          <w:numId w:val="25"/>
        </w:numPr>
        <w:spacing w:line="276" w:lineRule="auto"/>
        <w:rPr>
          <w:rFonts w:cs="Arial"/>
          <w:sz w:val="22"/>
        </w:rPr>
      </w:pPr>
      <w:r>
        <w:rPr>
          <w:rFonts w:cs="Arial"/>
          <w:sz w:val="22"/>
        </w:rPr>
        <w:t>Transition to a circular economy to avoid waste</w:t>
      </w:r>
      <w:r w:rsidR="008341B4">
        <w:rPr>
          <w:rFonts w:cs="Arial"/>
          <w:sz w:val="22"/>
        </w:rPr>
        <w:t>,</w:t>
      </w:r>
      <w:r w:rsidR="00D041A9">
        <w:rPr>
          <w:rFonts w:cs="Arial"/>
          <w:sz w:val="22"/>
        </w:rPr>
        <w:t xml:space="preserve"> and</w:t>
      </w:r>
    </w:p>
    <w:p w14:paraId="11AEC25C" w14:textId="77777777" w:rsidR="003150C6" w:rsidRDefault="00B86E68" w:rsidP="00435858">
      <w:pPr>
        <w:pStyle w:val="ListParagraph"/>
        <w:numPr>
          <w:ilvl w:val="0"/>
          <w:numId w:val="25"/>
        </w:numPr>
        <w:spacing w:line="276" w:lineRule="auto"/>
        <w:rPr>
          <w:rFonts w:cs="Arial"/>
          <w:sz w:val="22"/>
        </w:rPr>
      </w:pPr>
      <w:r>
        <w:rPr>
          <w:rFonts w:cs="Arial"/>
          <w:sz w:val="22"/>
        </w:rPr>
        <w:t xml:space="preserve">Switch to zero carbon energy. </w:t>
      </w:r>
    </w:p>
    <w:p w14:paraId="43804E0F" w14:textId="2D0F1EE0" w:rsidR="003150C6" w:rsidRDefault="003150C6" w:rsidP="003150C6">
      <w:pPr>
        <w:spacing w:line="276" w:lineRule="auto"/>
        <w:rPr>
          <w:rFonts w:cs="Arial"/>
          <w:sz w:val="22"/>
        </w:rPr>
      </w:pPr>
      <w:r>
        <w:rPr>
          <w:rFonts w:cs="Arial"/>
          <w:sz w:val="22"/>
        </w:rPr>
        <w:lastRenderedPageBreak/>
        <w:t xml:space="preserve">Theme 5 is of </w:t>
      </w:r>
      <w:r w:rsidR="006B482E">
        <w:rPr>
          <w:rFonts w:cs="Arial"/>
          <w:sz w:val="22"/>
        </w:rPr>
        <w:t>relevance</w:t>
      </w:r>
      <w:r>
        <w:rPr>
          <w:rFonts w:cs="Arial"/>
          <w:sz w:val="22"/>
        </w:rPr>
        <w:t xml:space="preserve">, providing a main objective to; </w:t>
      </w:r>
      <w:r w:rsidR="009C1199">
        <w:rPr>
          <w:rFonts w:cs="Arial"/>
          <w:i/>
          <w:iCs/>
          <w:sz w:val="22"/>
        </w:rPr>
        <w:t>S</w:t>
      </w:r>
      <w:r w:rsidRPr="009C1199">
        <w:rPr>
          <w:rFonts w:cs="Arial"/>
          <w:i/>
          <w:iCs/>
          <w:sz w:val="22"/>
        </w:rPr>
        <w:t xml:space="preserve">eamlessly integrate the natural environment into cityscape, strengthening land, </w:t>
      </w:r>
      <w:r w:rsidR="008341B4" w:rsidRPr="009C1199">
        <w:rPr>
          <w:rFonts w:cs="Arial"/>
          <w:i/>
          <w:iCs/>
          <w:sz w:val="22"/>
        </w:rPr>
        <w:t>water,</w:t>
      </w:r>
      <w:r w:rsidRPr="009C1199">
        <w:rPr>
          <w:rFonts w:cs="Arial"/>
          <w:i/>
          <w:iCs/>
          <w:sz w:val="22"/>
        </w:rPr>
        <w:t xml:space="preserve"> and ocean</w:t>
      </w:r>
      <w:r w:rsidR="008341B4">
        <w:rPr>
          <w:rFonts w:cs="Arial"/>
          <w:i/>
          <w:iCs/>
          <w:sz w:val="22"/>
        </w:rPr>
        <w:t>-</w:t>
      </w:r>
      <w:r w:rsidRPr="009C1199">
        <w:rPr>
          <w:rFonts w:cs="Arial"/>
          <w:i/>
          <w:iCs/>
          <w:sz w:val="22"/>
        </w:rPr>
        <w:t>based habitats.</w:t>
      </w:r>
      <w:r>
        <w:rPr>
          <w:rFonts w:cs="Arial"/>
          <w:sz w:val="22"/>
        </w:rPr>
        <w:t xml:space="preserve"> Outcomes to be reached by 2025 under Theme 5 include:</w:t>
      </w:r>
    </w:p>
    <w:p w14:paraId="35EB8DF3" w14:textId="6F5FB883" w:rsidR="003150C6" w:rsidRDefault="003150C6" w:rsidP="00445443">
      <w:pPr>
        <w:pStyle w:val="ListParagraph"/>
        <w:numPr>
          <w:ilvl w:val="0"/>
          <w:numId w:val="9"/>
        </w:numPr>
        <w:spacing w:line="276" w:lineRule="auto"/>
        <w:rPr>
          <w:rFonts w:cs="Arial"/>
          <w:sz w:val="22"/>
        </w:rPr>
      </w:pPr>
      <w:r>
        <w:rPr>
          <w:rFonts w:cs="Arial"/>
          <w:sz w:val="22"/>
        </w:rPr>
        <w:t>Reduced Urban Heat Island impact</w:t>
      </w:r>
      <w:r w:rsidR="008341B4">
        <w:rPr>
          <w:rFonts w:cs="Arial"/>
          <w:sz w:val="22"/>
        </w:rPr>
        <w:t>,</w:t>
      </w:r>
    </w:p>
    <w:p w14:paraId="7890E377" w14:textId="029AF788" w:rsidR="003150C6" w:rsidRDefault="003150C6" w:rsidP="00445443">
      <w:pPr>
        <w:pStyle w:val="ListParagraph"/>
        <w:numPr>
          <w:ilvl w:val="0"/>
          <w:numId w:val="9"/>
        </w:numPr>
        <w:spacing w:line="276" w:lineRule="auto"/>
        <w:rPr>
          <w:rFonts w:cs="Arial"/>
          <w:sz w:val="22"/>
        </w:rPr>
      </w:pPr>
      <w:r>
        <w:rPr>
          <w:rFonts w:cs="Arial"/>
          <w:sz w:val="22"/>
        </w:rPr>
        <w:t>Increased tree canopy cover</w:t>
      </w:r>
      <w:r w:rsidR="00786E80">
        <w:rPr>
          <w:rFonts w:cs="Arial"/>
          <w:sz w:val="22"/>
        </w:rPr>
        <w:t>,</w:t>
      </w:r>
    </w:p>
    <w:p w14:paraId="7619972B" w14:textId="0E16D8BA" w:rsidR="003150C6" w:rsidRDefault="003150C6" w:rsidP="00445443">
      <w:pPr>
        <w:pStyle w:val="ListParagraph"/>
        <w:numPr>
          <w:ilvl w:val="0"/>
          <w:numId w:val="9"/>
        </w:numPr>
        <w:spacing w:line="276" w:lineRule="auto"/>
        <w:rPr>
          <w:rFonts w:cs="Arial"/>
          <w:sz w:val="22"/>
        </w:rPr>
      </w:pPr>
      <w:r>
        <w:rPr>
          <w:rFonts w:cs="Arial"/>
          <w:sz w:val="22"/>
        </w:rPr>
        <w:t>Strengthened biodiversity and habitat</w:t>
      </w:r>
      <w:r w:rsidR="00786E80">
        <w:rPr>
          <w:rFonts w:cs="Arial"/>
          <w:sz w:val="22"/>
        </w:rPr>
        <w:t>,</w:t>
      </w:r>
    </w:p>
    <w:p w14:paraId="48398873" w14:textId="1D851385" w:rsidR="003150C6" w:rsidRDefault="003150C6" w:rsidP="00445443">
      <w:pPr>
        <w:pStyle w:val="ListParagraph"/>
        <w:numPr>
          <w:ilvl w:val="0"/>
          <w:numId w:val="9"/>
        </w:numPr>
        <w:spacing w:line="276" w:lineRule="auto"/>
        <w:rPr>
          <w:rFonts w:cs="Arial"/>
          <w:sz w:val="22"/>
        </w:rPr>
      </w:pPr>
      <w:r>
        <w:rPr>
          <w:rFonts w:cs="Arial"/>
          <w:sz w:val="22"/>
        </w:rPr>
        <w:t>Healthier waterways and reduced pollutants in the bay</w:t>
      </w:r>
      <w:r w:rsidR="00786E80">
        <w:rPr>
          <w:rFonts w:cs="Arial"/>
          <w:sz w:val="22"/>
        </w:rPr>
        <w:t>,</w:t>
      </w:r>
    </w:p>
    <w:p w14:paraId="3E5B439F" w14:textId="154A856C" w:rsidR="003150C6" w:rsidRDefault="003150C6" w:rsidP="00445443">
      <w:pPr>
        <w:pStyle w:val="ListParagraph"/>
        <w:numPr>
          <w:ilvl w:val="0"/>
          <w:numId w:val="9"/>
        </w:numPr>
        <w:spacing w:line="276" w:lineRule="auto"/>
        <w:rPr>
          <w:rFonts w:cs="Arial"/>
          <w:sz w:val="22"/>
        </w:rPr>
      </w:pPr>
      <w:r>
        <w:rPr>
          <w:rFonts w:cs="Arial"/>
          <w:sz w:val="22"/>
        </w:rPr>
        <w:t>Water resources are managed more efficiently</w:t>
      </w:r>
      <w:r w:rsidR="00786E80">
        <w:rPr>
          <w:rFonts w:cs="Arial"/>
          <w:sz w:val="22"/>
        </w:rPr>
        <w:t>,</w:t>
      </w:r>
    </w:p>
    <w:p w14:paraId="3AD908A2" w14:textId="102A4034" w:rsidR="003150C6" w:rsidRDefault="003150C6" w:rsidP="00445443">
      <w:pPr>
        <w:pStyle w:val="ListParagraph"/>
        <w:numPr>
          <w:ilvl w:val="0"/>
          <w:numId w:val="9"/>
        </w:numPr>
        <w:spacing w:line="276" w:lineRule="auto"/>
        <w:rPr>
          <w:rFonts w:cs="Arial"/>
          <w:sz w:val="22"/>
        </w:rPr>
      </w:pPr>
      <w:r>
        <w:rPr>
          <w:rFonts w:cs="Arial"/>
          <w:sz w:val="22"/>
        </w:rPr>
        <w:t>Water is used in the landscape to improve climate resilience</w:t>
      </w:r>
      <w:r w:rsidR="008341B4">
        <w:rPr>
          <w:rFonts w:cs="Arial"/>
          <w:sz w:val="22"/>
        </w:rPr>
        <w:t>,</w:t>
      </w:r>
      <w:r w:rsidR="00D041A9">
        <w:rPr>
          <w:rFonts w:cs="Arial"/>
          <w:sz w:val="22"/>
        </w:rPr>
        <w:t xml:space="preserve"> and</w:t>
      </w:r>
    </w:p>
    <w:p w14:paraId="4BA25EDA" w14:textId="77777777" w:rsidR="003150C6" w:rsidRDefault="003150C6" w:rsidP="00445443">
      <w:pPr>
        <w:pStyle w:val="ListParagraph"/>
        <w:numPr>
          <w:ilvl w:val="0"/>
          <w:numId w:val="9"/>
        </w:numPr>
        <w:spacing w:line="276" w:lineRule="auto"/>
        <w:rPr>
          <w:rFonts w:cs="Arial"/>
          <w:sz w:val="22"/>
        </w:rPr>
      </w:pPr>
      <w:r>
        <w:rPr>
          <w:rFonts w:cs="Arial"/>
          <w:sz w:val="22"/>
        </w:rPr>
        <w:t xml:space="preserve">Open space in Bayside is more resilient to the impacts of climate change. </w:t>
      </w:r>
    </w:p>
    <w:p w14:paraId="004B20D6" w14:textId="77E3D6A9" w:rsidR="009C1199" w:rsidRPr="009C1199" w:rsidRDefault="009C1199" w:rsidP="003150C6">
      <w:pPr>
        <w:spacing w:line="276" w:lineRule="auto"/>
        <w:rPr>
          <w:rFonts w:cs="Arial"/>
          <w:sz w:val="22"/>
        </w:rPr>
      </w:pPr>
      <w:r>
        <w:rPr>
          <w:rFonts w:cs="Arial"/>
          <w:sz w:val="22"/>
        </w:rPr>
        <w:t xml:space="preserve">As also outlined in the Action Plan; </w:t>
      </w:r>
      <w:r w:rsidRPr="009C1199">
        <w:rPr>
          <w:i/>
          <w:iCs/>
          <w:sz w:val="22"/>
          <w:szCs w:val="24"/>
        </w:rPr>
        <w:t>Urban greening delivers a huge number of benefits. It helps to cool our City, creates habitat for the biodiversity essential for natural systems maintenance, reduces water runoff that contributes to flooding, purifies the air we breathe, supports food supply systems, delivers aesthetic benefits, provides space for recreation, and supports the physical and mental health of our community.</w:t>
      </w:r>
    </w:p>
    <w:p w14:paraId="062B7E77" w14:textId="6A5488D0" w:rsidR="00B04014" w:rsidRPr="003150C6" w:rsidRDefault="009C1199" w:rsidP="003150C6">
      <w:pPr>
        <w:spacing w:line="276" w:lineRule="auto"/>
        <w:rPr>
          <w:rFonts w:cs="Arial"/>
          <w:sz w:val="22"/>
        </w:rPr>
      </w:pPr>
      <w:r>
        <w:rPr>
          <w:rFonts w:cs="Arial"/>
          <w:sz w:val="22"/>
        </w:rPr>
        <w:t>Th</w:t>
      </w:r>
      <w:r w:rsidR="006C0010">
        <w:rPr>
          <w:rFonts w:cs="Arial"/>
          <w:sz w:val="22"/>
        </w:rPr>
        <w:t>rough the Climate Emergency Action Plan, th</w:t>
      </w:r>
      <w:r>
        <w:rPr>
          <w:rFonts w:cs="Arial"/>
          <w:sz w:val="22"/>
        </w:rPr>
        <w:t xml:space="preserve">e preparation and implementation of an Urban Forest Strategy </w:t>
      </w:r>
      <w:r w:rsidR="006C0010">
        <w:rPr>
          <w:rFonts w:cs="Arial"/>
          <w:sz w:val="22"/>
        </w:rPr>
        <w:t>has been identified as a key action to respond to the changing climate by helping reduce urban heat island impacts, increasing tree canopy cover, and strengthening biodiversity and habitat.</w:t>
      </w:r>
      <w:r w:rsidR="00735621">
        <w:rPr>
          <w:rFonts w:cs="Arial"/>
          <w:sz w:val="22"/>
        </w:rPr>
        <w:t xml:space="preserve"> </w:t>
      </w:r>
      <w:r w:rsidR="006C0010">
        <w:rPr>
          <w:rFonts w:cs="Arial"/>
          <w:sz w:val="22"/>
        </w:rPr>
        <w:t xml:space="preserve">To </w:t>
      </w:r>
      <w:r>
        <w:rPr>
          <w:rFonts w:cs="Arial"/>
          <w:sz w:val="22"/>
        </w:rPr>
        <w:t xml:space="preserve">ensure these outcomes can be reached, the </w:t>
      </w:r>
      <w:r w:rsidR="002659F3">
        <w:rPr>
          <w:rFonts w:cs="Arial"/>
          <w:sz w:val="22"/>
        </w:rPr>
        <w:t>delivery of the Urban Forest Strategy is to be</w:t>
      </w:r>
      <w:r>
        <w:rPr>
          <w:rFonts w:cs="Arial"/>
          <w:sz w:val="22"/>
        </w:rPr>
        <w:t xml:space="preserve"> finalised and implemented by June 2025. </w:t>
      </w:r>
      <w:r w:rsidR="00B04014" w:rsidRPr="003150C6">
        <w:rPr>
          <w:rFonts w:cs="Arial"/>
          <w:sz w:val="22"/>
        </w:rPr>
        <w:br w:type="page"/>
      </w:r>
    </w:p>
    <w:p w14:paraId="01354223" w14:textId="0E28C166" w:rsidR="00517FF0" w:rsidRPr="00451EB0" w:rsidRDefault="007A12F3" w:rsidP="00451EB0">
      <w:pPr>
        <w:pStyle w:val="Heading1"/>
        <w:rPr>
          <w:rFonts w:cs="Arial"/>
        </w:rPr>
      </w:pPr>
      <w:bookmarkStart w:id="27" w:name="_Toc77150324"/>
      <w:r>
        <w:rPr>
          <w:rFonts w:cs="Arial"/>
        </w:rPr>
        <w:lastRenderedPageBreak/>
        <w:t>What is an</w:t>
      </w:r>
      <w:r w:rsidR="00517FF0">
        <w:rPr>
          <w:rFonts w:cs="Arial"/>
        </w:rPr>
        <w:t xml:space="preserve"> </w:t>
      </w:r>
      <w:r w:rsidR="00517FF0" w:rsidRPr="00377A4B">
        <w:rPr>
          <w:rFonts w:cs="Arial"/>
        </w:rPr>
        <w:t>Urban Forest</w:t>
      </w:r>
      <w:r>
        <w:rPr>
          <w:rFonts w:cs="Arial"/>
        </w:rPr>
        <w:t>?</w:t>
      </w:r>
      <w:bookmarkEnd w:id="27"/>
    </w:p>
    <w:p w14:paraId="410144CF" w14:textId="097E985C" w:rsidR="00517FF0" w:rsidRPr="00BE5570" w:rsidRDefault="00517FF0" w:rsidP="00517FF0">
      <w:pPr>
        <w:spacing w:line="276" w:lineRule="auto"/>
      </w:pPr>
      <w:r w:rsidRPr="00377A4B">
        <w:rPr>
          <w:rFonts w:cs="Arial"/>
          <w:sz w:val="22"/>
        </w:rPr>
        <w:t xml:space="preserve">The urban forest encompasses </w:t>
      </w:r>
      <w:r w:rsidR="00BE5570" w:rsidRPr="00BE5570">
        <w:rPr>
          <w:rFonts w:cs="Arial"/>
          <w:sz w:val="22"/>
        </w:rPr>
        <w:t>all</w:t>
      </w:r>
      <w:r w:rsidR="00BE5570" w:rsidRPr="00BE5570">
        <w:rPr>
          <w:sz w:val="22"/>
        </w:rPr>
        <w:t xml:space="preserve"> the trees and other vegetation – and the soil and water that support them. The urban forest incorporates vegetation in streets, parks, gardens, plazas, campuses, river and creek embankments, wetlands, railway corridors, community gardens, green walls, balconies and roofs.</w:t>
      </w:r>
      <w:r w:rsidR="00BE5570">
        <w:rPr>
          <w:rStyle w:val="FootnoteReference"/>
        </w:rPr>
        <w:footnoteReference w:id="10"/>
      </w:r>
      <w:r w:rsidR="00BE5570">
        <w:t xml:space="preserve"> </w:t>
      </w:r>
      <w:r w:rsidRPr="00377A4B">
        <w:rPr>
          <w:rFonts w:cs="Arial"/>
          <w:sz w:val="22"/>
        </w:rPr>
        <w:t xml:space="preserve">Fauna is an important component too, with complex interrelations between animals and plants helping to maintain the urban forest. </w:t>
      </w:r>
    </w:p>
    <w:p w14:paraId="30FD474F" w14:textId="5EE61A12" w:rsidR="00517FF0" w:rsidRDefault="00517FF0" w:rsidP="005F09FC">
      <w:pPr>
        <w:spacing w:line="276" w:lineRule="auto"/>
        <w:rPr>
          <w:rFonts w:cs="Arial"/>
          <w:sz w:val="22"/>
        </w:rPr>
      </w:pPr>
      <w:r w:rsidRPr="00377A4B">
        <w:rPr>
          <w:rFonts w:cs="Arial"/>
          <w:sz w:val="22"/>
        </w:rPr>
        <w:t xml:space="preserve">For metropolitan Melbourne, the urban forest plays a significant role in making our city a place where we can all thrive. But Melbourne’s urban forest is also under pressure. A denser urban form will increasingly crowd out opportunities for trees, while a changing climate and higher urban temperatures put physical stress on the forest. </w:t>
      </w:r>
      <w:r w:rsidR="00735621">
        <w:rPr>
          <w:rFonts w:cs="Arial"/>
          <w:sz w:val="22"/>
        </w:rPr>
        <w:t xml:space="preserve"> </w:t>
      </w:r>
    </w:p>
    <w:p w14:paraId="3E0B4B19" w14:textId="54AB19D7" w:rsidR="00735621" w:rsidRPr="00735621" w:rsidRDefault="00735621" w:rsidP="005F09FC">
      <w:pPr>
        <w:spacing w:line="276" w:lineRule="auto"/>
        <w:rPr>
          <w:rFonts w:cs="Arial"/>
          <w:b/>
          <w:sz w:val="22"/>
        </w:rPr>
      </w:pPr>
      <w:r w:rsidRPr="00377A4B">
        <w:rPr>
          <w:rFonts w:cs="Arial"/>
          <w:sz w:val="22"/>
        </w:rPr>
        <w:t xml:space="preserve">Urban </w:t>
      </w:r>
      <w:r>
        <w:rPr>
          <w:rFonts w:cs="Arial"/>
          <w:sz w:val="22"/>
        </w:rPr>
        <w:t>f</w:t>
      </w:r>
      <w:r w:rsidRPr="00377A4B">
        <w:rPr>
          <w:rFonts w:cs="Arial"/>
          <w:sz w:val="22"/>
        </w:rPr>
        <w:t xml:space="preserve">orest </w:t>
      </w:r>
      <w:r>
        <w:rPr>
          <w:rFonts w:cs="Arial"/>
          <w:sz w:val="22"/>
        </w:rPr>
        <w:t>s</w:t>
      </w:r>
      <w:r w:rsidRPr="00377A4B">
        <w:rPr>
          <w:rFonts w:cs="Arial"/>
          <w:sz w:val="22"/>
        </w:rPr>
        <w:t>trategies have become increasingly recognised as important in addressing the issues associated with urbanisation and tree loss, combined with the emerging impacts of climate change, including urban heat islands created by a prevalence of hard surfaces.</w:t>
      </w:r>
      <w:r>
        <w:rPr>
          <w:rFonts w:cs="Arial"/>
          <w:sz w:val="22"/>
        </w:rPr>
        <w:t xml:space="preserve"> </w:t>
      </w:r>
    </w:p>
    <w:p w14:paraId="7FA56668" w14:textId="20F8494C" w:rsidR="00517FF0" w:rsidRPr="00377A4B" w:rsidRDefault="00517FF0" w:rsidP="007A12F3">
      <w:pPr>
        <w:pStyle w:val="Heading1"/>
      </w:pPr>
      <w:bookmarkStart w:id="28" w:name="_Toc77150325"/>
      <w:r w:rsidRPr="00377A4B">
        <w:t>The Role and Benefits of the Urban Forest</w:t>
      </w:r>
      <w:bookmarkEnd w:id="28"/>
    </w:p>
    <w:p w14:paraId="07569347" w14:textId="7EF77424" w:rsidR="00517FF0" w:rsidRPr="00377A4B" w:rsidRDefault="00517FF0" w:rsidP="00517FF0">
      <w:pPr>
        <w:spacing w:line="276" w:lineRule="auto"/>
        <w:rPr>
          <w:rFonts w:cs="Arial"/>
          <w:sz w:val="22"/>
        </w:rPr>
      </w:pPr>
      <w:r w:rsidRPr="00377A4B">
        <w:rPr>
          <w:rFonts w:cs="Arial"/>
          <w:sz w:val="22"/>
        </w:rPr>
        <w:t>Trees have an intrinsic value, from an</w:t>
      </w:r>
      <w:r w:rsidR="00735621">
        <w:rPr>
          <w:rFonts w:cs="Arial"/>
          <w:sz w:val="22"/>
        </w:rPr>
        <w:t xml:space="preserve"> environmental perspective, but also from an</w:t>
      </w:r>
      <w:r w:rsidRPr="00377A4B">
        <w:rPr>
          <w:rFonts w:cs="Arial"/>
          <w:sz w:val="22"/>
        </w:rPr>
        <w:t xml:space="preserve"> economic, amenity and character perspective. Trees and vegetation are an integral part Bayside’s neighbourhood and urban character, contributing to the liveability of our suburbs, encouraging active participation in the form of walking, running, cycling and social gatherings and interaction. </w:t>
      </w:r>
    </w:p>
    <w:p w14:paraId="1F5CC910" w14:textId="7060385A" w:rsidR="00517FF0" w:rsidRPr="00377A4B" w:rsidRDefault="00517FF0" w:rsidP="00517FF0">
      <w:pPr>
        <w:spacing w:line="276" w:lineRule="auto"/>
        <w:rPr>
          <w:rFonts w:cs="Arial"/>
          <w:sz w:val="22"/>
          <w:highlight w:val="yellow"/>
        </w:rPr>
      </w:pPr>
      <w:r w:rsidRPr="00377A4B">
        <w:rPr>
          <w:rFonts w:cs="Arial"/>
          <w:sz w:val="22"/>
        </w:rPr>
        <w:t xml:space="preserve">In Bayside, the </w:t>
      </w:r>
      <w:r w:rsidR="00735621">
        <w:rPr>
          <w:rFonts w:cs="Arial"/>
          <w:sz w:val="22"/>
        </w:rPr>
        <w:t>u</w:t>
      </w:r>
      <w:r w:rsidRPr="00377A4B">
        <w:rPr>
          <w:rFonts w:cs="Arial"/>
          <w:sz w:val="22"/>
        </w:rPr>
        <w:t xml:space="preserve">rban </w:t>
      </w:r>
      <w:r w:rsidR="00735621">
        <w:rPr>
          <w:rFonts w:cs="Arial"/>
          <w:sz w:val="22"/>
        </w:rPr>
        <w:t>f</w:t>
      </w:r>
      <w:r w:rsidRPr="00377A4B">
        <w:rPr>
          <w:rFonts w:cs="Arial"/>
          <w:sz w:val="22"/>
        </w:rPr>
        <w:t xml:space="preserve">orest plays a critical role in providing for a high amenity urban environment, fostering habitat and biodiversity, contributing to neighbourhood </w:t>
      </w:r>
      <w:r w:rsidR="00D041A9" w:rsidRPr="00377A4B">
        <w:rPr>
          <w:rFonts w:cs="Arial"/>
          <w:sz w:val="22"/>
        </w:rPr>
        <w:t>character,</w:t>
      </w:r>
      <w:r w:rsidRPr="00377A4B">
        <w:rPr>
          <w:rFonts w:cs="Arial"/>
          <w:sz w:val="22"/>
        </w:rPr>
        <w:t xml:space="preserve"> and providing a range of environmental benefits, which include: </w:t>
      </w:r>
    </w:p>
    <w:p w14:paraId="459A1C1E" w14:textId="66ED4B3C"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providing shade and cooling the urban environment</w:t>
      </w:r>
      <w:r w:rsidR="00786E80">
        <w:rPr>
          <w:rFonts w:cs="Arial"/>
          <w:sz w:val="22"/>
        </w:rPr>
        <w:t>,</w:t>
      </w:r>
    </w:p>
    <w:p w14:paraId="4435724E" w14:textId="386C362E"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providing relief from (reducing) the urban heat island effect</w:t>
      </w:r>
      <w:r w:rsidR="00786E80">
        <w:rPr>
          <w:rFonts w:cs="Arial"/>
          <w:sz w:val="22"/>
        </w:rPr>
        <w:t>,</w:t>
      </w:r>
    </w:p>
    <w:p w14:paraId="516EF825" w14:textId="2A676671"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filtering air pollutants</w:t>
      </w:r>
      <w:r w:rsidR="00786E80">
        <w:rPr>
          <w:rFonts w:cs="Arial"/>
          <w:sz w:val="22"/>
        </w:rPr>
        <w:t>,</w:t>
      </w:r>
    </w:p>
    <w:p w14:paraId="29328D2B" w14:textId="5BD1CDD2"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providing wind protection</w:t>
      </w:r>
      <w:r w:rsidR="00786E80">
        <w:rPr>
          <w:rFonts w:cs="Arial"/>
          <w:sz w:val="22"/>
        </w:rPr>
        <w:t>,</w:t>
      </w:r>
      <w:r w:rsidR="00786E80" w:rsidRPr="00377A4B">
        <w:rPr>
          <w:rFonts w:cs="Arial"/>
          <w:sz w:val="22"/>
        </w:rPr>
        <w:t xml:space="preserve"> </w:t>
      </w:r>
    </w:p>
    <w:p w14:paraId="135E696A" w14:textId="1AD1EA27"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locking up carbon and releasing oxygen into the air</w:t>
      </w:r>
      <w:r w:rsidR="00786E80">
        <w:rPr>
          <w:rFonts w:cs="Arial"/>
          <w:sz w:val="22"/>
        </w:rPr>
        <w:t>,</w:t>
      </w:r>
    </w:p>
    <w:p w14:paraId="27FEC33A" w14:textId="02108D20"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reducing storm water run-off</w:t>
      </w:r>
      <w:r w:rsidR="00786E80">
        <w:rPr>
          <w:rFonts w:cs="Arial"/>
          <w:sz w:val="22"/>
        </w:rPr>
        <w:t>,</w:t>
      </w:r>
    </w:p>
    <w:p w14:paraId="739458FD" w14:textId="5002A585"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providing habitat for wildlife</w:t>
      </w:r>
      <w:r w:rsidR="00786E80">
        <w:rPr>
          <w:rFonts w:cs="Arial"/>
          <w:sz w:val="22"/>
        </w:rPr>
        <w:t>,</w:t>
      </w:r>
    </w:p>
    <w:p w14:paraId="1D26E8B5" w14:textId="1094AF32"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acting as a screen for privacy, dampening noise, reducing air temperature</w:t>
      </w:r>
      <w:r w:rsidR="00786E80">
        <w:rPr>
          <w:rFonts w:cs="Arial"/>
          <w:sz w:val="22"/>
        </w:rPr>
        <w:t>,</w:t>
      </w:r>
    </w:p>
    <w:p w14:paraId="78BA38E6" w14:textId="3311CD68"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preventing erosion and stabilizing the soil, particularly for coastal environments</w:t>
      </w:r>
      <w:r w:rsidR="00786E80">
        <w:rPr>
          <w:rFonts w:cs="Arial"/>
          <w:sz w:val="22"/>
        </w:rPr>
        <w:t>,</w:t>
      </w:r>
    </w:p>
    <w:p w14:paraId="1B25C4E5" w14:textId="4D01EA1E"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lowering water tables, which reduces the risk of salinity</w:t>
      </w:r>
      <w:r w:rsidR="00786E80">
        <w:rPr>
          <w:rFonts w:cs="Arial"/>
          <w:sz w:val="22"/>
        </w:rPr>
        <w:t>,</w:t>
      </w:r>
    </w:p>
    <w:p w14:paraId="12FF4A0E" w14:textId="5D7F6AD8"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improving urban amenity and therefore community pride of place</w:t>
      </w:r>
      <w:r w:rsidR="00786E80">
        <w:rPr>
          <w:rFonts w:cs="Arial"/>
          <w:sz w:val="22"/>
        </w:rPr>
        <w:t>,</w:t>
      </w:r>
    </w:p>
    <w:p w14:paraId="66C8ABCA" w14:textId="7C32DA86"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providing cool green space for active and passive recreation</w:t>
      </w:r>
      <w:r w:rsidR="00786E80">
        <w:rPr>
          <w:rFonts w:cs="Arial"/>
          <w:sz w:val="22"/>
        </w:rPr>
        <w:t>,</w:t>
      </w:r>
    </w:p>
    <w:p w14:paraId="3B7340C5" w14:textId="3DF6BBF8" w:rsidR="00517FF0" w:rsidRPr="00377A4B"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supporting our mental health and feeling of well-being</w:t>
      </w:r>
      <w:r w:rsidR="00D041A9">
        <w:rPr>
          <w:rFonts w:cs="Arial"/>
          <w:sz w:val="22"/>
        </w:rPr>
        <w:t>, and</w:t>
      </w:r>
    </w:p>
    <w:p w14:paraId="47218CE9" w14:textId="6BBC2036" w:rsidR="00517FF0" w:rsidRPr="00735621" w:rsidRDefault="00517FF0" w:rsidP="00445443">
      <w:pPr>
        <w:pStyle w:val="ListParagraph"/>
        <w:numPr>
          <w:ilvl w:val="0"/>
          <w:numId w:val="10"/>
        </w:numPr>
        <w:spacing w:after="160" w:line="276" w:lineRule="auto"/>
        <w:ind w:left="426" w:hanging="284"/>
        <w:rPr>
          <w:rFonts w:cs="Arial"/>
          <w:sz w:val="22"/>
        </w:rPr>
      </w:pPr>
      <w:r w:rsidRPr="00377A4B">
        <w:rPr>
          <w:rFonts w:cs="Arial"/>
          <w:sz w:val="22"/>
        </w:rPr>
        <w:t>protection/conservation of remnant indigenous vegetation</w:t>
      </w:r>
      <w:r w:rsidR="00D041A9">
        <w:rPr>
          <w:rFonts w:cs="Arial"/>
          <w:sz w:val="22"/>
        </w:rPr>
        <w:t>.</w:t>
      </w:r>
    </w:p>
    <w:p w14:paraId="6D27A19B" w14:textId="09BFA8DF" w:rsidR="00517FF0" w:rsidRPr="00377A4B" w:rsidRDefault="00517FF0" w:rsidP="00517FF0">
      <w:pPr>
        <w:autoSpaceDE w:val="0"/>
        <w:autoSpaceDN w:val="0"/>
        <w:adjustRightInd w:val="0"/>
        <w:spacing w:after="0" w:line="276" w:lineRule="auto"/>
        <w:rPr>
          <w:rFonts w:eastAsia="Times New Roman" w:cs="Arial"/>
          <w:sz w:val="22"/>
          <w:lang w:val="en-US"/>
        </w:rPr>
      </w:pPr>
      <w:r w:rsidRPr="00377A4B">
        <w:rPr>
          <w:rFonts w:eastAsia="Times New Roman" w:cs="Arial"/>
          <w:sz w:val="22"/>
          <w:lang w:val="en-US"/>
        </w:rPr>
        <w:lastRenderedPageBreak/>
        <w:t>Urban forests provide critical ecosystem services such as air and water filtration, shade, habitat, oxygen, carbon sequestration and nutrient cycling. The urban forest also provides a connection to nature that is often perceived to be missing in urban areas.</w:t>
      </w:r>
      <w:r w:rsidR="00FB3E0E">
        <w:rPr>
          <w:rStyle w:val="FootnoteReference"/>
          <w:rFonts w:eastAsia="Times New Roman" w:cs="Arial"/>
          <w:sz w:val="22"/>
          <w:lang w:val="en-US"/>
        </w:rPr>
        <w:footnoteReference w:id="11"/>
      </w:r>
    </w:p>
    <w:p w14:paraId="246FA4C8" w14:textId="77777777" w:rsidR="00517FF0" w:rsidRPr="00377A4B" w:rsidRDefault="00517FF0" w:rsidP="00517FF0">
      <w:pPr>
        <w:autoSpaceDE w:val="0"/>
        <w:autoSpaceDN w:val="0"/>
        <w:adjustRightInd w:val="0"/>
        <w:spacing w:after="0" w:line="276" w:lineRule="auto"/>
        <w:rPr>
          <w:rFonts w:cs="Arial"/>
          <w:strike/>
          <w:color w:val="7F7F7F" w:themeColor="text1" w:themeTint="80"/>
          <w:highlight w:val="yellow"/>
        </w:rPr>
      </w:pPr>
    </w:p>
    <w:p w14:paraId="510DC012" w14:textId="3F9750A2" w:rsidR="00517FF0" w:rsidRPr="00DE422E" w:rsidRDefault="00517FF0" w:rsidP="00517FF0">
      <w:pPr>
        <w:spacing w:after="160"/>
        <w:rPr>
          <w:rFonts w:cs="Arial"/>
        </w:rPr>
      </w:pPr>
      <w:r w:rsidRPr="00377A4B">
        <w:rPr>
          <w:rFonts w:cs="Arial"/>
          <w:sz w:val="22"/>
        </w:rPr>
        <w:t xml:space="preserve">There are also many broader benefits, such as improving social connection and cohesion, reducing energy costs, encouraging outdoor activity, providing </w:t>
      </w:r>
      <w:r w:rsidR="000C7C43" w:rsidRPr="00377A4B">
        <w:rPr>
          <w:rFonts w:cs="Arial"/>
          <w:sz w:val="22"/>
        </w:rPr>
        <w:t>shade,</w:t>
      </w:r>
      <w:r w:rsidRPr="00377A4B">
        <w:rPr>
          <w:rFonts w:cs="Arial"/>
          <w:sz w:val="22"/>
        </w:rPr>
        <w:t xml:space="preserve"> and cooling our city, helping to build a stronger individual and collective </w:t>
      </w:r>
      <w:r w:rsidR="000C7C43" w:rsidRPr="00377A4B">
        <w:rPr>
          <w:rFonts w:cs="Arial"/>
          <w:sz w:val="22"/>
        </w:rPr>
        <w:t>identity,</w:t>
      </w:r>
      <w:r w:rsidRPr="00377A4B">
        <w:rPr>
          <w:rFonts w:cs="Arial"/>
          <w:sz w:val="22"/>
        </w:rPr>
        <w:t xml:space="preserve"> and improving habitats for native species. Protecting and enhancing natural areas and habitat for flora and fauna in cities is essential for strengthening our resilience to acute shocks and chronic stresses, many of which will be exacerbated by climate change and rapid urbanisation.</w:t>
      </w:r>
      <w:r w:rsidR="00FB3E0E">
        <w:rPr>
          <w:rStyle w:val="FootnoteReference"/>
          <w:rFonts w:cs="Arial"/>
          <w:sz w:val="22"/>
        </w:rPr>
        <w:footnoteReference w:id="12"/>
      </w:r>
      <w:r w:rsidRPr="00377A4B">
        <w:rPr>
          <w:rFonts w:cs="Arial"/>
          <w:sz w:val="22"/>
        </w:rPr>
        <w:t xml:space="preserve"> </w:t>
      </w:r>
    </w:p>
    <w:p w14:paraId="32317D7A" w14:textId="175A5493" w:rsidR="00517FF0" w:rsidRPr="00756B93" w:rsidRDefault="00517FF0" w:rsidP="00DE422E">
      <w:pPr>
        <w:pStyle w:val="ImageCaption"/>
        <w:rPr>
          <w:sz w:val="20"/>
          <w:szCs w:val="24"/>
          <w:u w:val="single"/>
        </w:rPr>
      </w:pPr>
      <w:r w:rsidRPr="00756B93">
        <w:rPr>
          <w:sz w:val="24"/>
          <w:szCs w:val="32"/>
          <w:u w:val="single"/>
        </w:rPr>
        <w:t xml:space="preserve">The Socio-Economic </w:t>
      </w:r>
      <w:r w:rsidR="00DE422E" w:rsidRPr="00756B93">
        <w:rPr>
          <w:sz w:val="24"/>
          <w:szCs w:val="32"/>
          <w:u w:val="single"/>
        </w:rPr>
        <w:t>b</w:t>
      </w:r>
      <w:r w:rsidRPr="00756B93">
        <w:rPr>
          <w:sz w:val="24"/>
          <w:szCs w:val="32"/>
          <w:u w:val="single"/>
        </w:rPr>
        <w:t xml:space="preserve">enefits </w:t>
      </w:r>
    </w:p>
    <w:p w14:paraId="2FA770F0" w14:textId="77777777" w:rsidR="00517FF0" w:rsidRPr="00377A4B" w:rsidRDefault="00517FF0" w:rsidP="00517FF0">
      <w:pPr>
        <w:spacing w:after="160"/>
        <w:rPr>
          <w:rFonts w:cs="Arial"/>
          <w:sz w:val="22"/>
        </w:rPr>
      </w:pPr>
      <w:r w:rsidRPr="00377A4B">
        <w:rPr>
          <w:rFonts w:cs="Arial"/>
          <w:sz w:val="22"/>
        </w:rPr>
        <w:t>Trees provide often immeasurable benefits, including socio-economic and health benefits by cooling buildings and their surroundings, as well as increasing the life span of road infrastructure. Health benefits are both physical and psychological as green spaces in cities encourage social participation and exercise.</w:t>
      </w:r>
    </w:p>
    <w:p w14:paraId="45A462D5" w14:textId="6B6034F4" w:rsidR="00517FF0" w:rsidRPr="00FB3E0E" w:rsidRDefault="00517FF0" w:rsidP="00517FF0">
      <w:pPr>
        <w:spacing w:after="160"/>
        <w:rPr>
          <w:rFonts w:cs="Arial"/>
          <w:iCs/>
          <w:sz w:val="22"/>
        </w:rPr>
      </w:pPr>
      <w:r w:rsidRPr="00FB3E0E">
        <w:rPr>
          <w:rFonts w:cs="Arial"/>
          <w:i/>
          <w:sz w:val="22"/>
        </w:rPr>
        <w:t>Green spaces provide important socio-economic benefits, such as lowering energy costs by shading and reducing heat, reducing maintenance costs, and boosting business activity. By shading buildings in summer, trees reduce the need for air-conditioning, and can reduce annual cooling costs by between $30 and $400 per year, depending on the height of the tree. Trees can also protect asphalt pavements from heat, reducing the need for regular maintenance</w:t>
      </w:r>
      <w:r w:rsidRPr="00FB3E0E">
        <w:rPr>
          <w:rFonts w:cs="Arial"/>
          <w:iCs/>
          <w:sz w:val="22"/>
        </w:rPr>
        <w:t>.</w:t>
      </w:r>
      <w:r w:rsidR="007408CB" w:rsidRPr="007408CB">
        <w:rPr>
          <w:rStyle w:val="FootnoteReference"/>
          <w:rFonts w:cs="Arial"/>
          <w:i/>
          <w:sz w:val="22"/>
        </w:rPr>
        <w:fldChar w:fldCharType="begin"/>
      </w:r>
      <w:r w:rsidR="007408CB" w:rsidRPr="007408CB">
        <w:rPr>
          <w:rStyle w:val="FootnoteReference"/>
          <w:i/>
        </w:rPr>
        <w:instrText xml:space="preserve"> NOTEREF _Ref72328500 \h </w:instrText>
      </w:r>
      <w:r w:rsidR="007408CB">
        <w:rPr>
          <w:rStyle w:val="FootnoteReference"/>
          <w:rFonts w:cs="Arial"/>
          <w:i/>
          <w:sz w:val="22"/>
        </w:rPr>
        <w:instrText xml:space="preserve"> \* MERGEFORMAT </w:instrText>
      </w:r>
      <w:r w:rsidR="007408CB" w:rsidRPr="007408CB">
        <w:rPr>
          <w:rStyle w:val="FootnoteReference"/>
          <w:rFonts w:cs="Arial"/>
          <w:i/>
          <w:sz w:val="22"/>
        </w:rPr>
      </w:r>
      <w:r w:rsidR="007408CB" w:rsidRPr="007408CB">
        <w:rPr>
          <w:rStyle w:val="FootnoteReference"/>
          <w:rFonts w:cs="Arial"/>
          <w:i/>
          <w:sz w:val="22"/>
        </w:rPr>
        <w:fldChar w:fldCharType="separate"/>
      </w:r>
      <w:r w:rsidR="005D0A22">
        <w:rPr>
          <w:rStyle w:val="FootnoteReference"/>
          <w:i/>
        </w:rPr>
        <w:t>12</w:t>
      </w:r>
      <w:r w:rsidR="007408CB" w:rsidRPr="007408CB">
        <w:rPr>
          <w:rStyle w:val="FootnoteReference"/>
          <w:rFonts w:cs="Arial"/>
          <w:i/>
          <w:sz w:val="22"/>
        </w:rPr>
        <w:fldChar w:fldCharType="end"/>
      </w:r>
    </w:p>
    <w:p w14:paraId="4E704F55" w14:textId="463F14A9" w:rsidR="00517FF0" w:rsidRPr="00756B93" w:rsidRDefault="00517FF0" w:rsidP="00517FF0">
      <w:pPr>
        <w:spacing w:after="160"/>
        <w:rPr>
          <w:rFonts w:cs="Arial"/>
          <w:b/>
          <w:sz w:val="24"/>
          <w:u w:val="single"/>
        </w:rPr>
      </w:pPr>
      <w:r w:rsidRPr="00756B93">
        <w:rPr>
          <w:rFonts w:cs="Arial"/>
          <w:b/>
          <w:sz w:val="24"/>
          <w:u w:val="single"/>
        </w:rPr>
        <w:t xml:space="preserve">Physical and mental health </w:t>
      </w:r>
      <w:r w:rsidR="00DE422E" w:rsidRPr="00756B93">
        <w:rPr>
          <w:rFonts w:cs="Arial"/>
          <w:b/>
          <w:sz w:val="24"/>
          <w:u w:val="single"/>
        </w:rPr>
        <w:t xml:space="preserve">benefits </w:t>
      </w:r>
    </w:p>
    <w:p w14:paraId="2D0B78BE" w14:textId="45F642C3" w:rsidR="00FB3E0E" w:rsidRPr="005626C7" w:rsidRDefault="00FB3E0E" w:rsidP="00DE422E">
      <w:pPr>
        <w:spacing w:after="160"/>
        <w:rPr>
          <w:rFonts w:cs="Arial"/>
          <w:iCs/>
          <w:sz w:val="22"/>
        </w:rPr>
      </w:pPr>
      <w:r w:rsidRPr="005626C7">
        <w:rPr>
          <w:rFonts w:cs="Arial"/>
          <w:iCs/>
          <w:sz w:val="22"/>
        </w:rPr>
        <w:t>As outlined in the Living Melbourne Strategy</w:t>
      </w:r>
      <w:r w:rsidR="00786E80">
        <w:rPr>
          <w:rFonts w:cs="Arial"/>
          <w:iCs/>
          <w:sz w:val="22"/>
        </w:rPr>
        <w:t>:</w:t>
      </w:r>
      <w:r w:rsidRPr="005626C7">
        <w:rPr>
          <w:rFonts w:cs="Arial"/>
          <w:iCs/>
          <w:sz w:val="22"/>
        </w:rPr>
        <w:t xml:space="preserve"> </w:t>
      </w:r>
    </w:p>
    <w:p w14:paraId="32D3F706" w14:textId="49DC8C9E" w:rsidR="00517FF0" w:rsidRPr="00DE422E" w:rsidRDefault="00517FF0" w:rsidP="00DE422E">
      <w:pPr>
        <w:spacing w:after="160"/>
        <w:rPr>
          <w:rFonts w:cs="Arial"/>
          <w:i/>
          <w:sz w:val="22"/>
        </w:rPr>
      </w:pPr>
      <w:r w:rsidRPr="00377A4B">
        <w:rPr>
          <w:rFonts w:cs="Arial"/>
          <w:i/>
          <w:sz w:val="22"/>
        </w:rPr>
        <w:t xml:space="preserve">Urban forests improve people’s physical and mental health by reducing heat stress, encouraging physical activity, and offering recreational opportunities. The urban forest provides space that encourages the types of physical activity that reduce people’s risk of developing chronic heart disease, diabetes, </w:t>
      </w:r>
      <w:proofErr w:type="gramStart"/>
      <w:r w:rsidRPr="00377A4B">
        <w:rPr>
          <w:rFonts w:cs="Arial"/>
          <w:i/>
          <w:sz w:val="22"/>
        </w:rPr>
        <w:t>dementia</w:t>
      </w:r>
      <w:proofErr w:type="gramEnd"/>
      <w:r w:rsidRPr="00377A4B">
        <w:rPr>
          <w:rFonts w:cs="Arial"/>
          <w:i/>
          <w:sz w:val="22"/>
        </w:rPr>
        <w:t xml:space="preserve"> and some cancers. Easily accessible green spaces and trees have positive effects on people’s wellbeing, improving their mental health.</w:t>
      </w:r>
      <w:bookmarkStart w:id="29" w:name="_Ref72328500"/>
      <w:r w:rsidR="001E3C33">
        <w:rPr>
          <w:rStyle w:val="FootnoteReference"/>
          <w:rFonts w:cs="Arial"/>
          <w:i/>
          <w:sz w:val="22"/>
        </w:rPr>
        <w:footnoteReference w:id="13"/>
      </w:r>
      <w:bookmarkEnd w:id="29"/>
    </w:p>
    <w:p w14:paraId="7CB1D3AE" w14:textId="3DCB79A6" w:rsidR="00517FF0" w:rsidRPr="00756B93" w:rsidRDefault="00517FF0" w:rsidP="00DE422E">
      <w:pPr>
        <w:spacing w:after="160"/>
        <w:rPr>
          <w:rFonts w:cs="Arial"/>
          <w:i/>
          <w:sz w:val="18"/>
          <w:szCs w:val="18"/>
          <w:u w:val="single"/>
        </w:rPr>
      </w:pPr>
      <w:r w:rsidRPr="00756B93">
        <w:rPr>
          <w:rFonts w:eastAsia="Times New Roman" w:cs="Arial"/>
          <w:b/>
          <w:sz w:val="24"/>
          <w:szCs w:val="24"/>
          <w:u w:val="single"/>
        </w:rPr>
        <w:t>Environmental</w:t>
      </w:r>
      <w:r w:rsidR="00DE422E" w:rsidRPr="00756B93">
        <w:rPr>
          <w:rFonts w:eastAsia="Times New Roman" w:cs="Arial"/>
          <w:b/>
          <w:sz w:val="24"/>
          <w:szCs w:val="24"/>
          <w:u w:val="single"/>
        </w:rPr>
        <w:t xml:space="preserve"> benefits</w:t>
      </w:r>
    </w:p>
    <w:p w14:paraId="4A824C81" w14:textId="48A0901A" w:rsidR="00DE422E" w:rsidRPr="00756B93" w:rsidRDefault="00517FF0" w:rsidP="00517FF0">
      <w:pPr>
        <w:rPr>
          <w:rFonts w:cs="Arial"/>
          <w:sz w:val="22"/>
        </w:rPr>
      </w:pPr>
      <w:r w:rsidRPr="00377A4B">
        <w:rPr>
          <w:rFonts w:eastAsia="Times New Roman" w:cs="Arial"/>
          <w:sz w:val="22"/>
        </w:rPr>
        <w:t xml:space="preserve">Urban trees provide a range of environmental and health benefits and </w:t>
      </w:r>
      <w:r w:rsidRPr="00377A4B">
        <w:rPr>
          <w:rFonts w:cs="Arial"/>
          <w:sz w:val="22"/>
        </w:rPr>
        <w:t>provide a connection with nature, improving mental health and wellbeing.</w:t>
      </w:r>
      <w:r w:rsidRPr="00377A4B">
        <w:rPr>
          <w:rFonts w:eastAsia="Times New Roman" w:cs="Arial"/>
          <w:sz w:val="22"/>
        </w:rPr>
        <w:t xml:space="preserve"> </w:t>
      </w:r>
      <w:r w:rsidRPr="00377A4B">
        <w:rPr>
          <w:rFonts w:cs="Arial"/>
          <w:sz w:val="22"/>
        </w:rPr>
        <w:t>Trees provide shade and cool the air, increasing the energy efficiency and comfort of buildings during summer.</w:t>
      </w:r>
      <w:r w:rsidR="00813A4B">
        <w:rPr>
          <w:rStyle w:val="FootnoteReference"/>
          <w:rFonts w:cs="Arial"/>
          <w:sz w:val="22"/>
        </w:rPr>
        <w:footnoteReference w:id="14"/>
      </w:r>
    </w:p>
    <w:p w14:paraId="23933670" w14:textId="77777777" w:rsidR="00A62892" w:rsidRDefault="00A62892" w:rsidP="00517FF0">
      <w:pPr>
        <w:spacing w:line="276" w:lineRule="auto"/>
        <w:rPr>
          <w:rFonts w:cs="Arial"/>
          <w:b/>
          <w:sz w:val="24"/>
          <w:u w:val="single"/>
        </w:rPr>
      </w:pPr>
    </w:p>
    <w:p w14:paraId="618F1160" w14:textId="638604F1" w:rsidR="00517FF0" w:rsidRDefault="00517FF0" w:rsidP="00517FF0">
      <w:pPr>
        <w:spacing w:line="276" w:lineRule="auto"/>
        <w:rPr>
          <w:rFonts w:cs="Arial"/>
          <w:b/>
          <w:sz w:val="24"/>
          <w:u w:val="single"/>
        </w:rPr>
      </w:pPr>
      <w:r w:rsidRPr="00756B93">
        <w:rPr>
          <w:rFonts w:cs="Arial"/>
          <w:b/>
          <w:sz w:val="24"/>
          <w:u w:val="single"/>
        </w:rPr>
        <w:lastRenderedPageBreak/>
        <w:t xml:space="preserve">Environmentally Sustainable </w:t>
      </w:r>
      <w:r w:rsidR="006426AB">
        <w:rPr>
          <w:rFonts w:cs="Arial"/>
          <w:b/>
          <w:sz w:val="24"/>
          <w:u w:val="single"/>
        </w:rPr>
        <w:t>Development</w:t>
      </w:r>
      <w:r w:rsidR="004C4DA2">
        <w:rPr>
          <w:rFonts w:cs="Arial"/>
          <w:b/>
          <w:sz w:val="24"/>
          <w:u w:val="single"/>
        </w:rPr>
        <w:t xml:space="preserve"> </w:t>
      </w:r>
      <w:r w:rsidRPr="00756B93">
        <w:rPr>
          <w:rFonts w:cs="Arial"/>
          <w:b/>
          <w:sz w:val="24"/>
          <w:u w:val="single"/>
        </w:rPr>
        <w:t>(ESD)</w:t>
      </w:r>
      <w:r w:rsidR="00DE422E" w:rsidRPr="00756B93">
        <w:rPr>
          <w:rFonts w:cs="Arial"/>
          <w:b/>
          <w:sz w:val="24"/>
          <w:u w:val="single"/>
        </w:rPr>
        <w:t xml:space="preserve"> benefits </w:t>
      </w:r>
    </w:p>
    <w:p w14:paraId="26AB40F1" w14:textId="657E26C5" w:rsidR="00A62892" w:rsidRPr="00AA286A" w:rsidRDefault="00A62892" w:rsidP="00517FF0">
      <w:pPr>
        <w:spacing w:line="276" w:lineRule="auto"/>
        <w:rPr>
          <w:rFonts w:cs="Arial"/>
          <w:sz w:val="22"/>
        </w:rPr>
      </w:pPr>
      <w:r w:rsidRPr="00AA286A">
        <w:rPr>
          <w:rFonts w:cs="Arial"/>
          <w:sz w:val="22"/>
        </w:rPr>
        <w:t xml:space="preserve">Environmentally Sustainable development is </w:t>
      </w:r>
      <w:r w:rsidRPr="00AA286A">
        <w:rPr>
          <w:sz w:val="22"/>
        </w:rPr>
        <w:t xml:space="preserve">an approach to development that seeks to meet the needs of the present without compromising the ability of future generations to meet their own needs. It has economic, </w:t>
      </w:r>
      <w:proofErr w:type="gramStart"/>
      <w:r w:rsidRPr="00AA286A">
        <w:rPr>
          <w:sz w:val="22"/>
        </w:rPr>
        <w:t>social</w:t>
      </w:r>
      <w:proofErr w:type="gramEnd"/>
      <w:r w:rsidRPr="00AA286A">
        <w:rPr>
          <w:sz w:val="22"/>
        </w:rPr>
        <w:t xml:space="preserve"> and environmental dimensions.</w:t>
      </w:r>
      <w:r w:rsidRPr="00AA286A">
        <w:rPr>
          <w:rStyle w:val="FootnoteReference"/>
          <w:sz w:val="22"/>
        </w:rPr>
        <w:footnoteReference w:id="15"/>
      </w:r>
    </w:p>
    <w:p w14:paraId="0FBB8976" w14:textId="720AE2CA" w:rsidR="006426AB" w:rsidRPr="00AA286A" w:rsidRDefault="006426AB" w:rsidP="00517FF0">
      <w:pPr>
        <w:spacing w:line="276" w:lineRule="auto"/>
        <w:rPr>
          <w:rFonts w:cs="Arial"/>
          <w:sz w:val="22"/>
        </w:rPr>
      </w:pPr>
      <w:r w:rsidRPr="00AA286A">
        <w:rPr>
          <w:rFonts w:cs="Arial"/>
          <w:sz w:val="22"/>
        </w:rPr>
        <w:t>Incorporating elements of environmentally sustainable development has several benefits:</w:t>
      </w:r>
    </w:p>
    <w:p w14:paraId="3C27D220" w14:textId="4D6B588D" w:rsidR="006426AB" w:rsidRPr="00AA286A" w:rsidRDefault="00961D48" w:rsidP="00435858">
      <w:pPr>
        <w:pStyle w:val="ListParagraph"/>
        <w:numPr>
          <w:ilvl w:val="0"/>
          <w:numId w:val="47"/>
        </w:numPr>
        <w:spacing w:line="276" w:lineRule="auto"/>
        <w:rPr>
          <w:rFonts w:cs="Arial"/>
          <w:sz w:val="24"/>
          <w:szCs w:val="24"/>
        </w:rPr>
      </w:pPr>
      <w:r w:rsidRPr="00AA286A">
        <w:rPr>
          <w:sz w:val="22"/>
          <w:szCs w:val="24"/>
        </w:rPr>
        <w:t xml:space="preserve">Improves energy, </w:t>
      </w:r>
      <w:proofErr w:type="gramStart"/>
      <w:r w:rsidRPr="00AA286A">
        <w:rPr>
          <w:sz w:val="22"/>
          <w:szCs w:val="24"/>
        </w:rPr>
        <w:t>water</w:t>
      </w:r>
      <w:proofErr w:type="gramEnd"/>
      <w:r w:rsidRPr="00AA286A">
        <w:rPr>
          <w:sz w:val="22"/>
          <w:szCs w:val="24"/>
        </w:rPr>
        <w:t xml:space="preserve"> and waste performance of buildings</w:t>
      </w:r>
      <w:r w:rsidR="00253159" w:rsidRPr="00AA286A">
        <w:rPr>
          <w:sz w:val="22"/>
          <w:szCs w:val="24"/>
        </w:rPr>
        <w:t>,</w:t>
      </w:r>
    </w:p>
    <w:p w14:paraId="3ECA694A" w14:textId="0C414401" w:rsidR="00961D48" w:rsidRPr="00AA286A" w:rsidRDefault="00253159" w:rsidP="00435858">
      <w:pPr>
        <w:pStyle w:val="ListParagraph"/>
        <w:numPr>
          <w:ilvl w:val="0"/>
          <w:numId w:val="47"/>
        </w:numPr>
        <w:spacing w:line="276" w:lineRule="auto"/>
        <w:rPr>
          <w:rFonts w:cs="Arial"/>
          <w:sz w:val="28"/>
          <w:szCs w:val="28"/>
        </w:rPr>
      </w:pPr>
      <w:r w:rsidRPr="00AA286A">
        <w:rPr>
          <w:sz w:val="22"/>
          <w:szCs w:val="24"/>
        </w:rPr>
        <w:t xml:space="preserve">Delivers cost-effective environmental outcomes and major emissions reductions, improve </w:t>
      </w:r>
      <w:proofErr w:type="gramStart"/>
      <w:r w:rsidRPr="00AA286A">
        <w:rPr>
          <w:sz w:val="22"/>
          <w:szCs w:val="24"/>
        </w:rPr>
        <w:t>health</w:t>
      </w:r>
      <w:proofErr w:type="gramEnd"/>
      <w:r w:rsidRPr="00AA286A">
        <w:rPr>
          <w:sz w:val="22"/>
          <w:szCs w:val="24"/>
        </w:rPr>
        <w:t xml:space="preserve"> and comfort, and support a lower cost of living,</w:t>
      </w:r>
    </w:p>
    <w:p w14:paraId="4AE970E3" w14:textId="357CF253" w:rsidR="00253159" w:rsidRPr="00AA286A" w:rsidRDefault="00253159" w:rsidP="00435858">
      <w:pPr>
        <w:pStyle w:val="ListParagraph"/>
        <w:numPr>
          <w:ilvl w:val="0"/>
          <w:numId w:val="47"/>
        </w:numPr>
        <w:spacing w:line="276" w:lineRule="auto"/>
        <w:rPr>
          <w:rFonts w:cs="Arial"/>
          <w:sz w:val="32"/>
          <w:szCs w:val="32"/>
        </w:rPr>
      </w:pPr>
      <w:r w:rsidRPr="00AA286A">
        <w:rPr>
          <w:sz w:val="22"/>
          <w:szCs w:val="24"/>
        </w:rPr>
        <w:t>Reduce the need for active heating and cooling.</w:t>
      </w:r>
    </w:p>
    <w:p w14:paraId="3A2279E5" w14:textId="77777777" w:rsidR="00AA286A" w:rsidRPr="00AA286A" w:rsidRDefault="00517FF0">
      <w:pPr>
        <w:spacing w:after="160"/>
        <w:rPr>
          <w:rFonts w:eastAsia="Times New Roman" w:cs="Arial"/>
          <w:sz w:val="22"/>
        </w:rPr>
      </w:pPr>
      <w:r w:rsidRPr="00AA286A">
        <w:rPr>
          <w:rFonts w:cs="Arial"/>
          <w:sz w:val="22"/>
        </w:rPr>
        <w:t xml:space="preserve">Council provides fact sheets for the community and developers on the various aspects of ESD which form part of a series of fact sheets on the Sustainable Design Assessment in Planning Process (SDAPP). Urban Ecology and </w:t>
      </w:r>
      <w:r w:rsidRPr="00AA286A">
        <w:rPr>
          <w:rFonts w:eastAsia="Times New Roman" w:cs="Arial"/>
          <w:sz w:val="22"/>
        </w:rPr>
        <w:t xml:space="preserve">Permeability are two components of ESD that can be assessed as part of a development (planning) application. </w:t>
      </w:r>
    </w:p>
    <w:p w14:paraId="692F281F" w14:textId="2AEF51D1" w:rsidR="00517FF0" w:rsidRPr="00756B93" w:rsidRDefault="00DE422E" w:rsidP="00AA286A">
      <w:pPr>
        <w:spacing w:after="160"/>
        <w:rPr>
          <w:rFonts w:eastAsia="Times New Roman" w:cs="Arial"/>
          <w:b/>
          <w:sz w:val="24"/>
          <w:u w:val="single"/>
        </w:rPr>
      </w:pPr>
      <w:r w:rsidRPr="00756B93">
        <w:rPr>
          <w:rFonts w:eastAsia="Times New Roman" w:cs="Arial"/>
          <w:b/>
          <w:sz w:val="24"/>
          <w:u w:val="single"/>
        </w:rPr>
        <w:t>Human health and wellbeing</w:t>
      </w:r>
      <w:r w:rsidR="00517FF0" w:rsidRPr="00756B93">
        <w:rPr>
          <w:rFonts w:eastAsia="Times New Roman" w:cs="Arial"/>
          <w:b/>
          <w:sz w:val="24"/>
          <w:u w:val="single"/>
        </w:rPr>
        <w:t xml:space="preserve"> </w:t>
      </w:r>
      <w:r w:rsidRPr="00756B93">
        <w:rPr>
          <w:rFonts w:eastAsia="Times New Roman" w:cs="Arial"/>
          <w:b/>
          <w:sz w:val="24"/>
          <w:u w:val="single"/>
        </w:rPr>
        <w:t xml:space="preserve">benefits </w:t>
      </w:r>
    </w:p>
    <w:p w14:paraId="51231BB5" w14:textId="5BA7F4FC" w:rsidR="00517FF0" w:rsidRPr="00DE422E" w:rsidRDefault="00517FF0" w:rsidP="00517FF0">
      <w:pPr>
        <w:spacing w:after="160"/>
        <w:rPr>
          <w:rFonts w:cs="Arial"/>
          <w:iCs/>
          <w:sz w:val="22"/>
        </w:rPr>
      </w:pPr>
      <w:r w:rsidRPr="00DE422E">
        <w:rPr>
          <w:rFonts w:cs="Arial"/>
          <w:iCs/>
          <w:sz w:val="22"/>
        </w:rPr>
        <w:t xml:space="preserve">Studies show that green spaces (plants, trees, parks etc.) are good for human health and wellbeing. What’s more, green spaces in cities have been closely linked with improved physical, social, and mental wellbeing. Studies have found that hospital patients with a view of green space from their window, compared with a wall, needed less pain </w:t>
      </w:r>
      <w:proofErr w:type="gramStart"/>
      <w:r w:rsidRPr="00DE422E">
        <w:rPr>
          <w:rFonts w:cs="Arial"/>
          <w:iCs/>
          <w:sz w:val="22"/>
        </w:rPr>
        <w:t>medication</w:t>
      </w:r>
      <w:proofErr w:type="gramEnd"/>
      <w:r w:rsidRPr="00DE422E">
        <w:rPr>
          <w:rFonts w:cs="Arial"/>
          <w:iCs/>
          <w:sz w:val="22"/>
        </w:rPr>
        <w:t xml:space="preserve"> and recovered faster from surgery.</w:t>
      </w:r>
      <w:r w:rsidR="00AB2C67">
        <w:rPr>
          <w:rStyle w:val="FootnoteReference"/>
          <w:rFonts w:cs="Arial"/>
          <w:iCs/>
          <w:sz w:val="22"/>
        </w:rPr>
        <w:footnoteReference w:id="16"/>
      </w:r>
    </w:p>
    <w:p w14:paraId="4AEABE8D" w14:textId="54671D49" w:rsidR="00517FF0" w:rsidRPr="00756B93" w:rsidRDefault="00517FF0" w:rsidP="00517FF0">
      <w:pPr>
        <w:rPr>
          <w:rFonts w:eastAsia="Times New Roman" w:cs="Arial"/>
          <w:b/>
          <w:sz w:val="24"/>
          <w:u w:val="single"/>
        </w:rPr>
      </w:pPr>
      <w:r w:rsidRPr="00756B93">
        <w:rPr>
          <w:rFonts w:eastAsia="Times New Roman" w:cs="Arial"/>
          <w:b/>
          <w:sz w:val="24"/>
          <w:u w:val="single"/>
        </w:rPr>
        <w:t xml:space="preserve">Economic </w:t>
      </w:r>
      <w:r w:rsidR="00DE422E" w:rsidRPr="00756B93">
        <w:rPr>
          <w:rFonts w:eastAsia="Times New Roman" w:cs="Arial"/>
          <w:b/>
          <w:sz w:val="24"/>
          <w:u w:val="single"/>
        </w:rPr>
        <w:t>b</w:t>
      </w:r>
      <w:r w:rsidRPr="00756B93">
        <w:rPr>
          <w:rFonts w:eastAsia="Times New Roman" w:cs="Arial"/>
          <w:b/>
          <w:sz w:val="24"/>
          <w:u w:val="single"/>
        </w:rPr>
        <w:t>enefits</w:t>
      </w:r>
    </w:p>
    <w:p w14:paraId="2A9D1239" w14:textId="779960C2" w:rsidR="00517FF0" w:rsidRPr="00DE422E" w:rsidRDefault="00517FF0" w:rsidP="00517FF0">
      <w:pPr>
        <w:rPr>
          <w:rFonts w:eastAsia="Times New Roman" w:cs="Arial"/>
          <w:iCs/>
          <w:sz w:val="22"/>
        </w:rPr>
      </w:pPr>
      <w:r w:rsidRPr="00DE422E">
        <w:rPr>
          <w:rFonts w:eastAsia="Times New Roman" w:cs="Arial"/>
          <w:iCs/>
          <w:sz w:val="22"/>
        </w:rPr>
        <w:t>The economic benefits of having trees i</w:t>
      </w:r>
      <w:r w:rsidR="00316E05">
        <w:rPr>
          <w:rFonts w:eastAsia="Times New Roman" w:cs="Arial"/>
          <w:iCs/>
          <w:sz w:val="22"/>
        </w:rPr>
        <w:t>n</w:t>
      </w:r>
      <w:r w:rsidRPr="00DE422E">
        <w:rPr>
          <w:rFonts w:eastAsia="Times New Roman" w:cs="Arial"/>
          <w:iCs/>
          <w:sz w:val="22"/>
        </w:rPr>
        <w:t xml:space="preserve"> proximity to buildings can be both direct and indirect: </w:t>
      </w:r>
    </w:p>
    <w:p w14:paraId="66D0D6DE" w14:textId="3D78FC26" w:rsidR="00517FF0" w:rsidRPr="00DE422E" w:rsidRDefault="00517FF0" w:rsidP="00445443">
      <w:pPr>
        <w:pStyle w:val="ListParagraph"/>
        <w:numPr>
          <w:ilvl w:val="0"/>
          <w:numId w:val="15"/>
        </w:numPr>
        <w:spacing w:after="0" w:line="240" w:lineRule="auto"/>
        <w:rPr>
          <w:rFonts w:eastAsia="Times New Roman" w:cs="Arial"/>
          <w:iCs/>
          <w:sz w:val="22"/>
        </w:rPr>
      </w:pPr>
      <w:r w:rsidRPr="00DE422E">
        <w:rPr>
          <w:rFonts w:eastAsia="Times New Roman" w:cs="Arial"/>
          <w:iCs/>
          <w:sz w:val="22"/>
        </w:rPr>
        <w:t>Air-conditioning costs for cooling can be up to 50 percent lower in a tree-shaded home as the home is provided with effective shading of windows and walls.</w:t>
      </w:r>
      <w:bookmarkStart w:id="31" w:name="_Ref72334557"/>
      <w:r w:rsidR="00813A4B">
        <w:rPr>
          <w:rStyle w:val="FootnoteReference"/>
          <w:rFonts w:eastAsia="Times New Roman" w:cs="Arial"/>
          <w:iCs/>
          <w:sz w:val="22"/>
        </w:rPr>
        <w:footnoteReference w:id="17"/>
      </w:r>
      <w:bookmarkEnd w:id="31"/>
    </w:p>
    <w:p w14:paraId="74CFEB65" w14:textId="77777777" w:rsidR="00517FF0" w:rsidRPr="00DE422E" w:rsidRDefault="00517FF0" w:rsidP="00517FF0">
      <w:pPr>
        <w:pStyle w:val="ListParagraph"/>
        <w:numPr>
          <w:ilvl w:val="0"/>
          <w:numId w:val="0"/>
        </w:numPr>
        <w:spacing w:after="0" w:line="240" w:lineRule="auto"/>
        <w:ind w:left="720"/>
        <w:rPr>
          <w:rFonts w:eastAsia="Times New Roman" w:cs="Arial"/>
          <w:iCs/>
          <w:sz w:val="22"/>
        </w:rPr>
      </w:pPr>
    </w:p>
    <w:p w14:paraId="2DD04456" w14:textId="1CB34377" w:rsidR="00517FF0" w:rsidRPr="00DE422E" w:rsidRDefault="00517FF0" w:rsidP="00445443">
      <w:pPr>
        <w:pStyle w:val="ListParagraph"/>
        <w:numPr>
          <w:ilvl w:val="0"/>
          <w:numId w:val="15"/>
        </w:numPr>
        <w:spacing w:after="0" w:line="240" w:lineRule="auto"/>
        <w:rPr>
          <w:rFonts w:eastAsia="Times New Roman" w:cs="Arial"/>
          <w:i/>
          <w:sz w:val="22"/>
        </w:rPr>
      </w:pPr>
      <w:r w:rsidRPr="00DE422E">
        <w:rPr>
          <w:rFonts w:eastAsia="Times New Roman" w:cs="Arial"/>
          <w:iCs/>
          <w:sz w:val="22"/>
        </w:rPr>
        <w:t>Trees increase in value from the time they are planted until they mature. The housing market acknowledges that landscaped homes are more valuable than non-landscaped homes. The savings in energy costs and the increase in property value directly benefit each home buyer.</w:t>
      </w:r>
      <w:r w:rsidR="00AB2C67">
        <w:rPr>
          <w:rStyle w:val="FootnoteReference"/>
          <w:rFonts w:eastAsia="Times New Roman" w:cs="Arial"/>
          <w:iCs/>
          <w:sz w:val="22"/>
        </w:rPr>
        <w:footnoteReference w:id="18"/>
      </w:r>
      <w:r w:rsidR="00DE422E">
        <w:rPr>
          <w:rFonts w:eastAsia="Times New Roman" w:cs="Arial"/>
          <w:i/>
          <w:sz w:val="22"/>
        </w:rPr>
        <w:br/>
      </w:r>
    </w:p>
    <w:p w14:paraId="05AE9D0F" w14:textId="77777777" w:rsidR="00AA286A" w:rsidRDefault="00AA286A" w:rsidP="00517FF0">
      <w:pPr>
        <w:rPr>
          <w:rFonts w:eastAsia="Times New Roman" w:cs="Arial"/>
          <w:b/>
          <w:sz w:val="24"/>
          <w:u w:val="single"/>
        </w:rPr>
      </w:pPr>
    </w:p>
    <w:p w14:paraId="11AEF1AF" w14:textId="77777777" w:rsidR="00AA286A" w:rsidRDefault="00AA286A" w:rsidP="00517FF0">
      <w:pPr>
        <w:rPr>
          <w:rFonts w:eastAsia="Times New Roman" w:cs="Arial"/>
          <w:b/>
          <w:sz w:val="24"/>
          <w:u w:val="single"/>
        </w:rPr>
      </w:pPr>
    </w:p>
    <w:p w14:paraId="29DA6A44" w14:textId="27A21FE9" w:rsidR="00517FF0" w:rsidRPr="00756B93" w:rsidRDefault="00517FF0" w:rsidP="00517FF0">
      <w:pPr>
        <w:rPr>
          <w:rFonts w:eastAsia="Times New Roman" w:cs="Arial"/>
          <w:b/>
          <w:sz w:val="24"/>
          <w:u w:val="single"/>
        </w:rPr>
      </w:pPr>
      <w:r w:rsidRPr="00756B93">
        <w:rPr>
          <w:rFonts w:eastAsia="Times New Roman" w:cs="Arial"/>
          <w:b/>
          <w:sz w:val="24"/>
          <w:u w:val="single"/>
        </w:rPr>
        <w:lastRenderedPageBreak/>
        <w:t>Permeability</w:t>
      </w:r>
      <w:r w:rsidR="00DE422E" w:rsidRPr="00756B93">
        <w:rPr>
          <w:rFonts w:eastAsia="Times New Roman" w:cs="Arial"/>
          <w:b/>
          <w:sz w:val="24"/>
          <w:u w:val="single"/>
        </w:rPr>
        <w:t xml:space="preserve"> benefits </w:t>
      </w:r>
    </w:p>
    <w:p w14:paraId="4F706310" w14:textId="763C6E14" w:rsidR="000B214A" w:rsidRPr="001E3C33" w:rsidRDefault="00517FF0" w:rsidP="000B214A">
      <w:pPr>
        <w:spacing w:after="160"/>
        <w:rPr>
          <w:rFonts w:cs="Arial"/>
          <w:iCs/>
          <w:sz w:val="22"/>
        </w:rPr>
      </w:pPr>
      <w:r w:rsidRPr="00DE422E">
        <w:rPr>
          <w:rFonts w:cs="Arial"/>
          <w:iCs/>
          <w:sz w:val="22"/>
        </w:rPr>
        <w:t>Permeable sites minimise stormwater run-off by permitting rainwater to be absorbed into the soil. A lack of permeability increases flooding in urban areas during storm events affecting not only infrastructure, but our homes as well. Many simple measures can be taken to counteract this, and good building design should always consider ways in which site permeability can be enhanced or maintained.</w:t>
      </w:r>
      <w:r w:rsidR="00922D6B" w:rsidRPr="00922D6B">
        <w:rPr>
          <w:rStyle w:val="FootnoteReference"/>
          <w:rFonts w:eastAsia="Times New Roman" w:cs="Arial"/>
          <w:iCs/>
          <w:sz w:val="22"/>
        </w:rPr>
        <w:fldChar w:fldCharType="begin"/>
      </w:r>
      <w:r w:rsidR="00922D6B" w:rsidRPr="00922D6B">
        <w:rPr>
          <w:rStyle w:val="FootnoteReference"/>
          <w:rFonts w:eastAsia="Times New Roman"/>
        </w:rPr>
        <w:instrText xml:space="preserve"> NOTEREF _Ref72334557 \h </w:instrText>
      </w:r>
      <w:r w:rsidR="00922D6B">
        <w:rPr>
          <w:rStyle w:val="FootnoteReference"/>
          <w:rFonts w:eastAsia="Times New Roman" w:cs="Arial"/>
          <w:iCs/>
          <w:sz w:val="22"/>
        </w:rPr>
        <w:instrText xml:space="preserve"> \* MERGEFORMAT </w:instrText>
      </w:r>
      <w:r w:rsidR="00922D6B" w:rsidRPr="00922D6B">
        <w:rPr>
          <w:rStyle w:val="FootnoteReference"/>
          <w:rFonts w:eastAsia="Times New Roman" w:cs="Arial"/>
          <w:iCs/>
          <w:sz w:val="22"/>
        </w:rPr>
      </w:r>
      <w:r w:rsidR="00922D6B" w:rsidRPr="00922D6B">
        <w:rPr>
          <w:rStyle w:val="FootnoteReference"/>
          <w:rFonts w:eastAsia="Times New Roman" w:cs="Arial"/>
          <w:iCs/>
          <w:sz w:val="22"/>
        </w:rPr>
        <w:fldChar w:fldCharType="separate"/>
      </w:r>
      <w:r w:rsidR="005D0A22">
        <w:rPr>
          <w:rStyle w:val="FootnoteReference"/>
          <w:rFonts w:eastAsia="Times New Roman"/>
        </w:rPr>
        <w:t>16</w:t>
      </w:r>
      <w:r w:rsidR="00922D6B" w:rsidRPr="00922D6B">
        <w:rPr>
          <w:rStyle w:val="FootnoteReference"/>
          <w:rFonts w:eastAsia="Times New Roman" w:cs="Arial"/>
          <w:iCs/>
          <w:sz w:val="22"/>
        </w:rPr>
        <w:fldChar w:fldCharType="end"/>
      </w:r>
    </w:p>
    <w:p w14:paraId="4F1E7A0B" w14:textId="21D72741" w:rsidR="00B04014" w:rsidRPr="00377A4B" w:rsidRDefault="00517FF0" w:rsidP="003E28CB">
      <w:pPr>
        <w:pStyle w:val="Heading1"/>
        <w:rPr>
          <w:rFonts w:cs="Arial"/>
        </w:rPr>
      </w:pPr>
      <w:bookmarkStart w:id="32" w:name="_Toc77150326"/>
      <w:r>
        <w:rPr>
          <w:rFonts w:cs="Arial"/>
        </w:rPr>
        <w:t>P</w:t>
      </w:r>
      <w:r w:rsidR="003E28CB">
        <w:rPr>
          <w:rFonts w:cs="Arial"/>
        </w:rPr>
        <w:t>olicy</w:t>
      </w:r>
      <w:r w:rsidR="00475D9C" w:rsidRPr="00377A4B">
        <w:rPr>
          <w:rFonts w:cs="Arial"/>
        </w:rPr>
        <w:t xml:space="preserve"> Context</w:t>
      </w:r>
      <w:bookmarkEnd w:id="32"/>
      <w:r w:rsidR="00B04014" w:rsidRPr="00377A4B">
        <w:rPr>
          <w:rFonts w:cs="Arial"/>
        </w:rPr>
        <w:t xml:space="preserve"> </w:t>
      </w:r>
    </w:p>
    <w:p w14:paraId="1A837294" w14:textId="745CD13A" w:rsidR="00DE422E" w:rsidRPr="00517FF0" w:rsidRDefault="006B482E" w:rsidP="00517FF0">
      <w:pPr>
        <w:spacing w:line="276" w:lineRule="auto"/>
        <w:rPr>
          <w:rFonts w:cs="Arial"/>
          <w:sz w:val="22"/>
        </w:rPr>
      </w:pPr>
      <w:r>
        <w:rPr>
          <w:rFonts w:cs="Arial"/>
          <w:sz w:val="22"/>
        </w:rPr>
        <w:t xml:space="preserve">This Draft Urban Forest Strategy Background Report has been </w:t>
      </w:r>
      <w:r w:rsidR="00475D9C" w:rsidRPr="00DE422E">
        <w:rPr>
          <w:rFonts w:cs="Arial"/>
          <w:sz w:val="22"/>
        </w:rPr>
        <w:t>informed and guided by a range of existing policies and strategie</w:t>
      </w:r>
      <w:r w:rsidR="00DE422E" w:rsidRPr="00DE422E">
        <w:rPr>
          <w:rFonts w:cs="Arial"/>
          <w:sz w:val="22"/>
        </w:rPr>
        <w:t xml:space="preserve">s. </w:t>
      </w:r>
      <w:r w:rsidR="00517FF0" w:rsidRPr="00DE422E">
        <w:rPr>
          <w:rFonts w:cs="Arial"/>
          <w:b/>
          <w:bCs/>
          <w:sz w:val="22"/>
        </w:rPr>
        <w:t xml:space="preserve">Appendix 1 </w:t>
      </w:r>
      <w:r w:rsidR="003E28CB" w:rsidRPr="00DE422E">
        <w:rPr>
          <w:rFonts w:cs="Arial"/>
          <w:sz w:val="22"/>
        </w:rPr>
        <w:t xml:space="preserve">identifies the State and Local Government plans, </w:t>
      </w:r>
      <w:r w:rsidR="000C7C43" w:rsidRPr="00DE422E">
        <w:rPr>
          <w:rFonts w:cs="Arial"/>
          <w:sz w:val="22"/>
        </w:rPr>
        <w:t>policies,</w:t>
      </w:r>
      <w:r w:rsidR="003E28CB" w:rsidRPr="00DE422E">
        <w:rPr>
          <w:rFonts w:cs="Arial"/>
          <w:sz w:val="22"/>
        </w:rPr>
        <w:t xml:space="preserve"> and strategies in place that the preparation of the Draft Urban Forest Strategy is guided by.</w:t>
      </w:r>
      <w:r w:rsidR="003E28CB">
        <w:rPr>
          <w:rFonts w:cs="Arial"/>
          <w:sz w:val="22"/>
        </w:rPr>
        <w:t xml:space="preserve"> </w:t>
      </w:r>
    </w:p>
    <w:p w14:paraId="093E3F71" w14:textId="61DA03AE" w:rsidR="000E5EB7" w:rsidRPr="00CC5548" w:rsidRDefault="007B5F71" w:rsidP="00CC5548">
      <w:pPr>
        <w:pStyle w:val="Heading1"/>
        <w:rPr>
          <w:sz w:val="24"/>
          <w:szCs w:val="24"/>
        </w:rPr>
      </w:pPr>
      <w:bookmarkStart w:id="33" w:name="_Toc77150327"/>
      <w:r>
        <w:t>B</w:t>
      </w:r>
      <w:r w:rsidR="00475D9C" w:rsidRPr="00377A4B">
        <w:t>ayside Local Context</w:t>
      </w:r>
      <w:bookmarkEnd w:id="33"/>
    </w:p>
    <w:p w14:paraId="76747C5F" w14:textId="7B359521" w:rsidR="001478D5" w:rsidRDefault="001478D5" w:rsidP="00475D9C">
      <w:pPr>
        <w:rPr>
          <w:rFonts w:cs="Arial"/>
          <w:sz w:val="22"/>
        </w:rPr>
      </w:pPr>
      <w:r w:rsidRPr="00377A4B">
        <w:rPr>
          <w:rFonts w:cs="Arial"/>
          <w:sz w:val="22"/>
        </w:rPr>
        <w:t xml:space="preserve">The City of Bayside </w:t>
      </w:r>
      <w:proofErr w:type="gramStart"/>
      <w:r w:rsidRPr="00377A4B">
        <w:rPr>
          <w:rFonts w:cs="Arial"/>
          <w:sz w:val="22"/>
        </w:rPr>
        <w:t xml:space="preserve">is </w:t>
      </w:r>
      <w:r w:rsidR="00C4423F" w:rsidRPr="00377A4B">
        <w:rPr>
          <w:rFonts w:cs="Arial"/>
          <w:sz w:val="22"/>
        </w:rPr>
        <w:t>located in</w:t>
      </w:r>
      <w:proofErr w:type="gramEnd"/>
      <w:r w:rsidR="00C4423F" w:rsidRPr="00377A4B">
        <w:rPr>
          <w:rFonts w:cs="Arial"/>
          <w:sz w:val="22"/>
        </w:rPr>
        <w:t xml:space="preserve"> Melbourne’s middle-southern suburbs, between eight and 20 kilometres south of the Melbourne CBD</w:t>
      </w:r>
      <w:r w:rsidR="006054E3">
        <w:rPr>
          <w:rFonts w:cs="Arial"/>
          <w:sz w:val="22"/>
        </w:rPr>
        <w:t xml:space="preserve"> and is 36 square kilometres in size</w:t>
      </w:r>
      <w:r w:rsidR="00C4423F" w:rsidRPr="00377A4B">
        <w:rPr>
          <w:rFonts w:cs="Arial"/>
          <w:sz w:val="22"/>
        </w:rPr>
        <w:t xml:space="preserve">. Having a large coastline, </w:t>
      </w:r>
      <w:r w:rsidR="00735621">
        <w:rPr>
          <w:rFonts w:cs="Arial"/>
          <w:sz w:val="22"/>
        </w:rPr>
        <w:t xml:space="preserve">the key defining feature of Bayside is its foreshore, </w:t>
      </w:r>
      <w:r w:rsidR="00735621" w:rsidRPr="00FA2666">
        <w:rPr>
          <w:rFonts w:cs="Arial"/>
          <w:sz w:val="22"/>
        </w:rPr>
        <w:t>which covers a total of 98.9 hectares and represents 23.76% of Bayside’s publicly accessible open space network.</w:t>
      </w:r>
      <w:r w:rsidR="00735621">
        <w:rPr>
          <w:rFonts w:cs="Arial"/>
          <w:sz w:val="22"/>
        </w:rPr>
        <w:t xml:space="preserve"> </w:t>
      </w:r>
    </w:p>
    <w:p w14:paraId="1EDEF837" w14:textId="13BC4D08" w:rsidR="006054E3" w:rsidRPr="00377A4B" w:rsidRDefault="006054E3" w:rsidP="006054E3">
      <w:pPr>
        <w:spacing w:line="276" w:lineRule="auto"/>
        <w:rPr>
          <w:rFonts w:cs="Arial"/>
          <w:sz w:val="22"/>
          <w:lang w:val="en-US"/>
        </w:rPr>
      </w:pPr>
      <w:r w:rsidRPr="00377A4B">
        <w:rPr>
          <w:rFonts w:cs="Arial"/>
          <w:sz w:val="22"/>
          <w:lang w:val="en-US"/>
        </w:rPr>
        <w:t>Bayside</w:t>
      </w:r>
      <w:r w:rsidR="00735621">
        <w:rPr>
          <w:rFonts w:cs="Arial"/>
          <w:sz w:val="22"/>
        </w:rPr>
        <w:t xml:space="preserve"> </w:t>
      </w:r>
      <w:r w:rsidR="00735621" w:rsidRPr="00377A4B">
        <w:rPr>
          <w:rFonts w:cs="Arial"/>
          <w:sz w:val="22"/>
        </w:rPr>
        <w:t>is renowned for its natural assets in the environment</w:t>
      </w:r>
      <w:r w:rsidR="00735621">
        <w:rPr>
          <w:rFonts w:cs="Arial"/>
          <w:sz w:val="22"/>
        </w:rPr>
        <w:t xml:space="preserve"> and </w:t>
      </w:r>
      <w:r w:rsidRPr="00377A4B">
        <w:rPr>
          <w:rFonts w:cs="Arial"/>
          <w:sz w:val="22"/>
          <w:lang w:val="en-US"/>
        </w:rPr>
        <w:t xml:space="preserve">has a total of 416.21 hectares of open space spanning 138 publicly owned open spaces including four publicly owned golf courses. When </w:t>
      </w:r>
      <w:r w:rsidR="00735621">
        <w:rPr>
          <w:rFonts w:cs="Arial"/>
          <w:sz w:val="22"/>
          <w:lang w:val="en-US"/>
        </w:rPr>
        <w:t xml:space="preserve">excluding </w:t>
      </w:r>
      <w:r w:rsidRPr="00377A4B">
        <w:rPr>
          <w:rFonts w:cs="Arial"/>
          <w:sz w:val="22"/>
          <w:lang w:val="en-US"/>
        </w:rPr>
        <w:t>the publicly owned golf courses, there is still a considerable total of 297.23 hectares of open space.</w:t>
      </w:r>
      <w:r w:rsidR="0016336D">
        <w:rPr>
          <w:rFonts w:cs="Arial"/>
          <w:sz w:val="22"/>
          <w:lang w:val="en-US"/>
        </w:rPr>
        <w:t xml:space="preserve"> </w:t>
      </w:r>
      <w:r w:rsidR="0016336D">
        <w:rPr>
          <w:rStyle w:val="FootnoteReference"/>
          <w:rFonts w:cs="Arial"/>
          <w:sz w:val="22"/>
          <w:lang w:val="en-US"/>
        </w:rPr>
        <w:footnoteReference w:id="19"/>
      </w:r>
    </w:p>
    <w:p w14:paraId="7254C065" w14:textId="136733D3" w:rsidR="006054E3" w:rsidRDefault="006054E3" w:rsidP="006054E3">
      <w:pPr>
        <w:spacing w:line="276" w:lineRule="auto"/>
        <w:rPr>
          <w:rFonts w:cs="Arial"/>
          <w:sz w:val="22"/>
          <w:lang w:val="en-US"/>
        </w:rPr>
      </w:pPr>
      <w:r w:rsidRPr="00377A4B">
        <w:rPr>
          <w:rFonts w:cs="Arial"/>
          <w:sz w:val="22"/>
          <w:lang w:val="en-US"/>
        </w:rPr>
        <w:t>Bayside has a large amount of land dedicated to golf courses due to its location on an ancient coastal dune system. Collectively the publicly owned golf courses cover 118.98 hectares. This amount excludes the privately owned golf courses which take up about the same amount of land again.</w:t>
      </w:r>
    </w:p>
    <w:p w14:paraId="5F152717" w14:textId="430508F3" w:rsidR="00DA15E5" w:rsidRPr="007071B9" w:rsidRDefault="00DA15E5" w:rsidP="00DA15E5">
      <w:pPr>
        <w:spacing w:line="276" w:lineRule="auto"/>
        <w:rPr>
          <w:rFonts w:cs="Arial"/>
          <w:sz w:val="22"/>
          <w:lang w:val="en-US"/>
        </w:rPr>
      </w:pPr>
      <w:r w:rsidRPr="007071B9">
        <w:rPr>
          <w:rFonts w:cs="Arial"/>
          <w:sz w:val="22"/>
          <w:lang w:val="en-US"/>
        </w:rPr>
        <w:t>The Bayside community has a long and passionate history in protecting and actively caring for areas of natural habitat on public land. Bayside’s foreshore is highly valued for its combination of the beach and the associated bushland</w:t>
      </w:r>
      <w:r>
        <w:rPr>
          <w:rFonts w:cs="Arial"/>
          <w:sz w:val="22"/>
          <w:lang w:val="en-US"/>
        </w:rPr>
        <w:t xml:space="preserve"> </w:t>
      </w:r>
      <w:r w:rsidRPr="007071B9">
        <w:rPr>
          <w:rFonts w:cs="Arial"/>
          <w:sz w:val="22"/>
          <w:lang w:val="en-US"/>
        </w:rPr>
        <w:t xml:space="preserve">and retaining that bushland has come about through the work of many people over many years, in conjunction with Council and the Department of Environment Land Water and Planning. </w:t>
      </w:r>
      <w:bookmarkStart w:id="34" w:name="_Hlk73984167"/>
      <w:r w:rsidRPr="007071B9">
        <w:rPr>
          <w:rFonts w:cs="Arial"/>
          <w:sz w:val="22"/>
          <w:lang w:val="en-US"/>
        </w:rPr>
        <w:t xml:space="preserve">Bayside currently has </w:t>
      </w:r>
      <w:r w:rsidR="0069686A">
        <w:rPr>
          <w:rFonts w:cs="Arial"/>
          <w:sz w:val="22"/>
          <w:lang w:val="en-US"/>
        </w:rPr>
        <w:t>1</w:t>
      </w:r>
      <w:r w:rsidR="00B05563">
        <w:rPr>
          <w:rFonts w:cs="Arial"/>
          <w:sz w:val="22"/>
          <w:lang w:val="en-US"/>
        </w:rPr>
        <w:t>8</w:t>
      </w:r>
      <w:r w:rsidR="0069686A">
        <w:rPr>
          <w:rFonts w:cs="Arial"/>
          <w:sz w:val="22"/>
          <w:lang w:val="en-US"/>
        </w:rPr>
        <w:t xml:space="preserve"> </w:t>
      </w:r>
      <w:r w:rsidR="00B05563">
        <w:rPr>
          <w:rFonts w:cs="Arial"/>
          <w:sz w:val="22"/>
          <w:lang w:val="en-US"/>
        </w:rPr>
        <w:t>F</w:t>
      </w:r>
      <w:r w:rsidRPr="007071B9">
        <w:rPr>
          <w:rFonts w:cs="Arial"/>
          <w:sz w:val="22"/>
          <w:lang w:val="en-US"/>
        </w:rPr>
        <w:t xml:space="preserve">riends of </w:t>
      </w:r>
      <w:r w:rsidR="0069686A">
        <w:rPr>
          <w:rFonts w:cs="Arial"/>
          <w:sz w:val="22"/>
          <w:lang w:val="en-US"/>
        </w:rPr>
        <w:t>Bayside Reserves and P</w:t>
      </w:r>
      <w:r w:rsidRPr="007071B9">
        <w:rPr>
          <w:rFonts w:cs="Arial"/>
          <w:sz w:val="22"/>
          <w:lang w:val="en-US"/>
        </w:rPr>
        <w:t xml:space="preserve">arks groups, whose members are hands-on helpers in caring for the local natural environment. </w:t>
      </w:r>
      <w:bookmarkEnd w:id="34"/>
    </w:p>
    <w:p w14:paraId="49897565" w14:textId="77777777" w:rsidR="00DA15E5" w:rsidRPr="007071B9" w:rsidRDefault="00DA15E5" w:rsidP="00DA15E5">
      <w:pPr>
        <w:spacing w:line="276" w:lineRule="auto"/>
        <w:rPr>
          <w:rFonts w:cs="Arial"/>
          <w:sz w:val="22"/>
          <w:lang w:val="en-US"/>
        </w:rPr>
      </w:pPr>
      <w:r w:rsidRPr="007071B9">
        <w:rPr>
          <w:rFonts w:cs="Arial"/>
          <w:sz w:val="22"/>
          <w:lang w:val="en-US"/>
        </w:rPr>
        <w:t xml:space="preserve">In </w:t>
      </w:r>
      <w:r>
        <w:rPr>
          <w:rFonts w:cs="Arial"/>
          <w:sz w:val="22"/>
          <w:lang w:val="en-US"/>
        </w:rPr>
        <w:t>1978</w:t>
      </w:r>
      <w:r w:rsidRPr="007071B9">
        <w:rPr>
          <w:rFonts w:cs="Arial"/>
          <w:sz w:val="22"/>
          <w:lang w:val="en-US"/>
        </w:rPr>
        <w:t xml:space="preserve"> year, the then Sandringham Council was one of the first municipalities in Australia to establish a nursery growing local native plants. The nursery is still in operation and supplies around 10,000 tubes per year for use in managing and restoring local bushland, as well as retailing local plants for local private gardens. </w:t>
      </w:r>
    </w:p>
    <w:p w14:paraId="39698DF1" w14:textId="77777777" w:rsidR="00DA15E5" w:rsidRPr="007071B9" w:rsidRDefault="00DA15E5" w:rsidP="00DA15E5">
      <w:pPr>
        <w:spacing w:line="276" w:lineRule="auto"/>
        <w:rPr>
          <w:rFonts w:cs="Arial"/>
          <w:sz w:val="22"/>
          <w:lang w:val="en-US"/>
        </w:rPr>
      </w:pPr>
      <w:r w:rsidRPr="007071B9">
        <w:rPr>
          <w:rFonts w:cs="Arial"/>
          <w:sz w:val="22"/>
          <w:lang w:val="en-US"/>
        </w:rPr>
        <w:lastRenderedPageBreak/>
        <w:t xml:space="preserve">There are many volunteers that work at the Bayside Community Nursery, and/or are part of Friends of Parks groups in Bayside, which support activities, </w:t>
      </w:r>
      <w:proofErr w:type="gramStart"/>
      <w:r w:rsidRPr="007071B9">
        <w:rPr>
          <w:rFonts w:cs="Arial"/>
          <w:sz w:val="22"/>
          <w:lang w:val="en-US"/>
        </w:rPr>
        <w:t>projects</w:t>
      </w:r>
      <w:proofErr w:type="gramEnd"/>
      <w:r w:rsidRPr="007071B9">
        <w:rPr>
          <w:rFonts w:cs="Arial"/>
          <w:sz w:val="22"/>
          <w:lang w:val="en-US"/>
        </w:rPr>
        <w:t xml:space="preserve"> and programs to enhance and protect biodiversity in Bayside. Council supports the community’s role in development and acknowledges the mammoth effort and work that volunteers have provided over the years. Community planting, propagation, weeding and conservation work helps to develop an understanding and skill for planting and tree retention on both public and private property, and this Background Report recognizes this work as a major strength to assist the expansion of the Bayside urban forest. </w:t>
      </w:r>
    </w:p>
    <w:p w14:paraId="21771FC2" w14:textId="623052AA" w:rsidR="00DA15E5" w:rsidRPr="007071B9" w:rsidRDefault="00DA15E5" w:rsidP="00DA15E5">
      <w:pPr>
        <w:spacing w:line="276" w:lineRule="auto"/>
        <w:rPr>
          <w:rFonts w:cs="Arial"/>
          <w:sz w:val="22"/>
          <w:lang w:val="en-US"/>
        </w:rPr>
      </w:pPr>
      <w:r w:rsidRPr="007071B9">
        <w:rPr>
          <w:rFonts w:cs="Arial"/>
          <w:sz w:val="22"/>
          <w:lang w:val="en-US"/>
        </w:rPr>
        <w:t>With the support of Council, community involvement should continue to be strengthened to bring more people together</w:t>
      </w:r>
      <w:r w:rsidR="008145CE">
        <w:rPr>
          <w:rFonts w:cs="Arial"/>
          <w:sz w:val="22"/>
          <w:lang w:val="en-US"/>
        </w:rPr>
        <w:t xml:space="preserve"> and build our community’s awareness and education on the importance of a healthy and resilient urban forest</w:t>
      </w:r>
      <w:r w:rsidRPr="007071B9">
        <w:rPr>
          <w:rFonts w:cs="Arial"/>
          <w:sz w:val="22"/>
          <w:lang w:val="en-US"/>
        </w:rPr>
        <w:t xml:space="preserve">. Building community resilience will allow </w:t>
      </w:r>
      <w:r>
        <w:rPr>
          <w:rFonts w:cs="Arial"/>
          <w:sz w:val="22"/>
          <w:lang w:val="en-US"/>
        </w:rPr>
        <w:t>the Bayside</w:t>
      </w:r>
      <w:r w:rsidRPr="007071B9">
        <w:rPr>
          <w:rFonts w:cs="Arial"/>
          <w:sz w:val="22"/>
          <w:lang w:val="en-US"/>
        </w:rPr>
        <w:t xml:space="preserve"> community to grow together</w:t>
      </w:r>
      <w:r w:rsidR="00962074">
        <w:rPr>
          <w:rFonts w:cs="Arial"/>
          <w:sz w:val="22"/>
          <w:lang w:val="en-US"/>
        </w:rPr>
        <w:t xml:space="preserve"> and </w:t>
      </w:r>
      <w:r w:rsidRPr="007071B9">
        <w:rPr>
          <w:rFonts w:cs="Arial"/>
          <w:sz w:val="22"/>
          <w:lang w:val="en-US"/>
        </w:rPr>
        <w:t>strengthen the connection to local land</w:t>
      </w:r>
      <w:r w:rsidR="00962074">
        <w:rPr>
          <w:rFonts w:cs="Arial"/>
          <w:sz w:val="22"/>
          <w:lang w:val="en-US"/>
        </w:rPr>
        <w:t xml:space="preserve">. </w:t>
      </w:r>
      <w:r w:rsidRPr="007071B9">
        <w:rPr>
          <w:rFonts w:cs="Arial"/>
          <w:sz w:val="22"/>
          <w:lang w:val="en-US"/>
        </w:rPr>
        <w:t xml:space="preserve"> </w:t>
      </w:r>
    </w:p>
    <w:p w14:paraId="793BDF1F" w14:textId="56C65D17" w:rsidR="00DA15E5" w:rsidRPr="003E0240" w:rsidRDefault="003E0240" w:rsidP="003E0240">
      <w:pPr>
        <w:rPr>
          <w:rFonts w:ascii="Segoe UI" w:hAnsi="Segoe UI" w:cs="Segoe UI"/>
          <w:sz w:val="16"/>
          <w:szCs w:val="16"/>
          <w:lang w:eastAsia="en-AU"/>
        </w:rPr>
      </w:pPr>
      <w:r>
        <w:rPr>
          <w:sz w:val="22"/>
          <w:szCs w:val="20"/>
          <w:lang w:val="en-US" w:eastAsia="en-AU"/>
        </w:rPr>
        <w:t>E</w:t>
      </w:r>
      <w:r w:rsidRPr="002A5DC3">
        <w:rPr>
          <w:sz w:val="22"/>
          <w:szCs w:val="20"/>
          <w:lang w:val="en-US" w:eastAsia="en-AU"/>
        </w:rPr>
        <w:t>ngaging the community in activities such as tree plantings and maintenance can have a great impact on Bayside’s tree population. It provides residents with a platform to become involved with Bayside’s urban forest while also educating them on the best ways to care for their own trees at home. This will provide Council with a pathway to influence the tree population that exists on private land and help residents maintain their health.</w:t>
      </w:r>
      <w:r w:rsidRPr="002A5DC3">
        <w:rPr>
          <w:sz w:val="22"/>
          <w:szCs w:val="20"/>
          <w:lang w:eastAsia="en-AU"/>
        </w:rPr>
        <w:t> </w:t>
      </w:r>
    </w:p>
    <w:p w14:paraId="4B1F7499" w14:textId="1F509A05" w:rsidR="00DA15E5" w:rsidRDefault="00DA15E5" w:rsidP="006054E3">
      <w:pPr>
        <w:spacing w:line="276" w:lineRule="auto"/>
        <w:rPr>
          <w:rFonts w:cs="Arial"/>
          <w:sz w:val="22"/>
          <w:lang w:val="en-US"/>
        </w:rPr>
      </w:pPr>
    </w:p>
    <w:p w14:paraId="7231776C" w14:textId="41273435" w:rsidR="00DA15E5" w:rsidRDefault="00DA15E5" w:rsidP="006054E3">
      <w:pPr>
        <w:spacing w:line="276" w:lineRule="auto"/>
        <w:rPr>
          <w:rFonts w:cs="Arial"/>
          <w:sz w:val="22"/>
          <w:lang w:val="en-US"/>
        </w:rPr>
      </w:pPr>
    </w:p>
    <w:p w14:paraId="180A9CE3" w14:textId="2025050B" w:rsidR="00DA15E5" w:rsidRDefault="00DA15E5" w:rsidP="006054E3">
      <w:pPr>
        <w:spacing w:line="276" w:lineRule="auto"/>
        <w:rPr>
          <w:rFonts w:cs="Arial"/>
          <w:sz w:val="22"/>
          <w:lang w:val="en-US"/>
        </w:rPr>
      </w:pPr>
    </w:p>
    <w:p w14:paraId="473F2FF1" w14:textId="7BED243E" w:rsidR="00DA15E5" w:rsidRDefault="00DA15E5" w:rsidP="006054E3">
      <w:pPr>
        <w:spacing w:line="276" w:lineRule="auto"/>
        <w:rPr>
          <w:rFonts w:cs="Arial"/>
          <w:sz w:val="22"/>
          <w:lang w:val="en-US"/>
        </w:rPr>
      </w:pPr>
    </w:p>
    <w:p w14:paraId="53944B3E" w14:textId="22FE44A4" w:rsidR="00DA15E5" w:rsidRDefault="00DA15E5" w:rsidP="006054E3">
      <w:pPr>
        <w:spacing w:line="276" w:lineRule="auto"/>
        <w:rPr>
          <w:rFonts w:cs="Arial"/>
          <w:sz w:val="22"/>
          <w:lang w:val="en-US"/>
        </w:rPr>
      </w:pPr>
    </w:p>
    <w:p w14:paraId="0F9BFCDB" w14:textId="1F0BA299" w:rsidR="00DA15E5" w:rsidRDefault="00DA15E5" w:rsidP="006054E3">
      <w:pPr>
        <w:spacing w:line="276" w:lineRule="auto"/>
        <w:rPr>
          <w:rFonts w:cs="Arial"/>
          <w:sz w:val="22"/>
          <w:lang w:val="en-US"/>
        </w:rPr>
      </w:pPr>
    </w:p>
    <w:p w14:paraId="1C699104" w14:textId="0D5FF127" w:rsidR="00DA15E5" w:rsidRDefault="00DA15E5" w:rsidP="006054E3">
      <w:pPr>
        <w:spacing w:line="276" w:lineRule="auto"/>
        <w:rPr>
          <w:rFonts w:cs="Arial"/>
          <w:sz w:val="22"/>
          <w:lang w:val="en-US"/>
        </w:rPr>
      </w:pPr>
    </w:p>
    <w:p w14:paraId="34B3101A" w14:textId="41EB6255" w:rsidR="00DA15E5" w:rsidRDefault="00DA15E5" w:rsidP="006054E3">
      <w:pPr>
        <w:spacing w:line="276" w:lineRule="auto"/>
        <w:rPr>
          <w:rFonts w:cs="Arial"/>
          <w:sz w:val="22"/>
          <w:lang w:val="en-US"/>
        </w:rPr>
      </w:pPr>
    </w:p>
    <w:p w14:paraId="7E283BF4" w14:textId="2D7255DD" w:rsidR="00DA15E5" w:rsidRDefault="00DA15E5" w:rsidP="006054E3">
      <w:pPr>
        <w:spacing w:line="276" w:lineRule="auto"/>
        <w:rPr>
          <w:rFonts w:cs="Arial"/>
          <w:sz w:val="22"/>
          <w:lang w:val="en-US"/>
        </w:rPr>
      </w:pPr>
    </w:p>
    <w:p w14:paraId="1654D60E" w14:textId="2628271A" w:rsidR="00DA15E5" w:rsidRDefault="00DA15E5" w:rsidP="006054E3">
      <w:pPr>
        <w:spacing w:line="276" w:lineRule="auto"/>
        <w:rPr>
          <w:rFonts w:cs="Arial"/>
          <w:sz w:val="22"/>
          <w:lang w:val="en-US"/>
        </w:rPr>
      </w:pPr>
    </w:p>
    <w:p w14:paraId="6D70E6E9" w14:textId="50E1FF53" w:rsidR="00DA15E5" w:rsidRDefault="00DA15E5" w:rsidP="006054E3">
      <w:pPr>
        <w:spacing w:line="276" w:lineRule="auto"/>
        <w:rPr>
          <w:rFonts w:cs="Arial"/>
          <w:sz w:val="22"/>
          <w:lang w:val="en-US"/>
        </w:rPr>
      </w:pPr>
    </w:p>
    <w:p w14:paraId="090CF7B6" w14:textId="1C5F7613" w:rsidR="00DA15E5" w:rsidRDefault="00DA15E5" w:rsidP="006054E3">
      <w:pPr>
        <w:spacing w:line="276" w:lineRule="auto"/>
        <w:rPr>
          <w:rFonts w:cs="Arial"/>
          <w:sz w:val="22"/>
          <w:lang w:val="en-US"/>
        </w:rPr>
      </w:pPr>
    </w:p>
    <w:p w14:paraId="154183C8" w14:textId="73B86393" w:rsidR="00DA15E5" w:rsidRDefault="00DA15E5" w:rsidP="006054E3">
      <w:pPr>
        <w:spacing w:line="276" w:lineRule="auto"/>
        <w:rPr>
          <w:rFonts w:cs="Arial"/>
          <w:sz w:val="22"/>
          <w:lang w:val="en-US"/>
        </w:rPr>
      </w:pPr>
    </w:p>
    <w:p w14:paraId="03D0E9B4" w14:textId="50CB9DB8" w:rsidR="00DA15E5" w:rsidRDefault="00DA15E5" w:rsidP="006054E3">
      <w:pPr>
        <w:spacing w:line="276" w:lineRule="auto"/>
        <w:rPr>
          <w:rFonts w:cs="Arial"/>
          <w:sz w:val="22"/>
          <w:lang w:val="en-US"/>
        </w:rPr>
      </w:pPr>
    </w:p>
    <w:p w14:paraId="2E6E7190" w14:textId="1E9CC120" w:rsidR="00DA15E5" w:rsidRDefault="00DA15E5" w:rsidP="006054E3">
      <w:pPr>
        <w:spacing w:line="276" w:lineRule="auto"/>
        <w:rPr>
          <w:rFonts w:cs="Arial"/>
          <w:sz w:val="22"/>
          <w:lang w:val="en-US"/>
        </w:rPr>
      </w:pPr>
    </w:p>
    <w:p w14:paraId="7EA9B37A" w14:textId="1E81DA35" w:rsidR="00DA15E5" w:rsidRDefault="00DA15E5" w:rsidP="006054E3">
      <w:pPr>
        <w:spacing w:line="276" w:lineRule="auto"/>
        <w:rPr>
          <w:rFonts w:cs="Arial"/>
          <w:sz w:val="22"/>
          <w:lang w:val="en-US"/>
        </w:rPr>
      </w:pPr>
    </w:p>
    <w:p w14:paraId="769CE8B6" w14:textId="69966FEB" w:rsidR="00DA15E5" w:rsidRDefault="00DA15E5" w:rsidP="006054E3">
      <w:pPr>
        <w:spacing w:line="276" w:lineRule="auto"/>
        <w:rPr>
          <w:rFonts w:cs="Arial"/>
          <w:sz w:val="22"/>
          <w:lang w:val="en-US"/>
        </w:rPr>
      </w:pPr>
    </w:p>
    <w:p w14:paraId="3A1FFAB4" w14:textId="63145BEA" w:rsidR="001478D5" w:rsidRPr="00756B93" w:rsidRDefault="00DA15E5" w:rsidP="00475D9C">
      <w:pPr>
        <w:rPr>
          <w:rFonts w:cs="Arial"/>
          <w:b/>
          <w:bCs/>
        </w:rPr>
      </w:pPr>
      <w:r w:rsidRPr="00833370">
        <w:rPr>
          <w:b/>
          <w:bCs/>
          <w:noProof/>
        </w:rPr>
        <w:lastRenderedPageBreak/>
        <w:drawing>
          <wp:anchor distT="0" distB="0" distL="114300" distR="114300" simplePos="0" relativeHeight="251700224" behindDoc="0" locked="0" layoutInCell="1" allowOverlap="1" wp14:anchorId="72B6FB1B" wp14:editId="3D78A4A2">
            <wp:simplePos x="0" y="0"/>
            <wp:positionH relativeFrom="page">
              <wp:posOffset>546356</wp:posOffset>
            </wp:positionH>
            <wp:positionV relativeFrom="paragraph">
              <wp:posOffset>235379</wp:posOffset>
            </wp:positionV>
            <wp:extent cx="6509385" cy="7929245"/>
            <wp:effectExtent l="19050" t="19050" r="24765" b="146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509385" cy="79292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E422E" w:rsidRPr="00833370">
        <w:rPr>
          <w:rFonts w:cs="Arial"/>
          <w:b/>
          <w:bCs/>
        </w:rPr>
        <w:t xml:space="preserve">Map </w:t>
      </w:r>
      <w:r w:rsidR="007A6F26">
        <w:rPr>
          <w:rFonts w:cs="Arial"/>
          <w:b/>
          <w:bCs/>
        </w:rPr>
        <w:t>5</w:t>
      </w:r>
      <w:r w:rsidR="00DE422E" w:rsidRPr="00833370">
        <w:rPr>
          <w:rFonts w:cs="Arial"/>
          <w:b/>
          <w:bCs/>
        </w:rPr>
        <w:t>: Municipality of Bayside</w:t>
      </w:r>
    </w:p>
    <w:p w14:paraId="659B6B65" w14:textId="20D694BA" w:rsidR="004528EC" w:rsidRPr="00377A4B" w:rsidRDefault="004528EC" w:rsidP="00475D9C">
      <w:pPr>
        <w:rPr>
          <w:rFonts w:cs="Arial"/>
          <w:sz w:val="22"/>
        </w:rPr>
      </w:pPr>
    </w:p>
    <w:p w14:paraId="6E5AA7A9" w14:textId="4AA695C7" w:rsidR="00475D9C" w:rsidRPr="003E46FA" w:rsidRDefault="00475D9C" w:rsidP="00E702F2">
      <w:pPr>
        <w:pStyle w:val="Heading2"/>
        <w:rPr>
          <w:rFonts w:cs="Arial"/>
          <w:sz w:val="24"/>
          <w:szCs w:val="24"/>
          <w:u w:val="single"/>
        </w:rPr>
      </w:pPr>
      <w:bookmarkStart w:id="35" w:name="_Toc77150328"/>
      <w:r w:rsidRPr="003E46FA">
        <w:rPr>
          <w:rFonts w:cs="Arial"/>
          <w:sz w:val="24"/>
          <w:szCs w:val="24"/>
          <w:u w:val="single"/>
        </w:rPr>
        <w:lastRenderedPageBreak/>
        <w:t>Bayside’s Population</w:t>
      </w:r>
      <w:r w:rsidR="00973E08" w:rsidRPr="003E46FA">
        <w:rPr>
          <w:rFonts w:cs="Arial"/>
          <w:sz w:val="24"/>
          <w:szCs w:val="24"/>
          <w:u w:val="single"/>
        </w:rPr>
        <w:t xml:space="preserve"> and Age</w:t>
      </w:r>
      <w:bookmarkEnd w:id="35"/>
      <w:r w:rsidR="00973E08" w:rsidRPr="003E46FA">
        <w:rPr>
          <w:rFonts w:cs="Arial"/>
          <w:sz w:val="24"/>
          <w:szCs w:val="24"/>
          <w:u w:val="single"/>
        </w:rPr>
        <w:t xml:space="preserve">  </w:t>
      </w:r>
    </w:p>
    <w:p w14:paraId="748BF8F9" w14:textId="3F376040" w:rsidR="003603A8" w:rsidRDefault="003603A8" w:rsidP="00A27D0E">
      <w:pPr>
        <w:rPr>
          <w:rFonts w:cs="Arial"/>
          <w:sz w:val="22"/>
        </w:rPr>
      </w:pPr>
      <w:r w:rsidRPr="003603A8">
        <w:rPr>
          <w:rFonts w:cs="Arial"/>
          <w:sz w:val="22"/>
        </w:rPr>
        <w:t xml:space="preserve">The City of Bayside Estimated Resident Population for 2020 is 107,541, with a population density of 28.92 persons per </w:t>
      </w:r>
      <w:r w:rsidR="0023530C" w:rsidRPr="003603A8">
        <w:rPr>
          <w:rFonts w:cs="Arial"/>
          <w:sz w:val="22"/>
        </w:rPr>
        <w:t>hectare.</w:t>
      </w:r>
      <w:r w:rsidR="0023530C" w:rsidRPr="00377A4B">
        <w:rPr>
          <w:rFonts w:cs="Arial"/>
          <w:sz w:val="22"/>
        </w:rPr>
        <w:t xml:space="preserve"> It</w:t>
      </w:r>
      <w:r w:rsidR="00475D9C" w:rsidRPr="00377A4B">
        <w:rPr>
          <w:rFonts w:cs="Arial"/>
          <w:sz w:val="22"/>
        </w:rPr>
        <w:t xml:space="preserve"> is </w:t>
      </w:r>
      <w:r w:rsidRPr="003603A8">
        <w:rPr>
          <w:rFonts w:cs="Arial"/>
          <w:sz w:val="22"/>
        </w:rPr>
        <w:t>forecast</w:t>
      </w:r>
      <w:r>
        <w:rPr>
          <w:rFonts w:cs="Arial"/>
          <w:sz w:val="22"/>
        </w:rPr>
        <w:t>ed</w:t>
      </w:r>
      <w:r w:rsidRPr="003603A8">
        <w:rPr>
          <w:rFonts w:cs="Arial"/>
          <w:sz w:val="22"/>
        </w:rPr>
        <w:t xml:space="preserve"> to grow to 128,169 by 2041.</w:t>
      </w:r>
      <w:r w:rsidR="0023530C">
        <w:rPr>
          <w:rStyle w:val="FootnoteReference"/>
          <w:rFonts w:cs="Arial"/>
          <w:sz w:val="22"/>
        </w:rPr>
        <w:footnoteReference w:id="20"/>
      </w:r>
    </w:p>
    <w:p w14:paraId="0C2FA53F" w14:textId="3362CAFE" w:rsidR="00973E08" w:rsidRDefault="003D102C" w:rsidP="00973E08">
      <w:pPr>
        <w:spacing w:line="276" w:lineRule="auto"/>
        <w:rPr>
          <w:rFonts w:cs="Arial"/>
          <w:sz w:val="22"/>
        </w:rPr>
      </w:pPr>
      <w:r w:rsidRPr="003D102C">
        <w:rPr>
          <w:sz w:val="22"/>
          <w:szCs w:val="24"/>
        </w:rPr>
        <w:t>The largest increase in persons between 2016 and 2026 is forecast to be in ages 75 to 79, which is expected to increase by 1,537</w:t>
      </w:r>
      <w:r>
        <w:rPr>
          <w:rStyle w:val="FootnoteReference"/>
        </w:rPr>
        <w:footnoteReference w:id="21"/>
      </w:r>
      <w:r>
        <w:t>.</w:t>
      </w:r>
      <w:r w:rsidR="00973E08" w:rsidRPr="00377A4B">
        <w:rPr>
          <w:rFonts w:cs="Arial"/>
          <w:sz w:val="22"/>
        </w:rPr>
        <w:t xml:space="preserve"> </w:t>
      </w:r>
      <w:r w:rsidR="00041BF2">
        <w:rPr>
          <w:rFonts w:cs="Arial"/>
          <w:sz w:val="22"/>
        </w:rPr>
        <w:t>As of 2016, there were 3624 residents over 85 years of age, making up for 3.7% of the Bayside population, which exceeds Greater Melbourne average of 2%</w:t>
      </w:r>
      <w:r w:rsidR="00041BF2">
        <w:rPr>
          <w:rStyle w:val="FootnoteReference"/>
          <w:rFonts w:cs="Arial"/>
          <w:sz w:val="22"/>
        </w:rPr>
        <w:footnoteReference w:id="22"/>
      </w:r>
      <w:r w:rsidR="00041BF2">
        <w:rPr>
          <w:rFonts w:cs="Arial"/>
          <w:sz w:val="22"/>
        </w:rPr>
        <w:t xml:space="preserve">. </w:t>
      </w:r>
      <w:r w:rsidR="006B482E" w:rsidRPr="006368E9">
        <w:rPr>
          <w:rFonts w:cs="Arial"/>
          <w:sz w:val="22"/>
        </w:rPr>
        <w:t xml:space="preserve">Already, Bayside’s ageing population has influenced local employment, with Health Care and Social Assistance being the largest employer in the City of Bayside, making up 17.3% of </w:t>
      </w:r>
      <w:r w:rsidR="00973E08">
        <w:rPr>
          <w:rFonts w:cs="Arial"/>
          <w:sz w:val="22"/>
        </w:rPr>
        <w:t>total employment.</w:t>
      </w:r>
      <w:r w:rsidR="0035776A">
        <w:rPr>
          <w:rStyle w:val="FootnoteReference"/>
          <w:rFonts w:cs="Arial"/>
          <w:sz w:val="22"/>
        </w:rPr>
        <w:footnoteReference w:id="23"/>
      </w:r>
      <w:r w:rsidR="00973E08">
        <w:rPr>
          <w:rFonts w:cs="Arial"/>
          <w:sz w:val="22"/>
        </w:rPr>
        <w:t xml:space="preserve"> </w:t>
      </w:r>
    </w:p>
    <w:p w14:paraId="6B3D59B9" w14:textId="4FC603C6" w:rsidR="00973E08" w:rsidRPr="003E46FA" w:rsidRDefault="00973E08" w:rsidP="00A27D0E">
      <w:pPr>
        <w:rPr>
          <w:rFonts w:cs="Arial"/>
          <w:b/>
          <w:bCs/>
          <w:color w:val="3B6E8F"/>
          <w:sz w:val="36"/>
          <w:szCs w:val="36"/>
          <w:u w:val="single"/>
          <w:shd w:val="clear" w:color="auto" w:fill="FFFFFF"/>
        </w:rPr>
      </w:pPr>
      <w:r w:rsidRPr="003E46FA">
        <w:rPr>
          <w:rFonts w:cs="Arial"/>
          <w:b/>
          <w:bCs/>
          <w:sz w:val="24"/>
          <w:szCs w:val="24"/>
          <w:u w:val="single"/>
        </w:rPr>
        <w:t xml:space="preserve">Housing size and supply </w:t>
      </w:r>
    </w:p>
    <w:p w14:paraId="3F891D62" w14:textId="77777777" w:rsidR="001D78BD" w:rsidRDefault="006B482E" w:rsidP="00973E08">
      <w:pPr>
        <w:spacing w:line="276" w:lineRule="auto"/>
        <w:rPr>
          <w:rFonts w:cs="Arial"/>
          <w:sz w:val="22"/>
        </w:rPr>
      </w:pPr>
      <w:bookmarkStart w:id="37" w:name="_Hlk73985346"/>
      <w:r w:rsidRPr="00EB5F99">
        <w:rPr>
          <w:rFonts w:cs="Arial"/>
          <w:sz w:val="22"/>
        </w:rPr>
        <w:t>The City of Bayside Estimated Resident Population for 2021 is 109,376, with a population density of 28.92 persons per hectare. It is forecasted to grow to 128,169 by 2041.</w:t>
      </w:r>
      <w:r w:rsidRPr="00EB5F99">
        <w:rPr>
          <w:rStyle w:val="FootnoteReference"/>
          <w:rFonts w:cs="Arial"/>
          <w:sz w:val="22"/>
        </w:rPr>
        <w:footnoteReference w:id="24"/>
      </w:r>
      <w:r w:rsidRPr="00EB5F99">
        <w:rPr>
          <w:rFonts w:cs="Arial"/>
          <w:sz w:val="22"/>
        </w:rPr>
        <w:t xml:space="preserve">  </w:t>
      </w:r>
    </w:p>
    <w:p w14:paraId="0291B4D4" w14:textId="61E4AD98" w:rsidR="006B482E" w:rsidRDefault="006B482E" w:rsidP="00973E08">
      <w:pPr>
        <w:spacing w:line="276" w:lineRule="auto"/>
        <w:rPr>
          <w:rFonts w:cs="Arial"/>
          <w:sz w:val="22"/>
        </w:rPr>
      </w:pPr>
      <w:r w:rsidRPr="00EB5F99">
        <w:rPr>
          <w:rFonts w:cs="Arial"/>
          <w:sz w:val="22"/>
        </w:rPr>
        <w:t>With population growth comes housing growth</w:t>
      </w:r>
      <w:r w:rsidR="001D78BD">
        <w:rPr>
          <w:rFonts w:cs="Arial"/>
          <w:sz w:val="22"/>
        </w:rPr>
        <w:t>. T</w:t>
      </w:r>
      <w:r w:rsidRPr="00EB5F99">
        <w:rPr>
          <w:rFonts w:cs="Arial"/>
          <w:sz w:val="22"/>
        </w:rPr>
        <w:t>he residential development forecasts assumes the number of dwellings in Bayside will increase by an average of 480 dwellings per annum to 53,273 in 2041 with the average household size falling from 2.57 to 2.49 by 2041.</w:t>
      </w:r>
      <w:r w:rsidRPr="00EB5F99">
        <w:rPr>
          <w:rStyle w:val="FootnoteReference"/>
          <w:rFonts w:cs="Arial"/>
          <w:sz w:val="22"/>
        </w:rPr>
        <w:footnoteReference w:id="25"/>
      </w:r>
      <w:r w:rsidRPr="00EB5F99">
        <w:rPr>
          <w:rFonts w:cs="Arial"/>
          <w:sz w:val="22"/>
        </w:rPr>
        <w:t xml:space="preserve"> This decrease in household size reflects the type of development that has started to occur in Bayside with dual occupancy, townhouse and apartment developments all becoming increasingly popular within and around Bayside’s activity centres. Ensuring there is a diverse mix of household sizes in new developments will be important as group households, single-person households and couple households (without dependents) are all forecasted to increase within Bayside. </w:t>
      </w:r>
    </w:p>
    <w:p w14:paraId="36F25218" w14:textId="7059BF8F" w:rsidR="00973E08" w:rsidRDefault="001D78BD" w:rsidP="00973E08">
      <w:pPr>
        <w:spacing w:line="276" w:lineRule="auto"/>
        <w:rPr>
          <w:rFonts w:cs="Arial"/>
          <w:sz w:val="22"/>
        </w:rPr>
      </w:pPr>
      <w:r>
        <w:rPr>
          <w:rFonts w:cs="Arial"/>
          <w:sz w:val="22"/>
        </w:rPr>
        <w:t xml:space="preserve">The </w:t>
      </w:r>
      <w:r w:rsidR="002E75F7" w:rsidRPr="002E75F7">
        <w:rPr>
          <w:rFonts w:cs="Arial"/>
          <w:sz w:val="22"/>
        </w:rPr>
        <w:t>increase in housing stock, especially</w:t>
      </w:r>
      <w:r>
        <w:rPr>
          <w:rFonts w:cs="Arial"/>
          <w:sz w:val="22"/>
        </w:rPr>
        <w:t xml:space="preserve"> of</w:t>
      </w:r>
      <w:r w:rsidR="002E75F7" w:rsidRPr="002E75F7">
        <w:rPr>
          <w:rFonts w:cs="Arial"/>
          <w:sz w:val="22"/>
        </w:rPr>
        <w:t xml:space="preserve"> high and medium density developments, </w:t>
      </w:r>
      <w:r w:rsidR="00973E08" w:rsidRPr="002E75F7">
        <w:rPr>
          <w:rFonts w:cs="Arial"/>
          <w:sz w:val="22"/>
        </w:rPr>
        <w:t>has significant implications for Bayside’s urban forest and neighbourhood character as various types of developments change the physical and aesthetic landscape of Bayside’s suburbs.</w:t>
      </w:r>
      <w:r w:rsidR="00973E08" w:rsidRPr="00377A4B">
        <w:rPr>
          <w:rFonts w:cs="Arial"/>
          <w:sz w:val="22"/>
        </w:rPr>
        <w:t xml:space="preserve"> </w:t>
      </w:r>
      <w:r w:rsidR="002E75F7">
        <w:rPr>
          <w:rFonts w:cs="Arial"/>
          <w:sz w:val="22"/>
        </w:rPr>
        <w:t xml:space="preserve">Recognising suburbs and activity centres that will be most prone to housing growth is important as these locations will likely require more specific </w:t>
      </w:r>
      <w:r w:rsidR="00B6076F">
        <w:rPr>
          <w:rFonts w:cs="Arial"/>
          <w:sz w:val="22"/>
        </w:rPr>
        <w:t>mechanisms</w:t>
      </w:r>
      <w:r w:rsidR="002E75F7">
        <w:rPr>
          <w:rFonts w:cs="Arial"/>
          <w:sz w:val="22"/>
        </w:rPr>
        <w:t xml:space="preserve"> to ensure the Urban Forest is not impacted. </w:t>
      </w:r>
    </w:p>
    <w:p w14:paraId="3E16CE14" w14:textId="794E38A3" w:rsidR="00041BF2" w:rsidRDefault="00041BF2" w:rsidP="00973E08">
      <w:pPr>
        <w:spacing w:line="276" w:lineRule="auto"/>
        <w:rPr>
          <w:rFonts w:cs="Arial"/>
          <w:sz w:val="22"/>
        </w:rPr>
      </w:pPr>
    </w:p>
    <w:p w14:paraId="48DFBAED" w14:textId="77777777" w:rsidR="00041BF2" w:rsidRPr="003603A8" w:rsidRDefault="00041BF2" w:rsidP="00973E08">
      <w:pPr>
        <w:spacing w:line="276" w:lineRule="auto"/>
        <w:rPr>
          <w:rFonts w:cs="Arial"/>
          <w:sz w:val="22"/>
        </w:rPr>
      </w:pPr>
    </w:p>
    <w:bookmarkEnd w:id="37"/>
    <w:p w14:paraId="19EB606A" w14:textId="3BC1BB21" w:rsidR="00475D9C" w:rsidRPr="003E46FA" w:rsidRDefault="00475D9C" w:rsidP="00973E08">
      <w:pPr>
        <w:spacing w:line="276" w:lineRule="auto"/>
        <w:rPr>
          <w:rFonts w:cs="Arial"/>
          <w:b/>
          <w:bCs/>
          <w:sz w:val="22"/>
          <w:u w:val="single"/>
        </w:rPr>
      </w:pPr>
      <w:r w:rsidRPr="003E46FA">
        <w:rPr>
          <w:b/>
          <w:bCs/>
          <w:sz w:val="24"/>
          <w:u w:val="single"/>
        </w:rPr>
        <w:lastRenderedPageBreak/>
        <w:t>Where will housing growth occur?</w:t>
      </w:r>
    </w:p>
    <w:p w14:paraId="43ED7473" w14:textId="77777777" w:rsidR="001D78BD" w:rsidRDefault="001D78BD" w:rsidP="001D78BD">
      <w:pPr>
        <w:spacing w:line="276" w:lineRule="auto"/>
        <w:rPr>
          <w:rFonts w:cs="Arial"/>
          <w:sz w:val="22"/>
        </w:rPr>
      </w:pPr>
      <w:r w:rsidRPr="00EB5F99">
        <w:rPr>
          <w:rFonts w:cs="Arial"/>
          <w:sz w:val="22"/>
        </w:rPr>
        <w:t xml:space="preserve">The </w:t>
      </w:r>
      <w:r w:rsidRPr="00EB5F99">
        <w:rPr>
          <w:rFonts w:cs="Arial"/>
          <w:i/>
          <w:iCs/>
          <w:sz w:val="22"/>
        </w:rPr>
        <w:t>Bayside Housing Strategy</w:t>
      </w:r>
      <w:r w:rsidRPr="00EB5F99">
        <w:rPr>
          <w:rFonts w:cs="Arial"/>
          <w:sz w:val="22"/>
        </w:rPr>
        <w:t xml:space="preserve"> 2019 recognises that housing growth will occur at varying levels of density across the municipality, setting the direction of growth to Bayside’s Activity centres, Housing Growth Areas and Strategic Redevelopment Sites. </w:t>
      </w:r>
    </w:p>
    <w:p w14:paraId="75DE948D" w14:textId="0F8CEC50" w:rsidR="00475D9C" w:rsidRPr="00377A4B" w:rsidRDefault="00475D9C" w:rsidP="00475D9C">
      <w:pPr>
        <w:rPr>
          <w:rFonts w:cs="Arial"/>
          <w:sz w:val="22"/>
        </w:rPr>
      </w:pPr>
      <w:r w:rsidRPr="00377A4B">
        <w:rPr>
          <w:rFonts w:cs="Arial"/>
          <w:sz w:val="22"/>
        </w:rPr>
        <w:t xml:space="preserve">Residential dwelling growth is expected to continue across all parts of Bayside. The suburbs that are expected to experience the highest levels of growth until </w:t>
      </w:r>
      <w:r w:rsidRPr="00683643">
        <w:rPr>
          <w:rFonts w:cs="Arial"/>
          <w:sz w:val="22"/>
        </w:rPr>
        <w:t>2036</w:t>
      </w:r>
      <w:r w:rsidRPr="00377A4B">
        <w:rPr>
          <w:rFonts w:cs="Arial"/>
          <w:sz w:val="22"/>
        </w:rPr>
        <w:t xml:space="preserve"> are Cheltenham (52.3%), Highett (34.1%), Hampton East (33%) and Sandringham (31.6%), with Hampton also at 25.3%.</w:t>
      </w:r>
      <w:r w:rsidR="00683643">
        <w:rPr>
          <w:rFonts w:cs="Arial"/>
          <w:sz w:val="22"/>
        </w:rPr>
        <w:t xml:space="preserve"> This is identified in </w:t>
      </w:r>
      <w:r w:rsidR="00683643" w:rsidRPr="007A6F26">
        <w:rPr>
          <w:rFonts w:cs="Arial"/>
          <w:sz w:val="22"/>
        </w:rPr>
        <w:t xml:space="preserve">Table </w:t>
      </w:r>
      <w:r w:rsidR="007A6F26" w:rsidRPr="007A6F26">
        <w:rPr>
          <w:rFonts w:cs="Arial"/>
          <w:sz w:val="22"/>
        </w:rPr>
        <w:t>4</w:t>
      </w:r>
      <w:r w:rsidR="00683643">
        <w:rPr>
          <w:rFonts w:cs="Arial"/>
          <w:sz w:val="22"/>
        </w:rPr>
        <w:t xml:space="preserve"> below. </w:t>
      </w:r>
    </w:p>
    <w:p w14:paraId="43F58BD0" w14:textId="4F151A50" w:rsidR="00475D9C" w:rsidRPr="002E75F7" w:rsidRDefault="00475D9C" w:rsidP="00475D9C">
      <w:pPr>
        <w:rPr>
          <w:rFonts w:cs="Arial"/>
          <w:sz w:val="22"/>
        </w:rPr>
      </w:pPr>
      <w:r w:rsidRPr="00377A4B">
        <w:rPr>
          <w:rFonts w:cs="Arial"/>
          <w:sz w:val="22"/>
        </w:rPr>
        <w:t>It should be noted that the</w:t>
      </w:r>
      <w:r w:rsidR="002111F8">
        <w:rPr>
          <w:rFonts w:cs="Arial"/>
          <w:sz w:val="22"/>
        </w:rPr>
        <w:t>se</w:t>
      </w:r>
      <w:r w:rsidRPr="00377A4B">
        <w:rPr>
          <w:rFonts w:cs="Arial"/>
          <w:sz w:val="22"/>
        </w:rPr>
        <w:t xml:space="preserve"> figures</w:t>
      </w:r>
      <w:r w:rsidR="002111F8">
        <w:rPr>
          <w:rFonts w:cs="Arial"/>
          <w:sz w:val="22"/>
        </w:rPr>
        <w:t xml:space="preserve"> </w:t>
      </w:r>
      <w:r w:rsidRPr="00377A4B">
        <w:rPr>
          <w:rFonts w:cs="Arial"/>
          <w:sz w:val="22"/>
        </w:rPr>
        <w:t xml:space="preserve">reflect known strategic redevelopment sites (such as the former CSIRO site in Highett and the uptake of sites in the Activity Centre Zone in Hampton East. The Major Activity Centres in Sandringham and Hampton also provide opportunities for future </w:t>
      </w:r>
      <w:r w:rsidR="00110FC3" w:rsidRPr="00377A4B">
        <w:rPr>
          <w:rFonts w:cs="Arial"/>
          <w:sz w:val="22"/>
        </w:rPr>
        <w:t>high-density</w:t>
      </w:r>
      <w:r w:rsidRPr="00377A4B">
        <w:rPr>
          <w:rFonts w:cs="Arial"/>
          <w:sz w:val="22"/>
        </w:rPr>
        <w:t xml:space="preserve"> development, including the approved development on VicTrack land at Hampton Station</w:t>
      </w:r>
      <w:r w:rsidR="002E75F7">
        <w:rPr>
          <w:rFonts w:cs="Arial"/>
          <w:sz w:val="22"/>
        </w:rPr>
        <w:t>.</w:t>
      </w:r>
    </w:p>
    <w:p w14:paraId="33FACFF7" w14:textId="70622D87" w:rsidR="00683643" w:rsidRPr="00683643" w:rsidRDefault="00683643" w:rsidP="00475D9C">
      <w:pPr>
        <w:rPr>
          <w:rFonts w:cs="Arial"/>
          <w:b/>
          <w:bCs/>
          <w:szCs w:val="20"/>
        </w:rPr>
      </w:pPr>
      <w:r w:rsidRPr="007A6F26">
        <w:rPr>
          <w:rFonts w:cs="Arial"/>
          <w:b/>
          <w:bCs/>
          <w:szCs w:val="20"/>
        </w:rPr>
        <w:t>Table</w:t>
      </w:r>
      <w:r w:rsidR="00475D9C" w:rsidRPr="007A6F26">
        <w:rPr>
          <w:rFonts w:cs="Arial"/>
          <w:b/>
          <w:bCs/>
          <w:szCs w:val="20"/>
        </w:rPr>
        <w:t xml:space="preserve"> </w:t>
      </w:r>
      <w:r w:rsidR="007A6F26">
        <w:rPr>
          <w:rFonts w:cs="Arial"/>
          <w:b/>
          <w:bCs/>
          <w:szCs w:val="20"/>
        </w:rPr>
        <w:t>4</w:t>
      </w:r>
      <w:r w:rsidRPr="00683643">
        <w:rPr>
          <w:rFonts w:cs="Arial"/>
          <w:b/>
          <w:bCs/>
          <w:szCs w:val="20"/>
        </w:rPr>
        <w:t>: City of Bayside Forecast Dwellings and Development by suburb between 2016 and 2036</w:t>
      </w:r>
      <w:r w:rsidR="007A6F26">
        <w:rPr>
          <w:rStyle w:val="FootnoteReference"/>
          <w:rFonts w:cs="Arial"/>
          <w:b/>
          <w:bCs/>
          <w:szCs w:val="20"/>
        </w:rPr>
        <w:footnoteReference w:id="26"/>
      </w:r>
    </w:p>
    <w:p w14:paraId="222EE94F" w14:textId="22CA1787" w:rsidR="00683643" w:rsidRDefault="00683643" w:rsidP="00475D9C">
      <w:pPr>
        <w:rPr>
          <w:rFonts w:cs="Arial"/>
          <w:sz w:val="22"/>
          <w:szCs w:val="24"/>
        </w:rPr>
      </w:pPr>
      <w:r w:rsidRPr="00377A4B">
        <w:rPr>
          <w:rFonts w:cs="Arial"/>
          <w:noProof/>
        </w:rPr>
        <w:drawing>
          <wp:inline distT="0" distB="0" distL="0" distR="0" wp14:anchorId="4EABC977" wp14:editId="07B2F726">
            <wp:extent cx="5760085" cy="3427494"/>
            <wp:effectExtent l="19050" t="19050" r="12065" b="209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ic:nvPicPr>
                  <pic:blipFill>
                    <a:blip r:embed="rId23">
                      <a:extLst>
                        <a:ext uri="{28A0092B-C50C-407E-A947-70E740481C1C}">
                          <a14:useLocalDpi xmlns:a14="http://schemas.microsoft.com/office/drawing/2010/main" val="0"/>
                        </a:ext>
                      </a:extLst>
                    </a:blip>
                    <a:stretch>
                      <a:fillRect/>
                    </a:stretch>
                  </pic:blipFill>
                  <pic:spPr>
                    <a:xfrm>
                      <a:off x="0" y="0"/>
                      <a:ext cx="5760085" cy="3427494"/>
                    </a:xfrm>
                    <a:prstGeom prst="rect">
                      <a:avLst/>
                    </a:prstGeom>
                    <a:ln>
                      <a:solidFill>
                        <a:schemeClr val="tx1"/>
                      </a:solidFill>
                    </a:ln>
                  </pic:spPr>
                </pic:pic>
              </a:graphicData>
            </a:graphic>
          </wp:inline>
        </w:drawing>
      </w:r>
    </w:p>
    <w:p w14:paraId="7F90C76C" w14:textId="2E8A1079" w:rsidR="00683643" w:rsidRDefault="00683643" w:rsidP="00475D9C">
      <w:pPr>
        <w:rPr>
          <w:rFonts w:cs="Arial"/>
          <w:sz w:val="22"/>
          <w:szCs w:val="24"/>
        </w:rPr>
      </w:pPr>
      <w:r>
        <w:rPr>
          <w:rFonts w:cs="Arial"/>
          <w:sz w:val="22"/>
          <w:szCs w:val="24"/>
        </w:rPr>
        <w:t>As part of the Bayside Planning Scheme, Clause 21.02 identifies the key issues and strategic vision for Bayside. In Clause 21.02-4, the Strategic vision is set</w:t>
      </w:r>
      <w:r w:rsidR="00157F01">
        <w:rPr>
          <w:rFonts w:cs="Arial"/>
          <w:sz w:val="22"/>
          <w:szCs w:val="24"/>
        </w:rPr>
        <w:t>:</w:t>
      </w:r>
    </w:p>
    <w:p w14:paraId="02D0D36C" w14:textId="1E712996" w:rsidR="00683643" w:rsidRPr="00B6076F" w:rsidRDefault="00683643" w:rsidP="00475D9C">
      <w:pPr>
        <w:rPr>
          <w:rFonts w:cs="Arial"/>
          <w:sz w:val="22"/>
        </w:rPr>
      </w:pPr>
      <w:r w:rsidRPr="00B6076F">
        <w:rPr>
          <w:sz w:val="22"/>
        </w:rPr>
        <w:t xml:space="preserve">“Bayside will be a city which protects and enhances the quality and character of the natural and built environment through environmentally sustainable development and management of land. </w:t>
      </w:r>
      <w:r w:rsidRPr="00B6076F">
        <w:rPr>
          <w:sz w:val="22"/>
        </w:rPr>
        <w:br/>
      </w:r>
      <w:r w:rsidRPr="00B6076F">
        <w:rPr>
          <w:sz w:val="22"/>
        </w:rPr>
        <w:br/>
      </w:r>
      <w:r w:rsidRPr="00B6076F">
        <w:rPr>
          <w:b/>
          <w:bCs/>
          <w:i/>
          <w:iCs/>
          <w:sz w:val="22"/>
        </w:rPr>
        <w:t xml:space="preserve">Bayside’s Activity Centres and the BBD will continue to provide a variety of </w:t>
      </w:r>
      <w:r w:rsidRPr="00B6076F">
        <w:rPr>
          <w:b/>
          <w:bCs/>
          <w:i/>
          <w:iCs/>
          <w:sz w:val="22"/>
        </w:rPr>
        <w:lastRenderedPageBreak/>
        <w:t xml:space="preserve">employment opportunities and services for </w:t>
      </w:r>
      <w:proofErr w:type="gramStart"/>
      <w:r w:rsidRPr="00B6076F">
        <w:rPr>
          <w:b/>
          <w:bCs/>
          <w:i/>
          <w:iCs/>
          <w:sz w:val="22"/>
        </w:rPr>
        <w:t>local residents</w:t>
      </w:r>
      <w:proofErr w:type="gramEnd"/>
      <w:r w:rsidRPr="00B6076F">
        <w:rPr>
          <w:b/>
          <w:bCs/>
          <w:i/>
          <w:iCs/>
          <w:sz w:val="22"/>
        </w:rPr>
        <w:t xml:space="preserve">. Possessing some of the best local strip centres in Victoria, Bayside will seek to further enhance its local economy through incremental growth in its Activity Centres to address evolving service needs. The BBD will provide a focus for high quality jobs locally in a high amenity and </w:t>
      </w:r>
      <w:r w:rsidR="00110FC3" w:rsidRPr="00B6076F">
        <w:rPr>
          <w:b/>
          <w:bCs/>
          <w:i/>
          <w:iCs/>
          <w:sz w:val="22"/>
        </w:rPr>
        <w:t>well-connected</w:t>
      </w:r>
      <w:r w:rsidRPr="00B6076F">
        <w:rPr>
          <w:b/>
          <w:bCs/>
          <w:i/>
          <w:iCs/>
          <w:sz w:val="22"/>
        </w:rPr>
        <w:t xml:space="preserve"> environment.</w:t>
      </w:r>
      <w:r w:rsidRPr="00B6076F">
        <w:rPr>
          <w:sz w:val="22"/>
        </w:rPr>
        <w:t xml:space="preserve"> </w:t>
      </w:r>
      <w:r w:rsidRPr="00B6076F">
        <w:rPr>
          <w:sz w:val="22"/>
        </w:rPr>
        <w:br/>
      </w:r>
      <w:r w:rsidRPr="00B6076F">
        <w:rPr>
          <w:sz w:val="22"/>
        </w:rPr>
        <w:br/>
        <w:t xml:space="preserve">Bayside will be an environmentally focussed city in which its natural resources are valued by all the community, present needs are </w:t>
      </w:r>
      <w:r w:rsidR="00110FC3" w:rsidRPr="00B6076F">
        <w:rPr>
          <w:sz w:val="22"/>
        </w:rPr>
        <w:t>met,</w:t>
      </w:r>
      <w:r w:rsidRPr="00B6076F">
        <w:rPr>
          <w:sz w:val="22"/>
        </w:rPr>
        <w:t xml:space="preserve"> and development is responsibly managed for the benefit of this and future generations.”</w:t>
      </w:r>
    </w:p>
    <w:p w14:paraId="78389132" w14:textId="43CD0290" w:rsidR="00683643" w:rsidRPr="00B6076F" w:rsidRDefault="00683643" w:rsidP="00475D9C">
      <w:pPr>
        <w:rPr>
          <w:rFonts w:cs="Arial"/>
          <w:sz w:val="22"/>
        </w:rPr>
      </w:pPr>
      <w:r w:rsidRPr="00B6076F">
        <w:rPr>
          <w:rFonts w:cs="Arial"/>
          <w:sz w:val="22"/>
        </w:rPr>
        <w:t xml:space="preserve">The following map has been taken from Clause 21.02-5 as it illustrates </w:t>
      </w:r>
      <w:r w:rsidR="008F6EE1" w:rsidRPr="00B6076F">
        <w:rPr>
          <w:rFonts w:cs="Arial"/>
          <w:sz w:val="22"/>
        </w:rPr>
        <w:t xml:space="preserve">Strategic </w:t>
      </w:r>
      <w:r w:rsidRPr="00B6076F">
        <w:rPr>
          <w:rFonts w:cs="Arial"/>
          <w:sz w:val="22"/>
        </w:rPr>
        <w:t>Residential Framework</w:t>
      </w:r>
      <w:r w:rsidR="008F6EE1" w:rsidRPr="00B6076F">
        <w:rPr>
          <w:rFonts w:cs="Arial"/>
          <w:sz w:val="22"/>
        </w:rPr>
        <w:t xml:space="preserve"> Plan set for Bayside, identifying areas to accommodate housing growth. </w:t>
      </w:r>
    </w:p>
    <w:p w14:paraId="50E19F2E" w14:textId="0BA07F14" w:rsidR="00683643" w:rsidRDefault="00041BF2" w:rsidP="00683643">
      <w:pPr>
        <w:rPr>
          <w:rFonts w:cs="Arial"/>
          <w:b/>
          <w:bCs/>
          <w:szCs w:val="20"/>
        </w:rPr>
      </w:pPr>
      <w:r>
        <w:rPr>
          <w:rFonts w:cs="Arial"/>
          <w:b/>
          <w:noProof/>
          <w:sz w:val="22"/>
          <w:szCs w:val="24"/>
        </w:rPr>
        <w:drawing>
          <wp:anchor distT="0" distB="0" distL="114300" distR="114300" simplePos="0" relativeHeight="251757568" behindDoc="0" locked="0" layoutInCell="1" allowOverlap="1" wp14:anchorId="0C7EF1B4" wp14:editId="145B4319">
            <wp:simplePos x="0" y="0"/>
            <wp:positionH relativeFrom="margin">
              <wp:align>left</wp:align>
            </wp:positionH>
            <wp:positionV relativeFrom="paragraph">
              <wp:posOffset>201172</wp:posOffset>
            </wp:positionV>
            <wp:extent cx="4824248" cy="6866967"/>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4248" cy="6866967"/>
                    </a:xfrm>
                    <a:prstGeom prst="rect">
                      <a:avLst/>
                    </a:prstGeom>
                    <a:noFill/>
                    <a:ln>
                      <a:noFill/>
                    </a:ln>
                  </pic:spPr>
                </pic:pic>
              </a:graphicData>
            </a:graphic>
            <wp14:sizeRelH relativeFrom="page">
              <wp14:pctWidth>0</wp14:pctWidth>
            </wp14:sizeRelH>
            <wp14:sizeRelV relativeFrom="page">
              <wp14:pctHeight>0</wp14:pctHeight>
            </wp14:sizeRelV>
          </wp:anchor>
        </w:drawing>
      </w:r>
      <w:r w:rsidR="008F6EE1" w:rsidRPr="007A6F26">
        <w:rPr>
          <w:rFonts w:cs="Arial"/>
          <w:b/>
          <w:bCs/>
          <w:szCs w:val="20"/>
        </w:rPr>
        <w:t xml:space="preserve">Map </w:t>
      </w:r>
      <w:r w:rsidR="007A6F26" w:rsidRPr="007A6F26">
        <w:rPr>
          <w:rFonts w:cs="Arial"/>
          <w:b/>
          <w:bCs/>
          <w:szCs w:val="20"/>
        </w:rPr>
        <w:t>6</w:t>
      </w:r>
      <w:r w:rsidR="008F6EE1">
        <w:rPr>
          <w:rFonts w:cs="Arial"/>
          <w:b/>
          <w:bCs/>
          <w:szCs w:val="20"/>
        </w:rPr>
        <w:t xml:space="preserve">: Strategic Residential Framework Plan </w:t>
      </w:r>
    </w:p>
    <w:p w14:paraId="55449D56" w14:textId="21671BC1" w:rsidR="001D78BD" w:rsidRDefault="001D78BD" w:rsidP="00683643">
      <w:pPr>
        <w:rPr>
          <w:rFonts w:cs="Arial"/>
          <w:b/>
          <w:sz w:val="22"/>
          <w:szCs w:val="24"/>
        </w:rPr>
      </w:pPr>
    </w:p>
    <w:p w14:paraId="06B68C23" w14:textId="5DE45827" w:rsidR="001D78BD" w:rsidRDefault="001D78BD" w:rsidP="00683643">
      <w:pPr>
        <w:rPr>
          <w:rFonts w:cs="Arial"/>
          <w:b/>
          <w:sz w:val="22"/>
          <w:szCs w:val="24"/>
        </w:rPr>
      </w:pPr>
    </w:p>
    <w:p w14:paraId="0584617C" w14:textId="5D4AA487" w:rsidR="001D78BD" w:rsidRDefault="001D78BD" w:rsidP="00683643">
      <w:pPr>
        <w:rPr>
          <w:rFonts w:cs="Arial"/>
          <w:b/>
          <w:sz w:val="22"/>
          <w:szCs w:val="24"/>
        </w:rPr>
      </w:pPr>
    </w:p>
    <w:p w14:paraId="4E40395A" w14:textId="77777777" w:rsidR="001D78BD" w:rsidRDefault="001D78BD" w:rsidP="00683643">
      <w:pPr>
        <w:rPr>
          <w:rFonts w:cs="Arial"/>
          <w:b/>
          <w:sz w:val="22"/>
          <w:szCs w:val="24"/>
        </w:rPr>
      </w:pPr>
    </w:p>
    <w:p w14:paraId="5ACF94E5" w14:textId="43BA7027" w:rsidR="00683643" w:rsidRPr="00683643" w:rsidRDefault="00683643" w:rsidP="00683643">
      <w:pPr>
        <w:rPr>
          <w:rFonts w:cs="Arial"/>
          <w:b/>
          <w:sz w:val="22"/>
          <w:szCs w:val="24"/>
        </w:rPr>
      </w:pPr>
    </w:p>
    <w:p w14:paraId="03CF984A" w14:textId="77777777" w:rsidR="001D78BD" w:rsidRDefault="001D78BD" w:rsidP="00475D9C">
      <w:pPr>
        <w:rPr>
          <w:rFonts w:cs="Arial"/>
          <w:b/>
          <w:bCs/>
          <w:sz w:val="24"/>
          <w:szCs w:val="24"/>
          <w:u w:val="single"/>
        </w:rPr>
      </w:pPr>
    </w:p>
    <w:p w14:paraId="31E04A61" w14:textId="77777777" w:rsidR="001D78BD" w:rsidRDefault="001D78BD" w:rsidP="00475D9C">
      <w:pPr>
        <w:rPr>
          <w:rFonts w:cs="Arial"/>
          <w:b/>
          <w:bCs/>
          <w:sz w:val="24"/>
          <w:szCs w:val="24"/>
          <w:u w:val="single"/>
        </w:rPr>
      </w:pPr>
    </w:p>
    <w:p w14:paraId="52F0F4A6" w14:textId="77777777" w:rsidR="001D78BD" w:rsidRDefault="001D78BD" w:rsidP="00475D9C">
      <w:pPr>
        <w:rPr>
          <w:rFonts w:cs="Arial"/>
          <w:b/>
          <w:bCs/>
          <w:sz w:val="24"/>
          <w:szCs w:val="24"/>
          <w:u w:val="single"/>
        </w:rPr>
      </w:pPr>
    </w:p>
    <w:p w14:paraId="1A4AE26A" w14:textId="77777777" w:rsidR="001D78BD" w:rsidRDefault="001D78BD" w:rsidP="00475D9C">
      <w:pPr>
        <w:rPr>
          <w:rFonts w:cs="Arial"/>
          <w:b/>
          <w:bCs/>
          <w:sz w:val="24"/>
          <w:szCs w:val="24"/>
          <w:u w:val="single"/>
        </w:rPr>
      </w:pPr>
    </w:p>
    <w:p w14:paraId="02BE9786" w14:textId="77777777" w:rsidR="001D78BD" w:rsidRDefault="001D78BD" w:rsidP="00475D9C">
      <w:pPr>
        <w:rPr>
          <w:rFonts w:cs="Arial"/>
          <w:b/>
          <w:bCs/>
          <w:sz w:val="24"/>
          <w:szCs w:val="24"/>
          <w:u w:val="single"/>
        </w:rPr>
      </w:pPr>
    </w:p>
    <w:p w14:paraId="2EC9409C" w14:textId="77777777" w:rsidR="001D78BD" w:rsidRDefault="001D78BD" w:rsidP="00475D9C">
      <w:pPr>
        <w:rPr>
          <w:rFonts w:cs="Arial"/>
          <w:b/>
          <w:bCs/>
          <w:sz w:val="24"/>
          <w:szCs w:val="24"/>
          <w:u w:val="single"/>
        </w:rPr>
      </w:pPr>
    </w:p>
    <w:p w14:paraId="0F729596" w14:textId="77777777" w:rsidR="001D78BD" w:rsidRDefault="001D78BD" w:rsidP="00475D9C">
      <w:pPr>
        <w:rPr>
          <w:rFonts w:cs="Arial"/>
          <w:b/>
          <w:bCs/>
          <w:sz w:val="24"/>
          <w:szCs w:val="24"/>
          <w:u w:val="single"/>
        </w:rPr>
      </w:pPr>
    </w:p>
    <w:p w14:paraId="5577AF87" w14:textId="77777777" w:rsidR="001D78BD" w:rsidRDefault="001D78BD" w:rsidP="00475D9C">
      <w:pPr>
        <w:rPr>
          <w:rFonts w:cs="Arial"/>
          <w:b/>
          <w:bCs/>
          <w:sz w:val="24"/>
          <w:szCs w:val="24"/>
          <w:u w:val="single"/>
        </w:rPr>
      </w:pPr>
    </w:p>
    <w:p w14:paraId="6053F6DE" w14:textId="77777777" w:rsidR="001D78BD" w:rsidRDefault="001D78BD" w:rsidP="00475D9C">
      <w:pPr>
        <w:rPr>
          <w:rFonts w:cs="Arial"/>
          <w:b/>
          <w:bCs/>
          <w:sz w:val="24"/>
          <w:szCs w:val="24"/>
          <w:u w:val="single"/>
        </w:rPr>
      </w:pPr>
    </w:p>
    <w:p w14:paraId="63007B9C" w14:textId="77777777" w:rsidR="001D78BD" w:rsidRDefault="001D78BD" w:rsidP="00475D9C">
      <w:pPr>
        <w:rPr>
          <w:rFonts w:cs="Arial"/>
          <w:b/>
          <w:bCs/>
          <w:sz w:val="24"/>
          <w:szCs w:val="24"/>
          <w:u w:val="single"/>
        </w:rPr>
      </w:pPr>
    </w:p>
    <w:p w14:paraId="03359D11" w14:textId="77777777" w:rsidR="001D78BD" w:rsidRDefault="001D78BD" w:rsidP="00475D9C">
      <w:pPr>
        <w:rPr>
          <w:rFonts w:cs="Arial"/>
          <w:b/>
          <w:bCs/>
          <w:sz w:val="24"/>
          <w:szCs w:val="24"/>
          <w:u w:val="single"/>
        </w:rPr>
      </w:pPr>
    </w:p>
    <w:p w14:paraId="611A8E34" w14:textId="77777777" w:rsidR="001D78BD" w:rsidRDefault="001D78BD" w:rsidP="00475D9C">
      <w:pPr>
        <w:rPr>
          <w:rFonts w:cs="Arial"/>
          <w:b/>
          <w:bCs/>
          <w:sz w:val="24"/>
          <w:szCs w:val="24"/>
          <w:u w:val="single"/>
        </w:rPr>
      </w:pPr>
    </w:p>
    <w:p w14:paraId="02A8DF32" w14:textId="77777777" w:rsidR="001D78BD" w:rsidRDefault="001D78BD" w:rsidP="00475D9C">
      <w:pPr>
        <w:rPr>
          <w:rFonts w:cs="Arial"/>
          <w:b/>
          <w:bCs/>
          <w:sz w:val="24"/>
          <w:szCs w:val="24"/>
          <w:u w:val="single"/>
        </w:rPr>
      </w:pPr>
    </w:p>
    <w:p w14:paraId="14C2E1C0" w14:textId="77777777" w:rsidR="001D78BD" w:rsidRDefault="001D78BD" w:rsidP="00475D9C">
      <w:pPr>
        <w:rPr>
          <w:rFonts w:cs="Arial"/>
          <w:b/>
          <w:bCs/>
          <w:sz w:val="24"/>
          <w:szCs w:val="24"/>
          <w:u w:val="single"/>
        </w:rPr>
      </w:pPr>
    </w:p>
    <w:p w14:paraId="10858798" w14:textId="77777777" w:rsidR="001D78BD" w:rsidRDefault="001D78BD" w:rsidP="00475D9C">
      <w:pPr>
        <w:rPr>
          <w:rFonts w:cs="Arial"/>
          <w:b/>
          <w:bCs/>
          <w:sz w:val="24"/>
          <w:szCs w:val="24"/>
          <w:u w:val="single"/>
        </w:rPr>
      </w:pPr>
    </w:p>
    <w:p w14:paraId="766FECF7" w14:textId="75F029CC" w:rsidR="00475D9C" w:rsidRPr="003E46FA" w:rsidRDefault="00633B53" w:rsidP="00475D9C">
      <w:pPr>
        <w:rPr>
          <w:rFonts w:cs="Arial"/>
          <w:b/>
          <w:bCs/>
          <w:sz w:val="22"/>
          <w:u w:val="single"/>
        </w:rPr>
      </w:pPr>
      <w:r w:rsidRPr="003E46FA">
        <w:rPr>
          <w:rFonts w:cs="Arial"/>
          <w:b/>
          <w:bCs/>
          <w:sz w:val="24"/>
          <w:szCs w:val="24"/>
          <w:u w:val="single"/>
        </w:rPr>
        <w:lastRenderedPageBreak/>
        <w:t xml:space="preserve">What are the implications on housing growth with enhancing and protecting tree canopy cover? </w:t>
      </w:r>
    </w:p>
    <w:p w14:paraId="7E5A2A77" w14:textId="221AA227" w:rsidR="001D25AC" w:rsidRPr="00A27D0E" w:rsidRDefault="0096583E" w:rsidP="00475D9C">
      <w:pPr>
        <w:rPr>
          <w:rFonts w:cs="Arial"/>
          <w:sz w:val="22"/>
        </w:rPr>
      </w:pPr>
      <w:r w:rsidRPr="00A27D0E">
        <w:rPr>
          <w:rFonts w:cs="Arial"/>
          <w:sz w:val="22"/>
        </w:rPr>
        <w:t xml:space="preserve">Urban </w:t>
      </w:r>
      <w:r w:rsidR="00633B53" w:rsidRPr="00A27D0E">
        <w:rPr>
          <w:rFonts w:cs="Arial"/>
          <w:sz w:val="22"/>
        </w:rPr>
        <w:t xml:space="preserve">development and </w:t>
      </w:r>
      <w:r w:rsidRPr="00A27D0E">
        <w:rPr>
          <w:rFonts w:cs="Arial"/>
          <w:sz w:val="22"/>
        </w:rPr>
        <w:t xml:space="preserve">consolidation in Bayside will have an impact on the ability to </w:t>
      </w:r>
      <w:r w:rsidR="00633B53" w:rsidRPr="00A27D0E">
        <w:rPr>
          <w:rFonts w:cs="Arial"/>
          <w:sz w:val="22"/>
        </w:rPr>
        <w:t xml:space="preserve">maintain, enhance and expand </w:t>
      </w:r>
      <w:r w:rsidRPr="00A27D0E">
        <w:rPr>
          <w:rFonts w:cs="Arial"/>
          <w:sz w:val="22"/>
        </w:rPr>
        <w:t>tree canopy cover and vegetation</w:t>
      </w:r>
      <w:r w:rsidR="00633B53" w:rsidRPr="00A27D0E">
        <w:rPr>
          <w:rFonts w:cs="Arial"/>
          <w:sz w:val="22"/>
        </w:rPr>
        <w:t xml:space="preserve">. It </w:t>
      </w:r>
      <w:r w:rsidR="001D25AC" w:rsidRPr="00A27D0E">
        <w:rPr>
          <w:rFonts w:cs="Arial"/>
          <w:sz w:val="22"/>
        </w:rPr>
        <w:t>may</w:t>
      </w:r>
      <w:r w:rsidR="00633B53" w:rsidRPr="00A27D0E">
        <w:rPr>
          <w:rFonts w:cs="Arial"/>
          <w:sz w:val="22"/>
        </w:rPr>
        <w:t xml:space="preserve"> also affect the levels of air pollution, reduce permeability and the size of land available for planting </w:t>
      </w:r>
      <w:r w:rsidR="000E5150" w:rsidRPr="00A27D0E">
        <w:rPr>
          <w:rFonts w:cs="Arial"/>
          <w:sz w:val="22"/>
        </w:rPr>
        <w:t xml:space="preserve">trees </w:t>
      </w:r>
      <w:r w:rsidR="00633B53" w:rsidRPr="00A27D0E">
        <w:rPr>
          <w:rFonts w:cs="Arial"/>
          <w:sz w:val="22"/>
        </w:rPr>
        <w:t>on private property.</w:t>
      </w:r>
      <w:r w:rsidR="001D25AC" w:rsidRPr="00A27D0E">
        <w:rPr>
          <w:rFonts w:cs="Arial"/>
          <w:sz w:val="22"/>
        </w:rPr>
        <w:t xml:space="preserve"> </w:t>
      </w:r>
    </w:p>
    <w:p w14:paraId="4D221C7F" w14:textId="0C2842FD" w:rsidR="001D78BD" w:rsidRPr="00A27D0E" w:rsidRDefault="00633B53" w:rsidP="00475D9C">
      <w:pPr>
        <w:rPr>
          <w:rFonts w:cs="Arial"/>
          <w:sz w:val="22"/>
        </w:rPr>
      </w:pPr>
      <w:r w:rsidRPr="00A27D0E">
        <w:rPr>
          <w:rFonts w:cs="Arial"/>
          <w:sz w:val="22"/>
        </w:rPr>
        <w:t>In areas that are projected to have more intensive residential development such as activity centres</w:t>
      </w:r>
      <w:r w:rsidR="002E75F7">
        <w:rPr>
          <w:rFonts w:cs="Arial"/>
          <w:sz w:val="22"/>
        </w:rPr>
        <w:t xml:space="preserve"> in </w:t>
      </w:r>
      <w:r w:rsidRPr="00A27D0E">
        <w:rPr>
          <w:rFonts w:cs="Arial"/>
          <w:sz w:val="22"/>
        </w:rPr>
        <w:t xml:space="preserve">Cheltenham, </w:t>
      </w:r>
      <w:r w:rsidR="002B701F" w:rsidRPr="00A27D0E">
        <w:rPr>
          <w:rFonts w:cs="Arial"/>
          <w:sz w:val="22"/>
        </w:rPr>
        <w:t>Highett,</w:t>
      </w:r>
      <w:r w:rsidRPr="00A27D0E">
        <w:rPr>
          <w:rFonts w:cs="Arial"/>
          <w:sz w:val="22"/>
        </w:rPr>
        <w:t xml:space="preserve"> and Hampton East, it will be challenging to ensure th</w:t>
      </w:r>
      <w:r w:rsidR="001D25AC" w:rsidRPr="00A27D0E">
        <w:rPr>
          <w:rFonts w:cs="Arial"/>
          <w:sz w:val="22"/>
        </w:rPr>
        <w:t xml:space="preserve">at the existing urban forest is protected whilst seeking to expand </w:t>
      </w:r>
      <w:r w:rsidR="008F6EE1">
        <w:rPr>
          <w:rFonts w:cs="Arial"/>
          <w:sz w:val="22"/>
        </w:rPr>
        <w:t xml:space="preserve">tree </w:t>
      </w:r>
      <w:r w:rsidR="001D25AC" w:rsidRPr="00A27D0E">
        <w:rPr>
          <w:rFonts w:cs="Arial"/>
          <w:sz w:val="22"/>
        </w:rPr>
        <w:t xml:space="preserve">canopy cover. </w:t>
      </w:r>
      <w:r w:rsidR="001D78BD">
        <w:rPr>
          <w:rFonts w:cs="Arial"/>
          <w:sz w:val="22"/>
        </w:rPr>
        <w:t xml:space="preserve">Responding to challenges that are specific to these areas would be best undertaken through </w:t>
      </w:r>
      <w:r w:rsidR="001D78BD" w:rsidRPr="00EB5F99">
        <w:rPr>
          <w:rFonts w:cs="Arial"/>
          <w:sz w:val="22"/>
        </w:rPr>
        <w:t>precinct based urban forest plans</w:t>
      </w:r>
      <w:r w:rsidR="001D78BD">
        <w:rPr>
          <w:rFonts w:cs="Arial"/>
          <w:sz w:val="22"/>
        </w:rPr>
        <w:t xml:space="preserve">. These plans would determine and </w:t>
      </w:r>
      <w:r w:rsidR="001D78BD" w:rsidRPr="00EB5F99">
        <w:rPr>
          <w:rFonts w:cs="Arial"/>
          <w:sz w:val="22"/>
        </w:rPr>
        <w:t>specify actions to increase and diversify tree canopy cover in response to the makeup of private and public land, land uses and zoning designations for each suburb.</w:t>
      </w:r>
      <w:r w:rsidR="001D78BD">
        <w:rPr>
          <w:rFonts w:cs="Arial"/>
          <w:sz w:val="22"/>
        </w:rPr>
        <w:t xml:space="preserve"> Actions should be inclusive of and encourage the </w:t>
      </w:r>
      <w:r w:rsidR="001D78BD" w:rsidRPr="00EB5F99">
        <w:rPr>
          <w:rFonts w:cs="Arial"/>
          <w:sz w:val="22"/>
        </w:rPr>
        <w:t xml:space="preserve">increased utilisation of green walls and green roofs in </w:t>
      </w:r>
      <w:r w:rsidR="001D78BD">
        <w:rPr>
          <w:rFonts w:cs="Arial"/>
          <w:sz w:val="22"/>
        </w:rPr>
        <w:t xml:space="preserve">specific </w:t>
      </w:r>
      <w:r w:rsidR="001D78BD" w:rsidRPr="00EB5F99">
        <w:rPr>
          <w:rFonts w:cs="Arial"/>
          <w:sz w:val="22"/>
        </w:rPr>
        <w:t xml:space="preserve">areas </w:t>
      </w:r>
      <w:r w:rsidR="001D78BD">
        <w:rPr>
          <w:rFonts w:cs="Arial"/>
          <w:sz w:val="22"/>
        </w:rPr>
        <w:t xml:space="preserve">where high density housing growth is occurring </w:t>
      </w:r>
      <w:r w:rsidR="001D78BD" w:rsidRPr="00EB5F99">
        <w:rPr>
          <w:rFonts w:cs="Arial"/>
          <w:sz w:val="22"/>
        </w:rPr>
        <w:t>as it is recognised that the provision of canopy trees can be challenging.</w:t>
      </w:r>
    </w:p>
    <w:p w14:paraId="77F13950" w14:textId="717189D2" w:rsidR="0096583E" w:rsidRPr="00A27D0E" w:rsidRDefault="008F6EE1" w:rsidP="00475D9C">
      <w:pPr>
        <w:rPr>
          <w:rFonts w:cs="Arial"/>
          <w:sz w:val="22"/>
        </w:rPr>
      </w:pPr>
      <w:r>
        <w:rPr>
          <w:rFonts w:cs="Arial"/>
          <w:sz w:val="22"/>
        </w:rPr>
        <w:t xml:space="preserve">This </w:t>
      </w:r>
      <w:r w:rsidR="001D78BD">
        <w:rPr>
          <w:rFonts w:cs="Arial"/>
          <w:sz w:val="22"/>
        </w:rPr>
        <w:t xml:space="preserve">Draft </w:t>
      </w:r>
      <w:r>
        <w:rPr>
          <w:rFonts w:cs="Arial"/>
          <w:sz w:val="22"/>
        </w:rPr>
        <w:t xml:space="preserve">Background Report explores the </w:t>
      </w:r>
      <w:r w:rsidR="001D25AC" w:rsidRPr="00A27D0E">
        <w:rPr>
          <w:rFonts w:cs="Arial"/>
          <w:sz w:val="22"/>
        </w:rPr>
        <w:t xml:space="preserve">many options for growing an urban forest in these challenging environments such as green roofs, </w:t>
      </w:r>
      <w:proofErr w:type="gramStart"/>
      <w:r w:rsidR="001D25AC" w:rsidRPr="00A27D0E">
        <w:rPr>
          <w:rFonts w:cs="Arial"/>
          <w:sz w:val="22"/>
        </w:rPr>
        <w:t>walls</w:t>
      </w:r>
      <w:proofErr w:type="gramEnd"/>
      <w:r w:rsidR="001D25AC" w:rsidRPr="00A27D0E">
        <w:rPr>
          <w:rFonts w:cs="Arial"/>
          <w:sz w:val="22"/>
        </w:rPr>
        <w:t xml:space="preserve"> and facades</w:t>
      </w:r>
      <w:r>
        <w:rPr>
          <w:rFonts w:cs="Arial"/>
          <w:sz w:val="22"/>
        </w:rPr>
        <w:t xml:space="preserve">, </w:t>
      </w:r>
      <w:r w:rsidR="00BE7420">
        <w:rPr>
          <w:rFonts w:cs="Arial"/>
          <w:sz w:val="22"/>
        </w:rPr>
        <w:t xml:space="preserve">which are typically known </w:t>
      </w:r>
      <w:r w:rsidR="00B6076F">
        <w:rPr>
          <w:rFonts w:cs="Arial"/>
          <w:sz w:val="22"/>
        </w:rPr>
        <w:t xml:space="preserve">as </w:t>
      </w:r>
      <w:r w:rsidR="00BE7420" w:rsidRPr="007A6F26">
        <w:rPr>
          <w:rFonts w:cs="Arial"/>
          <w:sz w:val="22"/>
        </w:rPr>
        <w:t>Environmentally Sustainable De</w:t>
      </w:r>
      <w:r w:rsidR="00B6076F" w:rsidRPr="007A6F26">
        <w:rPr>
          <w:rFonts w:cs="Arial"/>
          <w:sz w:val="22"/>
        </w:rPr>
        <w:t xml:space="preserve">velopment </w:t>
      </w:r>
      <w:r w:rsidR="00BE7420" w:rsidRPr="007A6F26">
        <w:rPr>
          <w:rFonts w:cs="Arial"/>
          <w:sz w:val="22"/>
        </w:rPr>
        <w:t xml:space="preserve">(ESD) </w:t>
      </w:r>
      <w:r w:rsidR="00B6076F" w:rsidRPr="007A6F26">
        <w:rPr>
          <w:rFonts w:cs="Arial"/>
          <w:sz w:val="22"/>
        </w:rPr>
        <w:t>f</w:t>
      </w:r>
      <w:r w:rsidR="00BE7420" w:rsidRPr="007A6F26">
        <w:rPr>
          <w:rFonts w:cs="Arial"/>
          <w:sz w:val="22"/>
        </w:rPr>
        <w:t>eatures</w:t>
      </w:r>
      <w:r w:rsidRPr="007A6F26">
        <w:rPr>
          <w:rFonts w:cs="Arial"/>
          <w:sz w:val="22"/>
        </w:rPr>
        <w:t>, and how this can be facilitated in Bayside</w:t>
      </w:r>
      <w:r w:rsidR="00BE7420" w:rsidRPr="007A6F26">
        <w:rPr>
          <w:rFonts w:cs="Arial"/>
          <w:sz w:val="22"/>
        </w:rPr>
        <w:t xml:space="preserve">. When these features are incorporated in new developments, they </w:t>
      </w:r>
      <w:r w:rsidR="001D25AC" w:rsidRPr="007A6F26">
        <w:rPr>
          <w:rFonts w:cs="Arial"/>
          <w:sz w:val="22"/>
        </w:rPr>
        <w:t>have the capacity to enhance the environment, creating sustainable and lush social and leisure settings.</w:t>
      </w:r>
    </w:p>
    <w:p w14:paraId="3C613972" w14:textId="09CA9B01" w:rsidR="00475D9C" w:rsidRPr="00377A4B" w:rsidRDefault="00475D9C" w:rsidP="00BE7420">
      <w:pPr>
        <w:pStyle w:val="Heading1"/>
      </w:pPr>
      <w:bookmarkStart w:id="38" w:name="_Toc77150329"/>
      <w:r w:rsidRPr="00377A4B">
        <w:t>Vulnerable populations in Bayside</w:t>
      </w:r>
      <w:bookmarkEnd w:id="38"/>
    </w:p>
    <w:p w14:paraId="3E45AEB0" w14:textId="1C41B060" w:rsidR="00F43483" w:rsidRPr="00347E21" w:rsidRDefault="00F43483" w:rsidP="00F43483">
      <w:pPr>
        <w:rPr>
          <w:rFonts w:cs="Arial"/>
          <w:sz w:val="22"/>
        </w:rPr>
      </w:pPr>
      <w:r w:rsidRPr="002B037F">
        <w:rPr>
          <w:rFonts w:cs="Arial"/>
          <w:sz w:val="22"/>
        </w:rPr>
        <w:t xml:space="preserve">The term “vulnerability” </w:t>
      </w:r>
      <w:r>
        <w:rPr>
          <w:rFonts w:cs="Arial"/>
          <w:sz w:val="22"/>
        </w:rPr>
        <w:t xml:space="preserve">in our community </w:t>
      </w:r>
      <w:r w:rsidRPr="002B037F">
        <w:rPr>
          <w:rFonts w:cs="Arial"/>
          <w:sz w:val="22"/>
        </w:rPr>
        <w:t>is widely used yet it remains a difficult concept to define. The concept of vulnerability</w:t>
      </w:r>
      <w:r>
        <w:rPr>
          <w:rFonts w:cs="Arial"/>
          <w:sz w:val="22"/>
        </w:rPr>
        <w:t>, regarding population groups and individuals in Bayside,</w:t>
      </w:r>
      <w:r w:rsidRPr="002B037F">
        <w:rPr>
          <w:rFonts w:cs="Arial"/>
          <w:sz w:val="22"/>
        </w:rPr>
        <w:t xml:space="preserve"> encompass</w:t>
      </w:r>
      <w:r>
        <w:rPr>
          <w:rFonts w:cs="Arial"/>
          <w:sz w:val="22"/>
        </w:rPr>
        <w:t>es</w:t>
      </w:r>
      <w:r w:rsidRPr="002B037F">
        <w:rPr>
          <w:rFonts w:cs="Arial"/>
          <w:sz w:val="22"/>
        </w:rPr>
        <w:t xml:space="preserve"> aspects of risk and resiliency</w:t>
      </w:r>
      <w:r>
        <w:rPr>
          <w:rFonts w:cs="Arial"/>
          <w:sz w:val="22"/>
        </w:rPr>
        <w:t xml:space="preserve"> which</w:t>
      </w:r>
      <w:r w:rsidRPr="002B037F">
        <w:rPr>
          <w:rFonts w:cs="Arial"/>
          <w:sz w:val="22"/>
        </w:rPr>
        <w:t xml:space="preserve"> include </w:t>
      </w:r>
      <w:r>
        <w:rPr>
          <w:rFonts w:cs="Arial"/>
          <w:sz w:val="22"/>
        </w:rPr>
        <w:t xml:space="preserve">both </w:t>
      </w:r>
      <w:r w:rsidRPr="002B037F">
        <w:rPr>
          <w:rFonts w:cs="Arial"/>
          <w:sz w:val="22"/>
        </w:rPr>
        <w:t>personal and societal factors.</w:t>
      </w:r>
      <w:r>
        <w:rPr>
          <w:rFonts w:cs="Arial"/>
          <w:sz w:val="22"/>
        </w:rPr>
        <w:t xml:space="preserve"> According to the Australian Bureau of Statistics’ (ABS)</w:t>
      </w:r>
      <w:r w:rsidRPr="00347E21">
        <w:rPr>
          <w:rFonts w:cs="Arial"/>
          <w:sz w:val="22"/>
        </w:rPr>
        <w:t xml:space="preserve"> </w:t>
      </w:r>
      <w:r>
        <w:rPr>
          <w:rFonts w:cs="Arial"/>
          <w:sz w:val="22"/>
        </w:rPr>
        <w:t>framework of social statistics it is</w:t>
      </w:r>
      <w:r w:rsidRPr="00347E21">
        <w:rPr>
          <w:rFonts w:cs="Arial"/>
          <w:sz w:val="22"/>
        </w:rPr>
        <w:t xml:space="preserve"> </w:t>
      </w:r>
      <w:r>
        <w:rPr>
          <w:rFonts w:cs="Arial"/>
          <w:sz w:val="22"/>
        </w:rPr>
        <w:t>“</w:t>
      </w:r>
      <w:r w:rsidRPr="00347E21">
        <w:rPr>
          <w:rFonts w:cs="Arial"/>
          <w:sz w:val="22"/>
        </w:rPr>
        <w:t>those who are physically or psychologically disadvantaged</w:t>
      </w:r>
      <w:r>
        <w:rPr>
          <w:rFonts w:cs="Arial"/>
          <w:sz w:val="22"/>
        </w:rPr>
        <w:t>.”</w:t>
      </w:r>
      <w:r>
        <w:rPr>
          <w:rStyle w:val="FootnoteReference"/>
          <w:rFonts w:cs="Arial"/>
          <w:sz w:val="22"/>
        </w:rPr>
        <w:footnoteReference w:id="27"/>
      </w:r>
      <w:r w:rsidR="001D78BD">
        <w:rPr>
          <w:rFonts w:cs="Arial"/>
          <w:sz w:val="22"/>
        </w:rPr>
        <w:t xml:space="preserve"> </w:t>
      </w:r>
      <w:r>
        <w:rPr>
          <w:rFonts w:cs="Arial"/>
          <w:sz w:val="22"/>
        </w:rPr>
        <w:t>So i</w:t>
      </w:r>
      <w:r w:rsidRPr="00347E21">
        <w:rPr>
          <w:rFonts w:cs="Arial"/>
          <w:sz w:val="22"/>
        </w:rPr>
        <w:t xml:space="preserve">n its broadest sense, the notion of vulnerability refers to the situation of individuals, households or communities who are exposed to potential adversity from one or more risks. </w:t>
      </w:r>
      <w:r>
        <w:rPr>
          <w:rFonts w:cs="Arial"/>
          <w:sz w:val="22"/>
        </w:rPr>
        <w:t>Individuals may pass through stages of vulnerability in their lives and it may not always be a fixed state. T</w:t>
      </w:r>
      <w:r w:rsidRPr="00347E21">
        <w:rPr>
          <w:rFonts w:cs="Arial"/>
          <w:sz w:val="22"/>
        </w:rPr>
        <w:t>he</w:t>
      </w:r>
      <w:r>
        <w:rPr>
          <w:rFonts w:cs="Arial"/>
          <w:sz w:val="22"/>
        </w:rPr>
        <w:t>se risks/</w:t>
      </w:r>
      <w:r w:rsidRPr="00347E21">
        <w:rPr>
          <w:rFonts w:cs="Arial"/>
          <w:sz w:val="22"/>
        </w:rPr>
        <w:t xml:space="preserve">underlying causes of vulnerability can </w:t>
      </w:r>
      <w:r>
        <w:rPr>
          <w:rFonts w:cs="Arial"/>
          <w:sz w:val="22"/>
        </w:rPr>
        <w:t>include</w:t>
      </w:r>
      <w:r w:rsidRPr="00347E21">
        <w:rPr>
          <w:rFonts w:cs="Arial"/>
          <w:sz w:val="22"/>
        </w:rPr>
        <w:t>:</w:t>
      </w:r>
    </w:p>
    <w:p w14:paraId="124B6FDB"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disadvantage</w:t>
      </w:r>
    </w:p>
    <w:p w14:paraId="730ED6D5"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social exclusion</w:t>
      </w:r>
    </w:p>
    <w:p w14:paraId="1B54A503"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barriers to participation</w:t>
      </w:r>
    </w:p>
    <w:p w14:paraId="194B32D8"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poor governance</w:t>
      </w:r>
    </w:p>
    <w:p w14:paraId="74EA3845"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discrimination</w:t>
      </w:r>
    </w:p>
    <w:p w14:paraId="587DAAEC" w14:textId="77777777" w:rsidR="00F43483" w:rsidRPr="00347E21" w:rsidRDefault="00F43483" w:rsidP="00435858">
      <w:pPr>
        <w:numPr>
          <w:ilvl w:val="0"/>
          <w:numId w:val="50"/>
        </w:numPr>
        <w:spacing w:after="0"/>
        <w:ind w:left="714" w:hanging="357"/>
        <w:contextualSpacing/>
        <w:rPr>
          <w:rFonts w:cs="Arial"/>
          <w:sz w:val="22"/>
        </w:rPr>
      </w:pPr>
      <w:r w:rsidRPr="00347E21">
        <w:rPr>
          <w:rFonts w:cs="Arial"/>
          <w:sz w:val="22"/>
        </w:rPr>
        <w:t>inequality</w:t>
      </w:r>
    </w:p>
    <w:p w14:paraId="321CCF16" w14:textId="55FD38A6" w:rsidR="00F43483" w:rsidRPr="00F43483" w:rsidRDefault="00F43483" w:rsidP="00435858">
      <w:pPr>
        <w:numPr>
          <w:ilvl w:val="0"/>
          <w:numId w:val="50"/>
        </w:numPr>
        <w:spacing w:after="0"/>
        <w:ind w:left="714" w:hanging="357"/>
        <w:contextualSpacing/>
        <w:rPr>
          <w:rFonts w:cs="Arial"/>
          <w:sz w:val="22"/>
        </w:rPr>
      </w:pPr>
      <w:r w:rsidRPr="00347E21">
        <w:rPr>
          <w:rFonts w:cs="Arial"/>
          <w:sz w:val="22"/>
        </w:rPr>
        <w:t>inadequate access to resources and livelihoods</w:t>
      </w:r>
      <w:r>
        <w:rPr>
          <w:rFonts w:cs="Arial"/>
          <w:sz w:val="22"/>
        </w:rPr>
        <w:br/>
      </w:r>
    </w:p>
    <w:p w14:paraId="6F612213" w14:textId="6AE32F8F" w:rsidR="001D78BD" w:rsidRPr="001D78BD" w:rsidRDefault="001D78BD" w:rsidP="001D78BD">
      <w:pPr>
        <w:rPr>
          <w:rFonts w:cs="Arial"/>
          <w:sz w:val="22"/>
        </w:rPr>
      </w:pPr>
      <w:r w:rsidRPr="001D78BD">
        <w:rPr>
          <w:rStyle w:val="normaltextrun"/>
          <w:rFonts w:cs="Arial"/>
          <w:sz w:val="22"/>
        </w:rPr>
        <w:lastRenderedPageBreak/>
        <w:t xml:space="preserve">When planning for the expansion of Bayside’s Urban Forest, it is important to understand the challenges faced in both geographical areas as well as the population groups experiencing higher levels of vulnerability. Understanding how tree coverage can have both a positive and negative impact on our community is important and is recognised as a challenge within this Draft </w:t>
      </w:r>
      <w:r>
        <w:rPr>
          <w:rStyle w:val="normaltextrun"/>
          <w:rFonts w:cs="Arial"/>
          <w:sz w:val="22"/>
        </w:rPr>
        <w:t>Background Report</w:t>
      </w:r>
      <w:r w:rsidRPr="001D78BD">
        <w:rPr>
          <w:rStyle w:val="normaltextrun"/>
          <w:rFonts w:cs="Arial"/>
          <w:sz w:val="22"/>
        </w:rPr>
        <w:t>.</w:t>
      </w:r>
      <w:r w:rsidRPr="001D78BD">
        <w:rPr>
          <w:rStyle w:val="eop"/>
          <w:rFonts w:cs="Arial"/>
          <w:sz w:val="22"/>
        </w:rPr>
        <w:t> </w:t>
      </w:r>
    </w:p>
    <w:p w14:paraId="38152C05" w14:textId="6B59AB63" w:rsidR="000D0959" w:rsidRDefault="000E5150" w:rsidP="008F6EE1">
      <w:pPr>
        <w:rPr>
          <w:rFonts w:cs="Arial"/>
          <w:sz w:val="22"/>
        </w:rPr>
      </w:pPr>
      <w:r w:rsidRPr="007A6F26">
        <w:rPr>
          <w:rFonts w:cs="Arial"/>
          <w:sz w:val="22"/>
        </w:rPr>
        <w:t xml:space="preserve">Map </w:t>
      </w:r>
      <w:r w:rsidR="007A6F26">
        <w:rPr>
          <w:rFonts w:cs="Arial"/>
          <w:sz w:val="22"/>
        </w:rPr>
        <w:t>7</w:t>
      </w:r>
      <w:r w:rsidR="00365905">
        <w:rPr>
          <w:rFonts w:cs="Arial"/>
          <w:sz w:val="22"/>
        </w:rPr>
        <w:t xml:space="preserve"> (page 30)</w:t>
      </w:r>
      <w:r w:rsidRPr="00A27D0E">
        <w:rPr>
          <w:rFonts w:cs="Arial"/>
          <w:sz w:val="22"/>
        </w:rPr>
        <w:t xml:space="preserve"> </w:t>
      </w:r>
      <w:r w:rsidR="003353C7">
        <w:rPr>
          <w:rFonts w:cs="Arial"/>
          <w:sz w:val="22"/>
        </w:rPr>
        <w:t xml:space="preserve">identifies the highest areas of socio-economic disadvantage for Bayside </w:t>
      </w:r>
      <w:r w:rsidRPr="008F6EE1">
        <w:rPr>
          <w:rFonts w:cs="Arial"/>
          <w:sz w:val="22"/>
        </w:rPr>
        <w:t>in 2016.</w:t>
      </w:r>
      <w:r w:rsidRPr="00A27D0E">
        <w:rPr>
          <w:rFonts w:cs="Arial"/>
          <w:sz w:val="22"/>
        </w:rPr>
        <w:t xml:space="preserve"> The Index of Relative Socio-Economic Advantage/Disadvantage is derived from attributes such as income, educational attainment, </w:t>
      </w:r>
      <w:r w:rsidR="00EE6189">
        <w:rPr>
          <w:rFonts w:cs="Arial"/>
          <w:sz w:val="22"/>
        </w:rPr>
        <w:t xml:space="preserve">levels of </w:t>
      </w:r>
      <w:r w:rsidRPr="00A27D0E">
        <w:rPr>
          <w:rFonts w:cs="Arial"/>
          <w:sz w:val="22"/>
        </w:rPr>
        <w:t>unemployment, jobs in relatively</w:t>
      </w:r>
      <w:r w:rsidR="00EE6189">
        <w:rPr>
          <w:rFonts w:cs="Arial"/>
          <w:sz w:val="22"/>
        </w:rPr>
        <w:t xml:space="preserve"> skilled or</w:t>
      </w:r>
      <w:r w:rsidRPr="00A27D0E">
        <w:rPr>
          <w:rFonts w:cs="Arial"/>
          <w:sz w:val="22"/>
        </w:rPr>
        <w:t xml:space="preserve"> unskilled occupations and variables that broadly reflect disadvantage rather than measure specific aspects of disadvantage (e.g. Indigenous and Separated/Divorced).</w:t>
      </w:r>
      <w:r w:rsidR="00A47702" w:rsidRPr="00A27D0E">
        <w:rPr>
          <w:rFonts w:cs="Arial"/>
          <w:sz w:val="22"/>
        </w:rPr>
        <w:t xml:space="preserve"> </w:t>
      </w:r>
      <w:r w:rsidRPr="00A27D0E">
        <w:rPr>
          <w:rFonts w:cs="Arial"/>
          <w:sz w:val="22"/>
        </w:rPr>
        <w:t xml:space="preserve">According to the 2016 Census data, the areas with the highest level of disadvantage in Bayside are Hampton East, Highett Activity Centre, </w:t>
      </w:r>
      <w:r w:rsidR="000A5C57" w:rsidRPr="00A27D0E">
        <w:rPr>
          <w:rFonts w:cs="Arial"/>
          <w:sz w:val="22"/>
        </w:rPr>
        <w:t>Highett,</w:t>
      </w:r>
      <w:r w:rsidR="00BE7420">
        <w:rPr>
          <w:rFonts w:cs="Arial"/>
          <w:sz w:val="22"/>
        </w:rPr>
        <w:t xml:space="preserve"> and</w:t>
      </w:r>
      <w:r w:rsidRPr="00A27D0E">
        <w:rPr>
          <w:rFonts w:cs="Arial"/>
          <w:sz w:val="22"/>
        </w:rPr>
        <w:t xml:space="preserve"> Hampton East (Moorabbin) Activity Centre.</w:t>
      </w:r>
      <w:r w:rsidR="00B6076F">
        <w:rPr>
          <w:rStyle w:val="FootnoteReference"/>
          <w:rFonts w:cs="Arial"/>
          <w:sz w:val="22"/>
        </w:rPr>
        <w:footnoteReference w:id="28"/>
      </w:r>
    </w:p>
    <w:p w14:paraId="7864DAD1" w14:textId="79B4026C" w:rsidR="001D78BD" w:rsidRPr="007D145E" w:rsidRDefault="001D78BD" w:rsidP="001D78BD">
      <w:pPr>
        <w:rPr>
          <w:rFonts w:cs="Arial"/>
          <w:sz w:val="22"/>
        </w:rPr>
      </w:pPr>
      <w:r>
        <w:rPr>
          <w:rStyle w:val="normaltextrun"/>
          <w:rFonts w:cs="Arial"/>
          <w:sz w:val="22"/>
        </w:rPr>
        <w:t xml:space="preserve">Increase in tree canopy cover is proven to mitigate urban heat island impacts, as well as improve mental health and wellbeing, cool the air and reducing the need for active household heating and cooling. </w:t>
      </w:r>
      <w:r w:rsidRPr="007D145E">
        <w:rPr>
          <w:rStyle w:val="normaltextrun"/>
          <w:rFonts w:cs="Arial"/>
          <w:sz w:val="22"/>
        </w:rPr>
        <w:t>This is of particular importance for vulnerable communities</w:t>
      </w:r>
      <w:r w:rsidR="00B873EB">
        <w:rPr>
          <w:rStyle w:val="normaltextrun"/>
          <w:rFonts w:cs="Arial"/>
          <w:sz w:val="22"/>
        </w:rPr>
        <w:t xml:space="preserve">, </w:t>
      </w:r>
      <w:r w:rsidR="00B873EB" w:rsidRPr="000D0959">
        <w:rPr>
          <w:rFonts w:cs="Arial"/>
          <w:sz w:val="22"/>
        </w:rPr>
        <w:t xml:space="preserve">especially </w:t>
      </w:r>
      <w:r w:rsidR="00B873EB">
        <w:rPr>
          <w:rFonts w:cs="Arial"/>
          <w:sz w:val="22"/>
        </w:rPr>
        <w:t xml:space="preserve">for </w:t>
      </w:r>
      <w:r w:rsidR="00B873EB" w:rsidRPr="000D0959">
        <w:rPr>
          <w:rFonts w:cs="Arial"/>
          <w:sz w:val="22"/>
        </w:rPr>
        <w:t xml:space="preserve">households </w:t>
      </w:r>
      <w:r w:rsidR="00B873EB">
        <w:rPr>
          <w:rFonts w:cs="Arial"/>
          <w:sz w:val="22"/>
        </w:rPr>
        <w:t>that need to keep household costs to a minimum, and their ability to save money on energy consumption can be attributed to an increase in tree canopy cover.</w:t>
      </w:r>
      <w:r w:rsidR="00B873EB">
        <w:rPr>
          <w:rStyle w:val="FootnoteReference"/>
          <w:rFonts w:cs="Arial"/>
          <w:sz w:val="22"/>
        </w:rPr>
        <w:footnoteReference w:id="29"/>
      </w:r>
      <w:r w:rsidRPr="007D145E">
        <w:rPr>
          <w:rStyle w:val="normaltextrun"/>
          <w:rFonts w:cs="Arial"/>
          <w:sz w:val="22"/>
        </w:rPr>
        <w:t> </w:t>
      </w:r>
      <w:r w:rsidR="00B873EB">
        <w:rPr>
          <w:rStyle w:val="normaltextrun"/>
          <w:rFonts w:cs="Arial"/>
          <w:sz w:val="22"/>
        </w:rPr>
        <w:t>It is also likely that these residents are</w:t>
      </w:r>
      <w:r>
        <w:rPr>
          <w:rStyle w:val="normaltextrun"/>
          <w:rFonts w:cs="Arial"/>
          <w:sz w:val="22"/>
        </w:rPr>
        <w:t xml:space="preserve"> living in a household that has limited private open space, and relies heavily on the surrounding locality for tree canopy cover and all its benefits</w:t>
      </w:r>
      <w:r w:rsidRPr="007D145E">
        <w:rPr>
          <w:rStyle w:val="normaltextrun"/>
          <w:rFonts w:cs="Arial"/>
          <w:sz w:val="22"/>
        </w:rPr>
        <w:t>.</w:t>
      </w:r>
    </w:p>
    <w:p w14:paraId="5B0C1D00" w14:textId="0585006F" w:rsidR="00F91D93" w:rsidRDefault="00603F15" w:rsidP="000D0959">
      <w:pPr>
        <w:rPr>
          <w:rFonts w:cs="Arial"/>
          <w:sz w:val="22"/>
        </w:rPr>
      </w:pPr>
      <w:r>
        <w:rPr>
          <w:rFonts w:cs="Arial"/>
          <w:sz w:val="22"/>
        </w:rPr>
        <w:t>More v</w:t>
      </w:r>
      <w:r w:rsidR="008F6EE1" w:rsidRPr="00377A4B">
        <w:rPr>
          <w:rFonts w:cs="Arial"/>
          <w:sz w:val="22"/>
        </w:rPr>
        <w:t>ulnerable members of the community</w:t>
      </w:r>
      <w:r w:rsidR="000D0959">
        <w:rPr>
          <w:rFonts w:cs="Arial"/>
          <w:sz w:val="22"/>
        </w:rPr>
        <w:t xml:space="preserve"> also</w:t>
      </w:r>
      <w:r w:rsidR="008F6EE1" w:rsidRPr="00377A4B">
        <w:rPr>
          <w:rFonts w:cs="Arial"/>
          <w:sz w:val="22"/>
        </w:rPr>
        <w:t xml:space="preserve"> includ</w:t>
      </w:r>
      <w:r w:rsidR="000D0959">
        <w:rPr>
          <w:rFonts w:cs="Arial"/>
          <w:sz w:val="22"/>
        </w:rPr>
        <w:t>e</w:t>
      </w:r>
      <w:r w:rsidR="00862594">
        <w:rPr>
          <w:rFonts w:cs="Arial"/>
          <w:sz w:val="22"/>
        </w:rPr>
        <w:t xml:space="preserve"> </w:t>
      </w:r>
      <w:r>
        <w:rPr>
          <w:rFonts w:cs="Arial"/>
          <w:sz w:val="22"/>
        </w:rPr>
        <w:t>older people</w:t>
      </w:r>
      <w:r w:rsidR="000D0959">
        <w:rPr>
          <w:rFonts w:cs="Arial"/>
          <w:sz w:val="22"/>
        </w:rPr>
        <w:t xml:space="preserve">, </w:t>
      </w:r>
      <w:r w:rsidR="008F6EE1" w:rsidRPr="00377A4B">
        <w:rPr>
          <w:rFonts w:cs="Arial"/>
          <w:sz w:val="22"/>
        </w:rPr>
        <w:t>young children</w:t>
      </w:r>
      <w:r w:rsidR="000D0959">
        <w:rPr>
          <w:rFonts w:cs="Arial"/>
          <w:sz w:val="22"/>
        </w:rPr>
        <w:t xml:space="preserve"> and people with disabilities</w:t>
      </w:r>
      <w:r>
        <w:rPr>
          <w:rFonts w:cs="Arial"/>
          <w:sz w:val="22"/>
        </w:rPr>
        <w:t xml:space="preserve"> and their carers</w:t>
      </w:r>
      <w:r w:rsidR="008F6EE1" w:rsidRPr="00377A4B">
        <w:rPr>
          <w:rFonts w:cs="Arial"/>
          <w:sz w:val="22"/>
        </w:rPr>
        <w:t xml:space="preserve"> who are at </w:t>
      </w:r>
      <w:r>
        <w:rPr>
          <w:rFonts w:cs="Arial"/>
          <w:sz w:val="22"/>
        </w:rPr>
        <w:t xml:space="preserve">greater </w:t>
      </w:r>
      <w:r w:rsidR="008F6EE1" w:rsidRPr="00377A4B">
        <w:rPr>
          <w:rFonts w:cs="Arial"/>
          <w:sz w:val="22"/>
        </w:rPr>
        <w:t xml:space="preserve">risk of harm from the extreme temperatures that can be experienced during heat waves. </w:t>
      </w:r>
      <w:r w:rsidR="000D0959">
        <w:rPr>
          <w:rFonts w:cs="Arial"/>
          <w:sz w:val="22"/>
        </w:rPr>
        <w:t xml:space="preserve">Increasing tree canopy cover has been found </w:t>
      </w:r>
      <w:r w:rsidR="000D0959" w:rsidRPr="00F91D93">
        <w:rPr>
          <w:rFonts w:cs="Arial"/>
          <w:sz w:val="22"/>
        </w:rPr>
        <w:t xml:space="preserve">to </w:t>
      </w:r>
      <w:r w:rsidR="00F91D93" w:rsidRPr="00F91D93">
        <w:rPr>
          <w:rFonts w:cs="Arial"/>
          <w:sz w:val="22"/>
        </w:rPr>
        <w:t>increase</w:t>
      </w:r>
      <w:r w:rsidR="00F91D93">
        <w:rPr>
          <w:rFonts w:cs="Arial"/>
          <w:sz w:val="22"/>
        </w:rPr>
        <w:t xml:space="preserve"> </w:t>
      </w:r>
      <w:r w:rsidR="00F91D93" w:rsidRPr="00377A4B">
        <w:rPr>
          <w:rFonts w:cs="Arial"/>
          <w:sz w:val="22"/>
        </w:rPr>
        <w:t>energy efficiency and comfort of buildings during summer.</w:t>
      </w:r>
      <w:r w:rsidR="00F91D93">
        <w:rPr>
          <w:rStyle w:val="FootnoteReference"/>
          <w:rFonts w:cs="Arial"/>
          <w:sz w:val="22"/>
        </w:rPr>
        <w:footnoteReference w:id="30"/>
      </w:r>
    </w:p>
    <w:p w14:paraId="566E5342" w14:textId="246580B0" w:rsidR="008B1357" w:rsidRDefault="007768FF" w:rsidP="008F6EE1">
      <w:pPr>
        <w:spacing w:after="160"/>
        <w:rPr>
          <w:rFonts w:cs="Arial"/>
          <w:sz w:val="22"/>
        </w:rPr>
      </w:pPr>
      <w:r>
        <w:rPr>
          <w:rFonts w:cs="Arial"/>
          <w:sz w:val="22"/>
        </w:rPr>
        <w:t>However, w</w:t>
      </w:r>
      <w:r w:rsidR="00F91D93" w:rsidRPr="00F91D93">
        <w:rPr>
          <w:rFonts w:cs="Arial"/>
          <w:sz w:val="22"/>
        </w:rPr>
        <w:t xml:space="preserve">hile trees do bring many benefits, they also </w:t>
      </w:r>
      <w:r w:rsidR="00603F15">
        <w:rPr>
          <w:rFonts w:cs="Arial"/>
          <w:sz w:val="22"/>
        </w:rPr>
        <w:t>create</w:t>
      </w:r>
      <w:r w:rsidR="00F91D93" w:rsidRPr="00F91D93">
        <w:rPr>
          <w:rFonts w:cs="Arial"/>
          <w:sz w:val="22"/>
        </w:rPr>
        <w:t xml:space="preserve"> challenges</w:t>
      </w:r>
      <w:r w:rsidR="00603F15">
        <w:rPr>
          <w:rFonts w:cs="Arial"/>
          <w:sz w:val="22"/>
        </w:rPr>
        <w:t xml:space="preserve"> for some population groups</w:t>
      </w:r>
      <w:r w:rsidR="00F91D93" w:rsidRPr="00F91D93">
        <w:rPr>
          <w:rFonts w:cs="Arial"/>
          <w:sz w:val="22"/>
        </w:rPr>
        <w:t xml:space="preserve">. </w:t>
      </w:r>
      <w:r>
        <w:rPr>
          <w:rFonts w:cs="Arial"/>
          <w:sz w:val="22"/>
        </w:rPr>
        <w:t xml:space="preserve">The following </w:t>
      </w:r>
      <w:r w:rsidR="00603F15">
        <w:rPr>
          <w:rFonts w:cs="Arial"/>
          <w:sz w:val="22"/>
        </w:rPr>
        <w:t xml:space="preserve">section highlights challenges faced by more vulnerable groups within the Bayside community regarding the management of trees. </w:t>
      </w:r>
    </w:p>
    <w:p w14:paraId="32E68E29" w14:textId="77777777" w:rsidR="00603F15" w:rsidRPr="00C42A99" w:rsidRDefault="00603F15" w:rsidP="00603F15">
      <w:pPr>
        <w:spacing w:after="160"/>
        <w:rPr>
          <w:rFonts w:cs="Arial"/>
          <w:b/>
          <w:bCs/>
          <w:sz w:val="22"/>
        </w:rPr>
      </w:pPr>
      <w:r w:rsidRPr="00C42A99">
        <w:rPr>
          <w:rFonts w:cs="Arial"/>
          <w:b/>
          <w:bCs/>
          <w:sz w:val="22"/>
        </w:rPr>
        <w:t>Information access</w:t>
      </w:r>
    </w:p>
    <w:p w14:paraId="3538953F" w14:textId="5ED869B5" w:rsidR="00603F15" w:rsidRDefault="00603F15" w:rsidP="00435858">
      <w:pPr>
        <w:pStyle w:val="ListParagraph"/>
        <w:numPr>
          <w:ilvl w:val="0"/>
          <w:numId w:val="50"/>
        </w:numPr>
        <w:spacing w:after="160"/>
        <w:rPr>
          <w:rFonts w:cs="Arial"/>
          <w:sz w:val="22"/>
        </w:rPr>
      </w:pPr>
      <w:r w:rsidRPr="00603F15">
        <w:rPr>
          <w:rFonts w:cs="Arial"/>
          <w:sz w:val="22"/>
        </w:rPr>
        <w:t xml:space="preserve">Digital isolation due to information and forms online; trees </w:t>
      </w:r>
      <w:r w:rsidR="008368AA">
        <w:rPr>
          <w:rFonts w:cs="Arial"/>
          <w:sz w:val="22"/>
        </w:rPr>
        <w:t xml:space="preserve">are </w:t>
      </w:r>
      <w:r w:rsidRPr="00603F15">
        <w:rPr>
          <w:rFonts w:cs="Arial"/>
          <w:sz w:val="22"/>
        </w:rPr>
        <w:t>managed by multiple departments in Council</w:t>
      </w:r>
      <w:r w:rsidR="008368AA">
        <w:rPr>
          <w:rFonts w:cs="Arial"/>
          <w:sz w:val="22"/>
        </w:rPr>
        <w:t xml:space="preserve"> and it c</w:t>
      </w:r>
      <w:r w:rsidRPr="00603F15">
        <w:rPr>
          <w:rFonts w:cs="Arial"/>
          <w:sz w:val="22"/>
        </w:rPr>
        <w:t>an be</w:t>
      </w:r>
      <w:r w:rsidR="008368AA">
        <w:rPr>
          <w:rFonts w:cs="Arial"/>
          <w:sz w:val="22"/>
        </w:rPr>
        <w:t>come a</w:t>
      </w:r>
      <w:r w:rsidRPr="00603F15">
        <w:rPr>
          <w:rFonts w:cs="Arial"/>
          <w:sz w:val="22"/>
        </w:rPr>
        <w:t xml:space="preserve"> </w:t>
      </w:r>
      <w:r w:rsidR="008368AA">
        <w:rPr>
          <w:rFonts w:cs="Arial"/>
          <w:sz w:val="22"/>
        </w:rPr>
        <w:t xml:space="preserve">challenge for the resident to receive </w:t>
      </w:r>
      <w:r w:rsidRPr="00603F15">
        <w:rPr>
          <w:rFonts w:cs="Arial"/>
          <w:sz w:val="22"/>
        </w:rPr>
        <w:t xml:space="preserve">consistent information depending on where tree is located. </w:t>
      </w:r>
    </w:p>
    <w:p w14:paraId="4F000A31" w14:textId="77777777" w:rsidR="00603F15" w:rsidRDefault="00603F15" w:rsidP="00603F15">
      <w:pPr>
        <w:spacing w:after="160"/>
        <w:rPr>
          <w:rFonts w:cs="Arial"/>
          <w:b/>
          <w:bCs/>
          <w:sz w:val="22"/>
        </w:rPr>
      </w:pPr>
      <w:r w:rsidRPr="00C42A99">
        <w:rPr>
          <w:rFonts w:cs="Arial"/>
          <w:b/>
          <w:bCs/>
          <w:sz w:val="22"/>
        </w:rPr>
        <w:t xml:space="preserve">Advocacy </w:t>
      </w:r>
    </w:p>
    <w:p w14:paraId="7BFDE9B7" w14:textId="0475DCC9" w:rsidR="00603F15" w:rsidRDefault="00603F15" w:rsidP="00435858">
      <w:pPr>
        <w:pStyle w:val="ListParagraph"/>
        <w:numPr>
          <w:ilvl w:val="0"/>
          <w:numId w:val="50"/>
        </w:numPr>
        <w:spacing w:after="160"/>
        <w:rPr>
          <w:rFonts w:cs="Arial"/>
          <w:sz w:val="22"/>
        </w:rPr>
      </w:pPr>
      <w:r w:rsidRPr="00603F15">
        <w:rPr>
          <w:rFonts w:cs="Arial"/>
          <w:sz w:val="22"/>
        </w:rPr>
        <w:t>Understanding and navigating council processes to have</w:t>
      </w:r>
      <w:r w:rsidR="008368AA">
        <w:rPr>
          <w:rFonts w:cs="Arial"/>
          <w:sz w:val="22"/>
        </w:rPr>
        <w:t xml:space="preserve"> the</w:t>
      </w:r>
      <w:r w:rsidRPr="00603F15">
        <w:rPr>
          <w:rFonts w:cs="Arial"/>
          <w:sz w:val="22"/>
        </w:rPr>
        <w:t xml:space="preserve"> tree </w:t>
      </w:r>
      <w:proofErr w:type="gramStart"/>
      <w:r w:rsidRPr="00603F15">
        <w:rPr>
          <w:rFonts w:cs="Arial"/>
          <w:sz w:val="22"/>
        </w:rPr>
        <w:t>reviewed;</w:t>
      </w:r>
      <w:proofErr w:type="gramEnd"/>
      <w:r w:rsidRPr="00603F15">
        <w:rPr>
          <w:rFonts w:cs="Arial"/>
          <w:sz w:val="22"/>
        </w:rPr>
        <w:t xml:space="preserve"> </w:t>
      </w:r>
    </w:p>
    <w:p w14:paraId="4766CC19" w14:textId="0DC38722" w:rsidR="00603F15" w:rsidRDefault="00603F15" w:rsidP="00435858">
      <w:pPr>
        <w:pStyle w:val="ListParagraph"/>
        <w:numPr>
          <w:ilvl w:val="0"/>
          <w:numId w:val="50"/>
        </w:numPr>
        <w:spacing w:after="160"/>
        <w:rPr>
          <w:rFonts w:cs="Arial"/>
          <w:sz w:val="22"/>
        </w:rPr>
      </w:pPr>
      <w:r w:rsidRPr="00603F15">
        <w:rPr>
          <w:rFonts w:cs="Arial"/>
          <w:sz w:val="22"/>
        </w:rPr>
        <w:t xml:space="preserve">Inability to advocate for </w:t>
      </w:r>
      <w:r w:rsidR="008368AA">
        <w:rPr>
          <w:rFonts w:cs="Arial"/>
          <w:sz w:val="22"/>
        </w:rPr>
        <w:t>them</w:t>
      </w:r>
      <w:r w:rsidRPr="00603F15">
        <w:rPr>
          <w:rFonts w:cs="Arial"/>
          <w:sz w:val="22"/>
        </w:rPr>
        <w:t>selves</w:t>
      </w:r>
    </w:p>
    <w:p w14:paraId="0D396105" w14:textId="60360D82" w:rsidR="00603F15" w:rsidRDefault="00603F15" w:rsidP="00435858">
      <w:pPr>
        <w:pStyle w:val="ListParagraph"/>
        <w:numPr>
          <w:ilvl w:val="0"/>
          <w:numId w:val="50"/>
        </w:numPr>
        <w:spacing w:after="160"/>
        <w:rPr>
          <w:rFonts w:cs="Arial"/>
          <w:sz w:val="22"/>
        </w:rPr>
      </w:pPr>
      <w:r w:rsidRPr="00603F15">
        <w:rPr>
          <w:rFonts w:cs="Arial"/>
          <w:sz w:val="22"/>
        </w:rPr>
        <w:t>Inability to advocate for self in Council processes – completing online forms, collecting evidence required</w:t>
      </w:r>
    </w:p>
    <w:p w14:paraId="71272938" w14:textId="0CD88BAF" w:rsidR="00603F15" w:rsidRPr="00603F15" w:rsidRDefault="00603F15" w:rsidP="00435858">
      <w:pPr>
        <w:pStyle w:val="ListParagraph"/>
        <w:numPr>
          <w:ilvl w:val="0"/>
          <w:numId w:val="50"/>
        </w:numPr>
        <w:spacing w:after="160"/>
        <w:rPr>
          <w:rFonts w:cs="Arial"/>
          <w:sz w:val="22"/>
        </w:rPr>
      </w:pPr>
      <w:r w:rsidRPr="00603F15">
        <w:rPr>
          <w:rFonts w:cs="Arial"/>
          <w:sz w:val="22"/>
        </w:rPr>
        <w:t>Limited external sources to support thr</w:t>
      </w:r>
      <w:r w:rsidR="008368AA">
        <w:rPr>
          <w:rFonts w:cs="Arial"/>
          <w:sz w:val="22"/>
        </w:rPr>
        <w:t xml:space="preserve">ough </w:t>
      </w:r>
      <w:r w:rsidRPr="00603F15">
        <w:rPr>
          <w:rFonts w:cs="Arial"/>
          <w:sz w:val="22"/>
        </w:rPr>
        <w:t>advocacy</w:t>
      </w:r>
      <w:r w:rsidR="008368AA">
        <w:rPr>
          <w:rFonts w:cs="Arial"/>
          <w:sz w:val="22"/>
        </w:rPr>
        <w:t>.</w:t>
      </w:r>
    </w:p>
    <w:p w14:paraId="0A65DFAF" w14:textId="77777777" w:rsidR="00B873EB" w:rsidRPr="00B873EB" w:rsidRDefault="00B873EB" w:rsidP="00B873EB">
      <w:pPr>
        <w:spacing w:after="160"/>
        <w:rPr>
          <w:rFonts w:cs="Arial"/>
          <w:sz w:val="22"/>
        </w:rPr>
      </w:pPr>
      <w:r w:rsidRPr="00B873EB">
        <w:rPr>
          <w:rFonts w:cs="Arial"/>
          <w:sz w:val="22"/>
        </w:rPr>
        <w:lastRenderedPageBreak/>
        <w:t xml:space="preserve">The maintenance of trees can be challenging to undertake especially for vulnerable residents that are of an older age and/or living with a disability and have limited mobility. Trees that are overhanging private property or within the private property can become hazardous and the process to have the tree pruned or removed can too become a burden. </w:t>
      </w:r>
    </w:p>
    <w:p w14:paraId="088EFD14" w14:textId="205C0F20" w:rsidR="00603F15" w:rsidRDefault="00603F15" w:rsidP="00603F15">
      <w:pPr>
        <w:spacing w:after="160"/>
        <w:rPr>
          <w:rFonts w:cs="Arial"/>
          <w:sz w:val="22"/>
        </w:rPr>
      </w:pPr>
      <w:r w:rsidRPr="008368AA">
        <w:rPr>
          <w:rFonts w:cs="Arial"/>
          <w:sz w:val="22"/>
        </w:rPr>
        <w:t>Currently</w:t>
      </w:r>
      <w:r w:rsidR="008368AA" w:rsidRPr="008368AA">
        <w:rPr>
          <w:rFonts w:cs="Arial"/>
          <w:sz w:val="22"/>
        </w:rPr>
        <w:t>, there are</w:t>
      </w:r>
      <w:r w:rsidRPr="008368AA">
        <w:rPr>
          <w:rFonts w:cs="Arial"/>
          <w:sz w:val="22"/>
        </w:rPr>
        <w:t xml:space="preserve"> limited subsidised services thr</w:t>
      </w:r>
      <w:r w:rsidR="008368AA" w:rsidRPr="008368AA">
        <w:rPr>
          <w:rFonts w:cs="Arial"/>
          <w:sz w:val="22"/>
        </w:rPr>
        <w:t>ough</w:t>
      </w:r>
      <w:r w:rsidRPr="008368AA">
        <w:rPr>
          <w:rFonts w:cs="Arial"/>
          <w:sz w:val="22"/>
        </w:rPr>
        <w:t xml:space="preserve"> aged care services </w:t>
      </w:r>
      <w:r w:rsidR="008368AA" w:rsidRPr="008368AA">
        <w:rPr>
          <w:rFonts w:cs="Arial"/>
          <w:sz w:val="22"/>
        </w:rPr>
        <w:t xml:space="preserve">that provide for tree maintenance. It can be difficult for residents </w:t>
      </w:r>
      <w:r w:rsidRPr="008368AA">
        <w:rPr>
          <w:rFonts w:cs="Arial"/>
          <w:sz w:val="22"/>
        </w:rPr>
        <w:t xml:space="preserve">to navigate and purchase </w:t>
      </w:r>
      <w:r w:rsidR="008368AA" w:rsidRPr="008368AA">
        <w:rPr>
          <w:rFonts w:cs="Arial"/>
          <w:sz w:val="22"/>
        </w:rPr>
        <w:t xml:space="preserve">these </w:t>
      </w:r>
      <w:r w:rsidRPr="008368AA">
        <w:rPr>
          <w:rFonts w:cs="Arial"/>
          <w:sz w:val="22"/>
        </w:rPr>
        <w:t>private services</w:t>
      </w:r>
      <w:r w:rsidR="008368AA" w:rsidRPr="008368AA">
        <w:rPr>
          <w:rFonts w:cs="Arial"/>
          <w:sz w:val="22"/>
        </w:rPr>
        <w:t xml:space="preserve"> and</w:t>
      </w:r>
      <w:r w:rsidRPr="008368AA">
        <w:rPr>
          <w:rFonts w:cs="Arial"/>
          <w:sz w:val="22"/>
        </w:rPr>
        <w:t xml:space="preserve"> can be</w:t>
      </w:r>
      <w:r w:rsidR="008368AA" w:rsidRPr="008368AA">
        <w:rPr>
          <w:rFonts w:cs="Arial"/>
          <w:sz w:val="22"/>
        </w:rPr>
        <w:t>come</w:t>
      </w:r>
      <w:r w:rsidRPr="008368AA">
        <w:rPr>
          <w:rFonts w:cs="Arial"/>
          <w:sz w:val="22"/>
        </w:rPr>
        <w:t xml:space="preserve"> too expensive </w:t>
      </w:r>
      <w:r w:rsidR="008368AA" w:rsidRPr="008368AA">
        <w:rPr>
          <w:rFonts w:cs="Arial"/>
          <w:sz w:val="22"/>
        </w:rPr>
        <w:t>if the resident has a limited or low</w:t>
      </w:r>
      <w:r w:rsidRPr="008368AA">
        <w:rPr>
          <w:rFonts w:cs="Arial"/>
          <w:sz w:val="22"/>
        </w:rPr>
        <w:t xml:space="preserve"> income</w:t>
      </w:r>
      <w:r w:rsidR="008368AA" w:rsidRPr="008368AA">
        <w:rPr>
          <w:rFonts w:cs="Arial"/>
          <w:sz w:val="22"/>
        </w:rPr>
        <w:t>.</w:t>
      </w:r>
      <w:r w:rsidR="008368AA">
        <w:rPr>
          <w:rFonts w:cs="Arial"/>
          <w:sz w:val="22"/>
        </w:rPr>
        <w:t xml:space="preserve"> It is recommended that </w:t>
      </w:r>
      <w:r w:rsidRPr="008368AA">
        <w:rPr>
          <w:rFonts w:cs="Arial"/>
          <w:sz w:val="22"/>
        </w:rPr>
        <w:t>Council</w:t>
      </w:r>
      <w:r w:rsidR="008368AA">
        <w:rPr>
          <w:rFonts w:cs="Arial"/>
          <w:sz w:val="22"/>
        </w:rPr>
        <w:t xml:space="preserve"> investigate the possibility of</w:t>
      </w:r>
      <w:r w:rsidRPr="008368AA">
        <w:rPr>
          <w:rFonts w:cs="Arial"/>
          <w:sz w:val="22"/>
        </w:rPr>
        <w:t xml:space="preserve"> provid</w:t>
      </w:r>
      <w:r w:rsidR="008368AA">
        <w:rPr>
          <w:rFonts w:cs="Arial"/>
          <w:sz w:val="22"/>
        </w:rPr>
        <w:t xml:space="preserve">ing financial assistance or create a </w:t>
      </w:r>
      <w:r>
        <w:rPr>
          <w:rFonts w:cs="Arial"/>
          <w:sz w:val="22"/>
        </w:rPr>
        <w:t>panel of private providers that we could refer residents to</w:t>
      </w:r>
      <w:r w:rsidR="008368AA">
        <w:rPr>
          <w:rFonts w:cs="Arial"/>
          <w:sz w:val="22"/>
        </w:rPr>
        <w:t>.</w:t>
      </w:r>
      <w:r>
        <w:rPr>
          <w:rFonts w:cs="Arial"/>
          <w:sz w:val="22"/>
        </w:rPr>
        <w:t xml:space="preserve">  </w:t>
      </w:r>
    </w:p>
    <w:p w14:paraId="23019F9D" w14:textId="4EA2D904" w:rsidR="007768FF" w:rsidRDefault="00B873EB" w:rsidP="007768FF">
      <w:pPr>
        <w:spacing w:after="160"/>
        <w:rPr>
          <w:sz w:val="22"/>
        </w:rPr>
      </w:pPr>
      <w:r>
        <w:rPr>
          <w:rFonts w:cs="Arial"/>
          <w:sz w:val="22"/>
        </w:rPr>
        <w:t>Alongside this, t</w:t>
      </w:r>
      <w:r w:rsidR="007768FF" w:rsidRPr="007768FF">
        <w:rPr>
          <w:rFonts w:cs="Arial"/>
          <w:sz w:val="22"/>
        </w:rPr>
        <w:t xml:space="preserve">here is a need to </w:t>
      </w:r>
      <w:r>
        <w:rPr>
          <w:rFonts w:cs="Arial"/>
          <w:sz w:val="22"/>
        </w:rPr>
        <w:t xml:space="preserve">remove obstacles and create a clearer and easier process to obtaining information and services to </w:t>
      </w:r>
      <w:r w:rsidR="007768FF" w:rsidRPr="007768FF">
        <w:rPr>
          <w:rFonts w:cs="Arial"/>
          <w:sz w:val="22"/>
        </w:rPr>
        <w:t>assist vulnerable residents</w:t>
      </w:r>
      <w:r>
        <w:rPr>
          <w:rFonts w:cs="Arial"/>
          <w:sz w:val="22"/>
        </w:rPr>
        <w:t>.</w:t>
      </w:r>
      <w:r w:rsidR="007768FF" w:rsidRPr="007768FF">
        <w:rPr>
          <w:rFonts w:cs="Arial"/>
          <w:sz w:val="22"/>
        </w:rPr>
        <w:t xml:space="preserve"> </w:t>
      </w:r>
      <w:r>
        <w:rPr>
          <w:rFonts w:cs="Arial"/>
          <w:sz w:val="22"/>
        </w:rPr>
        <w:t>C</w:t>
      </w:r>
      <w:r w:rsidR="007768FF" w:rsidRPr="007768FF">
        <w:rPr>
          <w:rFonts w:cs="Arial"/>
          <w:sz w:val="22"/>
        </w:rPr>
        <w:t xml:space="preserve">ouncil should investigate the implementation of </w:t>
      </w:r>
      <w:r w:rsidR="007768FF" w:rsidRPr="007768FF">
        <w:rPr>
          <w:sz w:val="22"/>
        </w:rPr>
        <w:t>a concierge system where</w:t>
      </w:r>
      <w:r w:rsidR="00862594">
        <w:rPr>
          <w:sz w:val="22"/>
        </w:rPr>
        <w:t xml:space="preserve"> there is one contact point who is responsible for meeting </w:t>
      </w:r>
      <w:r w:rsidR="007768FF" w:rsidRPr="007768FF">
        <w:rPr>
          <w:sz w:val="22"/>
        </w:rPr>
        <w:t>with</w:t>
      </w:r>
      <w:r w:rsidR="00862594">
        <w:rPr>
          <w:sz w:val="22"/>
        </w:rPr>
        <w:t xml:space="preserve"> other</w:t>
      </w:r>
      <w:r w:rsidR="007768FF" w:rsidRPr="007768FF">
        <w:rPr>
          <w:sz w:val="22"/>
        </w:rPr>
        <w:t xml:space="preserve"> relevant Council officers to provide a resolution.</w:t>
      </w:r>
      <w:r>
        <w:rPr>
          <w:sz w:val="22"/>
        </w:rPr>
        <w:t xml:space="preserve"> Accessibility and information sharing through this process must also be considered. </w:t>
      </w:r>
    </w:p>
    <w:p w14:paraId="54960ABB" w14:textId="77777777" w:rsidR="00216C95" w:rsidRPr="007D145E" w:rsidRDefault="00216C95" w:rsidP="00216C95">
      <w:pPr>
        <w:pStyle w:val="Heading3"/>
        <w:rPr>
          <w:rFonts w:cs="Arial"/>
          <w:szCs w:val="22"/>
        </w:rPr>
      </w:pPr>
      <w:bookmarkStart w:id="39" w:name="_Toc74123938"/>
      <w:bookmarkStart w:id="40" w:name="_Toc77150330"/>
      <w:r w:rsidRPr="007D145E">
        <w:rPr>
          <w:rStyle w:val="normaltextrun"/>
          <w:rFonts w:cs="Arial"/>
          <w:szCs w:val="22"/>
        </w:rPr>
        <w:t>Women’s safety</w:t>
      </w:r>
      <w:bookmarkEnd w:id="39"/>
      <w:bookmarkEnd w:id="40"/>
      <w:r w:rsidRPr="007D145E">
        <w:rPr>
          <w:rStyle w:val="eop"/>
          <w:rFonts w:cs="Arial"/>
          <w:szCs w:val="22"/>
        </w:rPr>
        <w:t> </w:t>
      </w:r>
    </w:p>
    <w:p w14:paraId="1ED914FD" w14:textId="6A0F2363" w:rsidR="00216C95" w:rsidRPr="001D78BD" w:rsidRDefault="00216C95" w:rsidP="00216C95">
      <w:pPr>
        <w:rPr>
          <w:rFonts w:cs="Arial"/>
          <w:sz w:val="22"/>
        </w:rPr>
      </w:pPr>
      <w:r>
        <w:rPr>
          <w:rStyle w:val="normaltextrun"/>
          <w:rFonts w:cs="Arial"/>
          <w:sz w:val="22"/>
        </w:rPr>
        <w:t>As aforementioned in this Draft Background Report, u</w:t>
      </w:r>
      <w:r w:rsidRPr="001D78BD">
        <w:rPr>
          <w:rStyle w:val="normaltextrun"/>
          <w:rFonts w:cs="Arial"/>
          <w:sz w:val="22"/>
        </w:rPr>
        <w:t>nderstanding how tree coverage can have both a positive and negative impact on our community is important and is recognised as a challenge</w:t>
      </w:r>
      <w:r w:rsidR="00365905">
        <w:rPr>
          <w:rStyle w:val="normaltextrun"/>
          <w:rFonts w:cs="Arial"/>
          <w:sz w:val="22"/>
        </w:rPr>
        <w:t xml:space="preserve"> that must responded to and considered appropriately.</w:t>
      </w:r>
      <w:r w:rsidRPr="001D78BD">
        <w:rPr>
          <w:rStyle w:val="eop"/>
          <w:rFonts w:cs="Arial"/>
          <w:sz w:val="22"/>
        </w:rPr>
        <w:t> </w:t>
      </w:r>
    </w:p>
    <w:p w14:paraId="1B26824D" w14:textId="6DBEDCDA" w:rsidR="00216C95" w:rsidRPr="007D145E" w:rsidRDefault="00216C95" w:rsidP="00216C95">
      <w:pPr>
        <w:rPr>
          <w:rStyle w:val="normaltextrun"/>
          <w:rFonts w:cs="Arial"/>
          <w:sz w:val="22"/>
        </w:rPr>
      </w:pPr>
      <w:r w:rsidRPr="007D145E">
        <w:rPr>
          <w:rStyle w:val="normaltextrun"/>
          <w:rFonts w:cs="Arial"/>
          <w:sz w:val="22"/>
        </w:rPr>
        <w:t>The OECD Better Life Index found that only 61% of Australian women reported feeling safe when walking alone at night in the area where they live, compared to 77% of men.</w:t>
      </w:r>
      <w:r w:rsidRPr="007D145E">
        <w:rPr>
          <w:rStyle w:val="FootnoteReference"/>
          <w:rFonts w:cs="Arial"/>
          <w:sz w:val="22"/>
        </w:rPr>
        <w:footnoteReference w:id="31"/>
      </w:r>
      <w:r w:rsidRPr="007D145E">
        <w:rPr>
          <w:rStyle w:val="normaltextrun"/>
          <w:rFonts w:cs="Arial"/>
          <w:sz w:val="22"/>
        </w:rPr>
        <w:t xml:space="preserve"> There are a number of elements that contribute to women feeling unsafe including low visibility</w:t>
      </w:r>
      <w:r w:rsidR="00365905">
        <w:rPr>
          <w:rStyle w:val="normaltextrun"/>
          <w:rFonts w:cs="Arial"/>
          <w:sz w:val="22"/>
        </w:rPr>
        <w:t>, lighting</w:t>
      </w:r>
      <w:r w:rsidRPr="007D145E">
        <w:rPr>
          <w:rStyle w:val="normaltextrun"/>
          <w:rFonts w:cs="Arial"/>
          <w:sz w:val="22"/>
        </w:rPr>
        <w:t xml:space="preserve"> and lack of passive surveillance from nearby residents and/or other groups. Trees can contribute to this problem if not managed correctly as they have the potential to block visibility from the street if planted too close together.</w:t>
      </w:r>
      <w:r w:rsidRPr="007D145E">
        <w:rPr>
          <w:rStyle w:val="FootnoteReference"/>
          <w:rFonts w:cs="Arial"/>
          <w:sz w:val="22"/>
        </w:rPr>
        <w:footnoteReference w:id="32"/>
      </w:r>
      <w:r w:rsidRPr="007D145E">
        <w:rPr>
          <w:rStyle w:val="normaltextrun"/>
          <w:rFonts w:cs="Arial"/>
          <w:sz w:val="22"/>
        </w:rPr>
        <w:t xml:space="preserve"> Tree locations may also provide areas that attackers can use to hide as well as block light on the space. </w:t>
      </w:r>
      <w:r w:rsidRPr="007D145E">
        <w:rPr>
          <w:rFonts w:cs="Arial"/>
          <w:sz w:val="22"/>
        </w:rPr>
        <w:t>It is vital that these factors are considered when planting trees so that the Bayside community and visitors can feel safe</w:t>
      </w:r>
      <w:r w:rsidRPr="007D145E">
        <w:rPr>
          <w:rStyle w:val="normaltextrun"/>
          <w:rFonts w:cs="Arial"/>
          <w:sz w:val="22"/>
        </w:rPr>
        <w:t xml:space="preserve">.  </w:t>
      </w:r>
      <w:r>
        <w:rPr>
          <w:rStyle w:val="normaltextrun"/>
          <w:rFonts w:cs="Arial"/>
          <w:sz w:val="22"/>
        </w:rPr>
        <w:t xml:space="preserve"> </w:t>
      </w:r>
    </w:p>
    <w:p w14:paraId="586C4884" w14:textId="77777777" w:rsidR="00216C95" w:rsidRPr="007768FF" w:rsidRDefault="00216C95" w:rsidP="007768FF">
      <w:pPr>
        <w:spacing w:after="160"/>
        <w:rPr>
          <w:rFonts w:cs="Arial"/>
          <w:sz w:val="22"/>
        </w:rPr>
      </w:pPr>
    </w:p>
    <w:p w14:paraId="7625992C" w14:textId="555B18DD" w:rsidR="00475D9C" w:rsidRDefault="003353C7" w:rsidP="00475D9C">
      <w:pPr>
        <w:rPr>
          <w:rFonts w:cs="Arial"/>
          <w:b/>
          <w:bCs/>
          <w:szCs w:val="20"/>
        </w:rPr>
      </w:pPr>
      <w:r>
        <w:rPr>
          <w:rFonts w:cs="Arial"/>
          <w:b/>
          <w:bCs/>
          <w:noProof/>
          <w:szCs w:val="20"/>
        </w:rPr>
        <w:lastRenderedPageBreak/>
        <w:drawing>
          <wp:anchor distT="0" distB="0" distL="114300" distR="114300" simplePos="0" relativeHeight="251731968" behindDoc="0" locked="0" layoutInCell="1" allowOverlap="1" wp14:anchorId="59B36A57" wp14:editId="33616F38">
            <wp:simplePos x="0" y="0"/>
            <wp:positionH relativeFrom="margin">
              <wp:align>center</wp:align>
            </wp:positionH>
            <wp:positionV relativeFrom="paragraph">
              <wp:posOffset>278765</wp:posOffset>
            </wp:positionV>
            <wp:extent cx="5417820" cy="7649210"/>
            <wp:effectExtent l="19050" t="19050" r="11430" b="27940"/>
            <wp:wrapSquare wrapText="bothSides"/>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17820" cy="76492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E7420" w:rsidRPr="007A6F26">
        <w:rPr>
          <w:rFonts w:cs="Arial"/>
          <w:b/>
          <w:bCs/>
          <w:szCs w:val="20"/>
        </w:rPr>
        <w:t xml:space="preserve">Map </w:t>
      </w:r>
      <w:r w:rsidR="007A6F26" w:rsidRPr="007A6F26">
        <w:rPr>
          <w:rFonts w:cs="Arial"/>
          <w:b/>
          <w:bCs/>
          <w:szCs w:val="20"/>
        </w:rPr>
        <w:t>7</w:t>
      </w:r>
      <w:r w:rsidR="00BE7420" w:rsidRPr="007A6F26">
        <w:rPr>
          <w:rFonts w:cs="Arial"/>
          <w:b/>
          <w:bCs/>
          <w:szCs w:val="20"/>
        </w:rPr>
        <w:t>:</w:t>
      </w:r>
      <w:r w:rsidR="00BE7420" w:rsidRPr="008F6EE1">
        <w:rPr>
          <w:rFonts w:cs="Arial"/>
          <w:b/>
          <w:bCs/>
          <w:szCs w:val="20"/>
        </w:rPr>
        <w:t xml:space="preserve"> City of Bayside, Index of Relative Socio-economic Advantage and Disadvantage</w:t>
      </w:r>
      <w:r w:rsidR="000A5C57">
        <w:rPr>
          <w:rFonts w:cs="Arial"/>
          <w:b/>
          <w:bCs/>
          <w:szCs w:val="20"/>
        </w:rPr>
        <w:t xml:space="preserve"> </w:t>
      </w:r>
      <w:r w:rsidR="000A5C57">
        <w:rPr>
          <w:rStyle w:val="FootnoteReference"/>
          <w:rFonts w:cs="Arial"/>
          <w:b/>
          <w:bCs/>
          <w:szCs w:val="20"/>
        </w:rPr>
        <w:footnoteReference w:id="33"/>
      </w:r>
    </w:p>
    <w:p w14:paraId="1A094072" w14:textId="77777777" w:rsidR="00C05D62" w:rsidRDefault="00C05D62" w:rsidP="00C05D62">
      <w:pPr>
        <w:pStyle w:val="Heading1"/>
      </w:pPr>
      <w:bookmarkStart w:id="41" w:name="_Toc62030713"/>
      <w:bookmarkStart w:id="42" w:name="_Toc62637893"/>
      <w:bookmarkStart w:id="43" w:name="_Toc62637998"/>
      <w:bookmarkStart w:id="44" w:name="_Toc62638103"/>
      <w:bookmarkStart w:id="45" w:name="_Toc63234245"/>
      <w:bookmarkStart w:id="46" w:name="_Toc63234449"/>
      <w:bookmarkStart w:id="47" w:name="_Toc63246713"/>
      <w:bookmarkStart w:id="48" w:name="_Toc62030714"/>
      <w:bookmarkStart w:id="49" w:name="_Toc62637894"/>
      <w:bookmarkStart w:id="50" w:name="_Toc62637999"/>
      <w:bookmarkStart w:id="51" w:name="_Toc62638104"/>
      <w:bookmarkStart w:id="52" w:name="_Toc63234246"/>
      <w:bookmarkStart w:id="53" w:name="_Toc63234450"/>
      <w:bookmarkStart w:id="54" w:name="_Toc63246714"/>
      <w:bookmarkStart w:id="55" w:name="_Toc62030715"/>
      <w:bookmarkStart w:id="56" w:name="_Toc62637895"/>
      <w:bookmarkStart w:id="57" w:name="_Toc62638000"/>
      <w:bookmarkStart w:id="58" w:name="_Toc62638105"/>
      <w:bookmarkStart w:id="59" w:name="_Toc63234247"/>
      <w:bookmarkStart w:id="60" w:name="_Toc63234451"/>
      <w:bookmarkStart w:id="61" w:name="_Toc63246715"/>
      <w:bookmarkStart w:id="62" w:name="_Toc62030716"/>
      <w:bookmarkStart w:id="63" w:name="_Toc62637896"/>
      <w:bookmarkStart w:id="64" w:name="_Toc62638001"/>
      <w:bookmarkStart w:id="65" w:name="_Toc62638106"/>
      <w:bookmarkStart w:id="66" w:name="_Toc63234248"/>
      <w:bookmarkStart w:id="67" w:name="_Toc63234452"/>
      <w:bookmarkStart w:id="68" w:name="_Toc63246716"/>
      <w:bookmarkStart w:id="69" w:name="_Toc62030717"/>
      <w:bookmarkStart w:id="70" w:name="_Toc62637897"/>
      <w:bookmarkStart w:id="71" w:name="_Toc62638002"/>
      <w:bookmarkStart w:id="72" w:name="_Toc62638107"/>
      <w:bookmarkStart w:id="73" w:name="_Toc63234249"/>
      <w:bookmarkStart w:id="74" w:name="_Toc63234453"/>
      <w:bookmarkStart w:id="75" w:name="_Toc63246717"/>
      <w:bookmarkStart w:id="76" w:name="_Toc62030718"/>
      <w:bookmarkStart w:id="77" w:name="_Toc62637898"/>
      <w:bookmarkStart w:id="78" w:name="_Toc62638003"/>
      <w:bookmarkStart w:id="79" w:name="_Toc62638108"/>
      <w:bookmarkStart w:id="80" w:name="_Toc63234250"/>
      <w:bookmarkStart w:id="81" w:name="_Toc63234454"/>
      <w:bookmarkStart w:id="82" w:name="_Toc63246718"/>
      <w:bookmarkStart w:id="83" w:name="_Toc62030719"/>
      <w:bookmarkStart w:id="84" w:name="_Toc62637899"/>
      <w:bookmarkStart w:id="85" w:name="_Toc62638004"/>
      <w:bookmarkStart w:id="86" w:name="_Toc62638109"/>
      <w:bookmarkStart w:id="87" w:name="_Toc63234251"/>
      <w:bookmarkStart w:id="88" w:name="_Toc63234455"/>
      <w:bookmarkStart w:id="89" w:name="_Toc63246719"/>
      <w:bookmarkStart w:id="90" w:name="_Toc62030720"/>
      <w:bookmarkStart w:id="91" w:name="_Toc62637900"/>
      <w:bookmarkStart w:id="92" w:name="_Toc62638005"/>
      <w:bookmarkStart w:id="93" w:name="_Toc62638110"/>
      <w:bookmarkStart w:id="94" w:name="_Toc63234252"/>
      <w:bookmarkStart w:id="95" w:name="_Toc63234456"/>
      <w:bookmarkStart w:id="96" w:name="_Toc63246720"/>
      <w:bookmarkStart w:id="97" w:name="_Toc62030721"/>
      <w:bookmarkStart w:id="98" w:name="_Toc62637901"/>
      <w:bookmarkStart w:id="99" w:name="_Toc62638006"/>
      <w:bookmarkStart w:id="100" w:name="_Toc62638111"/>
      <w:bookmarkStart w:id="101" w:name="_Toc63234253"/>
      <w:bookmarkStart w:id="102" w:name="_Toc63234457"/>
      <w:bookmarkStart w:id="103" w:name="_Toc63246721"/>
      <w:bookmarkStart w:id="104" w:name="_Toc62030722"/>
      <w:bookmarkStart w:id="105" w:name="_Toc62637902"/>
      <w:bookmarkStart w:id="106" w:name="_Toc62638007"/>
      <w:bookmarkStart w:id="107" w:name="_Toc62638112"/>
      <w:bookmarkStart w:id="108" w:name="_Toc63234254"/>
      <w:bookmarkStart w:id="109" w:name="_Toc63234458"/>
      <w:bookmarkStart w:id="110" w:name="_Toc63246722"/>
      <w:bookmarkStart w:id="111" w:name="_Toc62030723"/>
      <w:bookmarkStart w:id="112" w:name="_Toc62637903"/>
      <w:bookmarkStart w:id="113" w:name="_Toc62638008"/>
      <w:bookmarkStart w:id="114" w:name="_Toc62638113"/>
      <w:bookmarkStart w:id="115" w:name="_Toc63234255"/>
      <w:bookmarkStart w:id="116" w:name="_Toc63234459"/>
      <w:bookmarkStart w:id="117" w:name="_Toc63246723"/>
      <w:bookmarkStart w:id="118" w:name="_Toc62030724"/>
      <w:bookmarkStart w:id="119" w:name="_Toc62637904"/>
      <w:bookmarkStart w:id="120" w:name="_Toc62638009"/>
      <w:bookmarkStart w:id="121" w:name="_Toc62638114"/>
      <w:bookmarkStart w:id="122" w:name="_Toc63234256"/>
      <w:bookmarkStart w:id="123" w:name="_Toc63234460"/>
      <w:bookmarkStart w:id="124" w:name="_Toc63246724"/>
      <w:bookmarkStart w:id="125" w:name="_Toc62030725"/>
      <w:bookmarkStart w:id="126" w:name="_Toc62637905"/>
      <w:bookmarkStart w:id="127" w:name="_Toc62638010"/>
      <w:bookmarkStart w:id="128" w:name="_Toc62638115"/>
      <w:bookmarkStart w:id="129" w:name="_Toc63234257"/>
      <w:bookmarkStart w:id="130" w:name="_Toc63234461"/>
      <w:bookmarkStart w:id="131" w:name="_Toc63246725"/>
      <w:bookmarkStart w:id="132" w:name="_Toc62030726"/>
      <w:bookmarkStart w:id="133" w:name="_Toc62637906"/>
      <w:bookmarkStart w:id="134" w:name="_Toc62638011"/>
      <w:bookmarkStart w:id="135" w:name="_Toc62638116"/>
      <w:bookmarkStart w:id="136" w:name="_Toc63234258"/>
      <w:bookmarkStart w:id="137" w:name="_Toc63234462"/>
      <w:bookmarkStart w:id="138" w:name="_Toc63246726"/>
      <w:bookmarkStart w:id="139" w:name="_Toc62030727"/>
      <w:bookmarkStart w:id="140" w:name="_Toc62637907"/>
      <w:bookmarkStart w:id="141" w:name="_Toc62638012"/>
      <w:bookmarkStart w:id="142" w:name="_Toc62638117"/>
      <w:bookmarkStart w:id="143" w:name="_Toc63234259"/>
      <w:bookmarkStart w:id="144" w:name="_Toc63234463"/>
      <w:bookmarkStart w:id="145" w:name="_Toc63246727"/>
      <w:bookmarkStart w:id="146" w:name="_Toc62030728"/>
      <w:bookmarkStart w:id="147" w:name="_Toc62637908"/>
      <w:bookmarkStart w:id="148" w:name="_Toc62638013"/>
      <w:bookmarkStart w:id="149" w:name="_Toc62638118"/>
      <w:bookmarkStart w:id="150" w:name="_Toc63234260"/>
      <w:bookmarkStart w:id="151" w:name="_Toc63234464"/>
      <w:bookmarkStart w:id="152" w:name="_Toc63246728"/>
      <w:bookmarkStart w:id="153" w:name="_Toc62030729"/>
      <w:bookmarkStart w:id="154" w:name="_Toc62637909"/>
      <w:bookmarkStart w:id="155" w:name="_Toc62638014"/>
      <w:bookmarkStart w:id="156" w:name="_Toc62638119"/>
      <w:bookmarkStart w:id="157" w:name="_Toc63234261"/>
      <w:bookmarkStart w:id="158" w:name="_Toc63234465"/>
      <w:bookmarkStart w:id="159" w:name="_Toc63246729"/>
      <w:bookmarkStart w:id="160" w:name="_Toc62030730"/>
      <w:bookmarkStart w:id="161" w:name="_Toc62637910"/>
      <w:bookmarkStart w:id="162" w:name="_Toc62638015"/>
      <w:bookmarkStart w:id="163" w:name="_Toc62638120"/>
      <w:bookmarkStart w:id="164" w:name="_Toc63234262"/>
      <w:bookmarkStart w:id="165" w:name="_Toc63234466"/>
      <w:bookmarkStart w:id="166" w:name="_Toc63246730"/>
      <w:bookmarkStart w:id="167" w:name="_Toc62030731"/>
      <w:bookmarkStart w:id="168" w:name="_Toc62637911"/>
      <w:bookmarkStart w:id="169" w:name="_Toc62638016"/>
      <w:bookmarkStart w:id="170" w:name="_Toc62638121"/>
      <w:bookmarkStart w:id="171" w:name="_Toc63234263"/>
      <w:bookmarkStart w:id="172" w:name="_Toc63234467"/>
      <w:bookmarkStart w:id="173" w:name="_Toc63246731"/>
      <w:bookmarkStart w:id="174" w:name="_Toc62030732"/>
      <w:bookmarkStart w:id="175" w:name="_Toc62637912"/>
      <w:bookmarkStart w:id="176" w:name="_Toc62638017"/>
      <w:bookmarkStart w:id="177" w:name="_Toc62638122"/>
      <w:bookmarkStart w:id="178" w:name="_Toc63234264"/>
      <w:bookmarkStart w:id="179" w:name="_Toc63234468"/>
      <w:bookmarkStart w:id="180" w:name="_Toc63246732"/>
      <w:bookmarkStart w:id="181" w:name="_Toc62030733"/>
      <w:bookmarkStart w:id="182" w:name="_Toc62637913"/>
      <w:bookmarkStart w:id="183" w:name="_Toc62638018"/>
      <w:bookmarkStart w:id="184" w:name="_Toc62638123"/>
      <w:bookmarkStart w:id="185" w:name="_Toc63234265"/>
      <w:bookmarkStart w:id="186" w:name="_Toc63234469"/>
      <w:bookmarkStart w:id="187" w:name="_Toc63246733"/>
      <w:bookmarkStart w:id="188" w:name="_Toc62030734"/>
      <w:bookmarkStart w:id="189" w:name="_Toc62637914"/>
      <w:bookmarkStart w:id="190" w:name="_Toc62638019"/>
      <w:bookmarkStart w:id="191" w:name="_Toc62638124"/>
      <w:bookmarkStart w:id="192" w:name="_Toc63234266"/>
      <w:bookmarkStart w:id="193" w:name="_Toc63234470"/>
      <w:bookmarkStart w:id="194" w:name="_Toc63246734"/>
      <w:bookmarkStart w:id="195" w:name="_Toc63234275"/>
      <w:bookmarkStart w:id="196" w:name="_Toc63234479"/>
      <w:bookmarkStart w:id="197" w:name="_Toc63234276"/>
      <w:bookmarkStart w:id="198" w:name="_Toc63234480"/>
      <w:bookmarkStart w:id="199" w:name="_Toc63234277"/>
      <w:bookmarkStart w:id="200" w:name="_Toc63234481"/>
      <w:bookmarkStart w:id="201" w:name="_Toc63234278"/>
      <w:bookmarkStart w:id="202" w:name="_Toc63234482"/>
      <w:bookmarkStart w:id="203" w:name="_Toc63234279"/>
      <w:bookmarkStart w:id="204" w:name="_Toc63234483"/>
      <w:bookmarkStart w:id="205" w:name="_Toc63234280"/>
      <w:bookmarkStart w:id="206" w:name="_Toc63234484"/>
      <w:bookmarkStart w:id="207" w:name="_Toc63234281"/>
      <w:bookmarkStart w:id="208" w:name="_Toc63234485"/>
      <w:bookmarkStart w:id="209" w:name="_Toc63234282"/>
      <w:bookmarkStart w:id="210" w:name="_Toc63234486"/>
      <w:bookmarkStart w:id="211" w:name="_Toc63234283"/>
      <w:bookmarkStart w:id="212" w:name="_Toc63234487"/>
      <w:bookmarkStart w:id="213" w:name="_Toc63234284"/>
      <w:bookmarkStart w:id="214" w:name="_Toc63234488"/>
      <w:bookmarkStart w:id="215" w:name="_Toc63234285"/>
      <w:bookmarkStart w:id="216" w:name="_Toc63234489"/>
      <w:bookmarkStart w:id="217" w:name="_Toc63234286"/>
      <w:bookmarkStart w:id="218" w:name="_Toc63234490"/>
      <w:bookmarkStart w:id="219" w:name="_Toc63234287"/>
      <w:bookmarkStart w:id="220" w:name="_Toc63234491"/>
      <w:bookmarkStart w:id="221" w:name="_Toc63234288"/>
      <w:bookmarkStart w:id="222" w:name="_Toc63234492"/>
      <w:bookmarkStart w:id="223" w:name="_Toc63234289"/>
      <w:bookmarkStart w:id="224" w:name="_Toc63234493"/>
      <w:bookmarkStart w:id="225" w:name="_Toc63234290"/>
      <w:bookmarkStart w:id="226" w:name="_Toc63234494"/>
      <w:bookmarkStart w:id="227" w:name="_Toc63234291"/>
      <w:bookmarkStart w:id="228" w:name="_Toc63234495"/>
      <w:bookmarkStart w:id="229" w:name="_Toc63234292"/>
      <w:bookmarkStart w:id="230" w:name="_Toc63234496"/>
      <w:bookmarkStart w:id="231" w:name="_Toc63234293"/>
      <w:bookmarkStart w:id="232" w:name="_Toc63234497"/>
      <w:bookmarkStart w:id="233" w:name="_Toc63234294"/>
      <w:bookmarkStart w:id="234" w:name="_Toc63234498"/>
      <w:bookmarkStart w:id="235" w:name="_Toc63234295"/>
      <w:bookmarkStart w:id="236" w:name="_Toc63234499"/>
      <w:bookmarkStart w:id="237" w:name="_Toc63234296"/>
      <w:bookmarkStart w:id="238" w:name="_Toc63234500"/>
      <w:bookmarkStart w:id="239" w:name="_Toc63234297"/>
      <w:bookmarkStart w:id="240" w:name="_Toc63234501"/>
      <w:bookmarkStart w:id="241" w:name="_Toc63234298"/>
      <w:bookmarkStart w:id="242" w:name="_Toc63234502"/>
      <w:bookmarkStart w:id="243" w:name="_Toc63234299"/>
      <w:bookmarkStart w:id="244" w:name="_Toc63234503"/>
      <w:bookmarkStart w:id="245" w:name="_Toc63234300"/>
      <w:bookmarkStart w:id="246" w:name="_Toc63234504"/>
      <w:bookmarkStart w:id="247" w:name="_Toc63234301"/>
      <w:bookmarkStart w:id="248" w:name="_Toc63234505"/>
      <w:bookmarkStart w:id="249" w:name="_Toc63234302"/>
      <w:bookmarkStart w:id="250" w:name="_Toc63234506"/>
      <w:bookmarkStart w:id="251" w:name="_Toc63234303"/>
      <w:bookmarkStart w:id="252" w:name="_Toc63234507"/>
      <w:bookmarkStart w:id="253" w:name="_Toc63234304"/>
      <w:bookmarkStart w:id="254" w:name="_Toc63234508"/>
      <w:bookmarkStart w:id="255" w:name="_Toc63234305"/>
      <w:bookmarkStart w:id="256" w:name="_Toc63234509"/>
      <w:bookmarkStart w:id="257" w:name="_Toc63234306"/>
      <w:bookmarkStart w:id="258" w:name="_Toc63234510"/>
      <w:bookmarkStart w:id="259" w:name="_Toc63234307"/>
      <w:bookmarkStart w:id="260" w:name="_Toc63234511"/>
      <w:bookmarkStart w:id="261" w:name="_Toc63234308"/>
      <w:bookmarkStart w:id="262" w:name="_Toc63234512"/>
      <w:bookmarkStart w:id="263" w:name="_Toc63234309"/>
      <w:bookmarkStart w:id="264" w:name="_Toc63234513"/>
      <w:bookmarkStart w:id="265" w:name="_Toc63234310"/>
      <w:bookmarkStart w:id="266" w:name="_Toc63234514"/>
      <w:bookmarkStart w:id="267" w:name="_Toc63234311"/>
      <w:bookmarkStart w:id="268" w:name="_Toc63234515"/>
      <w:bookmarkStart w:id="269" w:name="_Toc63234312"/>
      <w:bookmarkStart w:id="270" w:name="_Toc63234516"/>
      <w:bookmarkStart w:id="271" w:name="_Toc63234313"/>
      <w:bookmarkStart w:id="272" w:name="_Toc63234517"/>
      <w:bookmarkStart w:id="273" w:name="_Toc63234314"/>
      <w:bookmarkStart w:id="274" w:name="_Toc63234518"/>
      <w:bookmarkStart w:id="275" w:name="_Toc63234315"/>
      <w:bookmarkStart w:id="276" w:name="_Toc63234519"/>
      <w:bookmarkStart w:id="277" w:name="_Toc63234316"/>
      <w:bookmarkStart w:id="278" w:name="_Toc63234520"/>
      <w:bookmarkStart w:id="279" w:name="_Toc63234317"/>
      <w:bookmarkStart w:id="280" w:name="_Toc63234521"/>
      <w:bookmarkStart w:id="281" w:name="_Toc63234318"/>
      <w:bookmarkStart w:id="282" w:name="_Toc63234522"/>
      <w:bookmarkStart w:id="283" w:name="_Toc63234319"/>
      <w:bookmarkStart w:id="284" w:name="_Toc63234523"/>
      <w:bookmarkStart w:id="285" w:name="_Toc63234320"/>
      <w:bookmarkStart w:id="286" w:name="_Toc63234524"/>
      <w:bookmarkStart w:id="287" w:name="_Toc63234321"/>
      <w:bookmarkStart w:id="288" w:name="_Toc63234525"/>
      <w:bookmarkStart w:id="289" w:name="_Toc63234322"/>
      <w:bookmarkStart w:id="290" w:name="_Toc63234526"/>
      <w:bookmarkStart w:id="291" w:name="_Toc63234323"/>
      <w:bookmarkStart w:id="292" w:name="_Toc63234527"/>
      <w:bookmarkStart w:id="293" w:name="_Toc63234324"/>
      <w:bookmarkStart w:id="294" w:name="_Toc63234528"/>
      <w:bookmarkStart w:id="295" w:name="_Toc63234325"/>
      <w:bookmarkStart w:id="296" w:name="_Toc63234529"/>
      <w:bookmarkStart w:id="297" w:name="_Toc63234326"/>
      <w:bookmarkStart w:id="298" w:name="_Toc63234530"/>
      <w:bookmarkStart w:id="299" w:name="_Toc63234327"/>
      <w:bookmarkStart w:id="300" w:name="_Toc63234531"/>
      <w:bookmarkStart w:id="301" w:name="_Toc63234328"/>
      <w:bookmarkStart w:id="302" w:name="_Toc63234532"/>
      <w:bookmarkStart w:id="303" w:name="_Toc63234329"/>
      <w:bookmarkStart w:id="304" w:name="_Toc63234533"/>
      <w:bookmarkStart w:id="305" w:name="_Toc63234330"/>
      <w:bookmarkStart w:id="306" w:name="_Toc63234534"/>
      <w:bookmarkStart w:id="307" w:name="_Toc63234331"/>
      <w:bookmarkStart w:id="308" w:name="_Toc63234535"/>
      <w:bookmarkStart w:id="309" w:name="_Toc63234332"/>
      <w:bookmarkStart w:id="310" w:name="_Toc63234536"/>
      <w:bookmarkStart w:id="311" w:name="_Toc62637925"/>
      <w:bookmarkStart w:id="312" w:name="_Toc62638030"/>
      <w:bookmarkStart w:id="313" w:name="_Toc62638135"/>
      <w:bookmarkStart w:id="314" w:name="_Toc63234337"/>
      <w:bookmarkStart w:id="315" w:name="_Toc63234541"/>
      <w:bookmarkStart w:id="316" w:name="_Toc63246747"/>
      <w:bookmarkStart w:id="317" w:name="_Toc62637926"/>
      <w:bookmarkStart w:id="318" w:name="_Toc62638031"/>
      <w:bookmarkStart w:id="319" w:name="_Toc62638136"/>
      <w:bookmarkStart w:id="320" w:name="_Toc63234338"/>
      <w:bookmarkStart w:id="321" w:name="_Toc63234542"/>
      <w:bookmarkStart w:id="322" w:name="_Toc63246748"/>
      <w:bookmarkStart w:id="323" w:name="_Toc77150331"/>
      <w:bookmarkEnd w:id="1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lastRenderedPageBreak/>
        <w:t>Community Views</w:t>
      </w:r>
      <w:bookmarkEnd w:id="323"/>
      <w:r>
        <w:t xml:space="preserve"> </w:t>
      </w:r>
    </w:p>
    <w:p w14:paraId="6FFA0DD5" w14:textId="75513321" w:rsidR="00C05D62" w:rsidRDefault="00C05D62" w:rsidP="00C05D62">
      <w:pPr>
        <w:rPr>
          <w:rFonts w:cs="Arial"/>
          <w:sz w:val="22"/>
        </w:rPr>
      </w:pPr>
      <w:r w:rsidRPr="00277179">
        <w:rPr>
          <w:rFonts w:cs="Arial"/>
          <w:sz w:val="22"/>
        </w:rPr>
        <w:t>The garden character of much of Bayside’s</w:t>
      </w:r>
      <w:r>
        <w:rPr>
          <w:rFonts w:cs="Arial"/>
          <w:sz w:val="22"/>
        </w:rPr>
        <w:t xml:space="preserve"> </w:t>
      </w:r>
      <w:r w:rsidRPr="00277179">
        <w:rPr>
          <w:rFonts w:cs="Arial"/>
          <w:sz w:val="22"/>
        </w:rPr>
        <w:t>residential areas is highly valued by the community, with trees and vegetation being essential</w:t>
      </w:r>
      <w:r>
        <w:rPr>
          <w:rFonts w:cs="Arial"/>
          <w:sz w:val="22"/>
        </w:rPr>
        <w:t xml:space="preserve"> </w:t>
      </w:r>
      <w:r w:rsidRPr="00277179">
        <w:rPr>
          <w:rFonts w:cs="Arial"/>
          <w:sz w:val="22"/>
        </w:rPr>
        <w:t>components of urban infrastructure</w:t>
      </w:r>
      <w:r>
        <w:rPr>
          <w:rFonts w:cs="Arial"/>
          <w:sz w:val="22"/>
        </w:rPr>
        <w:t>.</w:t>
      </w:r>
      <w:r w:rsidRPr="00277179">
        <w:rPr>
          <w:rFonts w:cs="Arial"/>
          <w:sz w:val="22"/>
        </w:rPr>
        <w:t xml:space="preserve"> </w:t>
      </w:r>
      <w:r w:rsidRPr="00996881">
        <w:rPr>
          <w:rFonts w:cs="Arial"/>
          <w:sz w:val="22"/>
        </w:rPr>
        <w:t xml:space="preserve">The </w:t>
      </w:r>
      <w:r>
        <w:rPr>
          <w:rFonts w:cs="Arial"/>
          <w:sz w:val="22"/>
        </w:rPr>
        <w:t xml:space="preserve">community considers the </w:t>
      </w:r>
      <w:r w:rsidRPr="00996881">
        <w:rPr>
          <w:rFonts w:cs="Arial"/>
          <w:sz w:val="22"/>
        </w:rPr>
        <w:t xml:space="preserve">most important benefit of enhancing vegetation and tree </w:t>
      </w:r>
      <w:r>
        <w:rPr>
          <w:rFonts w:cs="Arial"/>
          <w:sz w:val="22"/>
        </w:rPr>
        <w:t xml:space="preserve">canopy </w:t>
      </w:r>
      <w:r w:rsidRPr="00996881">
        <w:rPr>
          <w:rFonts w:cs="Arial"/>
          <w:sz w:val="22"/>
        </w:rPr>
        <w:t xml:space="preserve">cover in Bayside </w:t>
      </w:r>
      <w:r>
        <w:rPr>
          <w:rFonts w:cs="Arial"/>
          <w:sz w:val="22"/>
        </w:rPr>
        <w:t xml:space="preserve">is with the </w:t>
      </w:r>
      <w:r w:rsidRPr="00996881">
        <w:rPr>
          <w:rFonts w:cs="Arial"/>
          <w:sz w:val="22"/>
        </w:rPr>
        <w:t>contribution it makes to the neighbourhood character and biodiversity</w:t>
      </w:r>
      <w:r>
        <w:rPr>
          <w:rFonts w:cs="Arial"/>
          <w:sz w:val="22"/>
        </w:rPr>
        <w:t xml:space="preserve">. </w:t>
      </w:r>
      <w:r w:rsidRPr="007E5785">
        <w:rPr>
          <w:rFonts w:cs="Arial"/>
          <w:sz w:val="22"/>
        </w:rPr>
        <w:t>The</w:t>
      </w:r>
      <w:r>
        <w:rPr>
          <w:rFonts w:cs="Arial"/>
          <w:sz w:val="22"/>
        </w:rPr>
        <w:t xml:space="preserve"> community has raised</w:t>
      </w:r>
      <w:r w:rsidRPr="007E5785">
        <w:rPr>
          <w:rFonts w:cs="Arial"/>
          <w:sz w:val="22"/>
        </w:rPr>
        <w:t xml:space="preserve"> concern that developments are removing mature vegetation, particularly canopy trees,</w:t>
      </w:r>
      <w:r>
        <w:rPr>
          <w:rFonts w:cs="Arial"/>
          <w:sz w:val="22"/>
        </w:rPr>
        <w:t xml:space="preserve"> </w:t>
      </w:r>
      <w:r w:rsidRPr="007E5785">
        <w:rPr>
          <w:rFonts w:cs="Arial"/>
          <w:sz w:val="22"/>
        </w:rPr>
        <w:t>which contributes significantly to the character of Bayside.</w:t>
      </w:r>
      <w:r>
        <w:rPr>
          <w:rFonts w:cs="Arial"/>
          <w:sz w:val="22"/>
        </w:rPr>
        <w:t xml:space="preserve"> </w:t>
      </w:r>
      <w:r w:rsidR="00862594">
        <w:rPr>
          <w:rFonts w:cs="Arial"/>
          <w:sz w:val="22"/>
        </w:rPr>
        <w:t>Community</w:t>
      </w:r>
      <w:r w:rsidRPr="00377A4B">
        <w:rPr>
          <w:rFonts w:cs="Arial"/>
          <w:sz w:val="22"/>
        </w:rPr>
        <w:t xml:space="preserve"> engagement on issues relating to climate change, the environment and the role of the urban forest </w:t>
      </w:r>
      <w:r w:rsidR="006C3790" w:rsidRPr="00377A4B">
        <w:rPr>
          <w:rFonts w:cs="Arial"/>
          <w:sz w:val="22"/>
        </w:rPr>
        <w:t>are</w:t>
      </w:r>
      <w:r w:rsidRPr="00377A4B">
        <w:rPr>
          <w:rFonts w:cs="Arial"/>
          <w:sz w:val="22"/>
        </w:rPr>
        <w:t xml:space="preserve"> fundamental in the future success of increasing tree canopy.</w:t>
      </w:r>
    </w:p>
    <w:p w14:paraId="66F19BF6" w14:textId="77777777" w:rsidR="00C05D62" w:rsidRPr="00377A4B" w:rsidRDefault="00C05D62" w:rsidP="00C05D62">
      <w:pPr>
        <w:spacing w:line="276" w:lineRule="auto"/>
        <w:rPr>
          <w:rFonts w:cs="Arial"/>
          <w:sz w:val="24"/>
          <w:szCs w:val="24"/>
        </w:rPr>
      </w:pPr>
      <w:r w:rsidRPr="00377A4B">
        <w:rPr>
          <w:rFonts w:cs="Arial"/>
          <w:b/>
          <w:sz w:val="24"/>
          <w:szCs w:val="24"/>
        </w:rPr>
        <w:t>Community Attitudes towards Trees and the Environment</w:t>
      </w:r>
    </w:p>
    <w:p w14:paraId="5DF928AC" w14:textId="2B9AEA4F" w:rsidR="00C05D62" w:rsidRPr="00377A4B" w:rsidRDefault="00B852ED" w:rsidP="00C05D62">
      <w:pPr>
        <w:spacing w:line="276" w:lineRule="auto"/>
        <w:rPr>
          <w:rFonts w:cs="Arial"/>
          <w:sz w:val="22"/>
        </w:rPr>
      </w:pPr>
      <w:r>
        <w:rPr>
          <w:rFonts w:cs="Arial"/>
          <w:sz w:val="22"/>
        </w:rPr>
        <w:t>Council has undertaken</w:t>
      </w:r>
      <w:r w:rsidR="00C05D62" w:rsidRPr="00377A4B">
        <w:rPr>
          <w:rFonts w:cs="Arial"/>
          <w:sz w:val="22"/>
        </w:rPr>
        <w:t xml:space="preserve"> comprehensive community engagement exercises</w:t>
      </w:r>
      <w:r>
        <w:rPr>
          <w:rFonts w:cs="Arial"/>
          <w:sz w:val="22"/>
        </w:rPr>
        <w:t xml:space="preserve"> in recent years of which trees and vegetation have been a consistent theme</w:t>
      </w:r>
      <w:r w:rsidR="006C3790">
        <w:rPr>
          <w:rFonts w:cs="Arial"/>
          <w:sz w:val="22"/>
        </w:rPr>
        <w:t xml:space="preserve"> within</w:t>
      </w:r>
      <w:r>
        <w:rPr>
          <w:rFonts w:cs="Arial"/>
          <w:sz w:val="22"/>
        </w:rPr>
        <w:t>. While the</w:t>
      </w:r>
      <w:r w:rsidR="00C05D62" w:rsidRPr="00377A4B">
        <w:rPr>
          <w:rFonts w:cs="Arial"/>
          <w:sz w:val="22"/>
        </w:rPr>
        <w:t xml:space="preserve"> community value trees for their character and environmental values</w:t>
      </w:r>
      <w:r>
        <w:rPr>
          <w:rFonts w:cs="Arial"/>
          <w:sz w:val="22"/>
        </w:rPr>
        <w:t>, there are mixed views and concerns regarding Council regulation and processes to allow for tree removal</w:t>
      </w:r>
      <w:r w:rsidR="006C3790">
        <w:rPr>
          <w:rFonts w:cs="Arial"/>
          <w:sz w:val="22"/>
        </w:rPr>
        <w:t>, and future consultation processes will need to canvas these issues as potential items for further discussion</w:t>
      </w:r>
      <w:r>
        <w:rPr>
          <w:rFonts w:cs="Arial"/>
          <w:sz w:val="22"/>
        </w:rPr>
        <w:t xml:space="preserve">. </w:t>
      </w:r>
      <w:r w:rsidR="00C05D62">
        <w:rPr>
          <w:rFonts w:cs="Arial"/>
          <w:sz w:val="22"/>
        </w:rPr>
        <w:t xml:space="preserve">Previous feedback received from community consultation has been outlined in </w:t>
      </w:r>
      <w:r w:rsidR="00C05D62" w:rsidRPr="009E6E55">
        <w:rPr>
          <w:rFonts w:cs="Arial"/>
          <w:sz w:val="22"/>
        </w:rPr>
        <w:t xml:space="preserve">Table </w:t>
      </w:r>
      <w:r w:rsidR="009E6E55" w:rsidRPr="009E6E55">
        <w:rPr>
          <w:rFonts w:cs="Arial"/>
          <w:sz w:val="22"/>
        </w:rPr>
        <w:t>5</w:t>
      </w:r>
      <w:r w:rsidR="00C05D62">
        <w:rPr>
          <w:rFonts w:cs="Arial"/>
          <w:sz w:val="22"/>
        </w:rPr>
        <w:t xml:space="preserve"> below. </w:t>
      </w:r>
    </w:p>
    <w:p w14:paraId="4900D331" w14:textId="387F04CC" w:rsidR="00C05D62" w:rsidRPr="008B6758" w:rsidRDefault="00C05D62" w:rsidP="004B2D70">
      <w:pPr>
        <w:rPr>
          <w:rFonts w:cs="Arial"/>
          <w:sz w:val="22"/>
        </w:rPr>
      </w:pPr>
      <w:r w:rsidRPr="008B6758">
        <w:rPr>
          <w:rFonts w:cs="Arial"/>
          <w:sz w:val="22"/>
        </w:rPr>
        <w:t>Community awareness, education and engagement will be</w:t>
      </w:r>
      <w:r w:rsidR="00D737E1">
        <w:rPr>
          <w:rFonts w:cs="Arial"/>
          <w:sz w:val="22"/>
        </w:rPr>
        <w:t xml:space="preserve"> an</w:t>
      </w:r>
      <w:r w:rsidRPr="008B6758">
        <w:rPr>
          <w:rFonts w:cs="Arial"/>
          <w:sz w:val="22"/>
        </w:rPr>
        <w:t xml:space="preserve"> essential element to the success of the Bayside Urban Forest Strategy. To support the </w:t>
      </w:r>
      <w:r w:rsidR="004B2D70">
        <w:rPr>
          <w:rFonts w:cs="Arial"/>
          <w:sz w:val="22"/>
        </w:rPr>
        <w:t>preparation</w:t>
      </w:r>
      <w:r w:rsidRPr="008B6758">
        <w:rPr>
          <w:rFonts w:cs="Arial"/>
          <w:sz w:val="22"/>
        </w:rPr>
        <w:t xml:space="preserve"> of the Draft Urban Forest Strategy, a Communications and Engagement Plan </w:t>
      </w:r>
      <w:r w:rsidR="006C3790">
        <w:rPr>
          <w:rFonts w:cs="Arial"/>
          <w:sz w:val="22"/>
        </w:rPr>
        <w:t xml:space="preserve">has been </w:t>
      </w:r>
      <w:r w:rsidRPr="008B6758">
        <w:rPr>
          <w:rFonts w:cs="Arial"/>
          <w:sz w:val="22"/>
        </w:rPr>
        <w:t xml:space="preserve">developed to ensure that the community engagement outcomes are maximised and adding value to the development of the document. </w:t>
      </w:r>
    </w:p>
    <w:p w14:paraId="1B8AC10D" w14:textId="77777777" w:rsidR="00365905" w:rsidRDefault="00A82A73" w:rsidP="004B2D70">
      <w:pPr>
        <w:spacing w:after="160" w:line="276" w:lineRule="auto"/>
        <w:rPr>
          <w:rFonts w:cs="Arial"/>
          <w:sz w:val="22"/>
        </w:rPr>
      </w:pPr>
      <w:r w:rsidRPr="00A82A73">
        <w:rPr>
          <w:rFonts w:cs="Arial"/>
          <w:sz w:val="22"/>
        </w:rPr>
        <w:t>As part of the preparation of the Draft Urban Forest Strategy, Council undert</w:t>
      </w:r>
      <w:r w:rsidR="00216C95">
        <w:rPr>
          <w:rFonts w:cs="Arial"/>
          <w:sz w:val="22"/>
        </w:rPr>
        <w:t>ook</w:t>
      </w:r>
      <w:r w:rsidR="00C05D62" w:rsidRPr="00A82A73">
        <w:rPr>
          <w:rFonts w:cs="Arial"/>
          <w:sz w:val="22"/>
        </w:rPr>
        <w:t xml:space="preserve"> Focus Group </w:t>
      </w:r>
      <w:r w:rsidRPr="00A82A73">
        <w:rPr>
          <w:rFonts w:cs="Arial"/>
          <w:sz w:val="22"/>
        </w:rPr>
        <w:t>sessions as part of its first p</w:t>
      </w:r>
      <w:r w:rsidR="00C05D62" w:rsidRPr="00A82A73">
        <w:rPr>
          <w:rFonts w:cs="Arial"/>
          <w:sz w:val="22"/>
        </w:rPr>
        <w:t>hase</w:t>
      </w:r>
      <w:r w:rsidRPr="00A82A73">
        <w:rPr>
          <w:rFonts w:cs="Arial"/>
          <w:sz w:val="22"/>
        </w:rPr>
        <w:t xml:space="preserve"> of engagement</w:t>
      </w:r>
      <w:r w:rsidR="006C3790">
        <w:rPr>
          <w:rFonts w:cs="Arial"/>
          <w:sz w:val="22"/>
        </w:rPr>
        <w:t xml:space="preserve"> to better understand the varying community views</w:t>
      </w:r>
      <w:r w:rsidRPr="00A82A73">
        <w:rPr>
          <w:rFonts w:cs="Arial"/>
          <w:sz w:val="22"/>
        </w:rPr>
        <w:t xml:space="preserve">. </w:t>
      </w:r>
      <w:r w:rsidRPr="008C0EDD">
        <w:rPr>
          <w:rFonts w:cs="Arial"/>
          <w:sz w:val="22"/>
        </w:rPr>
        <w:t xml:space="preserve">Through these sessions, Council </w:t>
      </w:r>
      <w:r w:rsidR="00365905">
        <w:rPr>
          <w:rFonts w:cs="Arial"/>
          <w:sz w:val="22"/>
        </w:rPr>
        <w:t>sought</w:t>
      </w:r>
      <w:r w:rsidRPr="008C0EDD">
        <w:rPr>
          <w:rFonts w:cs="Arial"/>
          <w:sz w:val="22"/>
        </w:rPr>
        <w:t xml:space="preserve"> </w:t>
      </w:r>
      <w:r w:rsidR="008C0EDD" w:rsidRPr="008C0EDD">
        <w:rPr>
          <w:rFonts w:cs="Arial"/>
          <w:sz w:val="22"/>
        </w:rPr>
        <w:t xml:space="preserve">participants for two focus group sessions: one for individual members of the Bayside community and another for local community organisations. </w:t>
      </w:r>
    </w:p>
    <w:p w14:paraId="4C44B0B4" w14:textId="67E90B08" w:rsidR="00C05D62" w:rsidRDefault="008C0EDD" w:rsidP="004B2D70">
      <w:pPr>
        <w:spacing w:after="160" w:line="276" w:lineRule="auto"/>
        <w:rPr>
          <w:rFonts w:cs="Arial"/>
          <w:sz w:val="22"/>
        </w:rPr>
      </w:pPr>
      <w:r w:rsidRPr="008C0EDD">
        <w:rPr>
          <w:rFonts w:cs="Arial"/>
          <w:sz w:val="22"/>
        </w:rPr>
        <w:t>Council</w:t>
      </w:r>
      <w:r w:rsidR="00365905">
        <w:rPr>
          <w:rFonts w:cs="Arial"/>
          <w:sz w:val="22"/>
        </w:rPr>
        <w:t xml:space="preserve"> was able to</w:t>
      </w:r>
      <w:r w:rsidRPr="008C0EDD">
        <w:rPr>
          <w:rFonts w:cs="Arial"/>
          <w:sz w:val="22"/>
        </w:rPr>
        <w:t xml:space="preserve"> capture a diverse range of perspective on trees</w:t>
      </w:r>
      <w:r w:rsidR="00365905">
        <w:rPr>
          <w:rFonts w:cs="Arial"/>
          <w:sz w:val="22"/>
        </w:rPr>
        <w:t xml:space="preserve"> from participants and this feedback was utilised to help inform the finalisation of the Draft Urban Forest Strategy</w:t>
      </w:r>
      <w:r w:rsidRPr="008C0EDD">
        <w:rPr>
          <w:rFonts w:cs="Arial"/>
          <w:sz w:val="22"/>
        </w:rPr>
        <w:t xml:space="preserve">. </w:t>
      </w:r>
    </w:p>
    <w:p w14:paraId="5717B876" w14:textId="77777777" w:rsidR="002A767E" w:rsidRPr="003A64BB" w:rsidRDefault="002A767E" w:rsidP="002A767E">
      <w:pPr>
        <w:rPr>
          <w:b/>
          <w:bCs/>
          <w:sz w:val="22"/>
          <w:szCs w:val="20"/>
        </w:rPr>
      </w:pPr>
      <w:r w:rsidRPr="003A64BB">
        <w:rPr>
          <w:b/>
          <w:bCs/>
          <w:sz w:val="22"/>
          <w:szCs w:val="20"/>
        </w:rPr>
        <w:t>Outcomes of Focus Group Sessions:</w:t>
      </w:r>
    </w:p>
    <w:p w14:paraId="5DEFD6EC" w14:textId="79834FB8" w:rsidR="002A767E" w:rsidRDefault="002A767E" w:rsidP="002A767E">
      <w:pPr>
        <w:rPr>
          <w:sz w:val="22"/>
          <w:szCs w:val="20"/>
        </w:rPr>
      </w:pPr>
      <w:r w:rsidRPr="003A64BB">
        <w:rPr>
          <w:sz w:val="22"/>
          <w:szCs w:val="20"/>
        </w:rPr>
        <w:t xml:space="preserve">To inform the finalisation of this Draft Urban Forest Strategy, Council requested Expressions of Interest from residents and community </w:t>
      </w:r>
      <w:r>
        <w:rPr>
          <w:sz w:val="22"/>
          <w:szCs w:val="20"/>
        </w:rPr>
        <w:t>organisations</w:t>
      </w:r>
      <w:r w:rsidRPr="003A64BB">
        <w:rPr>
          <w:sz w:val="22"/>
          <w:szCs w:val="20"/>
        </w:rPr>
        <w:t xml:space="preserve"> t</w:t>
      </w:r>
      <w:r>
        <w:rPr>
          <w:sz w:val="22"/>
          <w:szCs w:val="20"/>
        </w:rPr>
        <w:t xml:space="preserve">o bring local expertise and lived experience into the Strategy. The self-nominated residents were independently selected by Activate Consulting through a stratified process to broadly represent the Bayside population in terms of suburb, </w:t>
      </w:r>
      <w:proofErr w:type="gramStart"/>
      <w:r>
        <w:rPr>
          <w:sz w:val="22"/>
          <w:szCs w:val="20"/>
        </w:rPr>
        <w:t>age</w:t>
      </w:r>
      <w:proofErr w:type="gramEnd"/>
      <w:r>
        <w:rPr>
          <w:sz w:val="22"/>
          <w:szCs w:val="20"/>
        </w:rPr>
        <w:t xml:space="preserve"> and gender. The community organisation focus group comprises up to two representatives from environmental/conservation focussed community groups and organisations in Bayside.  </w:t>
      </w:r>
    </w:p>
    <w:p w14:paraId="5479306E" w14:textId="77777777" w:rsidR="00412A74" w:rsidRDefault="00412A74" w:rsidP="00412A74">
      <w:pPr>
        <w:rPr>
          <w:sz w:val="22"/>
          <w:szCs w:val="20"/>
        </w:rPr>
      </w:pPr>
      <w:r>
        <w:rPr>
          <w:sz w:val="22"/>
          <w:szCs w:val="20"/>
        </w:rPr>
        <w:t>Participants from Focus Group 1 (individual residents) identified a range of potential actions to support the achievement of the following four objectives:</w:t>
      </w:r>
    </w:p>
    <w:p w14:paraId="4843D6BC" w14:textId="77777777" w:rsidR="00412A74" w:rsidRDefault="00412A74" w:rsidP="00412A74">
      <w:pPr>
        <w:rPr>
          <w:sz w:val="22"/>
          <w:szCs w:val="20"/>
        </w:rPr>
      </w:pPr>
    </w:p>
    <w:p w14:paraId="6D91BDEA" w14:textId="77777777" w:rsidR="00412A74" w:rsidRDefault="00412A74" w:rsidP="00412A74">
      <w:pPr>
        <w:rPr>
          <w:sz w:val="22"/>
          <w:szCs w:val="20"/>
        </w:rPr>
      </w:pPr>
    </w:p>
    <w:tbl>
      <w:tblPr>
        <w:tblStyle w:val="TableGrid"/>
        <w:tblW w:w="10206" w:type="dxa"/>
        <w:tblInd w:w="-572" w:type="dxa"/>
        <w:tblLook w:val="04A0" w:firstRow="1" w:lastRow="0" w:firstColumn="1" w:lastColumn="0" w:noHBand="0" w:noVBand="1"/>
      </w:tblPr>
      <w:tblGrid>
        <w:gridCol w:w="2552"/>
        <w:gridCol w:w="2551"/>
        <w:gridCol w:w="2552"/>
        <w:gridCol w:w="2551"/>
      </w:tblGrid>
      <w:tr w:rsidR="00412A74" w14:paraId="713D4390" w14:textId="77777777" w:rsidTr="001D5E86">
        <w:trPr>
          <w:trHeight w:val="204"/>
        </w:trPr>
        <w:tc>
          <w:tcPr>
            <w:tcW w:w="2552" w:type="dxa"/>
            <w:shd w:val="clear" w:color="auto" w:fill="D9D9D9" w:themeFill="background1" w:themeFillShade="D9"/>
          </w:tcPr>
          <w:p w14:paraId="165F4754" w14:textId="77777777" w:rsidR="00412A74" w:rsidRPr="00536FF9" w:rsidRDefault="00412A74" w:rsidP="001D5E86">
            <w:pPr>
              <w:jc w:val="center"/>
              <w:rPr>
                <w:b/>
                <w:bCs/>
                <w:sz w:val="22"/>
                <w:szCs w:val="20"/>
              </w:rPr>
            </w:pPr>
            <w:r w:rsidRPr="00536FF9">
              <w:rPr>
                <w:b/>
                <w:bCs/>
                <w:sz w:val="22"/>
                <w:szCs w:val="20"/>
              </w:rPr>
              <w:lastRenderedPageBreak/>
              <w:t>Increase</w:t>
            </w:r>
          </w:p>
        </w:tc>
        <w:tc>
          <w:tcPr>
            <w:tcW w:w="2551" w:type="dxa"/>
            <w:shd w:val="clear" w:color="auto" w:fill="D9D9D9" w:themeFill="background1" w:themeFillShade="D9"/>
          </w:tcPr>
          <w:p w14:paraId="60401A89" w14:textId="77777777" w:rsidR="00412A74" w:rsidRPr="00536FF9" w:rsidRDefault="00412A74" w:rsidP="001D5E86">
            <w:pPr>
              <w:jc w:val="center"/>
              <w:rPr>
                <w:b/>
                <w:bCs/>
                <w:sz w:val="22"/>
                <w:szCs w:val="20"/>
              </w:rPr>
            </w:pPr>
            <w:r w:rsidRPr="00536FF9">
              <w:rPr>
                <w:b/>
                <w:bCs/>
                <w:sz w:val="22"/>
                <w:szCs w:val="20"/>
              </w:rPr>
              <w:t>Diversify</w:t>
            </w:r>
          </w:p>
        </w:tc>
        <w:tc>
          <w:tcPr>
            <w:tcW w:w="2552" w:type="dxa"/>
            <w:shd w:val="clear" w:color="auto" w:fill="D9D9D9" w:themeFill="background1" w:themeFillShade="D9"/>
          </w:tcPr>
          <w:p w14:paraId="1646DC61" w14:textId="77777777" w:rsidR="00412A74" w:rsidRPr="00536FF9" w:rsidRDefault="00412A74" w:rsidP="001D5E86">
            <w:pPr>
              <w:jc w:val="center"/>
              <w:rPr>
                <w:b/>
                <w:bCs/>
                <w:sz w:val="22"/>
                <w:szCs w:val="20"/>
              </w:rPr>
            </w:pPr>
            <w:r w:rsidRPr="00536FF9">
              <w:rPr>
                <w:b/>
                <w:bCs/>
                <w:sz w:val="22"/>
                <w:szCs w:val="20"/>
              </w:rPr>
              <w:t>Monitor</w:t>
            </w:r>
          </w:p>
        </w:tc>
        <w:tc>
          <w:tcPr>
            <w:tcW w:w="2551" w:type="dxa"/>
            <w:shd w:val="clear" w:color="auto" w:fill="D9D9D9" w:themeFill="background1" w:themeFillShade="D9"/>
          </w:tcPr>
          <w:p w14:paraId="37812A37" w14:textId="77777777" w:rsidR="00412A74" w:rsidRPr="00536FF9" w:rsidRDefault="00412A74" w:rsidP="001D5E86">
            <w:pPr>
              <w:jc w:val="center"/>
              <w:rPr>
                <w:b/>
                <w:bCs/>
                <w:sz w:val="22"/>
                <w:szCs w:val="20"/>
              </w:rPr>
            </w:pPr>
            <w:r w:rsidRPr="00536FF9">
              <w:rPr>
                <w:b/>
                <w:bCs/>
                <w:sz w:val="22"/>
                <w:szCs w:val="20"/>
              </w:rPr>
              <w:t>Maintain</w:t>
            </w:r>
          </w:p>
        </w:tc>
      </w:tr>
      <w:tr w:rsidR="00412A74" w14:paraId="64732077" w14:textId="77777777" w:rsidTr="001D5E86">
        <w:trPr>
          <w:trHeight w:val="4420"/>
        </w:trPr>
        <w:tc>
          <w:tcPr>
            <w:tcW w:w="2552" w:type="dxa"/>
          </w:tcPr>
          <w:p w14:paraId="5655E55F" w14:textId="77777777" w:rsidR="00412A74" w:rsidRPr="00AF0595" w:rsidRDefault="00412A74" w:rsidP="001D5E86">
            <w:pPr>
              <w:autoSpaceDE w:val="0"/>
              <w:autoSpaceDN w:val="0"/>
              <w:adjustRightInd w:val="0"/>
              <w:spacing w:after="0"/>
              <w:rPr>
                <w:rFonts w:cs="Arial"/>
                <w:color w:val="000000"/>
                <w:szCs w:val="24"/>
              </w:rPr>
            </w:pPr>
          </w:p>
          <w:p w14:paraId="384D434E" w14:textId="77777777" w:rsidR="00412A74" w:rsidRPr="00AF0595" w:rsidRDefault="00412A74" w:rsidP="00412A74">
            <w:pPr>
              <w:pStyle w:val="ListParagraph"/>
              <w:numPr>
                <w:ilvl w:val="0"/>
                <w:numId w:val="70"/>
              </w:numPr>
              <w:autoSpaceDE w:val="0"/>
              <w:autoSpaceDN w:val="0"/>
              <w:adjustRightInd w:val="0"/>
              <w:spacing w:after="108"/>
              <w:ind w:left="171" w:hanging="171"/>
              <w:rPr>
                <w:rFonts w:cs="Arial"/>
                <w:color w:val="000000"/>
                <w:szCs w:val="20"/>
              </w:rPr>
            </w:pPr>
            <w:r w:rsidRPr="00AF0595">
              <w:rPr>
                <w:rFonts w:cs="Arial"/>
                <w:color w:val="000000"/>
                <w:szCs w:val="20"/>
              </w:rPr>
              <w:t>Focus efforts on public space for significant canopy gains</w:t>
            </w:r>
          </w:p>
          <w:p w14:paraId="071BE05B" w14:textId="77777777" w:rsidR="00412A74" w:rsidRPr="00AF0595" w:rsidRDefault="00412A74" w:rsidP="00412A74">
            <w:pPr>
              <w:pStyle w:val="ListParagraph"/>
              <w:numPr>
                <w:ilvl w:val="0"/>
                <w:numId w:val="70"/>
              </w:numPr>
              <w:autoSpaceDE w:val="0"/>
              <w:autoSpaceDN w:val="0"/>
              <w:adjustRightInd w:val="0"/>
              <w:spacing w:after="108"/>
              <w:ind w:left="171" w:hanging="171"/>
              <w:rPr>
                <w:rFonts w:cs="Arial"/>
                <w:color w:val="000000"/>
                <w:szCs w:val="20"/>
              </w:rPr>
            </w:pPr>
            <w:r w:rsidRPr="00AF0595">
              <w:rPr>
                <w:rFonts w:cs="Arial"/>
                <w:b/>
                <w:bCs/>
                <w:color w:val="000000"/>
                <w:szCs w:val="20"/>
              </w:rPr>
              <w:t xml:space="preserve">Community education and support </w:t>
            </w:r>
            <w:r w:rsidRPr="00AF0595">
              <w:rPr>
                <w:rFonts w:cs="Arial"/>
                <w:color w:val="000000"/>
                <w:szCs w:val="20"/>
              </w:rPr>
              <w:t xml:space="preserve">for private </w:t>
            </w:r>
            <w:proofErr w:type="gramStart"/>
            <w:r w:rsidRPr="00AF0595">
              <w:rPr>
                <w:rFonts w:cs="Arial"/>
                <w:color w:val="000000"/>
                <w:szCs w:val="20"/>
              </w:rPr>
              <w:t>land owners</w:t>
            </w:r>
            <w:proofErr w:type="gramEnd"/>
          </w:p>
          <w:p w14:paraId="537AAE71" w14:textId="77777777" w:rsidR="00412A74" w:rsidRPr="00AF0595" w:rsidRDefault="00412A74" w:rsidP="00412A74">
            <w:pPr>
              <w:pStyle w:val="ListParagraph"/>
              <w:numPr>
                <w:ilvl w:val="0"/>
                <w:numId w:val="70"/>
              </w:numPr>
              <w:autoSpaceDE w:val="0"/>
              <w:autoSpaceDN w:val="0"/>
              <w:adjustRightInd w:val="0"/>
              <w:spacing w:after="108"/>
              <w:ind w:left="171" w:hanging="171"/>
              <w:rPr>
                <w:rFonts w:cs="Arial"/>
                <w:color w:val="000000"/>
                <w:szCs w:val="20"/>
              </w:rPr>
            </w:pPr>
            <w:r w:rsidRPr="00AF0595">
              <w:rPr>
                <w:rFonts w:cs="Arial"/>
                <w:b/>
                <w:bCs/>
                <w:color w:val="000000"/>
                <w:szCs w:val="20"/>
              </w:rPr>
              <w:t>Incentivising</w:t>
            </w:r>
            <w:r>
              <w:rPr>
                <w:rFonts w:cs="Arial"/>
                <w:b/>
                <w:bCs/>
                <w:color w:val="000000"/>
                <w:szCs w:val="20"/>
              </w:rPr>
              <w:t xml:space="preserve"> </w:t>
            </w:r>
            <w:r w:rsidRPr="00AF0595">
              <w:rPr>
                <w:rFonts w:cs="Arial"/>
                <w:color w:val="000000"/>
                <w:szCs w:val="20"/>
              </w:rPr>
              <w:t>tree planting and retention on private land</w:t>
            </w:r>
          </w:p>
          <w:p w14:paraId="24830569" w14:textId="77777777" w:rsidR="00412A74" w:rsidRPr="00AF0595" w:rsidRDefault="00412A74" w:rsidP="00412A74">
            <w:pPr>
              <w:pStyle w:val="ListParagraph"/>
              <w:numPr>
                <w:ilvl w:val="0"/>
                <w:numId w:val="70"/>
              </w:numPr>
              <w:autoSpaceDE w:val="0"/>
              <w:autoSpaceDN w:val="0"/>
              <w:adjustRightInd w:val="0"/>
              <w:spacing w:after="108"/>
              <w:ind w:left="171" w:hanging="171"/>
              <w:rPr>
                <w:rFonts w:cs="Arial"/>
                <w:color w:val="000000"/>
                <w:szCs w:val="20"/>
              </w:rPr>
            </w:pPr>
            <w:r w:rsidRPr="00AF0595">
              <w:rPr>
                <w:rFonts w:cs="Arial"/>
                <w:b/>
                <w:bCs/>
                <w:color w:val="000000"/>
                <w:szCs w:val="20"/>
              </w:rPr>
              <w:t xml:space="preserve">Stronger regulation and enforcement </w:t>
            </w:r>
            <w:r w:rsidRPr="00AF0595">
              <w:rPr>
                <w:rFonts w:cs="Arial"/>
                <w:color w:val="000000"/>
                <w:szCs w:val="20"/>
              </w:rPr>
              <w:t>of development</w:t>
            </w:r>
          </w:p>
          <w:p w14:paraId="5173573F" w14:textId="77777777" w:rsidR="00412A74" w:rsidRPr="00AF0595" w:rsidRDefault="00412A74" w:rsidP="00412A74">
            <w:pPr>
              <w:pStyle w:val="ListParagraph"/>
              <w:numPr>
                <w:ilvl w:val="0"/>
                <w:numId w:val="70"/>
              </w:numPr>
              <w:autoSpaceDE w:val="0"/>
              <w:autoSpaceDN w:val="0"/>
              <w:adjustRightInd w:val="0"/>
              <w:spacing w:after="108"/>
              <w:ind w:left="171" w:hanging="171"/>
              <w:rPr>
                <w:rFonts w:cs="Arial"/>
                <w:color w:val="000000"/>
                <w:szCs w:val="20"/>
              </w:rPr>
            </w:pPr>
            <w:r w:rsidRPr="00AF0595">
              <w:rPr>
                <w:rFonts w:cs="Arial"/>
                <w:color w:val="000000"/>
                <w:szCs w:val="20"/>
              </w:rPr>
              <w:t xml:space="preserve">More </w:t>
            </w:r>
            <w:r w:rsidRPr="00AF0595">
              <w:rPr>
                <w:rFonts w:cs="Arial"/>
                <w:b/>
                <w:bCs/>
                <w:color w:val="000000"/>
                <w:szCs w:val="20"/>
              </w:rPr>
              <w:t>flexibility</w:t>
            </w:r>
            <w:r>
              <w:rPr>
                <w:rFonts w:cs="Arial"/>
                <w:b/>
                <w:bCs/>
                <w:color w:val="000000"/>
                <w:szCs w:val="20"/>
              </w:rPr>
              <w:t xml:space="preserve"> </w:t>
            </w:r>
            <w:r w:rsidRPr="00AF0595">
              <w:rPr>
                <w:rFonts w:cs="Arial"/>
                <w:color w:val="000000"/>
                <w:szCs w:val="20"/>
              </w:rPr>
              <w:t>in council guidelines</w:t>
            </w:r>
          </w:p>
          <w:p w14:paraId="50E6FE60" w14:textId="77777777" w:rsidR="00412A74" w:rsidRPr="00AF0595" w:rsidRDefault="00412A74" w:rsidP="00412A74">
            <w:pPr>
              <w:pStyle w:val="ListParagraph"/>
              <w:numPr>
                <w:ilvl w:val="0"/>
                <w:numId w:val="70"/>
              </w:numPr>
              <w:autoSpaceDE w:val="0"/>
              <w:autoSpaceDN w:val="0"/>
              <w:adjustRightInd w:val="0"/>
              <w:spacing w:after="0"/>
              <w:ind w:left="171" w:hanging="171"/>
              <w:rPr>
                <w:rFonts w:cs="Arial"/>
                <w:color w:val="000000"/>
                <w:szCs w:val="20"/>
              </w:rPr>
            </w:pPr>
            <w:r w:rsidRPr="00AF0595">
              <w:rPr>
                <w:rFonts w:cs="Arial"/>
                <w:color w:val="000000"/>
                <w:szCs w:val="20"/>
              </w:rPr>
              <w:t>Focussing on all types of planting (trees and vegetation)</w:t>
            </w:r>
          </w:p>
        </w:tc>
        <w:tc>
          <w:tcPr>
            <w:tcW w:w="2551" w:type="dxa"/>
          </w:tcPr>
          <w:p w14:paraId="48B997B2" w14:textId="77777777" w:rsidR="00412A74" w:rsidRPr="00AF0595" w:rsidRDefault="00412A74" w:rsidP="001D5E86">
            <w:pPr>
              <w:autoSpaceDE w:val="0"/>
              <w:autoSpaceDN w:val="0"/>
              <w:adjustRightInd w:val="0"/>
              <w:spacing w:after="0"/>
              <w:rPr>
                <w:rFonts w:cs="Arial"/>
                <w:color w:val="000000"/>
                <w:szCs w:val="24"/>
              </w:rPr>
            </w:pPr>
          </w:p>
          <w:p w14:paraId="12FD53F2" w14:textId="77777777" w:rsidR="00412A74" w:rsidRDefault="00412A74" w:rsidP="00412A74">
            <w:pPr>
              <w:pStyle w:val="ListParagraph"/>
              <w:numPr>
                <w:ilvl w:val="0"/>
                <w:numId w:val="70"/>
              </w:numPr>
              <w:autoSpaceDE w:val="0"/>
              <w:autoSpaceDN w:val="0"/>
              <w:adjustRightInd w:val="0"/>
              <w:spacing w:after="109"/>
              <w:ind w:left="173" w:hanging="173"/>
              <w:rPr>
                <w:rFonts w:cs="Arial"/>
                <w:color w:val="000000"/>
                <w:szCs w:val="20"/>
              </w:rPr>
            </w:pPr>
            <w:r w:rsidRPr="00AF0595">
              <w:rPr>
                <w:rFonts w:cs="Arial"/>
                <w:color w:val="000000"/>
                <w:szCs w:val="20"/>
              </w:rPr>
              <w:t>Council to lead by example, set and monitor targets</w:t>
            </w:r>
          </w:p>
          <w:p w14:paraId="1B8A1AF2" w14:textId="77777777" w:rsidR="00412A74" w:rsidRDefault="00412A74" w:rsidP="00412A74">
            <w:pPr>
              <w:pStyle w:val="ListParagraph"/>
              <w:numPr>
                <w:ilvl w:val="0"/>
                <w:numId w:val="70"/>
              </w:numPr>
              <w:autoSpaceDE w:val="0"/>
              <w:autoSpaceDN w:val="0"/>
              <w:adjustRightInd w:val="0"/>
              <w:spacing w:after="109"/>
              <w:ind w:left="173" w:hanging="173"/>
              <w:rPr>
                <w:rFonts w:cs="Arial"/>
                <w:color w:val="000000"/>
                <w:szCs w:val="20"/>
              </w:rPr>
            </w:pPr>
            <w:r w:rsidRPr="00AF0595">
              <w:rPr>
                <w:rFonts w:cs="Arial"/>
                <w:color w:val="000000"/>
                <w:szCs w:val="20"/>
              </w:rPr>
              <w:t xml:space="preserve">Ensure a </w:t>
            </w:r>
            <w:r w:rsidRPr="00AF0595">
              <w:rPr>
                <w:rFonts w:cs="Arial"/>
                <w:b/>
                <w:bCs/>
                <w:color w:val="000000"/>
                <w:szCs w:val="20"/>
              </w:rPr>
              <w:t xml:space="preserve">pragmatic approach </w:t>
            </w:r>
            <w:r w:rsidRPr="00AF0595">
              <w:rPr>
                <w:rFonts w:cs="Arial"/>
                <w:color w:val="000000"/>
                <w:szCs w:val="20"/>
              </w:rPr>
              <w:t>and carefully consider appropriate species</w:t>
            </w:r>
          </w:p>
          <w:p w14:paraId="1C3879F4" w14:textId="77777777" w:rsidR="00412A74" w:rsidRDefault="00412A74" w:rsidP="00412A74">
            <w:pPr>
              <w:pStyle w:val="ListParagraph"/>
              <w:numPr>
                <w:ilvl w:val="0"/>
                <w:numId w:val="70"/>
              </w:numPr>
              <w:autoSpaceDE w:val="0"/>
              <w:autoSpaceDN w:val="0"/>
              <w:adjustRightInd w:val="0"/>
              <w:spacing w:after="109"/>
              <w:ind w:left="173" w:hanging="173"/>
              <w:rPr>
                <w:rFonts w:cs="Arial"/>
                <w:color w:val="000000"/>
                <w:szCs w:val="20"/>
              </w:rPr>
            </w:pPr>
            <w:r w:rsidRPr="00AF0595">
              <w:rPr>
                <w:rFonts w:cs="Arial"/>
                <w:color w:val="000000"/>
                <w:szCs w:val="20"/>
              </w:rPr>
              <w:t xml:space="preserve">Provide </w:t>
            </w:r>
            <w:r w:rsidRPr="00AF0595">
              <w:rPr>
                <w:rFonts w:cs="Arial"/>
                <w:b/>
                <w:bCs/>
                <w:color w:val="000000"/>
                <w:szCs w:val="20"/>
              </w:rPr>
              <w:t xml:space="preserve">resources, </w:t>
            </w:r>
            <w:proofErr w:type="gramStart"/>
            <w:r w:rsidRPr="00AF0595">
              <w:rPr>
                <w:rFonts w:cs="Arial"/>
                <w:b/>
                <w:bCs/>
                <w:color w:val="000000"/>
                <w:szCs w:val="20"/>
              </w:rPr>
              <w:t>support</w:t>
            </w:r>
            <w:proofErr w:type="gramEnd"/>
            <w:r w:rsidRPr="00AF0595">
              <w:rPr>
                <w:rFonts w:cs="Arial"/>
                <w:b/>
                <w:bCs/>
                <w:color w:val="000000"/>
                <w:szCs w:val="20"/>
              </w:rPr>
              <w:t xml:space="preserve"> and incentives </w:t>
            </w:r>
            <w:r w:rsidRPr="00AF0595">
              <w:rPr>
                <w:rFonts w:cs="Arial"/>
                <w:color w:val="000000"/>
                <w:szCs w:val="20"/>
              </w:rPr>
              <w:t>for the community</w:t>
            </w:r>
          </w:p>
          <w:p w14:paraId="3DAB366B" w14:textId="77777777" w:rsidR="00412A74" w:rsidRDefault="00412A74" w:rsidP="00412A74">
            <w:pPr>
              <w:pStyle w:val="ListParagraph"/>
              <w:numPr>
                <w:ilvl w:val="0"/>
                <w:numId w:val="70"/>
              </w:numPr>
              <w:autoSpaceDE w:val="0"/>
              <w:autoSpaceDN w:val="0"/>
              <w:adjustRightInd w:val="0"/>
              <w:spacing w:after="109"/>
              <w:ind w:left="173" w:hanging="173"/>
              <w:rPr>
                <w:rFonts w:cs="Arial"/>
                <w:color w:val="000000"/>
                <w:szCs w:val="20"/>
              </w:rPr>
            </w:pPr>
            <w:r w:rsidRPr="00AF0595">
              <w:rPr>
                <w:rFonts w:cs="Arial"/>
                <w:color w:val="000000"/>
                <w:szCs w:val="20"/>
              </w:rPr>
              <w:t>Diversify the available local tree supply</w:t>
            </w:r>
          </w:p>
          <w:p w14:paraId="6C538A39" w14:textId="77777777" w:rsidR="00412A74" w:rsidRPr="00536FF9" w:rsidRDefault="00412A74" w:rsidP="00412A74">
            <w:pPr>
              <w:pStyle w:val="ListParagraph"/>
              <w:numPr>
                <w:ilvl w:val="0"/>
                <w:numId w:val="70"/>
              </w:numPr>
              <w:autoSpaceDE w:val="0"/>
              <w:autoSpaceDN w:val="0"/>
              <w:adjustRightInd w:val="0"/>
              <w:spacing w:after="109"/>
              <w:ind w:left="173" w:hanging="173"/>
              <w:rPr>
                <w:rFonts w:cs="Arial"/>
                <w:color w:val="000000"/>
                <w:szCs w:val="20"/>
              </w:rPr>
            </w:pPr>
            <w:r w:rsidRPr="00AF0595">
              <w:rPr>
                <w:rFonts w:cs="Arial"/>
                <w:b/>
                <w:bCs/>
                <w:color w:val="000000"/>
                <w:szCs w:val="20"/>
              </w:rPr>
              <w:t xml:space="preserve">Greater regulation and enforcement </w:t>
            </w:r>
            <w:r w:rsidRPr="00AF0595">
              <w:rPr>
                <w:rFonts w:cs="Arial"/>
                <w:color w:val="000000"/>
                <w:szCs w:val="20"/>
              </w:rPr>
              <w:t>for developers</w:t>
            </w:r>
          </w:p>
        </w:tc>
        <w:tc>
          <w:tcPr>
            <w:tcW w:w="2552" w:type="dxa"/>
          </w:tcPr>
          <w:p w14:paraId="5BEAA75D" w14:textId="77777777" w:rsidR="00412A74" w:rsidRPr="00AF0595" w:rsidRDefault="00412A74" w:rsidP="001D5E86">
            <w:pPr>
              <w:autoSpaceDE w:val="0"/>
              <w:autoSpaceDN w:val="0"/>
              <w:adjustRightInd w:val="0"/>
              <w:spacing w:after="0"/>
              <w:rPr>
                <w:rFonts w:cs="Arial"/>
                <w:color w:val="000000"/>
                <w:szCs w:val="24"/>
              </w:rPr>
            </w:pPr>
          </w:p>
          <w:p w14:paraId="542381F6" w14:textId="77777777" w:rsidR="00412A74" w:rsidRDefault="00412A74" w:rsidP="00412A74">
            <w:pPr>
              <w:pStyle w:val="ListParagraph"/>
              <w:numPr>
                <w:ilvl w:val="0"/>
                <w:numId w:val="70"/>
              </w:numPr>
              <w:autoSpaceDE w:val="0"/>
              <w:autoSpaceDN w:val="0"/>
              <w:adjustRightInd w:val="0"/>
              <w:spacing w:after="109"/>
              <w:ind w:left="158" w:hanging="158"/>
              <w:rPr>
                <w:rFonts w:cs="Arial"/>
                <w:color w:val="000000"/>
                <w:szCs w:val="20"/>
              </w:rPr>
            </w:pPr>
            <w:r w:rsidRPr="00AF0595">
              <w:rPr>
                <w:rFonts w:cs="Arial"/>
                <w:color w:val="000000"/>
                <w:szCs w:val="20"/>
              </w:rPr>
              <w:t>Suggestions around different methods of monitoring</w:t>
            </w:r>
          </w:p>
          <w:p w14:paraId="713D98C6" w14:textId="77777777" w:rsidR="00412A74" w:rsidRDefault="00412A74" w:rsidP="00412A74">
            <w:pPr>
              <w:pStyle w:val="ListParagraph"/>
              <w:numPr>
                <w:ilvl w:val="0"/>
                <w:numId w:val="70"/>
              </w:numPr>
              <w:autoSpaceDE w:val="0"/>
              <w:autoSpaceDN w:val="0"/>
              <w:adjustRightInd w:val="0"/>
              <w:spacing w:after="109"/>
              <w:ind w:left="158" w:hanging="158"/>
              <w:rPr>
                <w:rFonts w:cs="Arial"/>
                <w:color w:val="000000"/>
                <w:szCs w:val="20"/>
              </w:rPr>
            </w:pPr>
            <w:r w:rsidRPr="00AF0595">
              <w:rPr>
                <w:rFonts w:cs="Arial"/>
                <w:color w:val="000000"/>
                <w:szCs w:val="20"/>
              </w:rPr>
              <w:t>Recommendations about the type of data to collect and how it should be use</w:t>
            </w:r>
            <w:r>
              <w:rPr>
                <w:rFonts w:cs="Arial"/>
                <w:color w:val="000000"/>
                <w:szCs w:val="20"/>
              </w:rPr>
              <w:t>d</w:t>
            </w:r>
          </w:p>
          <w:p w14:paraId="631ADF09" w14:textId="77777777" w:rsidR="00412A74" w:rsidRPr="00AF0595" w:rsidRDefault="00412A74" w:rsidP="00412A74">
            <w:pPr>
              <w:pStyle w:val="ListParagraph"/>
              <w:numPr>
                <w:ilvl w:val="0"/>
                <w:numId w:val="70"/>
              </w:numPr>
              <w:autoSpaceDE w:val="0"/>
              <w:autoSpaceDN w:val="0"/>
              <w:adjustRightInd w:val="0"/>
              <w:spacing w:after="109"/>
              <w:ind w:left="158" w:hanging="158"/>
              <w:rPr>
                <w:rFonts w:cs="Arial"/>
                <w:color w:val="000000"/>
                <w:szCs w:val="20"/>
              </w:rPr>
            </w:pPr>
            <w:r w:rsidRPr="00AF0595">
              <w:rPr>
                <w:rFonts w:cs="Arial"/>
                <w:color w:val="000000"/>
                <w:szCs w:val="20"/>
              </w:rPr>
              <w:t>Considerations for an effective Urban Tree Monitoring Program</w:t>
            </w:r>
          </w:p>
          <w:p w14:paraId="18EB46E5" w14:textId="77777777" w:rsidR="00412A74" w:rsidRPr="00AF0595" w:rsidRDefault="00412A74" w:rsidP="001D5E86">
            <w:pPr>
              <w:autoSpaceDE w:val="0"/>
              <w:autoSpaceDN w:val="0"/>
              <w:adjustRightInd w:val="0"/>
              <w:spacing w:after="0"/>
              <w:rPr>
                <w:rFonts w:cs="Arial"/>
                <w:color w:val="000000"/>
                <w:szCs w:val="20"/>
              </w:rPr>
            </w:pPr>
          </w:p>
          <w:p w14:paraId="150B84E1" w14:textId="77777777" w:rsidR="00412A74" w:rsidRPr="00AF0595" w:rsidRDefault="00412A74" w:rsidP="001D5E86">
            <w:pPr>
              <w:autoSpaceDE w:val="0"/>
              <w:autoSpaceDN w:val="0"/>
              <w:adjustRightInd w:val="0"/>
              <w:spacing w:after="0"/>
              <w:rPr>
                <w:rFonts w:cs="Arial"/>
                <w:color w:val="000000"/>
                <w:szCs w:val="20"/>
              </w:rPr>
            </w:pPr>
          </w:p>
          <w:p w14:paraId="75F55C5D" w14:textId="77777777" w:rsidR="00412A74" w:rsidRDefault="00412A74" w:rsidP="001D5E86">
            <w:pPr>
              <w:rPr>
                <w:sz w:val="22"/>
                <w:szCs w:val="20"/>
              </w:rPr>
            </w:pPr>
          </w:p>
        </w:tc>
        <w:tc>
          <w:tcPr>
            <w:tcW w:w="2551" w:type="dxa"/>
          </w:tcPr>
          <w:p w14:paraId="60E55791" w14:textId="77777777" w:rsidR="00412A74" w:rsidRPr="00AF0595" w:rsidRDefault="00412A74" w:rsidP="001D5E86">
            <w:pPr>
              <w:autoSpaceDE w:val="0"/>
              <w:autoSpaceDN w:val="0"/>
              <w:adjustRightInd w:val="0"/>
              <w:spacing w:after="0"/>
              <w:rPr>
                <w:rFonts w:cs="Arial"/>
                <w:color w:val="000000"/>
                <w:szCs w:val="24"/>
              </w:rPr>
            </w:pPr>
          </w:p>
          <w:p w14:paraId="595D3236" w14:textId="77777777" w:rsidR="00412A74" w:rsidRDefault="00412A74" w:rsidP="00412A74">
            <w:pPr>
              <w:pStyle w:val="ListParagraph"/>
              <w:numPr>
                <w:ilvl w:val="0"/>
                <w:numId w:val="70"/>
              </w:numPr>
              <w:autoSpaceDE w:val="0"/>
              <w:autoSpaceDN w:val="0"/>
              <w:adjustRightInd w:val="0"/>
              <w:spacing w:after="109"/>
              <w:ind w:left="176" w:hanging="176"/>
              <w:rPr>
                <w:rFonts w:cs="Arial"/>
                <w:color w:val="000000"/>
                <w:szCs w:val="20"/>
              </w:rPr>
            </w:pPr>
            <w:r w:rsidRPr="00AF0595">
              <w:rPr>
                <w:rFonts w:cs="Arial"/>
                <w:color w:val="000000"/>
                <w:szCs w:val="20"/>
              </w:rPr>
              <w:t xml:space="preserve">More </w:t>
            </w:r>
            <w:r w:rsidRPr="00AF0595">
              <w:rPr>
                <w:rFonts w:cs="Arial"/>
                <w:b/>
                <w:bCs/>
                <w:color w:val="000000"/>
                <w:szCs w:val="20"/>
              </w:rPr>
              <w:t xml:space="preserve">flexible approach </w:t>
            </w:r>
            <w:r w:rsidRPr="00AF0595">
              <w:rPr>
                <w:rFonts w:cs="Arial"/>
                <w:color w:val="000000"/>
                <w:szCs w:val="20"/>
              </w:rPr>
              <w:t>to tree removal and replacement that is site specific</w:t>
            </w:r>
          </w:p>
          <w:p w14:paraId="675C27F8" w14:textId="77777777" w:rsidR="00412A74" w:rsidRDefault="00412A74" w:rsidP="00412A74">
            <w:pPr>
              <w:pStyle w:val="ListParagraph"/>
              <w:numPr>
                <w:ilvl w:val="0"/>
                <w:numId w:val="70"/>
              </w:numPr>
              <w:autoSpaceDE w:val="0"/>
              <w:autoSpaceDN w:val="0"/>
              <w:adjustRightInd w:val="0"/>
              <w:spacing w:after="109"/>
              <w:ind w:left="176" w:hanging="176"/>
              <w:rPr>
                <w:rFonts w:cs="Arial"/>
                <w:color w:val="000000"/>
                <w:szCs w:val="20"/>
              </w:rPr>
            </w:pPr>
            <w:r w:rsidRPr="00AF0595">
              <w:rPr>
                <w:rFonts w:cs="Arial"/>
                <w:b/>
                <w:bCs/>
                <w:color w:val="000000"/>
                <w:szCs w:val="20"/>
              </w:rPr>
              <w:t xml:space="preserve">Education and support </w:t>
            </w:r>
            <w:r w:rsidRPr="00AF0595">
              <w:rPr>
                <w:rFonts w:cs="Arial"/>
                <w:color w:val="000000"/>
                <w:szCs w:val="20"/>
              </w:rPr>
              <w:t>for the community</w:t>
            </w:r>
          </w:p>
          <w:p w14:paraId="55763394" w14:textId="77777777" w:rsidR="00412A74" w:rsidRPr="00AF0595" w:rsidRDefault="00412A74" w:rsidP="00412A74">
            <w:pPr>
              <w:pStyle w:val="ListParagraph"/>
              <w:numPr>
                <w:ilvl w:val="0"/>
                <w:numId w:val="70"/>
              </w:numPr>
              <w:autoSpaceDE w:val="0"/>
              <w:autoSpaceDN w:val="0"/>
              <w:adjustRightInd w:val="0"/>
              <w:spacing w:after="109"/>
              <w:ind w:left="176" w:hanging="176"/>
              <w:rPr>
                <w:rFonts w:cs="Arial"/>
                <w:color w:val="000000"/>
                <w:szCs w:val="20"/>
              </w:rPr>
            </w:pPr>
            <w:r w:rsidRPr="00AF0595">
              <w:rPr>
                <w:rFonts w:cs="Arial"/>
                <w:b/>
                <w:bCs/>
                <w:color w:val="000000"/>
                <w:szCs w:val="20"/>
              </w:rPr>
              <w:t xml:space="preserve">Greater enforcement </w:t>
            </w:r>
            <w:r w:rsidRPr="00AF0595">
              <w:rPr>
                <w:rFonts w:cs="Arial"/>
                <w:color w:val="000000"/>
                <w:szCs w:val="20"/>
              </w:rPr>
              <w:t xml:space="preserve">capability coupled with </w:t>
            </w:r>
            <w:r w:rsidRPr="00AF0595">
              <w:rPr>
                <w:rFonts w:cs="Arial"/>
                <w:b/>
                <w:bCs/>
                <w:color w:val="000000"/>
                <w:szCs w:val="20"/>
              </w:rPr>
              <w:t>incentives</w:t>
            </w:r>
          </w:p>
          <w:p w14:paraId="32A5907B" w14:textId="77777777" w:rsidR="00412A74" w:rsidRPr="00AF0595" w:rsidRDefault="00412A74" w:rsidP="00412A74">
            <w:pPr>
              <w:pStyle w:val="ListParagraph"/>
              <w:numPr>
                <w:ilvl w:val="0"/>
                <w:numId w:val="70"/>
              </w:numPr>
              <w:autoSpaceDE w:val="0"/>
              <w:autoSpaceDN w:val="0"/>
              <w:adjustRightInd w:val="0"/>
              <w:spacing w:after="109"/>
              <w:ind w:left="176" w:hanging="176"/>
              <w:rPr>
                <w:rFonts w:cs="Arial"/>
                <w:color w:val="000000"/>
                <w:szCs w:val="20"/>
              </w:rPr>
            </w:pPr>
            <w:r w:rsidRPr="00AF0595">
              <w:rPr>
                <w:rFonts w:cs="Arial"/>
                <w:color w:val="000000"/>
                <w:szCs w:val="20"/>
              </w:rPr>
              <w:t>Foster tree stewardship and pride</w:t>
            </w:r>
          </w:p>
          <w:p w14:paraId="14A47EC0" w14:textId="77777777" w:rsidR="00412A74" w:rsidRPr="00AF0595" w:rsidRDefault="00412A74" w:rsidP="001D5E86">
            <w:pPr>
              <w:autoSpaceDE w:val="0"/>
              <w:autoSpaceDN w:val="0"/>
              <w:adjustRightInd w:val="0"/>
              <w:spacing w:after="0"/>
              <w:rPr>
                <w:rFonts w:cs="Arial"/>
                <w:color w:val="000000"/>
                <w:szCs w:val="20"/>
              </w:rPr>
            </w:pPr>
          </w:p>
          <w:p w14:paraId="059F4AD8" w14:textId="77777777" w:rsidR="00412A74" w:rsidRPr="00AF0595" w:rsidRDefault="00412A74" w:rsidP="001D5E86">
            <w:pPr>
              <w:autoSpaceDE w:val="0"/>
              <w:autoSpaceDN w:val="0"/>
              <w:adjustRightInd w:val="0"/>
              <w:spacing w:after="0"/>
              <w:rPr>
                <w:rFonts w:cs="Arial"/>
                <w:color w:val="000000"/>
                <w:szCs w:val="20"/>
              </w:rPr>
            </w:pPr>
          </w:p>
          <w:p w14:paraId="4B06F1B2" w14:textId="77777777" w:rsidR="00412A74" w:rsidRDefault="00412A74" w:rsidP="001D5E86">
            <w:pPr>
              <w:rPr>
                <w:sz w:val="22"/>
                <w:szCs w:val="20"/>
              </w:rPr>
            </w:pPr>
          </w:p>
        </w:tc>
      </w:tr>
    </w:tbl>
    <w:p w14:paraId="72CF4120" w14:textId="19BFF289" w:rsidR="002A767E" w:rsidRDefault="00412A74" w:rsidP="002A767E">
      <w:pPr>
        <w:rPr>
          <w:sz w:val="22"/>
          <w:szCs w:val="20"/>
        </w:rPr>
      </w:pPr>
      <w:r>
        <w:rPr>
          <w:sz w:val="22"/>
          <w:szCs w:val="20"/>
        </w:rPr>
        <w:br/>
      </w:r>
      <w:r w:rsidR="002A767E" w:rsidRPr="003A64BB">
        <w:rPr>
          <w:sz w:val="22"/>
          <w:szCs w:val="20"/>
        </w:rPr>
        <w:t xml:space="preserve">The participants were asked to consider a series of key challenges and opportunities that were identified in the Urban Forest Strategy Background Report and identify actions or approaches to address them. </w:t>
      </w:r>
      <w:r w:rsidR="002A767E">
        <w:rPr>
          <w:sz w:val="22"/>
          <w:szCs w:val="20"/>
        </w:rPr>
        <w:t>The responses received have been summaries as themes:</w:t>
      </w:r>
    </w:p>
    <w:p w14:paraId="1402569F" w14:textId="77777777" w:rsidR="002A767E" w:rsidRPr="003A64BB" w:rsidRDefault="002A767E" w:rsidP="002A767E">
      <w:pPr>
        <w:rPr>
          <w:sz w:val="22"/>
          <w:szCs w:val="20"/>
        </w:rPr>
      </w:pPr>
      <w:r w:rsidRPr="003A64BB">
        <w:rPr>
          <w:b/>
          <w:bCs/>
          <w:sz w:val="22"/>
          <w:szCs w:val="20"/>
        </w:rPr>
        <w:t>Question 1:</w:t>
      </w:r>
      <w:r w:rsidRPr="003A64BB">
        <w:rPr>
          <w:sz w:val="22"/>
          <w:szCs w:val="20"/>
        </w:rPr>
        <w:t xml:space="preserve"> Participants from both groups were asked </w:t>
      </w:r>
      <w:r w:rsidRPr="003A64BB">
        <w:rPr>
          <w:i/>
          <w:iCs/>
          <w:sz w:val="22"/>
          <w:szCs w:val="20"/>
        </w:rPr>
        <w:t>‘How can we support older people and vulnerable residents to manage trees on private property?’</w:t>
      </w:r>
    </w:p>
    <w:p w14:paraId="38C1DE1D" w14:textId="77777777" w:rsidR="002A767E" w:rsidRPr="003A64BB" w:rsidRDefault="002A767E" w:rsidP="002A767E">
      <w:pPr>
        <w:rPr>
          <w:sz w:val="22"/>
          <w:szCs w:val="20"/>
        </w:rPr>
      </w:pPr>
      <w:r w:rsidRPr="003A64BB">
        <w:rPr>
          <w:b/>
          <w:bCs/>
          <w:sz w:val="22"/>
          <w:szCs w:val="20"/>
        </w:rPr>
        <w:t>Theme 1:</w:t>
      </w:r>
      <w:r>
        <w:rPr>
          <w:sz w:val="22"/>
          <w:szCs w:val="20"/>
        </w:rPr>
        <w:t xml:space="preserve"> Proactive communication and a flexible approach. Ideas included:</w:t>
      </w:r>
    </w:p>
    <w:p w14:paraId="0072DBE6" w14:textId="77777777" w:rsidR="002A767E" w:rsidRPr="003A64BB" w:rsidRDefault="002A767E" w:rsidP="00435858">
      <w:pPr>
        <w:numPr>
          <w:ilvl w:val="1"/>
          <w:numId w:val="51"/>
        </w:numPr>
        <w:autoSpaceDE w:val="0"/>
        <w:autoSpaceDN w:val="0"/>
        <w:adjustRightInd w:val="0"/>
        <w:spacing w:after="68" w:line="240" w:lineRule="auto"/>
        <w:ind w:left="993"/>
        <w:rPr>
          <w:rFonts w:cs="Arial"/>
          <w:color w:val="000000"/>
          <w:sz w:val="22"/>
        </w:rPr>
      </w:pPr>
      <w:r w:rsidRPr="003A64BB">
        <w:rPr>
          <w:rFonts w:cs="Arial"/>
          <w:color w:val="000000"/>
          <w:sz w:val="22"/>
        </w:rPr>
        <w:t xml:space="preserve">Proactive communication to make older/vulnerable residents feel special and supported by Council to encourage retention of trees as much as possible and seek help from Council. </w:t>
      </w:r>
    </w:p>
    <w:p w14:paraId="516AC678" w14:textId="77777777" w:rsidR="002A767E" w:rsidRPr="003A64BB" w:rsidRDefault="002A767E" w:rsidP="00435858">
      <w:pPr>
        <w:numPr>
          <w:ilvl w:val="1"/>
          <w:numId w:val="51"/>
        </w:numPr>
        <w:autoSpaceDE w:val="0"/>
        <w:autoSpaceDN w:val="0"/>
        <w:adjustRightInd w:val="0"/>
        <w:spacing w:after="68" w:line="240" w:lineRule="auto"/>
        <w:ind w:left="993"/>
        <w:rPr>
          <w:rFonts w:cs="Arial"/>
          <w:color w:val="000000"/>
          <w:sz w:val="22"/>
        </w:rPr>
      </w:pPr>
      <w:r w:rsidRPr="003A64BB">
        <w:rPr>
          <w:rFonts w:cs="Arial"/>
          <w:color w:val="000000"/>
          <w:sz w:val="22"/>
        </w:rPr>
        <w:t xml:space="preserve">Start by reaching out to these community members and asking them what their challenges, barriers or concerns are so that tailored support plan can be developed. </w:t>
      </w:r>
    </w:p>
    <w:p w14:paraId="084CC11D" w14:textId="77777777" w:rsidR="002A767E" w:rsidRPr="003A64BB" w:rsidRDefault="002A767E" w:rsidP="00435858">
      <w:pPr>
        <w:numPr>
          <w:ilvl w:val="1"/>
          <w:numId w:val="51"/>
        </w:numPr>
        <w:autoSpaceDE w:val="0"/>
        <w:autoSpaceDN w:val="0"/>
        <w:adjustRightInd w:val="0"/>
        <w:spacing w:after="0" w:line="240" w:lineRule="auto"/>
        <w:ind w:left="993"/>
        <w:rPr>
          <w:rFonts w:cs="Arial"/>
          <w:color w:val="000000"/>
          <w:sz w:val="22"/>
        </w:rPr>
      </w:pPr>
      <w:r w:rsidRPr="003A64BB">
        <w:rPr>
          <w:rFonts w:cs="Arial"/>
          <w:color w:val="000000"/>
          <w:sz w:val="22"/>
        </w:rPr>
        <w:t xml:space="preserve">Where challenges arise, Council’s response should be innovative and adaptable to seek to achieve the residents’ objective while retaining the tree (not just focus on tree removal). </w:t>
      </w:r>
      <w:r>
        <w:rPr>
          <w:rFonts w:cs="Arial"/>
          <w:color w:val="000000"/>
          <w:sz w:val="22"/>
        </w:rPr>
        <w:br/>
      </w:r>
    </w:p>
    <w:p w14:paraId="03993A79" w14:textId="77777777" w:rsidR="002A767E" w:rsidRPr="00B960D7" w:rsidRDefault="002A767E" w:rsidP="002A767E">
      <w:pPr>
        <w:rPr>
          <w:sz w:val="22"/>
          <w:szCs w:val="20"/>
        </w:rPr>
      </w:pPr>
      <w:r w:rsidRPr="003A64BB">
        <w:rPr>
          <w:b/>
          <w:bCs/>
          <w:sz w:val="22"/>
          <w:szCs w:val="20"/>
        </w:rPr>
        <w:t>Theme 2:</w:t>
      </w:r>
      <w:r>
        <w:rPr>
          <w:sz w:val="22"/>
          <w:szCs w:val="20"/>
        </w:rPr>
        <w:t xml:space="preserve"> Financial incentives and support to offset the costs of tree maintenance. Ideas included: </w:t>
      </w:r>
    </w:p>
    <w:p w14:paraId="2864EBA1" w14:textId="77777777" w:rsidR="002A767E" w:rsidRPr="00B960D7" w:rsidRDefault="002A767E" w:rsidP="00435858">
      <w:pPr>
        <w:pStyle w:val="ListParagraph"/>
        <w:numPr>
          <w:ilvl w:val="0"/>
          <w:numId w:val="52"/>
        </w:numPr>
        <w:autoSpaceDE w:val="0"/>
        <w:autoSpaceDN w:val="0"/>
        <w:adjustRightInd w:val="0"/>
        <w:spacing w:after="68" w:line="240" w:lineRule="auto"/>
        <w:rPr>
          <w:rFonts w:cs="Arial"/>
          <w:color w:val="000000"/>
          <w:sz w:val="22"/>
        </w:rPr>
      </w:pPr>
      <w:r w:rsidRPr="00B960D7">
        <w:rPr>
          <w:rFonts w:cs="Arial"/>
          <w:color w:val="000000"/>
          <w:sz w:val="22"/>
        </w:rPr>
        <w:t xml:space="preserve">Financial support including a rate reduction, or council-subsidised arborist services </w:t>
      </w:r>
    </w:p>
    <w:p w14:paraId="42B057C1" w14:textId="77777777" w:rsidR="002A767E" w:rsidRPr="00B960D7" w:rsidRDefault="002A767E" w:rsidP="00435858">
      <w:pPr>
        <w:pStyle w:val="ListParagraph"/>
        <w:numPr>
          <w:ilvl w:val="0"/>
          <w:numId w:val="52"/>
        </w:numPr>
        <w:autoSpaceDE w:val="0"/>
        <w:autoSpaceDN w:val="0"/>
        <w:adjustRightInd w:val="0"/>
        <w:spacing w:after="0" w:line="240" w:lineRule="auto"/>
        <w:rPr>
          <w:rFonts w:cs="Arial"/>
          <w:color w:val="000000"/>
          <w:sz w:val="22"/>
        </w:rPr>
      </w:pPr>
      <w:r w:rsidRPr="00B960D7">
        <w:rPr>
          <w:rFonts w:cs="Arial"/>
          <w:color w:val="000000"/>
          <w:sz w:val="22"/>
        </w:rPr>
        <w:t xml:space="preserve">A municipal tree-levy for all residents that vulnerable people can draw down on that fund to pay for the services </w:t>
      </w:r>
      <w:r>
        <w:rPr>
          <w:rFonts w:cs="Arial"/>
          <w:color w:val="000000"/>
          <w:sz w:val="22"/>
        </w:rPr>
        <w:br/>
      </w:r>
    </w:p>
    <w:p w14:paraId="02235FE8" w14:textId="77777777" w:rsidR="002A767E" w:rsidRDefault="002A767E" w:rsidP="002A767E">
      <w:pPr>
        <w:rPr>
          <w:sz w:val="22"/>
          <w:szCs w:val="20"/>
        </w:rPr>
      </w:pPr>
      <w:r w:rsidRPr="00B960D7">
        <w:rPr>
          <w:b/>
          <w:bCs/>
          <w:sz w:val="22"/>
          <w:szCs w:val="20"/>
        </w:rPr>
        <w:t>Theme 3:</w:t>
      </w:r>
      <w:r>
        <w:rPr>
          <w:sz w:val="22"/>
          <w:szCs w:val="20"/>
        </w:rPr>
        <w:t xml:space="preserve"> Provision of free tree maintenance services, but mixed views on who should provide theme. </w:t>
      </w:r>
    </w:p>
    <w:p w14:paraId="22230420" w14:textId="77777777" w:rsidR="002A767E" w:rsidRPr="00B960D7" w:rsidRDefault="002A767E" w:rsidP="002A767E">
      <w:pPr>
        <w:autoSpaceDE w:val="0"/>
        <w:autoSpaceDN w:val="0"/>
        <w:adjustRightInd w:val="0"/>
        <w:spacing w:after="0" w:line="240" w:lineRule="auto"/>
        <w:rPr>
          <w:rFonts w:cs="Arial"/>
          <w:color w:val="000000"/>
          <w:sz w:val="22"/>
        </w:rPr>
      </w:pPr>
      <w:r w:rsidRPr="00B960D7">
        <w:rPr>
          <w:rFonts w:cs="Arial"/>
          <w:color w:val="000000"/>
          <w:sz w:val="22"/>
        </w:rPr>
        <w:t xml:space="preserve">There were mixed views evident about who should provide the free service (Council or volunteers) and ensuring appropriate qualifications, safe practices and protecting the safety of vulnerable people in their homes. Ideas included: </w:t>
      </w:r>
      <w:r>
        <w:rPr>
          <w:rFonts w:cs="Arial"/>
          <w:color w:val="000000"/>
          <w:sz w:val="22"/>
        </w:rPr>
        <w:br/>
      </w:r>
    </w:p>
    <w:p w14:paraId="346205FC" w14:textId="77777777" w:rsidR="002A767E" w:rsidRPr="00B960D7" w:rsidRDefault="002A767E" w:rsidP="00435858">
      <w:pPr>
        <w:pStyle w:val="ListParagraph"/>
        <w:numPr>
          <w:ilvl w:val="0"/>
          <w:numId w:val="53"/>
        </w:numPr>
        <w:autoSpaceDE w:val="0"/>
        <w:autoSpaceDN w:val="0"/>
        <w:adjustRightInd w:val="0"/>
        <w:spacing w:after="70" w:line="240" w:lineRule="auto"/>
        <w:rPr>
          <w:rFonts w:cs="Arial"/>
          <w:color w:val="000000"/>
          <w:sz w:val="22"/>
        </w:rPr>
      </w:pPr>
      <w:r w:rsidRPr="00B960D7">
        <w:rPr>
          <w:rFonts w:cs="Arial"/>
          <w:color w:val="000000"/>
          <w:sz w:val="22"/>
        </w:rPr>
        <w:lastRenderedPageBreak/>
        <w:t xml:space="preserve">Extending Council’s existing maintenance service provided through aged care to any vulnerable resident that requires it. </w:t>
      </w:r>
    </w:p>
    <w:p w14:paraId="2F8C7488" w14:textId="77777777" w:rsidR="002A767E" w:rsidRPr="00B960D7" w:rsidRDefault="002A767E" w:rsidP="00435858">
      <w:pPr>
        <w:pStyle w:val="ListParagraph"/>
        <w:numPr>
          <w:ilvl w:val="0"/>
          <w:numId w:val="53"/>
        </w:numPr>
        <w:autoSpaceDE w:val="0"/>
        <w:autoSpaceDN w:val="0"/>
        <w:adjustRightInd w:val="0"/>
        <w:spacing w:after="70" w:line="240" w:lineRule="auto"/>
        <w:rPr>
          <w:rFonts w:cs="Arial"/>
          <w:color w:val="000000"/>
          <w:sz w:val="22"/>
        </w:rPr>
      </w:pPr>
      <w:r w:rsidRPr="00B960D7">
        <w:rPr>
          <w:rFonts w:cs="Arial"/>
          <w:color w:val="000000"/>
          <w:sz w:val="22"/>
        </w:rPr>
        <w:t xml:space="preserve">Council being responsible for maintaining any tree on the Significant Tree Register </w:t>
      </w:r>
    </w:p>
    <w:p w14:paraId="3A5F5308" w14:textId="77777777" w:rsidR="002A767E" w:rsidRPr="00B960D7" w:rsidRDefault="002A767E" w:rsidP="00435858">
      <w:pPr>
        <w:pStyle w:val="ListParagraph"/>
        <w:numPr>
          <w:ilvl w:val="0"/>
          <w:numId w:val="53"/>
        </w:numPr>
        <w:autoSpaceDE w:val="0"/>
        <w:autoSpaceDN w:val="0"/>
        <w:adjustRightInd w:val="0"/>
        <w:spacing w:after="70" w:line="240" w:lineRule="auto"/>
        <w:rPr>
          <w:rFonts w:cs="Arial"/>
          <w:color w:val="000000"/>
          <w:sz w:val="22"/>
        </w:rPr>
      </w:pPr>
      <w:r w:rsidRPr="00B960D7">
        <w:rPr>
          <w:rFonts w:cs="Arial"/>
          <w:color w:val="000000"/>
          <w:sz w:val="22"/>
        </w:rPr>
        <w:t xml:space="preserve">Community groups, schools and neighbourhood volunteers providing advice and assistance with tree and garden maintenance, for example ‘Gardeners on Wheels’. </w:t>
      </w:r>
    </w:p>
    <w:p w14:paraId="76013AA3" w14:textId="77777777" w:rsidR="002A767E" w:rsidRPr="00B960D7" w:rsidRDefault="002A767E" w:rsidP="00435858">
      <w:pPr>
        <w:pStyle w:val="ListParagraph"/>
        <w:numPr>
          <w:ilvl w:val="0"/>
          <w:numId w:val="53"/>
        </w:numPr>
        <w:autoSpaceDE w:val="0"/>
        <w:autoSpaceDN w:val="0"/>
        <w:adjustRightInd w:val="0"/>
        <w:spacing w:after="0" w:line="240" w:lineRule="auto"/>
        <w:rPr>
          <w:rFonts w:cs="Arial"/>
          <w:color w:val="000000"/>
          <w:sz w:val="22"/>
        </w:rPr>
      </w:pPr>
      <w:r w:rsidRPr="00B960D7">
        <w:rPr>
          <w:rFonts w:cs="Arial"/>
          <w:color w:val="000000"/>
          <w:sz w:val="22"/>
        </w:rPr>
        <w:t xml:space="preserve">Council creating a register by suburb of properties requiring assistance and coordinating that assistance either by their own maintenance team or community groups based on the requirement. </w:t>
      </w:r>
    </w:p>
    <w:p w14:paraId="28336C2A" w14:textId="77777777" w:rsidR="002A767E" w:rsidRPr="00B960D7" w:rsidRDefault="002A767E" w:rsidP="002A767E">
      <w:pPr>
        <w:rPr>
          <w:sz w:val="22"/>
          <w:szCs w:val="20"/>
        </w:rPr>
      </w:pPr>
      <w:r>
        <w:rPr>
          <w:sz w:val="22"/>
          <w:szCs w:val="20"/>
        </w:rPr>
        <w:br/>
      </w:r>
      <w:r w:rsidRPr="00B960D7">
        <w:rPr>
          <w:b/>
          <w:bCs/>
          <w:sz w:val="22"/>
          <w:szCs w:val="20"/>
        </w:rPr>
        <w:t>Theme 4:</w:t>
      </w:r>
      <w:r>
        <w:rPr>
          <w:sz w:val="22"/>
          <w:szCs w:val="20"/>
        </w:rPr>
        <w:t xml:space="preserve"> Improving processes and information. Ideas included:</w:t>
      </w:r>
    </w:p>
    <w:p w14:paraId="57C93EEE" w14:textId="77777777" w:rsidR="002A767E" w:rsidRPr="00B960D7" w:rsidRDefault="002A767E" w:rsidP="00435858">
      <w:pPr>
        <w:numPr>
          <w:ilvl w:val="0"/>
          <w:numId w:val="54"/>
        </w:numPr>
        <w:autoSpaceDE w:val="0"/>
        <w:autoSpaceDN w:val="0"/>
        <w:adjustRightInd w:val="0"/>
        <w:spacing w:after="68" w:line="240" w:lineRule="auto"/>
        <w:rPr>
          <w:rFonts w:cs="Arial"/>
          <w:color w:val="000000"/>
          <w:sz w:val="22"/>
        </w:rPr>
      </w:pPr>
      <w:r w:rsidRPr="00B960D7">
        <w:rPr>
          <w:rFonts w:cs="Arial"/>
          <w:color w:val="000000"/>
          <w:sz w:val="22"/>
        </w:rPr>
        <w:t xml:space="preserve">Ensuring information is easy to find and understand and processes are simple, accessible, and streamlined. </w:t>
      </w:r>
    </w:p>
    <w:p w14:paraId="5E8008BA" w14:textId="77777777" w:rsidR="002A767E" w:rsidRPr="00B960D7" w:rsidRDefault="002A767E" w:rsidP="00435858">
      <w:pPr>
        <w:numPr>
          <w:ilvl w:val="0"/>
          <w:numId w:val="54"/>
        </w:numPr>
        <w:autoSpaceDE w:val="0"/>
        <w:autoSpaceDN w:val="0"/>
        <w:adjustRightInd w:val="0"/>
        <w:spacing w:after="0" w:line="240" w:lineRule="auto"/>
        <w:rPr>
          <w:rFonts w:cs="Arial"/>
          <w:color w:val="000000"/>
          <w:sz w:val="22"/>
        </w:rPr>
      </w:pPr>
      <w:r w:rsidRPr="00B960D7">
        <w:rPr>
          <w:rFonts w:cs="Arial"/>
          <w:color w:val="000000"/>
          <w:sz w:val="22"/>
        </w:rPr>
        <w:t xml:space="preserve">Providing human assistance to navigate process and complete and submit forms. </w:t>
      </w:r>
    </w:p>
    <w:p w14:paraId="70DBA05C" w14:textId="77777777" w:rsidR="002A767E" w:rsidRPr="00B960D7" w:rsidRDefault="002A767E" w:rsidP="002A767E">
      <w:pPr>
        <w:rPr>
          <w:sz w:val="22"/>
          <w:szCs w:val="20"/>
        </w:rPr>
      </w:pPr>
    </w:p>
    <w:p w14:paraId="34A3CCA1" w14:textId="77777777" w:rsidR="002A767E" w:rsidRDefault="002A767E" w:rsidP="002A767E">
      <w:pPr>
        <w:rPr>
          <w:i/>
          <w:iCs/>
          <w:sz w:val="22"/>
          <w:szCs w:val="20"/>
        </w:rPr>
      </w:pPr>
      <w:r w:rsidRPr="003A64BB">
        <w:rPr>
          <w:b/>
          <w:bCs/>
          <w:sz w:val="22"/>
          <w:szCs w:val="20"/>
        </w:rPr>
        <w:t>Question 2:</w:t>
      </w:r>
      <w:r>
        <w:rPr>
          <w:sz w:val="22"/>
          <w:szCs w:val="20"/>
        </w:rPr>
        <w:t xml:space="preserve"> </w:t>
      </w:r>
      <w:r w:rsidRPr="003A64BB">
        <w:rPr>
          <w:sz w:val="22"/>
          <w:szCs w:val="20"/>
        </w:rPr>
        <w:t xml:space="preserve">Participants from both groups were asked </w:t>
      </w:r>
      <w:r w:rsidRPr="003A64BB">
        <w:rPr>
          <w:i/>
          <w:iCs/>
          <w:sz w:val="22"/>
          <w:szCs w:val="20"/>
        </w:rPr>
        <w:t>‘What is the acceptable level of Council regulation of trees and vegetation on private land?’</w:t>
      </w:r>
    </w:p>
    <w:p w14:paraId="0AEE02D9" w14:textId="77777777" w:rsidR="002A767E" w:rsidRDefault="002A767E" w:rsidP="002A767E">
      <w:pPr>
        <w:rPr>
          <w:sz w:val="22"/>
          <w:szCs w:val="20"/>
        </w:rPr>
      </w:pPr>
      <w:r>
        <w:rPr>
          <w:sz w:val="22"/>
          <w:szCs w:val="20"/>
        </w:rPr>
        <w:t xml:space="preserve">The feedback received by individual residents in comparison to the community organisation feedback varied. </w:t>
      </w:r>
    </w:p>
    <w:p w14:paraId="67F007CF" w14:textId="77777777" w:rsidR="002A767E" w:rsidRPr="00B960D7" w:rsidRDefault="002A767E" w:rsidP="002A767E">
      <w:pPr>
        <w:autoSpaceDE w:val="0"/>
        <w:autoSpaceDN w:val="0"/>
        <w:adjustRightInd w:val="0"/>
        <w:spacing w:after="0" w:line="240" w:lineRule="auto"/>
        <w:rPr>
          <w:rFonts w:cs="Arial"/>
          <w:color w:val="000000"/>
          <w:sz w:val="23"/>
          <w:szCs w:val="23"/>
        </w:rPr>
      </w:pPr>
      <w:r w:rsidRPr="00B960D7">
        <w:rPr>
          <w:rFonts w:cs="Arial"/>
          <w:b/>
          <w:bCs/>
          <w:color w:val="000000"/>
          <w:sz w:val="23"/>
          <w:szCs w:val="23"/>
        </w:rPr>
        <w:t xml:space="preserve">Individual resident feedback </w:t>
      </w:r>
    </w:p>
    <w:p w14:paraId="7E688D40" w14:textId="77777777" w:rsidR="002A767E" w:rsidRPr="00B960D7" w:rsidRDefault="002A767E" w:rsidP="002A767E">
      <w:pPr>
        <w:autoSpaceDE w:val="0"/>
        <w:autoSpaceDN w:val="0"/>
        <w:adjustRightInd w:val="0"/>
        <w:spacing w:after="0" w:line="240" w:lineRule="auto"/>
        <w:rPr>
          <w:rFonts w:cs="Arial"/>
          <w:color w:val="000000"/>
          <w:sz w:val="22"/>
        </w:rPr>
      </w:pPr>
      <w:r w:rsidRPr="00B960D7">
        <w:rPr>
          <w:rFonts w:cs="Arial"/>
          <w:color w:val="000000"/>
          <w:sz w:val="22"/>
        </w:rPr>
        <w:t xml:space="preserve">A small number in this group cited issues with developers removing trees and the need for better regulations and follow up about new planting requirements, such as ‘enforcing larger minimum surface permeability and minimum of at least one tree per title (of appropriate size)’. </w:t>
      </w:r>
    </w:p>
    <w:p w14:paraId="0BFFD686" w14:textId="77777777" w:rsidR="002A767E" w:rsidRDefault="002A767E" w:rsidP="002A767E">
      <w:pPr>
        <w:autoSpaceDE w:val="0"/>
        <w:autoSpaceDN w:val="0"/>
        <w:adjustRightInd w:val="0"/>
        <w:spacing w:after="0" w:line="240" w:lineRule="auto"/>
        <w:rPr>
          <w:rFonts w:cs="Arial"/>
          <w:color w:val="000000"/>
          <w:sz w:val="22"/>
        </w:rPr>
      </w:pPr>
      <w:r>
        <w:rPr>
          <w:rFonts w:cs="Arial"/>
          <w:color w:val="000000"/>
          <w:sz w:val="22"/>
        </w:rPr>
        <w:br/>
      </w:r>
      <w:r w:rsidRPr="00B960D7">
        <w:rPr>
          <w:rFonts w:cs="Arial"/>
          <w:color w:val="000000"/>
          <w:sz w:val="22"/>
        </w:rPr>
        <w:t xml:space="preserve">Yet, overall, this group </w:t>
      </w:r>
      <w:r w:rsidRPr="00B960D7">
        <w:rPr>
          <w:rFonts w:cs="Arial"/>
          <w:b/>
          <w:bCs/>
          <w:color w:val="000000"/>
          <w:sz w:val="22"/>
        </w:rPr>
        <w:t xml:space="preserve">did not want any further Council regulation on private land </w:t>
      </w:r>
      <w:r w:rsidRPr="00B960D7">
        <w:rPr>
          <w:rFonts w:cs="Arial"/>
          <w:color w:val="000000"/>
          <w:sz w:val="22"/>
        </w:rPr>
        <w:t>than currently exists: ‘Council has not paid for my property so why do they get so much say in how I use my property?’ and ‘The general pop(</w:t>
      </w:r>
      <w:proofErr w:type="spellStart"/>
      <w:r w:rsidRPr="00B960D7">
        <w:rPr>
          <w:rFonts w:cs="Arial"/>
          <w:color w:val="000000"/>
          <w:sz w:val="22"/>
        </w:rPr>
        <w:t>ulation</w:t>
      </w:r>
      <w:proofErr w:type="spellEnd"/>
      <w:r w:rsidRPr="00B960D7">
        <w:rPr>
          <w:rFonts w:cs="Arial"/>
          <w:color w:val="000000"/>
          <w:sz w:val="22"/>
        </w:rPr>
        <w:t xml:space="preserve">) does not appreciate Council involvement on private land.’ </w:t>
      </w:r>
    </w:p>
    <w:p w14:paraId="70D59956" w14:textId="77777777" w:rsidR="002A767E" w:rsidRPr="00B960D7" w:rsidRDefault="002A767E" w:rsidP="002A767E">
      <w:pPr>
        <w:autoSpaceDE w:val="0"/>
        <w:autoSpaceDN w:val="0"/>
        <w:adjustRightInd w:val="0"/>
        <w:spacing w:after="0" w:line="240" w:lineRule="auto"/>
        <w:rPr>
          <w:rFonts w:cs="Arial"/>
          <w:color w:val="000000"/>
          <w:sz w:val="22"/>
        </w:rPr>
      </w:pPr>
    </w:p>
    <w:p w14:paraId="4D685D18" w14:textId="77777777" w:rsidR="002A767E" w:rsidRDefault="002A767E" w:rsidP="002A767E">
      <w:pPr>
        <w:autoSpaceDE w:val="0"/>
        <w:autoSpaceDN w:val="0"/>
        <w:adjustRightInd w:val="0"/>
        <w:spacing w:after="0" w:line="240" w:lineRule="auto"/>
        <w:rPr>
          <w:rFonts w:cs="Arial"/>
          <w:color w:val="000000"/>
          <w:sz w:val="22"/>
        </w:rPr>
      </w:pPr>
      <w:proofErr w:type="gramStart"/>
      <w:r w:rsidRPr="00B960D7">
        <w:rPr>
          <w:rFonts w:cs="Arial"/>
          <w:color w:val="000000"/>
          <w:sz w:val="22"/>
        </w:rPr>
        <w:t>A number of</w:t>
      </w:r>
      <w:proofErr w:type="gramEnd"/>
      <w:r w:rsidRPr="00B960D7">
        <w:rPr>
          <w:rFonts w:cs="Arial"/>
          <w:color w:val="000000"/>
          <w:sz w:val="22"/>
        </w:rPr>
        <w:t xml:space="preserve"> participants felt that </w:t>
      </w:r>
      <w:r w:rsidRPr="00B960D7">
        <w:rPr>
          <w:rFonts w:cs="Arial"/>
          <w:b/>
          <w:bCs/>
          <w:color w:val="000000"/>
          <w:sz w:val="22"/>
        </w:rPr>
        <w:t xml:space="preserve">some regulation is acceptable </w:t>
      </w:r>
      <w:r w:rsidRPr="00B960D7">
        <w:rPr>
          <w:rFonts w:cs="Arial"/>
          <w:color w:val="000000"/>
          <w:sz w:val="22"/>
        </w:rPr>
        <w:t xml:space="preserve">‘as long as the property owner has some control and there is transparency’ around decision making. They wanted more flexibility to ‘allow for practical </w:t>
      </w:r>
      <w:proofErr w:type="gramStart"/>
      <w:r w:rsidRPr="00B960D7">
        <w:rPr>
          <w:rFonts w:cs="Arial"/>
          <w:color w:val="000000"/>
          <w:sz w:val="22"/>
        </w:rPr>
        <w:t>solutions’</w:t>
      </w:r>
      <w:proofErr w:type="gramEnd"/>
      <w:r w:rsidRPr="00B960D7">
        <w:rPr>
          <w:rFonts w:cs="Arial"/>
          <w:color w:val="000000"/>
          <w:sz w:val="22"/>
        </w:rPr>
        <w:t xml:space="preserve">. </w:t>
      </w:r>
    </w:p>
    <w:p w14:paraId="37C84E71" w14:textId="77777777" w:rsidR="002A767E" w:rsidRPr="00B960D7" w:rsidRDefault="002A767E" w:rsidP="002A767E">
      <w:pPr>
        <w:autoSpaceDE w:val="0"/>
        <w:autoSpaceDN w:val="0"/>
        <w:adjustRightInd w:val="0"/>
        <w:spacing w:after="0" w:line="240" w:lineRule="auto"/>
        <w:rPr>
          <w:rFonts w:cs="Arial"/>
          <w:color w:val="000000"/>
          <w:sz w:val="22"/>
        </w:rPr>
      </w:pPr>
    </w:p>
    <w:p w14:paraId="1A760E09" w14:textId="77777777" w:rsidR="002A767E" w:rsidRPr="00B960D7" w:rsidRDefault="002A767E" w:rsidP="002A767E">
      <w:pPr>
        <w:autoSpaceDE w:val="0"/>
        <w:autoSpaceDN w:val="0"/>
        <w:adjustRightInd w:val="0"/>
        <w:spacing w:after="0" w:line="240" w:lineRule="auto"/>
        <w:rPr>
          <w:rFonts w:cs="Arial"/>
          <w:color w:val="000000"/>
          <w:sz w:val="22"/>
        </w:rPr>
      </w:pPr>
      <w:r w:rsidRPr="00B960D7">
        <w:rPr>
          <w:rFonts w:cs="Arial"/>
          <w:color w:val="000000"/>
          <w:sz w:val="22"/>
        </w:rPr>
        <w:t xml:space="preserve">In addition some commented that </w:t>
      </w:r>
      <w:r w:rsidRPr="00B960D7">
        <w:rPr>
          <w:rFonts w:cs="Arial"/>
          <w:b/>
          <w:bCs/>
          <w:color w:val="000000"/>
          <w:sz w:val="22"/>
        </w:rPr>
        <w:t>regulations should be consistent with Council practice</w:t>
      </w:r>
      <w:r w:rsidRPr="00B960D7">
        <w:rPr>
          <w:rFonts w:cs="Arial"/>
          <w:color w:val="000000"/>
          <w:sz w:val="22"/>
        </w:rPr>
        <w:t xml:space="preserve">, for example ‘Council assesses a tree to stay but on the other hand, the nature strip hardly has any tree’, </w:t>
      </w:r>
      <w:r w:rsidRPr="00B960D7">
        <w:rPr>
          <w:rFonts w:cs="Arial"/>
          <w:b/>
          <w:bCs/>
          <w:color w:val="000000"/>
          <w:sz w:val="22"/>
        </w:rPr>
        <w:t>and what developers are permitted to do</w:t>
      </w:r>
      <w:r w:rsidRPr="00B960D7">
        <w:rPr>
          <w:rFonts w:cs="Arial"/>
          <w:color w:val="000000"/>
          <w:sz w:val="22"/>
        </w:rPr>
        <w:t xml:space="preserve">, ‘We should not be penalising those that have bigger back yards by making them keep (and keep planting) inappropriate trees while others that subdivide blocks can easily get rid of their trees.’ </w:t>
      </w:r>
    </w:p>
    <w:p w14:paraId="3E051F99" w14:textId="77777777" w:rsidR="002A767E" w:rsidRDefault="002A767E" w:rsidP="002A767E">
      <w:pPr>
        <w:rPr>
          <w:rFonts w:cs="Arial"/>
          <w:color w:val="000000"/>
          <w:sz w:val="22"/>
        </w:rPr>
      </w:pPr>
      <w:r>
        <w:rPr>
          <w:rFonts w:cs="Arial"/>
          <w:color w:val="000000"/>
          <w:sz w:val="22"/>
        </w:rPr>
        <w:br/>
      </w:r>
      <w:r w:rsidRPr="00B960D7">
        <w:rPr>
          <w:rFonts w:cs="Arial"/>
          <w:color w:val="000000"/>
          <w:sz w:val="22"/>
        </w:rPr>
        <w:t xml:space="preserve">The majority of participants agreed that Council should </w:t>
      </w:r>
      <w:r w:rsidRPr="00B960D7">
        <w:rPr>
          <w:rFonts w:cs="Arial"/>
          <w:b/>
          <w:bCs/>
          <w:color w:val="000000"/>
          <w:sz w:val="22"/>
        </w:rPr>
        <w:t>focus canopy growth on public land</w:t>
      </w:r>
      <w:r w:rsidRPr="00B960D7">
        <w:rPr>
          <w:rFonts w:cs="Arial"/>
          <w:color w:val="000000"/>
          <w:sz w:val="22"/>
        </w:rPr>
        <w:t>, ‘Council would get more bang for its buck throwing resources at planting trees on public land’ and ‘Concentrate planting of canopy trees on public spaces, state schools, cemeteries, public housing vacant lands, car parks’. It was suggested on private land ‘the focus shouldn't be solely on tree canopy, but also the garden density or the undergrowth.’</w:t>
      </w:r>
    </w:p>
    <w:p w14:paraId="659A107D" w14:textId="77777777" w:rsidR="002A767E" w:rsidRPr="00B960D7" w:rsidRDefault="002A767E" w:rsidP="002A767E">
      <w:pPr>
        <w:autoSpaceDE w:val="0"/>
        <w:autoSpaceDN w:val="0"/>
        <w:adjustRightInd w:val="0"/>
        <w:spacing w:after="0" w:line="240" w:lineRule="auto"/>
        <w:rPr>
          <w:rFonts w:cs="Arial"/>
          <w:color w:val="000000"/>
          <w:sz w:val="23"/>
          <w:szCs w:val="23"/>
        </w:rPr>
      </w:pPr>
      <w:r w:rsidRPr="00B960D7">
        <w:rPr>
          <w:rFonts w:cs="Arial"/>
          <w:b/>
          <w:bCs/>
          <w:color w:val="000000"/>
          <w:sz w:val="23"/>
          <w:szCs w:val="23"/>
        </w:rPr>
        <w:t xml:space="preserve">Community organisation feedback </w:t>
      </w:r>
    </w:p>
    <w:p w14:paraId="6277786E" w14:textId="77777777" w:rsidR="002A767E" w:rsidRDefault="002A767E" w:rsidP="002A767E">
      <w:pPr>
        <w:autoSpaceDE w:val="0"/>
        <w:autoSpaceDN w:val="0"/>
        <w:adjustRightInd w:val="0"/>
        <w:spacing w:after="0" w:line="240" w:lineRule="auto"/>
        <w:rPr>
          <w:rFonts w:cs="Arial"/>
          <w:color w:val="000000"/>
          <w:sz w:val="22"/>
        </w:rPr>
      </w:pPr>
      <w:r w:rsidRPr="00B960D7">
        <w:rPr>
          <w:rFonts w:cs="Arial"/>
          <w:color w:val="000000"/>
          <w:sz w:val="22"/>
        </w:rPr>
        <w:t xml:space="preserve">There was strong support and discussion </w:t>
      </w:r>
      <w:r w:rsidRPr="00B960D7">
        <w:rPr>
          <w:rFonts w:cs="Arial"/>
          <w:b/>
          <w:bCs/>
          <w:color w:val="000000"/>
          <w:sz w:val="22"/>
        </w:rPr>
        <w:t xml:space="preserve">for greater Council regulation and enforcement around development </w:t>
      </w:r>
      <w:r w:rsidRPr="00B960D7">
        <w:rPr>
          <w:rFonts w:cs="Arial"/>
          <w:color w:val="000000"/>
          <w:sz w:val="22"/>
        </w:rPr>
        <w:t xml:space="preserve">to protect, retain and replace trees, ‘Council need to push harder to ensure design of development retains more trees’ and ‘ensure that appropriate space is </w:t>
      </w:r>
      <w:r w:rsidRPr="00B960D7">
        <w:rPr>
          <w:rFonts w:cs="Arial"/>
          <w:color w:val="000000"/>
          <w:sz w:val="22"/>
        </w:rPr>
        <w:lastRenderedPageBreak/>
        <w:t xml:space="preserve">provided to plant canopy trees and not just minimum landscaping/shrubs.’ Suggestions proposed included: </w:t>
      </w:r>
    </w:p>
    <w:p w14:paraId="1C53F8D1" w14:textId="77777777" w:rsidR="002A767E" w:rsidRPr="00B960D7" w:rsidRDefault="002A767E" w:rsidP="002A767E">
      <w:pPr>
        <w:autoSpaceDE w:val="0"/>
        <w:autoSpaceDN w:val="0"/>
        <w:adjustRightInd w:val="0"/>
        <w:spacing w:after="0" w:line="240" w:lineRule="auto"/>
        <w:rPr>
          <w:rFonts w:cs="Arial"/>
          <w:color w:val="000000"/>
          <w:sz w:val="22"/>
        </w:rPr>
      </w:pPr>
    </w:p>
    <w:p w14:paraId="3AB5C006" w14:textId="77777777" w:rsidR="002A767E" w:rsidRPr="002A767E" w:rsidRDefault="002A767E" w:rsidP="00435858">
      <w:pPr>
        <w:numPr>
          <w:ilvl w:val="0"/>
          <w:numId w:val="55"/>
        </w:numPr>
        <w:autoSpaceDE w:val="0"/>
        <w:autoSpaceDN w:val="0"/>
        <w:adjustRightInd w:val="0"/>
        <w:spacing w:after="54" w:line="240" w:lineRule="auto"/>
        <w:rPr>
          <w:rFonts w:cs="Arial"/>
          <w:color w:val="000000"/>
          <w:sz w:val="22"/>
        </w:rPr>
      </w:pPr>
      <w:r w:rsidRPr="00B960D7">
        <w:rPr>
          <w:rFonts w:cs="Arial"/>
          <w:color w:val="000000"/>
          <w:sz w:val="22"/>
        </w:rPr>
        <w:t xml:space="preserve">‘Need to get the balance right – developers need to be prepared to consider a lesser yield in favour of the greening outcome’. </w:t>
      </w:r>
      <w:r w:rsidRPr="002A767E">
        <w:rPr>
          <w:rFonts w:cs="Arial"/>
          <w:color w:val="000000"/>
          <w:sz w:val="22"/>
        </w:rPr>
        <w:t xml:space="preserve">‘Tree canopy cover is a key element that needs to be integrated with development </w:t>
      </w:r>
      <w:proofErr w:type="gramStart"/>
      <w:r w:rsidRPr="002A767E">
        <w:rPr>
          <w:rFonts w:cs="Arial"/>
          <w:color w:val="000000"/>
          <w:sz w:val="22"/>
        </w:rPr>
        <w:t>outcomes’</w:t>
      </w:r>
      <w:proofErr w:type="gramEnd"/>
      <w:r w:rsidRPr="002A767E">
        <w:rPr>
          <w:rFonts w:cs="Arial"/>
          <w:color w:val="000000"/>
          <w:sz w:val="22"/>
        </w:rPr>
        <w:t xml:space="preserve">. </w:t>
      </w:r>
    </w:p>
    <w:p w14:paraId="69947095" w14:textId="77777777" w:rsidR="002A767E" w:rsidRPr="002A767E" w:rsidRDefault="002A767E" w:rsidP="00435858">
      <w:pPr>
        <w:numPr>
          <w:ilvl w:val="0"/>
          <w:numId w:val="55"/>
        </w:numPr>
        <w:autoSpaceDE w:val="0"/>
        <w:autoSpaceDN w:val="0"/>
        <w:adjustRightInd w:val="0"/>
        <w:spacing w:after="54" w:line="240" w:lineRule="auto"/>
        <w:rPr>
          <w:rFonts w:cs="Arial"/>
          <w:color w:val="000000"/>
          <w:sz w:val="22"/>
        </w:rPr>
      </w:pPr>
      <w:r w:rsidRPr="002A767E">
        <w:rPr>
          <w:rFonts w:cs="Arial"/>
          <w:color w:val="000000"/>
          <w:sz w:val="22"/>
        </w:rPr>
        <w:t xml:space="preserve">‘Decks and pools should be considered part of the building footprint and not the open space component for planning permits’ </w:t>
      </w:r>
    </w:p>
    <w:p w14:paraId="7EAFEC20" w14:textId="63C7BB43" w:rsidR="002A767E" w:rsidRPr="002A767E" w:rsidRDefault="002A767E" w:rsidP="00435858">
      <w:pPr>
        <w:numPr>
          <w:ilvl w:val="0"/>
          <w:numId w:val="55"/>
        </w:numPr>
        <w:autoSpaceDE w:val="0"/>
        <w:autoSpaceDN w:val="0"/>
        <w:adjustRightInd w:val="0"/>
        <w:spacing w:after="54" w:line="240" w:lineRule="auto"/>
        <w:rPr>
          <w:rFonts w:cs="Arial"/>
          <w:color w:val="000000"/>
          <w:sz w:val="22"/>
        </w:rPr>
      </w:pPr>
      <w:r w:rsidRPr="002A767E">
        <w:rPr>
          <w:rFonts w:cs="Arial"/>
          <w:color w:val="000000"/>
          <w:sz w:val="22"/>
        </w:rPr>
        <w:t xml:space="preserve">‘Advocate for the removal of the VicSmart provisions’ </w:t>
      </w:r>
    </w:p>
    <w:p w14:paraId="5C7D3022" w14:textId="51109486" w:rsidR="002A767E" w:rsidRPr="00B960D7" w:rsidRDefault="002A767E" w:rsidP="00435858">
      <w:pPr>
        <w:numPr>
          <w:ilvl w:val="0"/>
          <w:numId w:val="55"/>
        </w:numPr>
        <w:autoSpaceDE w:val="0"/>
        <w:autoSpaceDN w:val="0"/>
        <w:adjustRightInd w:val="0"/>
        <w:spacing w:after="54" w:line="240" w:lineRule="auto"/>
        <w:rPr>
          <w:rFonts w:cs="Arial"/>
          <w:color w:val="000000"/>
          <w:sz w:val="22"/>
        </w:rPr>
      </w:pPr>
      <w:r w:rsidRPr="002A767E">
        <w:rPr>
          <w:rFonts w:cs="Arial"/>
          <w:color w:val="000000"/>
          <w:sz w:val="22"/>
        </w:rPr>
        <w:t xml:space="preserve">‘Increase enforcement and issue appropriate fines for trees being lost in protected areas’ (vegetation Protection Overlay) </w:t>
      </w:r>
    </w:p>
    <w:p w14:paraId="2C02994E" w14:textId="77777777" w:rsidR="002A767E" w:rsidRPr="00B960D7" w:rsidRDefault="002A767E" w:rsidP="002A767E">
      <w:pPr>
        <w:autoSpaceDE w:val="0"/>
        <w:autoSpaceDN w:val="0"/>
        <w:adjustRightInd w:val="0"/>
        <w:spacing w:after="0" w:line="240" w:lineRule="auto"/>
        <w:rPr>
          <w:rFonts w:cs="Arial"/>
          <w:sz w:val="22"/>
        </w:rPr>
      </w:pPr>
    </w:p>
    <w:p w14:paraId="7AC0132F" w14:textId="77777777" w:rsidR="002A767E" w:rsidRPr="00B960D7" w:rsidRDefault="002A767E" w:rsidP="002A767E">
      <w:pPr>
        <w:autoSpaceDE w:val="0"/>
        <w:autoSpaceDN w:val="0"/>
        <w:adjustRightInd w:val="0"/>
        <w:spacing w:after="0" w:line="240" w:lineRule="auto"/>
        <w:rPr>
          <w:rFonts w:cs="Arial"/>
          <w:sz w:val="22"/>
        </w:rPr>
      </w:pPr>
      <w:r w:rsidRPr="00B960D7">
        <w:rPr>
          <w:rFonts w:cs="Arial"/>
          <w:sz w:val="22"/>
        </w:rPr>
        <w:t xml:space="preserve">A popular suggestion was for </w:t>
      </w:r>
      <w:r w:rsidRPr="00B960D7">
        <w:rPr>
          <w:rFonts w:cs="Arial"/>
          <w:b/>
          <w:bCs/>
          <w:sz w:val="22"/>
        </w:rPr>
        <w:t>Council to put a financial value on trees</w:t>
      </w:r>
      <w:r w:rsidRPr="00B960D7">
        <w:rPr>
          <w:rFonts w:cs="Arial"/>
          <w:sz w:val="22"/>
        </w:rPr>
        <w:t xml:space="preserve">, ‘put a $ value on a tree to ensure that the financial element is considered.’ </w:t>
      </w:r>
      <w:r>
        <w:rPr>
          <w:rFonts w:cs="Arial"/>
          <w:sz w:val="22"/>
        </w:rPr>
        <w:br/>
      </w:r>
    </w:p>
    <w:p w14:paraId="35ACE7B6" w14:textId="77777777" w:rsidR="002A767E" w:rsidRPr="00B960D7" w:rsidRDefault="002A767E" w:rsidP="002A767E">
      <w:pPr>
        <w:autoSpaceDE w:val="0"/>
        <w:autoSpaceDN w:val="0"/>
        <w:adjustRightInd w:val="0"/>
        <w:spacing w:after="0" w:line="240" w:lineRule="auto"/>
        <w:rPr>
          <w:rFonts w:cs="Arial"/>
          <w:sz w:val="22"/>
        </w:rPr>
      </w:pPr>
      <w:r w:rsidRPr="00B960D7">
        <w:rPr>
          <w:rFonts w:cs="Arial"/>
          <w:sz w:val="22"/>
        </w:rPr>
        <w:t xml:space="preserve">The group commented about the need for </w:t>
      </w:r>
      <w:r w:rsidRPr="00B960D7">
        <w:rPr>
          <w:rFonts w:cs="Arial"/>
          <w:b/>
          <w:bCs/>
          <w:sz w:val="22"/>
        </w:rPr>
        <w:t>Council’s planning and local laws to be strong and aligned</w:t>
      </w:r>
      <w:r w:rsidRPr="00B960D7">
        <w:rPr>
          <w:rFonts w:cs="Arial"/>
          <w:sz w:val="22"/>
        </w:rPr>
        <w:t xml:space="preserve">, ‘ensure that Planning Scheme and local laws are working together and are more robust, and consistent’, </w:t>
      </w:r>
      <w:r w:rsidRPr="00B960D7">
        <w:rPr>
          <w:rFonts w:cs="Arial"/>
          <w:b/>
          <w:bCs/>
          <w:sz w:val="22"/>
        </w:rPr>
        <w:t>and appropriate for different areas</w:t>
      </w:r>
      <w:r w:rsidRPr="00B960D7">
        <w:rPr>
          <w:rFonts w:cs="Arial"/>
          <w:sz w:val="22"/>
        </w:rPr>
        <w:t xml:space="preserve">: ‘not a one size fits all, different contexts require different approaches’, for example parks, golf courses and schools. </w:t>
      </w:r>
      <w:r>
        <w:rPr>
          <w:rFonts w:cs="Arial"/>
          <w:sz w:val="22"/>
        </w:rPr>
        <w:br/>
      </w:r>
    </w:p>
    <w:p w14:paraId="454211DA" w14:textId="77777777" w:rsidR="002A767E" w:rsidRPr="00B960D7" w:rsidRDefault="002A767E" w:rsidP="002A767E">
      <w:pPr>
        <w:autoSpaceDE w:val="0"/>
        <w:autoSpaceDN w:val="0"/>
        <w:adjustRightInd w:val="0"/>
        <w:spacing w:after="0" w:line="240" w:lineRule="auto"/>
        <w:rPr>
          <w:rFonts w:cs="Arial"/>
          <w:sz w:val="22"/>
        </w:rPr>
      </w:pPr>
      <w:r w:rsidRPr="00B960D7">
        <w:rPr>
          <w:rFonts w:cs="Arial"/>
          <w:sz w:val="22"/>
        </w:rPr>
        <w:t xml:space="preserve">It was also suggested that </w:t>
      </w:r>
      <w:r w:rsidRPr="00B960D7">
        <w:rPr>
          <w:rFonts w:cs="Arial"/>
          <w:b/>
          <w:bCs/>
          <w:sz w:val="22"/>
        </w:rPr>
        <w:t xml:space="preserve">incentivising tree retention </w:t>
      </w:r>
      <w:r w:rsidRPr="00B960D7">
        <w:rPr>
          <w:rFonts w:cs="Arial"/>
          <w:sz w:val="22"/>
        </w:rPr>
        <w:t xml:space="preserve">was important to complement regulation, ‘how can we look at ways to ensure developers are getting what they need, while the environmental and landscape outcomes are being delivered.’ </w:t>
      </w:r>
      <w:r>
        <w:rPr>
          <w:rFonts w:cs="Arial"/>
          <w:sz w:val="22"/>
        </w:rPr>
        <w:br/>
      </w:r>
    </w:p>
    <w:p w14:paraId="12B39EC8" w14:textId="77777777" w:rsidR="002A767E" w:rsidRPr="003A64BB" w:rsidRDefault="002A767E" w:rsidP="002A767E">
      <w:pPr>
        <w:rPr>
          <w:sz w:val="22"/>
          <w:szCs w:val="20"/>
        </w:rPr>
      </w:pPr>
      <w:r w:rsidRPr="00B960D7">
        <w:rPr>
          <w:rFonts w:cs="Arial"/>
          <w:b/>
          <w:bCs/>
          <w:sz w:val="22"/>
        </w:rPr>
        <w:t xml:space="preserve">Community education and communication about the need for trees </w:t>
      </w:r>
      <w:r w:rsidRPr="00B960D7">
        <w:rPr>
          <w:rFonts w:cs="Arial"/>
          <w:sz w:val="22"/>
        </w:rPr>
        <w:t>was also a strong suggestion, ‘Aim to educate from the young upwards about the ‘why’’. This included ‘emphasising appropriate trees in appropriate places’, ‘celebrating what is happening to encourage others to have an opinion, and ‘raising awareness that developers have a responsibility’.</w:t>
      </w:r>
    </w:p>
    <w:p w14:paraId="0FDF162E" w14:textId="77777777" w:rsidR="002A767E" w:rsidRPr="00B960D7" w:rsidRDefault="002A767E" w:rsidP="002A767E">
      <w:pPr>
        <w:rPr>
          <w:sz w:val="22"/>
          <w:szCs w:val="20"/>
        </w:rPr>
      </w:pPr>
      <w:r w:rsidRPr="00B960D7">
        <w:rPr>
          <w:b/>
          <w:bCs/>
          <w:sz w:val="22"/>
          <w:szCs w:val="20"/>
        </w:rPr>
        <w:t>Question 3:</w:t>
      </w:r>
      <w:r>
        <w:rPr>
          <w:sz w:val="22"/>
          <w:szCs w:val="20"/>
        </w:rPr>
        <w:t xml:space="preserve"> </w:t>
      </w:r>
      <w:r w:rsidRPr="00B960D7">
        <w:rPr>
          <w:sz w:val="22"/>
          <w:szCs w:val="20"/>
        </w:rPr>
        <w:t xml:space="preserve">Participants from both focus groups were asked </w:t>
      </w:r>
      <w:r w:rsidRPr="00B960D7">
        <w:rPr>
          <w:i/>
          <w:iCs/>
          <w:sz w:val="22"/>
          <w:szCs w:val="20"/>
        </w:rPr>
        <w:t>‘How can we better incentivise tree protection and retention on private property?’</w:t>
      </w:r>
      <w:r w:rsidRPr="00B960D7">
        <w:rPr>
          <w:sz w:val="22"/>
          <w:szCs w:val="20"/>
        </w:rPr>
        <w:t xml:space="preserve"> or </w:t>
      </w:r>
      <w:r w:rsidRPr="00B960D7">
        <w:rPr>
          <w:i/>
          <w:iCs/>
          <w:sz w:val="22"/>
          <w:szCs w:val="20"/>
        </w:rPr>
        <w:t>‘How can we better encourage/achieve compliance with tree plantings on private property?’</w:t>
      </w:r>
    </w:p>
    <w:p w14:paraId="7C62AD09" w14:textId="77777777" w:rsidR="002A767E" w:rsidRPr="00B960D7" w:rsidRDefault="002A767E" w:rsidP="002A767E">
      <w:pPr>
        <w:autoSpaceDE w:val="0"/>
        <w:autoSpaceDN w:val="0"/>
        <w:adjustRightInd w:val="0"/>
        <w:spacing w:after="0" w:line="240" w:lineRule="auto"/>
        <w:rPr>
          <w:rFonts w:cs="Arial"/>
          <w:color w:val="000000"/>
          <w:sz w:val="22"/>
        </w:rPr>
      </w:pPr>
      <w:r w:rsidRPr="00B960D7">
        <w:rPr>
          <w:rFonts w:cs="Arial"/>
          <w:b/>
          <w:bCs/>
          <w:color w:val="000000"/>
          <w:sz w:val="22"/>
        </w:rPr>
        <w:t xml:space="preserve">Theme 1: Education and awareness activities around the benefits of trees. </w:t>
      </w:r>
      <w:r w:rsidRPr="00B960D7">
        <w:rPr>
          <w:rFonts w:cs="Arial"/>
          <w:color w:val="000000"/>
          <w:sz w:val="22"/>
        </w:rPr>
        <w:t xml:space="preserve">Ideas include: </w:t>
      </w:r>
    </w:p>
    <w:p w14:paraId="709539AA" w14:textId="77777777" w:rsidR="002A767E" w:rsidRPr="00B960D7" w:rsidRDefault="002A767E" w:rsidP="00435858">
      <w:pPr>
        <w:pStyle w:val="ListParagraph"/>
        <w:numPr>
          <w:ilvl w:val="0"/>
          <w:numId w:val="56"/>
        </w:numPr>
        <w:autoSpaceDE w:val="0"/>
        <w:autoSpaceDN w:val="0"/>
        <w:adjustRightInd w:val="0"/>
        <w:spacing w:after="68" w:line="240" w:lineRule="auto"/>
        <w:rPr>
          <w:rFonts w:cs="Arial"/>
          <w:color w:val="000000"/>
          <w:sz w:val="22"/>
        </w:rPr>
      </w:pPr>
      <w:r w:rsidRPr="00B960D7">
        <w:rPr>
          <w:rFonts w:cs="Arial"/>
          <w:color w:val="000000"/>
          <w:sz w:val="22"/>
        </w:rPr>
        <w:t xml:space="preserve">Education to developers and the community about the benefits of trees, with messages tailored to the motivations of the target audience (for example, lifestyle, energy/cost savings, property values, biodiversity). </w:t>
      </w:r>
    </w:p>
    <w:p w14:paraId="27D2114A" w14:textId="77777777" w:rsidR="002A767E" w:rsidRPr="00B960D7" w:rsidRDefault="002A767E" w:rsidP="00435858">
      <w:pPr>
        <w:pStyle w:val="ListParagraph"/>
        <w:numPr>
          <w:ilvl w:val="0"/>
          <w:numId w:val="56"/>
        </w:numPr>
        <w:autoSpaceDE w:val="0"/>
        <w:autoSpaceDN w:val="0"/>
        <w:adjustRightInd w:val="0"/>
        <w:spacing w:after="68" w:line="240" w:lineRule="auto"/>
        <w:rPr>
          <w:rFonts w:cs="Arial"/>
          <w:color w:val="000000"/>
          <w:sz w:val="22"/>
        </w:rPr>
      </w:pPr>
      <w:r w:rsidRPr="00B960D7">
        <w:rPr>
          <w:rFonts w:cs="Arial"/>
          <w:color w:val="000000"/>
          <w:sz w:val="22"/>
        </w:rPr>
        <w:t xml:space="preserve">Education focussed on schools to reach the adults of the future. </w:t>
      </w:r>
    </w:p>
    <w:p w14:paraId="40EE1854" w14:textId="77777777" w:rsidR="002A767E" w:rsidRPr="00B960D7" w:rsidRDefault="002A767E" w:rsidP="00435858">
      <w:pPr>
        <w:pStyle w:val="ListParagraph"/>
        <w:numPr>
          <w:ilvl w:val="0"/>
          <w:numId w:val="56"/>
        </w:numPr>
        <w:autoSpaceDE w:val="0"/>
        <w:autoSpaceDN w:val="0"/>
        <w:adjustRightInd w:val="0"/>
        <w:spacing w:after="0" w:line="240" w:lineRule="auto"/>
        <w:rPr>
          <w:rFonts w:cs="Arial"/>
          <w:color w:val="000000"/>
          <w:sz w:val="22"/>
        </w:rPr>
      </w:pPr>
      <w:r w:rsidRPr="00B960D7">
        <w:rPr>
          <w:rFonts w:cs="Arial"/>
          <w:color w:val="000000"/>
          <w:sz w:val="22"/>
        </w:rPr>
        <w:t xml:space="preserve">A broader Melbourne-wide campaign, with State Government support for councils and community to reach its set targets. </w:t>
      </w:r>
    </w:p>
    <w:p w14:paraId="09281D32" w14:textId="77777777" w:rsidR="002A767E" w:rsidRPr="00B960D7" w:rsidRDefault="002A767E" w:rsidP="002A767E">
      <w:pPr>
        <w:autoSpaceDE w:val="0"/>
        <w:autoSpaceDN w:val="0"/>
        <w:adjustRightInd w:val="0"/>
        <w:spacing w:after="0" w:line="240" w:lineRule="auto"/>
        <w:rPr>
          <w:rFonts w:cs="Arial"/>
          <w:color w:val="000000"/>
          <w:sz w:val="22"/>
        </w:rPr>
      </w:pPr>
    </w:p>
    <w:p w14:paraId="62F4B000" w14:textId="77777777" w:rsidR="002A767E" w:rsidRPr="00B960D7" w:rsidRDefault="002A767E" w:rsidP="002A767E">
      <w:pPr>
        <w:autoSpaceDE w:val="0"/>
        <w:autoSpaceDN w:val="0"/>
        <w:adjustRightInd w:val="0"/>
        <w:spacing w:after="0" w:line="240" w:lineRule="auto"/>
        <w:rPr>
          <w:rFonts w:cs="Arial"/>
          <w:color w:val="000000"/>
          <w:sz w:val="22"/>
        </w:rPr>
      </w:pPr>
      <w:r w:rsidRPr="00B960D7">
        <w:rPr>
          <w:rFonts w:cs="Arial"/>
          <w:b/>
          <w:bCs/>
          <w:color w:val="000000"/>
          <w:sz w:val="22"/>
        </w:rPr>
        <w:t xml:space="preserve">Theme 2: Financial incentives, short and long term. </w:t>
      </w:r>
      <w:r w:rsidRPr="00B960D7">
        <w:rPr>
          <w:rFonts w:cs="Arial"/>
          <w:color w:val="000000"/>
          <w:sz w:val="22"/>
        </w:rPr>
        <w:t xml:space="preserve">Ideas include: </w:t>
      </w:r>
    </w:p>
    <w:p w14:paraId="6010C99D" w14:textId="77777777" w:rsidR="002A767E" w:rsidRPr="00B960D7" w:rsidRDefault="002A767E" w:rsidP="00435858">
      <w:pPr>
        <w:pStyle w:val="ListParagraph"/>
        <w:numPr>
          <w:ilvl w:val="0"/>
          <w:numId w:val="57"/>
        </w:numPr>
        <w:autoSpaceDE w:val="0"/>
        <w:autoSpaceDN w:val="0"/>
        <w:adjustRightInd w:val="0"/>
        <w:spacing w:after="70" w:line="240" w:lineRule="auto"/>
        <w:rPr>
          <w:rFonts w:cs="Arial"/>
          <w:color w:val="000000"/>
          <w:sz w:val="22"/>
        </w:rPr>
      </w:pPr>
      <w:r w:rsidRPr="00B960D7">
        <w:rPr>
          <w:rFonts w:cs="Arial"/>
          <w:color w:val="000000"/>
          <w:sz w:val="22"/>
        </w:rPr>
        <w:t xml:space="preserve">Discounted rates based on the proportion of tree cover on a property, which could also be promoted by developers to potential purchasers </w:t>
      </w:r>
    </w:p>
    <w:p w14:paraId="7F136F29" w14:textId="77777777" w:rsidR="002A767E" w:rsidRPr="00B960D7" w:rsidRDefault="002A767E" w:rsidP="00435858">
      <w:pPr>
        <w:pStyle w:val="ListParagraph"/>
        <w:numPr>
          <w:ilvl w:val="0"/>
          <w:numId w:val="57"/>
        </w:numPr>
        <w:autoSpaceDE w:val="0"/>
        <w:autoSpaceDN w:val="0"/>
        <w:adjustRightInd w:val="0"/>
        <w:spacing w:after="70" w:line="240" w:lineRule="auto"/>
        <w:rPr>
          <w:rFonts w:cs="Arial"/>
          <w:color w:val="000000"/>
          <w:sz w:val="22"/>
        </w:rPr>
      </w:pPr>
      <w:r w:rsidRPr="00B960D7">
        <w:rPr>
          <w:rFonts w:cs="Arial"/>
          <w:color w:val="000000"/>
          <w:sz w:val="22"/>
        </w:rPr>
        <w:t xml:space="preserve">Incentives through the planning process itself, such as compromise on other elements (for example parking or height) or fee discounts </w:t>
      </w:r>
    </w:p>
    <w:p w14:paraId="279C8403" w14:textId="77777777" w:rsidR="002A767E" w:rsidRPr="00B960D7" w:rsidRDefault="002A767E" w:rsidP="00435858">
      <w:pPr>
        <w:pStyle w:val="ListParagraph"/>
        <w:numPr>
          <w:ilvl w:val="0"/>
          <w:numId w:val="57"/>
        </w:numPr>
        <w:autoSpaceDE w:val="0"/>
        <w:autoSpaceDN w:val="0"/>
        <w:adjustRightInd w:val="0"/>
        <w:spacing w:after="70" w:line="240" w:lineRule="auto"/>
        <w:rPr>
          <w:rFonts w:cs="Arial"/>
          <w:color w:val="000000"/>
          <w:sz w:val="22"/>
        </w:rPr>
      </w:pPr>
      <w:r w:rsidRPr="00B960D7">
        <w:rPr>
          <w:rFonts w:cs="Arial"/>
          <w:color w:val="000000"/>
          <w:sz w:val="22"/>
        </w:rPr>
        <w:t xml:space="preserve">A mix of immediate and </w:t>
      </w:r>
      <w:proofErr w:type="gramStart"/>
      <w:r w:rsidRPr="00B960D7">
        <w:rPr>
          <w:rFonts w:cs="Arial"/>
          <w:color w:val="000000"/>
          <w:sz w:val="22"/>
        </w:rPr>
        <w:t>longer term</w:t>
      </w:r>
      <w:proofErr w:type="gramEnd"/>
      <w:r w:rsidRPr="00B960D7">
        <w:rPr>
          <w:rFonts w:cs="Arial"/>
          <w:color w:val="000000"/>
          <w:sz w:val="22"/>
        </w:rPr>
        <w:t xml:space="preserve"> incentives to encourage tree maintenance (for example, council provide a free tree, then rate discounts once established) </w:t>
      </w:r>
    </w:p>
    <w:p w14:paraId="3A813457" w14:textId="2CF4E3E2" w:rsidR="002A767E" w:rsidRPr="00B960D7" w:rsidRDefault="002A767E" w:rsidP="00435858">
      <w:pPr>
        <w:pStyle w:val="ListParagraph"/>
        <w:numPr>
          <w:ilvl w:val="0"/>
          <w:numId w:val="57"/>
        </w:numPr>
        <w:autoSpaceDE w:val="0"/>
        <w:autoSpaceDN w:val="0"/>
        <w:adjustRightInd w:val="0"/>
        <w:spacing w:after="0" w:line="240" w:lineRule="auto"/>
        <w:rPr>
          <w:rFonts w:cs="Arial"/>
          <w:color w:val="000000"/>
          <w:sz w:val="22"/>
        </w:rPr>
      </w:pPr>
      <w:r w:rsidRPr="00B960D7">
        <w:rPr>
          <w:rFonts w:cs="Arial"/>
          <w:color w:val="000000"/>
          <w:sz w:val="22"/>
        </w:rPr>
        <w:t xml:space="preserve">Using the </w:t>
      </w:r>
      <w:proofErr w:type="spellStart"/>
      <w:r w:rsidRPr="00B960D7">
        <w:rPr>
          <w:rFonts w:cs="Arial"/>
          <w:color w:val="000000"/>
          <w:sz w:val="22"/>
        </w:rPr>
        <w:t>iTree</w:t>
      </w:r>
      <w:proofErr w:type="spellEnd"/>
      <w:r w:rsidRPr="00B960D7">
        <w:rPr>
          <w:rFonts w:cs="Arial"/>
          <w:color w:val="000000"/>
          <w:sz w:val="22"/>
        </w:rPr>
        <w:t xml:space="preserve"> system or </w:t>
      </w:r>
      <w:proofErr w:type="gramStart"/>
      <w:r w:rsidRPr="00B960D7">
        <w:rPr>
          <w:rFonts w:cs="Arial"/>
          <w:color w:val="000000"/>
          <w:sz w:val="22"/>
        </w:rPr>
        <w:t>similar to</w:t>
      </w:r>
      <w:proofErr w:type="gramEnd"/>
      <w:r w:rsidRPr="00B960D7">
        <w:rPr>
          <w:rFonts w:cs="Arial"/>
          <w:color w:val="000000"/>
          <w:sz w:val="22"/>
        </w:rPr>
        <w:t xml:space="preserve"> put a dollar value on trees and coupling with a bond system (to the value of the tree) to create more of a financial incentive for developers to retain/protect trees</w:t>
      </w:r>
    </w:p>
    <w:p w14:paraId="663E2E2E" w14:textId="14B16EEF" w:rsidR="002A767E" w:rsidRDefault="002A767E" w:rsidP="002A767E">
      <w:pPr>
        <w:autoSpaceDE w:val="0"/>
        <w:autoSpaceDN w:val="0"/>
        <w:adjustRightInd w:val="0"/>
        <w:spacing w:after="0" w:line="240" w:lineRule="auto"/>
        <w:rPr>
          <w:rFonts w:cs="Arial"/>
          <w:sz w:val="22"/>
        </w:rPr>
      </w:pPr>
    </w:p>
    <w:p w14:paraId="2540C34D" w14:textId="77777777" w:rsidR="002A767E" w:rsidRPr="002A767E" w:rsidRDefault="002A767E" w:rsidP="002A767E">
      <w:pPr>
        <w:autoSpaceDE w:val="0"/>
        <w:autoSpaceDN w:val="0"/>
        <w:adjustRightInd w:val="0"/>
        <w:spacing w:after="0" w:line="240" w:lineRule="auto"/>
        <w:rPr>
          <w:rFonts w:cs="Arial"/>
          <w:sz w:val="22"/>
        </w:rPr>
      </w:pPr>
      <w:r w:rsidRPr="002A767E">
        <w:rPr>
          <w:rFonts w:cs="Arial"/>
          <w:b/>
          <w:bCs/>
          <w:sz w:val="22"/>
        </w:rPr>
        <w:t>Theme 3:</w:t>
      </w:r>
      <w:r w:rsidRPr="002A767E">
        <w:rPr>
          <w:rFonts w:cs="Arial"/>
          <w:sz w:val="22"/>
        </w:rPr>
        <w:t xml:space="preserve"> Ensuring regulation and incentives work together. Ideas include: </w:t>
      </w:r>
    </w:p>
    <w:p w14:paraId="40911978" w14:textId="44A52E04" w:rsidR="002A767E" w:rsidRPr="002A767E" w:rsidRDefault="002A767E" w:rsidP="00435858">
      <w:pPr>
        <w:pStyle w:val="ListParagraph"/>
        <w:numPr>
          <w:ilvl w:val="0"/>
          <w:numId w:val="66"/>
        </w:numPr>
        <w:autoSpaceDE w:val="0"/>
        <w:autoSpaceDN w:val="0"/>
        <w:adjustRightInd w:val="0"/>
        <w:spacing w:after="0" w:line="240" w:lineRule="auto"/>
        <w:rPr>
          <w:rFonts w:cs="Arial"/>
          <w:sz w:val="22"/>
        </w:rPr>
      </w:pPr>
      <w:r w:rsidRPr="002A767E">
        <w:rPr>
          <w:rFonts w:cs="Arial"/>
          <w:sz w:val="22"/>
        </w:rPr>
        <w:t xml:space="preserve">Making people aware through the property purchase process about relevant tree and vegetation restrictions, especially trees listed on a public ledger/register. </w:t>
      </w:r>
    </w:p>
    <w:p w14:paraId="198AE8C9" w14:textId="50F0B7B2" w:rsidR="002A767E" w:rsidRPr="002A767E" w:rsidRDefault="002A767E" w:rsidP="00435858">
      <w:pPr>
        <w:pStyle w:val="ListParagraph"/>
        <w:numPr>
          <w:ilvl w:val="0"/>
          <w:numId w:val="66"/>
        </w:numPr>
        <w:autoSpaceDE w:val="0"/>
        <w:autoSpaceDN w:val="0"/>
        <w:adjustRightInd w:val="0"/>
        <w:spacing w:after="0" w:line="240" w:lineRule="auto"/>
        <w:rPr>
          <w:rFonts w:cs="Arial"/>
          <w:sz w:val="22"/>
        </w:rPr>
      </w:pPr>
      <w:r w:rsidRPr="002A767E">
        <w:rPr>
          <w:rFonts w:cs="Arial"/>
          <w:sz w:val="22"/>
        </w:rPr>
        <w:t xml:space="preserve">Using incentives to encourage developers to design developments around/incorporating existing trees. </w:t>
      </w:r>
    </w:p>
    <w:p w14:paraId="011138D8" w14:textId="0F9060E2" w:rsidR="002A767E" w:rsidRPr="002A767E" w:rsidRDefault="002A767E" w:rsidP="00435858">
      <w:pPr>
        <w:pStyle w:val="ListParagraph"/>
        <w:numPr>
          <w:ilvl w:val="0"/>
          <w:numId w:val="66"/>
        </w:numPr>
        <w:autoSpaceDE w:val="0"/>
        <w:autoSpaceDN w:val="0"/>
        <w:adjustRightInd w:val="0"/>
        <w:spacing w:after="0" w:line="240" w:lineRule="auto"/>
        <w:rPr>
          <w:rFonts w:cs="Arial"/>
          <w:sz w:val="22"/>
        </w:rPr>
      </w:pPr>
      <w:r w:rsidRPr="002A767E">
        <w:rPr>
          <w:rFonts w:cs="Arial"/>
          <w:sz w:val="22"/>
        </w:rPr>
        <w:t xml:space="preserve">Neither incentives nor regulation alone will work, needs a complementary approach. </w:t>
      </w:r>
    </w:p>
    <w:p w14:paraId="0CBE776F" w14:textId="77777777" w:rsidR="002A767E" w:rsidRPr="002A767E" w:rsidRDefault="002A767E" w:rsidP="002A767E">
      <w:pPr>
        <w:autoSpaceDE w:val="0"/>
        <w:autoSpaceDN w:val="0"/>
        <w:adjustRightInd w:val="0"/>
        <w:spacing w:after="0" w:line="240" w:lineRule="auto"/>
        <w:rPr>
          <w:rFonts w:cs="Arial"/>
          <w:sz w:val="22"/>
        </w:rPr>
      </w:pPr>
    </w:p>
    <w:p w14:paraId="01F8A350" w14:textId="77777777" w:rsidR="002A767E" w:rsidRPr="002A767E" w:rsidRDefault="002A767E" w:rsidP="002A767E">
      <w:pPr>
        <w:autoSpaceDE w:val="0"/>
        <w:autoSpaceDN w:val="0"/>
        <w:adjustRightInd w:val="0"/>
        <w:spacing w:after="0" w:line="240" w:lineRule="auto"/>
        <w:rPr>
          <w:rFonts w:cs="Arial"/>
          <w:sz w:val="22"/>
        </w:rPr>
      </w:pPr>
      <w:r w:rsidRPr="002A767E">
        <w:rPr>
          <w:rFonts w:cs="Arial"/>
          <w:b/>
          <w:bCs/>
          <w:sz w:val="22"/>
        </w:rPr>
        <w:t>Theme 4:</w:t>
      </w:r>
      <w:r w:rsidRPr="002A767E">
        <w:rPr>
          <w:rFonts w:cs="Arial"/>
          <w:sz w:val="22"/>
        </w:rPr>
        <w:t xml:space="preserve"> Promote and align the community around a strong blue and green identity for Bayside. Ideas include: </w:t>
      </w:r>
    </w:p>
    <w:p w14:paraId="3A9DE5B4" w14:textId="1519F6F3" w:rsidR="002A767E" w:rsidRPr="002A767E" w:rsidRDefault="002A767E" w:rsidP="00435858">
      <w:pPr>
        <w:pStyle w:val="ListParagraph"/>
        <w:numPr>
          <w:ilvl w:val="0"/>
          <w:numId w:val="67"/>
        </w:numPr>
        <w:autoSpaceDE w:val="0"/>
        <w:autoSpaceDN w:val="0"/>
        <w:adjustRightInd w:val="0"/>
        <w:spacing w:after="0" w:line="240" w:lineRule="auto"/>
        <w:rPr>
          <w:rFonts w:cs="Arial"/>
          <w:sz w:val="22"/>
        </w:rPr>
      </w:pPr>
      <w:r w:rsidRPr="002A767E">
        <w:rPr>
          <w:rFonts w:cs="Arial"/>
          <w:sz w:val="22"/>
        </w:rPr>
        <w:t xml:space="preserve">Promote Bayside as a blue and green city and encourage community pride </w:t>
      </w:r>
    </w:p>
    <w:p w14:paraId="5681FDF9" w14:textId="54807703" w:rsidR="002A767E" w:rsidRPr="002A767E" w:rsidRDefault="002A767E" w:rsidP="00435858">
      <w:pPr>
        <w:pStyle w:val="ListParagraph"/>
        <w:numPr>
          <w:ilvl w:val="0"/>
          <w:numId w:val="67"/>
        </w:numPr>
        <w:autoSpaceDE w:val="0"/>
        <w:autoSpaceDN w:val="0"/>
        <w:adjustRightInd w:val="0"/>
        <w:spacing w:after="0" w:line="240" w:lineRule="auto"/>
        <w:rPr>
          <w:rFonts w:cs="Arial"/>
          <w:sz w:val="22"/>
        </w:rPr>
      </w:pPr>
      <w:r w:rsidRPr="002A767E">
        <w:rPr>
          <w:rFonts w:cs="Arial"/>
          <w:sz w:val="22"/>
        </w:rPr>
        <w:t xml:space="preserve">Develop an awards program to celebrate trees, such as: tree of the year, planting of the year, housing design of the year (incorporating existing trees), habitat of the year, and promote widely which will also boost community awareness and pride </w:t>
      </w:r>
    </w:p>
    <w:p w14:paraId="53F92EDE" w14:textId="6050652B" w:rsidR="002A767E" w:rsidRPr="002A767E" w:rsidRDefault="002A767E" w:rsidP="00435858">
      <w:pPr>
        <w:pStyle w:val="ListParagraph"/>
        <w:numPr>
          <w:ilvl w:val="0"/>
          <w:numId w:val="67"/>
        </w:numPr>
        <w:autoSpaceDE w:val="0"/>
        <w:autoSpaceDN w:val="0"/>
        <w:adjustRightInd w:val="0"/>
        <w:spacing w:after="0" w:line="240" w:lineRule="auto"/>
        <w:rPr>
          <w:rFonts w:cs="Arial"/>
          <w:sz w:val="22"/>
        </w:rPr>
      </w:pPr>
      <w:r w:rsidRPr="002A767E">
        <w:rPr>
          <w:rFonts w:cs="Arial"/>
          <w:sz w:val="22"/>
        </w:rPr>
        <w:t xml:space="preserve">Significant Tree Register process is too difficult, should be streamlined and incentives provided for people to add to it. </w:t>
      </w:r>
    </w:p>
    <w:p w14:paraId="1987ECB1" w14:textId="77777777" w:rsidR="002A767E" w:rsidRPr="002A767E" w:rsidRDefault="002A767E" w:rsidP="002A767E">
      <w:pPr>
        <w:autoSpaceDE w:val="0"/>
        <w:autoSpaceDN w:val="0"/>
        <w:adjustRightInd w:val="0"/>
        <w:spacing w:after="0" w:line="240" w:lineRule="auto"/>
        <w:rPr>
          <w:rFonts w:cs="Arial"/>
          <w:sz w:val="22"/>
        </w:rPr>
      </w:pPr>
    </w:p>
    <w:p w14:paraId="0E900750" w14:textId="77777777" w:rsidR="002A767E" w:rsidRPr="002A767E" w:rsidRDefault="002A767E" w:rsidP="002A767E">
      <w:pPr>
        <w:autoSpaceDE w:val="0"/>
        <w:autoSpaceDN w:val="0"/>
        <w:adjustRightInd w:val="0"/>
        <w:spacing w:after="0" w:line="240" w:lineRule="auto"/>
        <w:rPr>
          <w:rFonts w:cs="Arial"/>
          <w:sz w:val="22"/>
        </w:rPr>
      </w:pPr>
      <w:r w:rsidRPr="002A767E">
        <w:rPr>
          <w:rFonts w:cs="Arial"/>
          <w:b/>
          <w:bCs/>
          <w:sz w:val="22"/>
        </w:rPr>
        <w:t>Theme 5:</w:t>
      </w:r>
      <w:r w:rsidRPr="002A767E">
        <w:rPr>
          <w:rFonts w:cs="Arial"/>
          <w:sz w:val="22"/>
        </w:rPr>
        <w:t xml:space="preserve"> Council advice and support around planting and maintenance. Ideas include: </w:t>
      </w:r>
    </w:p>
    <w:p w14:paraId="467546B4" w14:textId="09F3DB85" w:rsidR="002A767E" w:rsidRPr="002A767E" w:rsidRDefault="002A767E" w:rsidP="00435858">
      <w:pPr>
        <w:pStyle w:val="ListParagraph"/>
        <w:numPr>
          <w:ilvl w:val="0"/>
          <w:numId w:val="68"/>
        </w:numPr>
        <w:autoSpaceDE w:val="0"/>
        <w:autoSpaceDN w:val="0"/>
        <w:adjustRightInd w:val="0"/>
        <w:spacing w:after="0" w:line="240" w:lineRule="auto"/>
        <w:rPr>
          <w:rFonts w:cs="Arial"/>
          <w:sz w:val="22"/>
        </w:rPr>
      </w:pPr>
      <w:r w:rsidRPr="002A767E">
        <w:rPr>
          <w:rFonts w:cs="Arial"/>
          <w:sz w:val="22"/>
        </w:rPr>
        <w:t xml:space="preserve">Council taking responsibility for management of trees on the Significant Tree Register, and providing discounted arborist services for large, established trees on private land. </w:t>
      </w:r>
    </w:p>
    <w:p w14:paraId="5D831FF7" w14:textId="105EBA0E" w:rsidR="002A767E" w:rsidRPr="002A767E" w:rsidRDefault="002A767E" w:rsidP="00435858">
      <w:pPr>
        <w:pStyle w:val="ListParagraph"/>
        <w:numPr>
          <w:ilvl w:val="0"/>
          <w:numId w:val="68"/>
        </w:numPr>
        <w:autoSpaceDE w:val="0"/>
        <w:autoSpaceDN w:val="0"/>
        <w:adjustRightInd w:val="0"/>
        <w:spacing w:after="0" w:line="240" w:lineRule="auto"/>
        <w:rPr>
          <w:rFonts w:cs="Arial"/>
          <w:sz w:val="22"/>
        </w:rPr>
      </w:pPr>
      <w:r w:rsidRPr="002A767E">
        <w:rPr>
          <w:rFonts w:cs="Arial"/>
          <w:sz w:val="22"/>
        </w:rPr>
        <w:t>Information and advice around appropriate trees for the area and supply of trees, and expertise, through the Bayside Community Nursery.</w:t>
      </w:r>
    </w:p>
    <w:p w14:paraId="6A114A1A" w14:textId="77777777" w:rsidR="002A767E" w:rsidRDefault="002A767E" w:rsidP="002A767E">
      <w:pPr>
        <w:autoSpaceDE w:val="0"/>
        <w:autoSpaceDN w:val="0"/>
        <w:adjustRightInd w:val="0"/>
        <w:spacing w:after="0" w:line="240" w:lineRule="auto"/>
        <w:rPr>
          <w:rFonts w:cs="Arial"/>
          <w:sz w:val="22"/>
        </w:rPr>
      </w:pPr>
    </w:p>
    <w:p w14:paraId="7A7E8555" w14:textId="6F8C07B9" w:rsidR="002A767E" w:rsidRPr="00B960D7" w:rsidRDefault="002A767E" w:rsidP="002A767E">
      <w:pPr>
        <w:autoSpaceDE w:val="0"/>
        <w:autoSpaceDN w:val="0"/>
        <w:adjustRightInd w:val="0"/>
        <w:spacing w:after="0" w:line="240" w:lineRule="auto"/>
        <w:rPr>
          <w:rFonts w:cs="Arial"/>
          <w:sz w:val="22"/>
        </w:rPr>
      </w:pPr>
      <w:r w:rsidRPr="00B960D7">
        <w:rPr>
          <w:rFonts w:cs="Arial"/>
          <w:b/>
          <w:bCs/>
          <w:sz w:val="22"/>
        </w:rPr>
        <w:t>Theme 6: Offer more flexible, tailored policies around tree planting and retention</w:t>
      </w:r>
      <w:r w:rsidRPr="00B960D7">
        <w:rPr>
          <w:rFonts w:cs="Arial"/>
          <w:sz w:val="22"/>
        </w:rPr>
        <w:t xml:space="preserve">. Ideas include: </w:t>
      </w:r>
    </w:p>
    <w:p w14:paraId="62CDF9EC" w14:textId="77777777" w:rsidR="002A767E" w:rsidRPr="00B960D7" w:rsidRDefault="002A767E" w:rsidP="00435858">
      <w:pPr>
        <w:pStyle w:val="ListParagraph"/>
        <w:numPr>
          <w:ilvl w:val="0"/>
          <w:numId w:val="58"/>
        </w:numPr>
        <w:autoSpaceDE w:val="0"/>
        <w:autoSpaceDN w:val="0"/>
        <w:adjustRightInd w:val="0"/>
        <w:spacing w:after="70" w:line="240" w:lineRule="auto"/>
        <w:rPr>
          <w:rFonts w:cs="Arial"/>
          <w:sz w:val="22"/>
        </w:rPr>
      </w:pPr>
      <w:r w:rsidRPr="00B960D7">
        <w:rPr>
          <w:rFonts w:cs="Arial"/>
          <w:sz w:val="22"/>
        </w:rPr>
        <w:t xml:space="preserve">Different policies for different types of areas in Bayside rather than a one size fits all approach (for example, for developers, established areas, golf courses) </w:t>
      </w:r>
    </w:p>
    <w:p w14:paraId="12F9D03E" w14:textId="77777777" w:rsidR="002A767E" w:rsidRPr="00B960D7" w:rsidRDefault="002A767E" w:rsidP="00435858">
      <w:pPr>
        <w:pStyle w:val="ListParagraph"/>
        <w:numPr>
          <w:ilvl w:val="0"/>
          <w:numId w:val="58"/>
        </w:numPr>
        <w:autoSpaceDE w:val="0"/>
        <w:autoSpaceDN w:val="0"/>
        <w:adjustRightInd w:val="0"/>
        <w:spacing w:after="70" w:line="240" w:lineRule="auto"/>
        <w:rPr>
          <w:rFonts w:cs="Arial"/>
          <w:sz w:val="22"/>
        </w:rPr>
      </w:pPr>
      <w:r w:rsidRPr="00B960D7">
        <w:rPr>
          <w:rFonts w:cs="Arial"/>
          <w:sz w:val="22"/>
        </w:rPr>
        <w:t xml:space="preserve">For larger areas (such as golf courses), develop longer term management plans, suited to the circumstances and objectives, that are approved by council once, rather than having to apply for permits every time. </w:t>
      </w:r>
    </w:p>
    <w:p w14:paraId="14B69785" w14:textId="77777777" w:rsidR="002A767E" w:rsidRPr="00B960D7" w:rsidRDefault="002A767E" w:rsidP="00435858">
      <w:pPr>
        <w:pStyle w:val="ListParagraph"/>
        <w:numPr>
          <w:ilvl w:val="0"/>
          <w:numId w:val="58"/>
        </w:numPr>
        <w:autoSpaceDE w:val="0"/>
        <w:autoSpaceDN w:val="0"/>
        <w:adjustRightInd w:val="0"/>
        <w:spacing w:after="0" w:line="240" w:lineRule="auto"/>
        <w:rPr>
          <w:rFonts w:cs="Arial"/>
          <w:sz w:val="22"/>
        </w:rPr>
      </w:pPr>
      <w:r w:rsidRPr="00B960D7">
        <w:rPr>
          <w:rFonts w:cs="Arial"/>
          <w:sz w:val="22"/>
        </w:rPr>
        <w:t xml:space="preserve">Greater flexibility and broader range of trees in policies may increase compliance and support from residents. </w:t>
      </w:r>
    </w:p>
    <w:p w14:paraId="3BDF773F" w14:textId="77777777" w:rsidR="002A767E" w:rsidRPr="00B960D7" w:rsidRDefault="002A767E" w:rsidP="002A767E">
      <w:pPr>
        <w:autoSpaceDE w:val="0"/>
        <w:autoSpaceDN w:val="0"/>
        <w:adjustRightInd w:val="0"/>
        <w:spacing w:after="0" w:line="240" w:lineRule="auto"/>
        <w:rPr>
          <w:rFonts w:cs="Arial"/>
          <w:sz w:val="22"/>
        </w:rPr>
      </w:pPr>
    </w:p>
    <w:p w14:paraId="06EE92FE" w14:textId="77777777" w:rsidR="002A767E" w:rsidRPr="00B960D7" w:rsidRDefault="002A767E" w:rsidP="002A767E">
      <w:pPr>
        <w:autoSpaceDE w:val="0"/>
        <w:autoSpaceDN w:val="0"/>
        <w:adjustRightInd w:val="0"/>
        <w:spacing w:after="0" w:line="240" w:lineRule="auto"/>
        <w:rPr>
          <w:rFonts w:cs="Arial"/>
          <w:sz w:val="22"/>
        </w:rPr>
      </w:pPr>
      <w:r w:rsidRPr="00B960D7">
        <w:rPr>
          <w:rFonts w:cs="Arial"/>
          <w:b/>
          <w:bCs/>
          <w:sz w:val="22"/>
        </w:rPr>
        <w:t xml:space="preserve">Theme 7: Increasing and encouraging planting on nature strips. </w:t>
      </w:r>
      <w:r w:rsidRPr="00B960D7">
        <w:rPr>
          <w:rFonts w:cs="Arial"/>
          <w:sz w:val="22"/>
        </w:rPr>
        <w:t xml:space="preserve">Ideas include: </w:t>
      </w:r>
    </w:p>
    <w:p w14:paraId="0989CB5B" w14:textId="77777777" w:rsidR="002A767E" w:rsidRPr="00B960D7" w:rsidRDefault="002A767E" w:rsidP="00435858">
      <w:pPr>
        <w:pStyle w:val="ListParagraph"/>
        <w:numPr>
          <w:ilvl w:val="0"/>
          <w:numId w:val="59"/>
        </w:numPr>
        <w:autoSpaceDE w:val="0"/>
        <w:autoSpaceDN w:val="0"/>
        <w:adjustRightInd w:val="0"/>
        <w:spacing w:after="68" w:line="240" w:lineRule="auto"/>
        <w:rPr>
          <w:rFonts w:cs="Arial"/>
          <w:sz w:val="22"/>
        </w:rPr>
      </w:pPr>
      <w:r w:rsidRPr="00B960D7">
        <w:rPr>
          <w:rFonts w:cs="Arial"/>
          <w:sz w:val="22"/>
        </w:rPr>
        <w:t xml:space="preserve">Review nature strip planting guidelines to allow for trees/ a wider range of trees as well as shrubs and grasses. </w:t>
      </w:r>
    </w:p>
    <w:p w14:paraId="09609C20" w14:textId="66EE6548" w:rsidR="002A767E" w:rsidRPr="002A767E" w:rsidRDefault="002A767E" w:rsidP="00435858">
      <w:pPr>
        <w:pStyle w:val="ListParagraph"/>
        <w:numPr>
          <w:ilvl w:val="0"/>
          <w:numId w:val="59"/>
        </w:numPr>
        <w:autoSpaceDE w:val="0"/>
        <w:autoSpaceDN w:val="0"/>
        <w:adjustRightInd w:val="0"/>
        <w:spacing w:after="0" w:line="240" w:lineRule="auto"/>
        <w:rPr>
          <w:rFonts w:cs="Arial"/>
          <w:sz w:val="22"/>
        </w:rPr>
      </w:pPr>
      <w:r w:rsidRPr="00B960D7">
        <w:rPr>
          <w:rFonts w:cs="Arial"/>
          <w:sz w:val="22"/>
        </w:rPr>
        <w:t xml:space="preserve">Council proactively planting nature strips with understorey in between trees. </w:t>
      </w:r>
      <w:r>
        <w:rPr>
          <w:rFonts w:cs="Arial"/>
          <w:sz w:val="22"/>
        </w:rPr>
        <w:br/>
      </w:r>
    </w:p>
    <w:p w14:paraId="5A5239DC" w14:textId="77777777" w:rsidR="002A767E" w:rsidRPr="00BD5489" w:rsidRDefault="002A767E" w:rsidP="002A767E">
      <w:pPr>
        <w:rPr>
          <w:sz w:val="22"/>
          <w:szCs w:val="20"/>
        </w:rPr>
      </w:pPr>
      <w:r w:rsidRPr="00BD5489">
        <w:rPr>
          <w:b/>
          <w:bCs/>
          <w:sz w:val="22"/>
          <w:szCs w:val="20"/>
        </w:rPr>
        <w:t>Question 4:</w:t>
      </w:r>
      <w:r>
        <w:rPr>
          <w:sz w:val="22"/>
          <w:szCs w:val="20"/>
        </w:rPr>
        <w:t xml:space="preserve"> </w:t>
      </w:r>
      <w:r w:rsidRPr="00BD5489">
        <w:rPr>
          <w:sz w:val="22"/>
          <w:szCs w:val="20"/>
        </w:rPr>
        <w:t xml:space="preserve">Participants from the Community Organisation focus group were asked </w:t>
      </w:r>
      <w:r w:rsidRPr="00BD5489">
        <w:rPr>
          <w:i/>
          <w:iCs/>
          <w:sz w:val="22"/>
          <w:szCs w:val="20"/>
        </w:rPr>
        <w:t>‘What are the strengths of our many community organisations and how can these be leveraged to increase Bayside’s urban forest?</w:t>
      </w:r>
    </w:p>
    <w:p w14:paraId="1F829CA4" w14:textId="77777777" w:rsidR="002A767E" w:rsidRPr="00BD5489" w:rsidRDefault="002A767E" w:rsidP="002A767E">
      <w:pPr>
        <w:autoSpaceDE w:val="0"/>
        <w:autoSpaceDN w:val="0"/>
        <w:adjustRightInd w:val="0"/>
        <w:spacing w:after="0" w:line="240" w:lineRule="auto"/>
        <w:rPr>
          <w:rFonts w:cs="Arial"/>
          <w:color w:val="000000"/>
          <w:sz w:val="22"/>
        </w:rPr>
      </w:pPr>
      <w:r w:rsidRPr="00BD5489">
        <w:rPr>
          <w:rFonts w:cs="Arial"/>
          <w:b/>
          <w:bCs/>
          <w:color w:val="000000"/>
          <w:sz w:val="22"/>
        </w:rPr>
        <w:t xml:space="preserve">Theme 1: Education programs with schools and young people. </w:t>
      </w:r>
      <w:r w:rsidRPr="00BD5489">
        <w:rPr>
          <w:rFonts w:cs="Arial"/>
          <w:color w:val="000000"/>
          <w:sz w:val="22"/>
        </w:rPr>
        <w:t xml:space="preserve">Ideas included: 20 </w:t>
      </w:r>
    </w:p>
    <w:p w14:paraId="70C012BF" w14:textId="77777777" w:rsidR="002A767E" w:rsidRPr="00BD5489" w:rsidRDefault="002A767E" w:rsidP="00435858">
      <w:pPr>
        <w:pStyle w:val="ListParagraph"/>
        <w:numPr>
          <w:ilvl w:val="0"/>
          <w:numId w:val="63"/>
        </w:numPr>
        <w:autoSpaceDE w:val="0"/>
        <w:autoSpaceDN w:val="0"/>
        <w:adjustRightInd w:val="0"/>
        <w:spacing w:after="68" w:line="240" w:lineRule="auto"/>
        <w:rPr>
          <w:rFonts w:cs="Arial"/>
          <w:sz w:val="22"/>
        </w:rPr>
      </w:pPr>
      <w:r w:rsidRPr="00BD5489">
        <w:rPr>
          <w:rFonts w:cs="Arial"/>
          <w:sz w:val="22"/>
        </w:rPr>
        <w:t xml:space="preserve">Education around the benefits of native trees and shrubs and understorey planting to connect young people with their local area </w:t>
      </w:r>
    </w:p>
    <w:p w14:paraId="139C1B0E" w14:textId="77777777" w:rsidR="002A767E" w:rsidRPr="00BD5489" w:rsidRDefault="002A767E" w:rsidP="00435858">
      <w:pPr>
        <w:pStyle w:val="ListParagraph"/>
        <w:numPr>
          <w:ilvl w:val="0"/>
          <w:numId w:val="63"/>
        </w:numPr>
        <w:autoSpaceDE w:val="0"/>
        <w:autoSpaceDN w:val="0"/>
        <w:adjustRightInd w:val="0"/>
        <w:spacing w:after="68" w:line="240" w:lineRule="auto"/>
        <w:rPr>
          <w:rFonts w:cs="Arial"/>
          <w:sz w:val="22"/>
        </w:rPr>
      </w:pPr>
      <w:r w:rsidRPr="00BD5489">
        <w:rPr>
          <w:rFonts w:cs="Arial"/>
          <w:sz w:val="22"/>
        </w:rPr>
        <w:t xml:space="preserve">Greater connections with youth groups, student groups and environmental groups in Bayside </w:t>
      </w:r>
    </w:p>
    <w:p w14:paraId="66C6B0B0" w14:textId="77777777" w:rsidR="002A767E" w:rsidRPr="00BD5489" w:rsidRDefault="002A767E" w:rsidP="00435858">
      <w:pPr>
        <w:pStyle w:val="ListParagraph"/>
        <w:numPr>
          <w:ilvl w:val="0"/>
          <w:numId w:val="63"/>
        </w:numPr>
        <w:autoSpaceDE w:val="0"/>
        <w:autoSpaceDN w:val="0"/>
        <w:adjustRightInd w:val="0"/>
        <w:spacing w:after="68" w:line="240" w:lineRule="auto"/>
        <w:rPr>
          <w:rFonts w:cs="Arial"/>
          <w:sz w:val="22"/>
        </w:rPr>
      </w:pPr>
      <w:r w:rsidRPr="00BD5489">
        <w:rPr>
          <w:rFonts w:cs="Arial"/>
          <w:sz w:val="22"/>
        </w:rPr>
        <w:t xml:space="preserve">Education around biodiversity and gardening for wildlife </w:t>
      </w:r>
    </w:p>
    <w:p w14:paraId="6F755083" w14:textId="77777777" w:rsidR="002A767E" w:rsidRPr="00BD5489" w:rsidRDefault="002A767E" w:rsidP="00435858">
      <w:pPr>
        <w:pStyle w:val="ListParagraph"/>
        <w:numPr>
          <w:ilvl w:val="0"/>
          <w:numId w:val="63"/>
        </w:numPr>
        <w:autoSpaceDE w:val="0"/>
        <w:autoSpaceDN w:val="0"/>
        <w:adjustRightInd w:val="0"/>
        <w:spacing w:after="68" w:line="240" w:lineRule="auto"/>
        <w:rPr>
          <w:rFonts w:cs="Arial"/>
          <w:sz w:val="22"/>
        </w:rPr>
      </w:pPr>
      <w:r w:rsidRPr="00BD5489">
        <w:rPr>
          <w:rFonts w:cs="Arial"/>
          <w:sz w:val="22"/>
        </w:rPr>
        <w:t xml:space="preserve">Grant schemes to support local schools to partner with Bayside Council and Community Groups </w:t>
      </w:r>
    </w:p>
    <w:p w14:paraId="029EA61B" w14:textId="77777777" w:rsidR="002A767E" w:rsidRDefault="002A767E" w:rsidP="00435858">
      <w:pPr>
        <w:pStyle w:val="ListParagraph"/>
        <w:numPr>
          <w:ilvl w:val="0"/>
          <w:numId w:val="63"/>
        </w:numPr>
        <w:autoSpaceDE w:val="0"/>
        <w:autoSpaceDN w:val="0"/>
        <w:adjustRightInd w:val="0"/>
        <w:spacing w:after="0" w:line="240" w:lineRule="auto"/>
        <w:rPr>
          <w:rFonts w:cs="Arial"/>
          <w:sz w:val="22"/>
        </w:rPr>
      </w:pPr>
      <w:r w:rsidRPr="00BD5489">
        <w:rPr>
          <w:rFonts w:cs="Arial"/>
          <w:sz w:val="22"/>
        </w:rPr>
        <w:t xml:space="preserve">Bayside Community Nursery working with schools </w:t>
      </w:r>
    </w:p>
    <w:p w14:paraId="1B571EAC" w14:textId="77777777" w:rsidR="002A767E" w:rsidRPr="00BD5489" w:rsidRDefault="002A767E" w:rsidP="002A767E">
      <w:pPr>
        <w:pStyle w:val="ListParagraph"/>
        <w:numPr>
          <w:ilvl w:val="0"/>
          <w:numId w:val="0"/>
        </w:numPr>
        <w:autoSpaceDE w:val="0"/>
        <w:autoSpaceDN w:val="0"/>
        <w:adjustRightInd w:val="0"/>
        <w:spacing w:after="0" w:line="240" w:lineRule="auto"/>
        <w:ind w:left="720"/>
        <w:rPr>
          <w:rFonts w:cs="Arial"/>
          <w:sz w:val="22"/>
        </w:rPr>
      </w:pPr>
    </w:p>
    <w:p w14:paraId="78405D30" w14:textId="77777777" w:rsidR="002A767E" w:rsidRPr="00BD5489" w:rsidRDefault="002A767E" w:rsidP="002A767E">
      <w:pPr>
        <w:autoSpaceDE w:val="0"/>
        <w:autoSpaceDN w:val="0"/>
        <w:adjustRightInd w:val="0"/>
        <w:spacing w:after="0" w:line="240" w:lineRule="auto"/>
        <w:rPr>
          <w:rFonts w:cs="Arial"/>
          <w:sz w:val="22"/>
        </w:rPr>
      </w:pPr>
      <w:r w:rsidRPr="00BD5489">
        <w:rPr>
          <w:rFonts w:cs="Arial"/>
          <w:b/>
          <w:bCs/>
          <w:sz w:val="22"/>
        </w:rPr>
        <w:lastRenderedPageBreak/>
        <w:t>Theme 2: Greater Council funding and strategic approach to planting and management</w:t>
      </w:r>
      <w:r w:rsidRPr="00BD5489">
        <w:rPr>
          <w:rFonts w:cs="Arial"/>
          <w:sz w:val="22"/>
        </w:rPr>
        <w:t xml:space="preserve">. Ideas included: </w:t>
      </w:r>
    </w:p>
    <w:p w14:paraId="5843EDD3" w14:textId="77777777" w:rsidR="002A767E" w:rsidRPr="00BD5489" w:rsidRDefault="002A767E" w:rsidP="00435858">
      <w:pPr>
        <w:pStyle w:val="ListParagraph"/>
        <w:numPr>
          <w:ilvl w:val="0"/>
          <w:numId w:val="62"/>
        </w:numPr>
        <w:autoSpaceDE w:val="0"/>
        <w:autoSpaceDN w:val="0"/>
        <w:adjustRightInd w:val="0"/>
        <w:spacing w:after="68" w:line="240" w:lineRule="auto"/>
        <w:rPr>
          <w:rFonts w:cs="Arial"/>
          <w:sz w:val="22"/>
        </w:rPr>
      </w:pPr>
      <w:r w:rsidRPr="00BD5489">
        <w:rPr>
          <w:rFonts w:cs="Arial"/>
          <w:sz w:val="22"/>
        </w:rPr>
        <w:t xml:space="preserve">Council investment in the natural environment should be more proportional (as much of a priority) to the amount of funding provided for the built environment </w:t>
      </w:r>
    </w:p>
    <w:p w14:paraId="4107AD5D" w14:textId="77777777" w:rsidR="002A767E" w:rsidRPr="00BD5489" w:rsidRDefault="002A767E" w:rsidP="00435858">
      <w:pPr>
        <w:pStyle w:val="ListParagraph"/>
        <w:numPr>
          <w:ilvl w:val="0"/>
          <w:numId w:val="62"/>
        </w:numPr>
        <w:autoSpaceDE w:val="0"/>
        <w:autoSpaceDN w:val="0"/>
        <w:adjustRightInd w:val="0"/>
        <w:spacing w:after="68" w:line="240" w:lineRule="auto"/>
        <w:rPr>
          <w:rFonts w:cs="Arial"/>
          <w:sz w:val="22"/>
        </w:rPr>
      </w:pPr>
      <w:r w:rsidRPr="00BD5489">
        <w:rPr>
          <w:rFonts w:cs="Arial"/>
          <w:sz w:val="22"/>
        </w:rPr>
        <w:t xml:space="preserve">Quadruple our tree planting - increase nature strip planting throughout Bayside </w:t>
      </w:r>
    </w:p>
    <w:p w14:paraId="5E92B056" w14:textId="77777777" w:rsidR="002A767E" w:rsidRPr="00BD5489" w:rsidRDefault="002A767E" w:rsidP="00435858">
      <w:pPr>
        <w:pStyle w:val="ListParagraph"/>
        <w:numPr>
          <w:ilvl w:val="0"/>
          <w:numId w:val="62"/>
        </w:numPr>
        <w:autoSpaceDE w:val="0"/>
        <w:autoSpaceDN w:val="0"/>
        <w:adjustRightInd w:val="0"/>
        <w:spacing w:after="68" w:line="240" w:lineRule="auto"/>
        <w:rPr>
          <w:rFonts w:cs="Arial"/>
          <w:sz w:val="22"/>
        </w:rPr>
      </w:pPr>
      <w:r w:rsidRPr="00BD5489">
        <w:rPr>
          <w:rFonts w:cs="Arial"/>
          <w:sz w:val="22"/>
        </w:rPr>
        <w:t xml:space="preserve">Council’s contractor CityWide need more resourcing and </w:t>
      </w:r>
      <w:proofErr w:type="gramStart"/>
      <w:r w:rsidRPr="00BD5489">
        <w:rPr>
          <w:rFonts w:cs="Arial"/>
          <w:sz w:val="22"/>
        </w:rPr>
        <w:t>aren’t able to</w:t>
      </w:r>
      <w:proofErr w:type="gramEnd"/>
      <w:r w:rsidRPr="00BD5489">
        <w:rPr>
          <w:rFonts w:cs="Arial"/>
          <w:sz w:val="22"/>
        </w:rPr>
        <w:t xml:space="preserve"> keep up </w:t>
      </w:r>
    </w:p>
    <w:p w14:paraId="3C83AE21" w14:textId="77777777" w:rsidR="002A767E" w:rsidRPr="00BD5489" w:rsidRDefault="002A767E" w:rsidP="00435858">
      <w:pPr>
        <w:pStyle w:val="ListParagraph"/>
        <w:numPr>
          <w:ilvl w:val="0"/>
          <w:numId w:val="62"/>
        </w:numPr>
        <w:autoSpaceDE w:val="0"/>
        <w:autoSpaceDN w:val="0"/>
        <w:adjustRightInd w:val="0"/>
        <w:spacing w:after="68" w:line="240" w:lineRule="auto"/>
        <w:rPr>
          <w:rFonts w:cs="Arial"/>
          <w:sz w:val="22"/>
        </w:rPr>
      </w:pPr>
      <w:r w:rsidRPr="00BD5489">
        <w:rPr>
          <w:rFonts w:cs="Arial"/>
          <w:sz w:val="22"/>
        </w:rPr>
        <w:t xml:space="preserve">Planting locations need to be staggered and strategically selected and prioritised </w:t>
      </w:r>
    </w:p>
    <w:p w14:paraId="22BC0E7E" w14:textId="77777777" w:rsidR="002A767E" w:rsidRPr="00BD5489" w:rsidRDefault="002A767E" w:rsidP="00435858">
      <w:pPr>
        <w:pStyle w:val="ListParagraph"/>
        <w:numPr>
          <w:ilvl w:val="0"/>
          <w:numId w:val="62"/>
        </w:numPr>
        <w:autoSpaceDE w:val="0"/>
        <w:autoSpaceDN w:val="0"/>
        <w:adjustRightInd w:val="0"/>
        <w:spacing w:after="68" w:line="240" w:lineRule="auto"/>
        <w:rPr>
          <w:rFonts w:cs="Arial"/>
          <w:sz w:val="22"/>
        </w:rPr>
      </w:pPr>
      <w:r w:rsidRPr="00BD5489">
        <w:rPr>
          <w:rFonts w:cs="Arial"/>
          <w:sz w:val="22"/>
        </w:rPr>
        <w:t xml:space="preserve">Planting must focus on appropriate trees in appropriate locations (some indigenous trees don’t offer significant shade cover) and vegetation planting is just as important as trees </w:t>
      </w:r>
    </w:p>
    <w:p w14:paraId="2384BDD5" w14:textId="77777777" w:rsidR="002A767E" w:rsidRDefault="002A767E" w:rsidP="00435858">
      <w:pPr>
        <w:pStyle w:val="ListParagraph"/>
        <w:numPr>
          <w:ilvl w:val="0"/>
          <w:numId w:val="62"/>
        </w:numPr>
        <w:autoSpaceDE w:val="0"/>
        <w:autoSpaceDN w:val="0"/>
        <w:adjustRightInd w:val="0"/>
        <w:spacing w:after="0" w:line="240" w:lineRule="auto"/>
        <w:rPr>
          <w:rFonts w:cs="Arial"/>
          <w:sz w:val="22"/>
        </w:rPr>
      </w:pPr>
      <w:r w:rsidRPr="00BD5489">
        <w:rPr>
          <w:rFonts w:cs="Arial"/>
          <w:sz w:val="22"/>
        </w:rPr>
        <w:t xml:space="preserve">Opportunity to work better with golf clubs on the management of trees rather than just treating them the same as private property and connecting them in with the Bayside Community Nursery. </w:t>
      </w:r>
    </w:p>
    <w:p w14:paraId="367367DA" w14:textId="77777777" w:rsidR="002A767E" w:rsidRPr="00BD5489" w:rsidRDefault="002A767E" w:rsidP="002A767E">
      <w:pPr>
        <w:pStyle w:val="ListParagraph"/>
        <w:numPr>
          <w:ilvl w:val="0"/>
          <w:numId w:val="0"/>
        </w:numPr>
        <w:autoSpaceDE w:val="0"/>
        <w:autoSpaceDN w:val="0"/>
        <w:adjustRightInd w:val="0"/>
        <w:spacing w:after="0" w:line="240" w:lineRule="auto"/>
        <w:ind w:left="720"/>
        <w:rPr>
          <w:rFonts w:cs="Arial"/>
          <w:sz w:val="22"/>
        </w:rPr>
      </w:pPr>
    </w:p>
    <w:p w14:paraId="0463D703" w14:textId="77777777" w:rsidR="002A767E" w:rsidRPr="00BD5489" w:rsidRDefault="002A767E" w:rsidP="002A767E">
      <w:pPr>
        <w:autoSpaceDE w:val="0"/>
        <w:autoSpaceDN w:val="0"/>
        <w:adjustRightInd w:val="0"/>
        <w:spacing w:after="0" w:line="240" w:lineRule="auto"/>
        <w:rPr>
          <w:rFonts w:cs="Arial"/>
          <w:sz w:val="22"/>
        </w:rPr>
      </w:pPr>
      <w:r w:rsidRPr="00BD5489">
        <w:rPr>
          <w:rFonts w:cs="Arial"/>
          <w:b/>
          <w:bCs/>
          <w:sz w:val="22"/>
        </w:rPr>
        <w:t>Theme 3: Council playing a coordination role between contractors, the Bayside Community Nursery and community organisations</w:t>
      </w:r>
      <w:r w:rsidRPr="00BD5489">
        <w:rPr>
          <w:rFonts w:cs="Arial"/>
          <w:sz w:val="22"/>
        </w:rPr>
        <w:t xml:space="preserve">. Ideas include: </w:t>
      </w:r>
    </w:p>
    <w:p w14:paraId="053C4624" w14:textId="77777777" w:rsidR="002A767E" w:rsidRPr="00BD5489" w:rsidRDefault="002A767E" w:rsidP="00435858">
      <w:pPr>
        <w:pStyle w:val="ListParagraph"/>
        <w:numPr>
          <w:ilvl w:val="0"/>
          <w:numId w:val="61"/>
        </w:numPr>
        <w:autoSpaceDE w:val="0"/>
        <w:autoSpaceDN w:val="0"/>
        <w:adjustRightInd w:val="0"/>
        <w:spacing w:after="70" w:line="240" w:lineRule="auto"/>
        <w:rPr>
          <w:rFonts w:cs="Arial"/>
          <w:sz w:val="22"/>
        </w:rPr>
      </w:pPr>
      <w:r w:rsidRPr="00BD5489">
        <w:rPr>
          <w:rFonts w:cs="Arial"/>
          <w:sz w:val="22"/>
        </w:rPr>
        <w:t xml:space="preserve">Community organisations have strong connections and can work well with Citywide and Council when given the opportunity </w:t>
      </w:r>
    </w:p>
    <w:p w14:paraId="745B8175" w14:textId="77777777" w:rsidR="002A767E" w:rsidRPr="00BD5489" w:rsidRDefault="002A767E" w:rsidP="00435858">
      <w:pPr>
        <w:pStyle w:val="ListParagraph"/>
        <w:numPr>
          <w:ilvl w:val="0"/>
          <w:numId w:val="61"/>
        </w:numPr>
        <w:autoSpaceDE w:val="0"/>
        <w:autoSpaceDN w:val="0"/>
        <w:adjustRightInd w:val="0"/>
        <w:spacing w:after="70" w:line="240" w:lineRule="auto"/>
        <w:rPr>
          <w:rFonts w:cs="Arial"/>
          <w:sz w:val="22"/>
        </w:rPr>
      </w:pPr>
      <w:r w:rsidRPr="00BD5489">
        <w:rPr>
          <w:rFonts w:cs="Arial"/>
          <w:sz w:val="22"/>
        </w:rPr>
        <w:t xml:space="preserve">Council needs to support and assist existing and new community groups such as blanket coverage for insurance where necessary. </w:t>
      </w:r>
    </w:p>
    <w:p w14:paraId="7582500D" w14:textId="77777777" w:rsidR="002A767E" w:rsidRPr="00BD5489" w:rsidRDefault="002A767E" w:rsidP="00435858">
      <w:pPr>
        <w:pStyle w:val="ListParagraph"/>
        <w:numPr>
          <w:ilvl w:val="0"/>
          <w:numId w:val="61"/>
        </w:numPr>
        <w:autoSpaceDE w:val="0"/>
        <w:autoSpaceDN w:val="0"/>
        <w:adjustRightInd w:val="0"/>
        <w:spacing w:after="70" w:line="240" w:lineRule="auto"/>
        <w:rPr>
          <w:rFonts w:cs="Arial"/>
          <w:sz w:val="22"/>
        </w:rPr>
      </w:pPr>
      <w:r w:rsidRPr="00BD5489">
        <w:rPr>
          <w:rFonts w:cs="Arial"/>
          <w:sz w:val="22"/>
        </w:rPr>
        <w:t xml:space="preserve">Having one contact person in Council that can better coordinate activities between Council, Citywide, Bayside Community Nursery and community organisations </w:t>
      </w:r>
    </w:p>
    <w:p w14:paraId="2345E7F4" w14:textId="77777777" w:rsidR="002A767E" w:rsidRPr="00BD5489" w:rsidRDefault="002A767E" w:rsidP="00435858">
      <w:pPr>
        <w:pStyle w:val="ListParagraph"/>
        <w:numPr>
          <w:ilvl w:val="0"/>
          <w:numId w:val="61"/>
        </w:numPr>
        <w:autoSpaceDE w:val="0"/>
        <w:autoSpaceDN w:val="0"/>
        <w:adjustRightInd w:val="0"/>
        <w:spacing w:after="70" w:line="240" w:lineRule="auto"/>
        <w:rPr>
          <w:rFonts w:cs="Arial"/>
          <w:sz w:val="22"/>
        </w:rPr>
      </w:pPr>
      <w:r w:rsidRPr="00BD5489">
        <w:rPr>
          <w:rFonts w:cs="Arial"/>
          <w:sz w:val="22"/>
        </w:rPr>
        <w:t xml:space="preserve">Developing a streamlined process for accessing planting locations and hosting planting days. </w:t>
      </w:r>
    </w:p>
    <w:p w14:paraId="4BE03E67" w14:textId="77777777" w:rsidR="002A767E" w:rsidRDefault="002A767E" w:rsidP="00435858">
      <w:pPr>
        <w:pStyle w:val="ListParagraph"/>
        <w:numPr>
          <w:ilvl w:val="0"/>
          <w:numId w:val="61"/>
        </w:numPr>
        <w:autoSpaceDE w:val="0"/>
        <w:autoSpaceDN w:val="0"/>
        <w:adjustRightInd w:val="0"/>
        <w:spacing w:after="0" w:line="240" w:lineRule="auto"/>
        <w:rPr>
          <w:rFonts w:cs="Arial"/>
          <w:sz w:val="22"/>
        </w:rPr>
      </w:pPr>
      <w:r w:rsidRPr="00BD5489">
        <w:rPr>
          <w:rFonts w:cs="Arial"/>
          <w:sz w:val="22"/>
        </w:rPr>
        <w:t xml:space="preserve">Supporting community organisations on local initiatives, such as an initiative by the Beaumaris Conservation Society to get nesting boxes (made by Beaumaris College) up in residents’ trees. </w:t>
      </w:r>
    </w:p>
    <w:p w14:paraId="74C6C92F" w14:textId="77777777" w:rsidR="002A767E" w:rsidRPr="00BD5489" w:rsidRDefault="002A767E" w:rsidP="002A767E">
      <w:pPr>
        <w:pStyle w:val="ListParagraph"/>
        <w:numPr>
          <w:ilvl w:val="0"/>
          <w:numId w:val="0"/>
        </w:numPr>
        <w:autoSpaceDE w:val="0"/>
        <w:autoSpaceDN w:val="0"/>
        <w:adjustRightInd w:val="0"/>
        <w:spacing w:after="0" w:line="240" w:lineRule="auto"/>
        <w:ind w:left="720"/>
        <w:rPr>
          <w:rFonts w:cs="Arial"/>
          <w:sz w:val="22"/>
        </w:rPr>
      </w:pPr>
    </w:p>
    <w:p w14:paraId="09211321" w14:textId="77777777" w:rsidR="002A767E" w:rsidRPr="00BD5489" w:rsidRDefault="002A767E" w:rsidP="002A767E">
      <w:pPr>
        <w:autoSpaceDE w:val="0"/>
        <w:autoSpaceDN w:val="0"/>
        <w:adjustRightInd w:val="0"/>
        <w:spacing w:after="0" w:line="240" w:lineRule="auto"/>
        <w:rPr>
          <w:rFonts w:cs="Arial"/>
          <w:sz w:val="22"/>
        </w:rPr>
      </w:pPr>
      <w:r w:rsidRPr="00BD5489">
        <w:rPr>
          <w:rFonts w:cs="Arial"/>
          <w:b/>
          <w:bCs/>
          <w:sz w:val="22"/>
        </w:rPr>
        <w:t xml:space="preserve">Theme 4: Council facilitating community planting days. </w:t>
      </w:r>
      <w:r w:rsidRPr="00BD5489">
        <w:rPr>
          <w:rFonts w:cs="Arial"/>
          <w:sz w:val="22"/>
        </w:rPr>
        <w:t xml:space="preserve">Ideas include: </w:t>
      </w:r>
    </w:p>
    <w:p w14:paraId="54E780A0" w14:textId="77777777" w:rsidR="002A767E" w:rsidRPr="00BD5489" w:rsidRDefault="002A767E" w:rsidP="00435858">
      <w:pPr>
        <w:pStyle w:val="ListParagraph"/>
        <w:numPr>
          <w:ilvl w:val="0"/>
          <w:numId w:val="60"/>
        </w:numPr>
        <w:autoSpaceDE w:val="0"/>
        <w:autoSpaceDN w:val="0"/>
        <w:adjustRightInd w:val="0"/>
        <w:spacing w:after="70" w:line="240" w:lineRule="auto"/>
        <w:rPr>
          <w:rFonts w:cs="Arial"/>
          <w:sz w:val="22"/>
        </w:rPr>
      </w:pPr>
      <w:r w:rsidRPr="00BD5489">
        <w:rPr>
          <w:rFonts w:cs="Arial"/>
          <w:sz w:val="22"/>
        </w:rPr>
        <w:t xml:space="preserve">People want to plant trees, so Council should fund tree planting projects (such as the Trees for a Safe Climate initiative) </w:t>
      </w:r>
    </w:p>
    <w:p w14:paraId="503E5756" w14:textId="77777777" w:rsidR="002A767E" w:rsidRDefault="002A767E" w:rsidP="00435858">
      <w:pPr>
        <w:pStyle w:val="ListParagraph"/>
        <w:numPr>
          <w:ilvl w:val="0"/>
          <w:numId w:val="60"/>
        </w:numPr>
        <w:autoSpaceDE w:val="0"/>
        <w:autoSpaceDN w:val="0"/>
        <w:adjustRightInd w:val="0"/>
        <w:spacing w:after="0" w:line="240" w:lineRule="auto"/>
        <w:rPr>
          <w:rFonts w:cs="Arial"/>
          <w:sz w:val="22"/>
        </w:rPr>
      </w:pPr>
      <w:r w:rsidRPr="00BD5489">
        <w:rPr>
          <w:rFonts w:cs="Arial"/>
          <w:sz w:val="22"/>
        </w:rPr>
        <w:t>Community activation to enable ownership over local areas, not just relying on community organisations alone</w:t>
      </w:r>
      <w:r>
        <w:rPr>
          <w:rFonts w:cs="Arial"/>
          <w:sz w:val="22"/>
        </w:rPr>
        <w:t>.</w:t>
      </w:r>
    </w:p>
    <w:p w14:paraId="02A95696" w14:textId="77777777" w:rsidR="002A767E" w:rsidRDefault="002A767E" w:rsidP="002A767E">
      <w:pPr>
        <w:autoSpaceDE w:val="0"/>
        <w:autoSpaceDN w:val="0"/>
        <w:adjustRightInd w:val="0"/>
        <w:spacing w:after="0" w:line="240" w:lineRule="auto"/>
        <w:rPr>
          <w:rFonts w:cs="Arial"/>
          <w:sz w:val="22"/>
        </w:rPr>
      </w:pPr>
    </w:p>
    <w:p w14:paraId="356B71E3" w14:textId="487F4982" w:rsidR="002A767E" w:rsidRPr="00BD5489" w:rsidRDefault="002A767E" w:rsidP="002A767E">
      <w:pPr>
        <w:autoSpaceDE w:val="0"/>
        <w:autoSpaceDN w:val="0"/>
        <w:adjustRightInd w:val="0"/>
        <w:spacing w:after="0" w:line="240" w:lineRule="auto"/>
        <w:rPr>
          <w:rFonts w:cs="Arial"/>
          <w:color w:val="000000"/>
          <w:sz w:val="22"/>
        </w:rPr>
      </w:pPr>
      <w:r w:rsidRPr="00BD5489">
        <w:rPr>
          <w:rFonts w:cs="Arial"/>
          <w:color w:val="000000"/>
          <w:sz w:val="22"/>
        </w:rPr>
        <w:t xml:space="preserve">Participants </w:t>
      </w:r>
      <w:r w:rsidR="00FC4B67">
        <w:rPr>
          <w:rFonts w:cs="Arial"/>
          <w:color w:val="000000"/>
          <w:sz w:val="22"/>
        </w:rPr>
        <w:t xml:space="preserve">from Focus Group 2 (community organisations) </w:t>
      </w:r>
      <w:r w:rsidRPr="00BD5489">
        <w:rPr>
          <w:rFonts w:cs="Arial"/>
          <w:color w:val="000000"/>
          <w:sz w:val="22"/>
        </w:rPr>
        <w:t xml:space="preserve">were </w:t>
      </w:r>
      <w:r>
        <w:rPr>
          <w:rFonts w:cs="Arial"/>
          <w:color w:val="000000"/>
          <w:sz w:val="22"/>
        </w:rPr>
        <w:t xml:space="preserve">also </w:t>
      </w:r>
      <w:r w:rsidRPr="00BD5489">
        <w:rPr>
          <w:rFonts w:cs="Arial"/>
          <w:color w:val="000000"/>
          <w:sz w:val="22"/>
        </w:rPr>
        <w:t>asked ‘</w:t>
      </w:r>
      <w:r w:rsidRPr="00BD5489">
        <w:rPr>
          <w:rFonts w:cs="Arial"/>
          <w:i/>
          <w:iCs/>
          <w:color w:val="000000"/>
          <w:sz w:val="22"/>
        </w:rPr>
        <w:t>What is the change you would like to see through this Strategy?</w:t>
      </w:r>
      <w:r w:rsidRPr="00BD5489">
        <w:rPr>
          <w:rFonts w:cs="Arial"/>
          <w:color w:val="000000"/>
          <w:sz w:val="22"/>
        </w:rPr>
        <w:t xml:space="preserve">’. The responses related to: </w:t>
      </w:r>
    </w:p>
    <w:p w14:paraId="75FCF08C"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An increased diversity of trees and vegetation </w:t>
      </w:r>
    </w:p>
    <w:p w14:paraId="03A52EF6"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Greater regulation, accountability, and transparency, particularly for developers </w:t>
      </w:r>
    </w:p>
    <w:p w14:paraId="73074FD5"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A focus on more appropriate, native planting </w:t>
      </w:r>
    </w:p>
    <w:p w14:paraId="7A8E8E9E"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Greater community awareness, </w:t>
      </w:r>
      <w:proofErr w:type="gramStart"/>
      <w:r w:rsidRPr="00BD5489">
        <w:rPr>
          <w:rFonts w:cs="Arial"/>
          <w:color w:val="000000"/>
          <w:sz w:val="22"/>
        </w:rPr>
        <w:t>appreciation</w:t>
      </w:r>
      <w:proofErr w:type="gramEnd"/>
      <w:r w:rsidRPr="00BD5489">
        <w:rPr>
          <w:rFonts w:cs="Arial"/>
          <w:color w:val="000000"/>
          <w:sz w:val="22"/>
        </w:rPr>
        <w:t xml:space="preserve"> and commitment with the urban </w:t>
      </w:r>
    </w:p>
    <w:p w14:paraId="4A02477F"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Habitat connectivity </w:t>
      </w:r>
    </w:p>
    <w:p w14:paraId="547DB5F7" w14:textId="77777777" w:rsidR="002A767E" w:rsidRPr="00BD5489" w:rsidRDefault="002A767E" w:rsidP="00435858">
      <w:pPr>
        <w:pStyle w:val="ListParagraph"/>
        <w:numPr>
          <w:ilvl w:val="0"/>
          <w:numId w:val="64"/>
        </w:numPr>
        <w:autoSpaceDE w:val="0"/>
        <w:autoSpaceDN w:val="0"/>
        <w:adjustRightInd w:val="0"/>
        <w:spacing w:after="68" w:line="240" w:lineRule="auto"/>
        <w:rPr>
          <w:rFonts w:cs="Arial"/>
          <w:color w:val="000000"/>
          <w:sz w:val="22"/>
        </w:rPr>
      </w:pPr>
      <w:r w:rsidRPr="00BD5489">
        <w:rPr>
          <w:rFonts w:cs="Arial"/>
          <w:color w:val="000000"/>
          <w:sz w:val="22"/>
        </w:rPr>
        <w:t xml:space="preserve">Appropriate rules for private property </w:t>
      </w:r>
    </w:p>
    <w:p w14:paraId="75BAB4F8" w14:textId="77777777" w:rsidR="002A767E" w:rsidRPr="00BD5489" w:rsidRDefault="002A767E" w:rsidP="00435858">
      <w:pPr>
        <w:pStyle w:val="ListParagraph"/>
        <w:numPr>
          <w:ilvl w:val="0"/>
          <w:numId w:val="64"/>
        </w:numPr>
        <w:autoSpaceDE w:val="0"/>
        <w:autoSpaceDN w:val="0"/>
        <w:adjustRightInd w:val="0"/>
        <w:spacing w:after="0" w:line="240" w:lineRule="auto"/>
        <w:rPr>
          <w:rFonts w:cs="Arial"/>
          <w:color w:val="000000"/>
          <w:sz w:val="22"/>
        </w:rPr>
      </w:pPr>
      <w:r w:rsidRPr="00BD5489">
        <w:rPr>
          <w:rFonts w:cs="Arial"/>
          <w:color w:val="000000"/>
          <w:sz w:val="22"/>
        </w:rPr>
        <w:t xml:space="preserve">Prioritising protection of existing canopy and mature trees </w:t>
      </w:r>
    </w:p>
    <w:p w14:paraId="16BD920C" w14:textId="77777777" w:rsidR="002A767E" w:rsidRPr="00BD5489" w:rsidRDefault="002A767E" w:rsidP="002A767E">
      <w:pPr>
        <w:autoSpaceDE w:val="0"/>
        <w:autoSpaceDN w:val="0"/>
        <w:adjustRightInd w:val="0"/>
        <w:spacing w:after="0" w:line="240" w:lineRule="auto"/>
        <w:rPr>
          <w:rFonts w:cs="Arial"/>
          <w:color w:val="000000"/>
          <w:sz w:val="22"/>
        </w:rPr>
      </w:pPr>
    </w:p>
    <w:p w14:paraId="019884E5" w14:textId="77777777" w:rsidR="002A767E" w:rsidRPr="00BD5489" w:rsidRDefault="002A767E" w:rsidP="002A767E">
      <w:pPr>
        <w:autoSpaceDE w:val="0"/>
        <w:autoSpaceDN w:val="0"/>
        <w:adjustRightInd w:val="0"/>
        <w:spacing w:after="0" w:line="240" w:lineRule="auto"/>
        <w:rPr>
          <w:rFonts w:cs="Arial"/>
          <w:b/>
          <w:bCs/>
          <w:color w:val="000000"/>
          <w:sz w:val="22"/>
        </w:rPr>
      </w:pPr>
      <w:r w:rsidRPr="00BD5489">
        <w:rPr>
          <w:rFonts w:cs="Arial"/>
          <w:b/>
          <w:bCs/>
          <w:color w:val="000000"/>
          <w:sz w:val="22"/>
        </w:rPr>
        <w:t xml:space="preserve">Other feedback and comments </w:t>
      </w:r>
    </w:p>
    <w:p w14:paraId="532EF0F3" w14:textId="77777777" w:rsidR="002A767E" w:rsidRPr="00BD5489" w:rsidRDefault="002A767E" w:rsidP="002A767E">
      <w:pPr>
        <w:autoSpaceDE w:val="0"/>
        <w:autoSpaceDN w:val="0"/>
        <w:adjustRightInd w:val="0"/>
        <w:spacing w:after="0" w:line="240" w:lineRule="auto"/>
        <w:rPr>
          <w:rFonts w:cs="Arial"/>
          <w:color w:val="000000"/>
          <w:sz w:val="22"/>
        </w:rPr>
      </w:pPr>
      <w:r w:rsidRPr="00BD5489">
        <w:rPr>
          <w:rFonts w:cs="Arial"/>
          <w:color w:val="000000"/>
          <w:sz w:val="22"/>
        </w:rPr>
        <w:t xml:space="preserve">During the focus group participants offered additional feedback and discussion not specifically related to a question, but important to capture to inform the draft Strategy. Key themes included: </w:t>
      </w:r>
    </w:p>
    <w:p w14:paraId="4ADE771D" w14:textId="77777777" w:rsidR="002A767E" w:rsidRPr="00BD5489" w:rsidRDefault="002A767E" w:rsidP="00435858">
      <w:pPr>
        <w:pStyle w:val="ListParagraph"/>
        <w:numPr>
          <w:ilvl w:val="0"/>
          <w:numId w:val="65"/>
        </w:numPr>
        <w:autoSpaceDE w:val="0"/>
        <w:autoSpaceDN w:val="0"/>
        <w:adjustRightInd w:val="0"/>
        <w:spacing w:after="68" w:line="240" w:lineRule="auto"/>
        <w:rPr>
          <w:rFonts w:cs="Arial"/>
          <w:color w:val="000000"/>
          <w:sz w:val="22"/>
        </w:rPr>
      </w:pPr>
      <w:r w:rsidRPr="00BD5489">
        <w:rPr>
          <w:rFonts w:cs="Arial"/>
          <w:color w:val="000000"/>
          <w:sz w:val="22"/>
        </w:rPr>
        <w:t xml:space="preserve">Tree canopy target – some participants commented that the proposed target of 25% tree canopy by 2030 should be more ambitious, citing Melbourne City Council’s target of 40% tree cover by 2040 </w:t>
      </w:r>
    </w:p>
    <w:p w14:paraId="538C7ADC" w14:textId="77777777" w:rsidR="002A767E" w:rsidRPr="00BD5489" w:rsidRDefault="002A767E" w:rsidP="00435858">
      <w:pPr>
        <w:pStyle w:val="ListParagraph"/>
        <w:numPr>
          <w:ilvl w:val="0"/>
          <w:numId w:val="65"/>
        </w:numPr>
        <w:autoSpaceDE w:val="0"/>
        <w:autoSpaceDN w:val="0"/>
        <w:adjustRightInd w:val="0"/>
        <w:spacing w:after="68" w:line="240" w:lineRule="auto"/>
        <w:rPr>
          <w:rFonts w:cs="Arial"/>
          <w:color w:val="000000"/>
          <w:sz w:val="22"/>
        </w:rPr>
      </w:pPr>
      <w:r w:rsidRPr="00BD5489">
        <w:rPr>
          <w:rFonts w:cs="Arial"/>
          <w:color w:val="000000"/>
          <w:sz w:val="22"/>
        </w:rPr>
        <w:t xml:space="preserve">Tailored approach to planting by area – some participants commented that tailored plans should be developed broken down beyond suburb level to ensure each local neighbourhood is considered. </w:t>
      </w:r>
    </w:p>
    <w:p w14:paraId="4F523644" w14:textId="77777777" w:rsidR="002A767E" w:rsidRPr="00BD5489" w:rsidRDefault="002A767E" w:rsidP="00435858">
      <w:pPr>
        <w:pStyle w:val="ListParagraph"/>
        <w:numPr>
          <w:ilvl w:val="0"/>
          <w:numId w:val="65"/>
        </w:numPr>
        <w:autoSpaceDE w:val="0"/>
        <w:autoSpaceDN w:val="0"/>
        <w:adjustRightInd w:val="0"/>
        <w:spacing w:after="68" w:line="240" w:lineRule="auto"/>
        <w:rPr>
          <w:rFonts w:cs="Arial"/>
          <w:color w:val="000000"/>
          <w:sz w:val="22"/>
        </w:rPr>
      </w:pPr>
      <w:r w:rsidRPr="00BD5489">
        <w:rPr>
          <w:rFonts w:cs="Arial"/>
          <w:color w:val="000000"/>
          <w:sz w:val="22"/>
        </w:rPr>
        <w:lastRenderedPageBreak/>
        <w:t xml:space="preserve">Safety – where dense planting is undertaken it also needs to consider lighting and other related issues to ensure the community feel safe, especially women using the space </w:t>
      </w:r>
    </w:p>
    <w:p w14:paraId="1FF8C192" w14:textId="77777777" w:rsidR="002A767E" w:rsidRPr="00BD5489" w:rsidRDefault="002A767E" w:rsidP="00435858">
      <w:pPr>
        <w:pStyle w:val="ListParagraph"/>
        <w:numPr>
          <w:ilvl w:val="0"/>
          <w:numId w:val="65"/>
        </w:numPr>
        <w:autoSpaceDE w:val="0"/>
        <w:autoSpaceDN w:val="0"/>
        <w:adjustRightInd w:val="0"/>
        <w:spacing w:after="0" w:line="240" w:lineRule="auto"/>
        <w:rPr>
          <w:rFonts w:cs="Arial"/>
          <w:color w:val="000000"/>
          <w:sz w:val="22"/>
        </w:rPr>
      </w:pPr>
      <w:r w:rsidRPr="00BD5489">
        <w:rPr>
          <w:rFonts w:cs="Arial"/>
          <w:color w:val="000000"/>
          <w:sz w:val="22"/>
        </w:rPr>
        <w:t xml:space="preserve">Powerlines – a long-term consideration would be to move powerlines underground. </w:t>
      </w:r>
    </w:p>
    <w:p w14:paraId="28DEBF67" w14:textId="37F09612" w:rsidR="00041BF2" w:rsidRDefault="00041BF2" w:rsidP="00041BF2">
      <w:pPr>
        <w:spacing w:after="160" w:line="276" w:lineRule="auto"/>
        <w:rPr>
          <w:rFonts w:cs="Arial"/>
          <w:sz w:val="22"/>
        </w:rPr>
      </w:pPr>
      <w:r>
        <w:rPr>
          <w:rFonts w:cs="Arial"/>
          <w:sz w:val="22"/>
        </w:rPr>
        <w:br/>
      </w:r>
      <w:r w:rsidRPr="00041BF2">
        <w:rPr>
          <w:rFonts w:cs="Arial"/>
          <w:b/>
          <w:bCs/>
          <w:sz w:val="22"/>
        </w:rPr>
        <w:t>Summary</w:t>
      </w:r>
      <w:r>
        <w:rPr>
          <w:rFonts w:cs="Arial"/>
          <w:sz w:val="22"/>
        </w:rPr>
        <w:br/>
        <w:t xml:space="preserve">The feedback received from focus group participants indicated an overall support for the increase in tree canopy cover, however the enforcement of this increase and how Council meets this goal was of varying opinions.  </w:t>
      </w:r>
    </w:p>
    <w:p w14:paraId="046196D5" w14:textId="77777777" w:rsidR="00041BF2" w:rsidRDefault="00041BF2" w:rsidP="00041BF2">
      <w:pPr>
        <w:rPr>
          <w:rFonts w:cs="Arial"/>
          <w:sz w:val="22"/>
        </w:rPr>
      </w:pPr>
      <w:r>
        <w:rPr>
          <w:rFonts w:cs="Arial"/>
          <w:sz w:val="22"/>
        </w:rPr>
        <w:t>Council recognises that regulating tree removal on private property will continue to be a balancing acting into the future and throughout the implementation of this Strategy and its actions. The feedback received, especially those in relation to support and incentives, and tailoring private property regulation for different areas and circumstances has been considered by Council and has informed the actions set in this Strategy.</w:t>
      </w:r>
    </w:p>
    <w:p w14:paraId="3E90A70B" w14:textId="54D93484" w:rsidR="00C05D62" w:rsidRDefault="00041BF2" w:rsidP="00C05D62">
      <w:r>
        <w:rPr>
          <w:rFonts w:cs="Arial"/>
          <w:sz w:val="22"/>
        </w:rPr>
        <w:t xml:space="preserve">The discussions had with both focus groups highlighted the need for a larger focus on community engagement, education, information, and resources. Council has taken this on board and identified ‘educate’ as a fifth key theme of this Draft Strategy. Through this key theme, Council will focus on how best to educate the community on the benefits of trees and vegetation, what is appropriate to plant and where, and how best to plant, care and maintain trees and vegetation. </w:t>
      </w:r>
    </w:p>
    <w:p w14:paraId="175D659E" w14:textId="1E7E718F" w:rsidR="00C05D62" w:rsidRDefault="00C05D62" w:rsidP="00C05D62">
      <w:pPr>
        <w:sectPr w:rsidR="00C05D62" w:rsidSect="00C05D62">
          <w:headerReference w:type="default" r:id="rId26"/>
          <w:footerReference w:type="default" r:id="rId27"/>
          <w:pgSz w:w="11906" w:h="16838"/>
          <w:pgMar w:top="1701" w:right="1134" w:bottom="1134" w:left="1701" w:header="709" w:footer="709" w:gutter="0"/>
          <w:cols w:space="708"/>
          <w:docGrid w:linePitch="360"/>
        </w:sectPr>
      </w:pPr>
    </w:p>
    <w:tbl>
      <w:tblPr>
        <w:tblStyle w:val="TableGrid"/>
        <w:tblW w:w="16160" w:type="dxa"/>
        <w:tblInd w:w="-856" w:type="dxa"/>
        <w:tblLook w:val="04A0" w:firstRow="1" w:lastRow="0" w:firstColumn="1" w:lastColumn="0" w:noHBand="0" w:noVBand="1"/>
      </w:tblPr>
      <w:tblGrid>
        <w:gridCol w:w="2978"/>
        <w:gridCol w:w="13182"/>
      </w:tblGrid>
      <w:tr w:rsidR="00C05D62" w:rsidRPr="00D737E1" w14:paraId="08C63F4B" w14:textId="77777777" w:rsidTr="00041BF2">
        <w:trPr>
          <w:trHeight w:val="123"/>
        </w:trPr>
        <w:tc>
          <w:tcPr>
            <w:tcW w:w="16160" w:type="dxa"/>
            <w:gridSpan w:val="2"/>
            <w:shd w:val="clear" w:color="auto" w:fill="auto"/>
          </w:tcPr>
          <w:p w14:paraId="75102E1F" w14:textId="42D00E61" w:rsidR="00C05D62" w:rsidRPr="00412A74" w:rsidRDefault="00C05D62" w:rsidP="00B15DD0">
            <w:pPr>
              <w:spacing w:after="160" w:line="276" w:lineRule="auto"/>
              <w:rPr>
                <w:rFonts w:cs="Arial"/>
                <w:b/>
                <w:bCs/>
                <w:szCs w:val="20"/>
              </w:rPr>
            </w:pPr>
            <w:r w:rsidRPr="00412A74">
              <w:rPr>
                <w:rFonts w:cs="Arial"/>
                <w:b/>
                <w:bCs/>
                <w:szCs w:val="20"/>
              </w:rPr>
              <w:lastRenderedPageBreak/>
              <w:t xml:space="preserve">Table </w:t>
            </w:r>
            <w:r w:rsidR="009E6E55" w:rsidRPr="00412A74">
              <w:rPr>
                <w:rFonts w:cs="Arial"/>
                <w:b/>
                <w:bCs/>
                <w:szCs w:val="20"/>
              </w:rPr>
              <w:t>5</w:t>
            </w:r>
            <w:r w:rsidRPr="00412A74">
              <w:rPr>
                <w:rFonts w:cs="Arial"/>
                <w:b/>
                <w:bCs/>
                <w:szCs w:val="20"/>
              </w:rPr>
              <w:t xml:space="preserve">: Previous Feedback received from Community Consultation </w:t>
            </w:r>
          </w:p>
        </w:tc>
      </w:tr>
      <w:tr w:rsidR="00C05D62" w:rsidRPr="00D737E1" w14:paraId="06C79A94" w14:textId="77777777" w:rsidTr="00041BF2">
        <w:trPr>
          <w:trHeight w:val="223"/>
        </w:trPr>
        <w:tc>
          <w:tcPr>
            <w:tcW w:w="2978" w:type="dxa"/>
            <w:shd w:val="clear" w:color="auto" w:fill="D9D9D9" w:themeFill="background1" w:themeFillShade="D9"/>
          </w:tcPr>
          <w:p w14:paraId="3876E69B" w14:textId="77777777" w:rsidR="00C05D62" w:rsidRPr="00412A74" w:rsidRDefault="00C05D62" w:rsidP="00B15DD0">
            <w:pPr>
              <w:spacing w:after="160" w:line="276" w:lineRule="auto"/>
              <w:rPr>
                <w:rFonts w:cs="Arial"/>
                <w:b/>
                <w:bCs/>
                <w:szCs w:val="20"/>
              </w:rPr>
            </w:pPr>
            <w:r w:rsidRPr="00412A74">
              <w:rPr>
                <w:rFonts w:cs="Arial"/>
                <w:b/>
                <w:bCs/>
                <w:szCs w:val="20"/>
              </w:rPr>
              <w:t>Engagement on Council Plans and Strategies</w:t>
            </w:r>
          </w:p>
        </w:tc>
        <w:tc>
          <w:tcPr>
            <w:tcW w:w="13182" w:type="dxa"/>
            <w:shd w:val="clear" w:color="auto" w:fill="D9D9D9" w:themeFill="background1" w:themeFillShade="D9"/>
          </w:tcPr>
          <w:p w14:paraId="4479914A" w14:textId="77777777" w:rsidR="00C05D62" w:rsidRPr="00412A74" w:rsidRDefault="00C05D62" w:rsidP="00B15DD0">
            <w:pPr>
              <w:spacing w:after="160" w:line="276" w:lineRule="auto"/>
              <w:rPr>
                <w:rFonts w:cs="Arial"/>
                <w:b/>
                <w:bCs/>
                <w:szCs w:val="20"/>
              </w:rPr>
            </w:pPr>
            <w:r w:rsidRPr="00412A74">
              <w:rPr>
                <w:rFonts w:cs="Arial"/>
                <w:b/>
                <w:bCs/>
                <w:szCs w:val="20"/>
              </w:rPr>
              <w:t>Community Engagement Outcomes</w:t>
            </w:r>
          </w:p>
        </w:tc>
      </w:tr>
      <w:tr w:rsidR="00C05D62" w:rsidRPr="00D737E1" w14:paraId="07F3DB35" w14:textId="77777777" w:rsidTr="00041BF2">
        <w:trPr>
          <w:trHeight w:val="353"/>
        </w:trPr>
        <w:tc>
          <w:tcPr>
            <w:tcW w:w="2978" w:type="dxa"/>
          </w:tcPr>
          <w:p w14:paraId="3281D950" w14:textId="04298117" w:rsidR="00C05D62" w:rsidRPr="00412A74" w:rsidRDefault="00C05D62" w:rsidP="00B15DD0">
            <w:pPr>
              <w:spacing w:after="160" w:line="276" w:lineRule="auto"/>
              <w:rPr>
                <w:rFonts w:cs="Arial"/>
                <w:i/>
                <w:iCs/>
                <w:szCs w:val="20"/>
              </w:rPr>
            </w:pPr>
            <w:r w:rsidRPr="00412A74">
              <w:rPr>
                <w:rFonts w:cs="Arial"/>
                <w:i/>
                <w:iCs/>
                <w:szCs w:val="20"/>
              </w:rPr>
              <w:t xml:space="preserve">Council Local Law </w:t>
            </w:r>
            <w:r w:rsidR="004B2D70" w:rsidRPr="00412A74">
              <w:rPr>
                <w:rFonts w:cs="Arial"/>
                <w:i/>
                <w:iCs/>
                <w:szCs w:val="20"/>
              </w:rPr>
              <w:t>No.2 (Neighbourhood Amenity) Community Engagement Summary</w:t>
            </w:r>
            <w:r w:rsidRPr="00412A74">
              <w:rPr>
                <w:rFonts w:cs="Arial"/>
                <w:i/>
                <w:iCs/>
                <w:szCs w:val="20"/>
              </w:rPr>
              <w:t xml:space="preserve"> </w:t>
            </w:r>
            <w:r w:rsidR="004B2D70" w:rsidRPr="00412A74">
              <w:rPr>
                <w:rFonts w:cs="Arial"/>
                <w:i/>
                <w:iCs/>
                <w:szCs w:val="20"/>
              </w:rPr>
              <w:t xml:space="preserve">– November 2020 </w:t>
            </w:r>
          </w:p>
        </w:tc>
        <w:tc>
          <w:tcPr>
            <w:tcW w:w="13182" w:type="dxa"/>
          </w:tcPr>
          <w:p w14:paraId="3A7A98B8" w14:textId="27EDC9E4" w:rsidR="00C05D62" w:rsidRPr="00412A74" w:rsidRDefault="00C05D62" w:rsidP="00B15DD0">
            <w:pPr>
              <w:spacing w:line="276" w:lineRule="auto"/>
              <w:rPr>
                <w:rFonts w:cs="Arial"/>
                <w:szCs w:val="20"/>
              </w:rPr>
            </w:pPr>
            <w:r w:rsidRPr="00412A74">
              <w:rPr>
                <w:rFonts w:cs="Arial"/>
                <w:szCs w:val="20"/>
              </w:rPr>
              <w:t>Council undertook community consultation in relation to Local Law No. 2</w:t>
            </w:r>
            <w:r w:rsidR="00B852ED" w:rsidRPr="00412A74">
              <w:rPr>
                <w:rFonts w:cs="Arial"/>
                <w:szCs w:val="20"/>
              </w:rPr>
              <w:t xml:space="preserve">/ </w:t>
            </w:r>
            <w:r w:rsidRPr="00412A74">
              <w:rPr>
                <w:rFonts w:cs="Arial"/>
                <w:szCs w:val="20"/>
              </w:rPr>
              <w:t>There has been a range of feedback</w:t>
            </w:r>
            <w:r w:rsidR="00B852ED" w:rsidRPr="00412A74">
              <w:rPr>
                <w:rFonts w:cs="Arial"/>
                <w:szCs w:val="20"/>
              </w:rPr>
              <w:t>, and th</w:t>
            </w:r>
            <w:r w:rsidRPr="00412A74">
              <w:rPr>
                <w:rFonts w:cs="Arial"/>
                <w:szCs w:val="20"/>
              </w:rPr>
              <w:t>e following views have been expressed:</w:t>
            </w:r>
          </w:p>
          <w:p w14:paraId="6590F547" w14:textId="2D6AB069" w:rsidR="004B2D70" w:rsidRPr="00412A74" w:rsidRDefault="004B2D70" w:rsidP="004B2D70">
            <w:pPr>
              <w:spacing w:line="276" w:lineRule="auto"/>
              <w:rPr>
                <w:rFonts w:cs="Arial"/>
                <w:iCs/>
                <w:szCs w:val="20"/>
              </w:rPr>
            </w:pPr>
            <w:r w:rsidRPr="00412A74">
              <w:rPr>
                <w:rFonts w:cs="Arial"/>
                <w:iCs/>
                <w:szCs w:val="20"/>
                <w:u w:val="single"/>
              </w:rPr>
              <w:t>Tree protection (104 comments)</w:t>
            </w:r>
            <w:r w:rsidR="00B852ED" w:rsidRPr="00412A74">
              <w:rPr>
                <w:rFonts w:cs="Arial"/>
                <w:iCs/>
                <w:szCs w:val="20"/>
                <w:u w:val="single"/>
              </w:rPr>
              <w:br/>
            </w:r>
            <w:r w:rsidRPr="00412A74">
              <w:rPr>
                <w:rFonts w:cs="Arial"/>
                <w:iCs/>
                <w:szCs w:val="20"/>
              </w:rPr>
              <w:t>Mixed views:</w:t>
            </w:r>
          </w:p>
          <w:p w14:paraId="4B9C2CE3" w14:textId="252F4142" w:rsidR="004B2D70" w:rsidRPr="00412A74" w:rsidRDefault="004B2D70" w:rsidP="00435858">
            <w:pPr>
              <w:pStyle w:val="ListParagraph"/>
              <w:numPr>
                <w:ilvl w:val="0"/>
                <w:numId w:val="43"/>
              </w:numPr>
              <w:spacing w:line="276" w:lineRule="auto"/>
              <w:rPr>
                <w:rFonts w:cs="Arial"/>
                <w:iCs/>
                <w:szCs w:val="20"/>
              </w:rPr>
            </w:pPr>
            <w:r w:rsidRPr="00412A74">
              <w:rPr>
                <w:rFonts w:cs="Arial"/>
                <w:iCs/>
                <w:szCs w:val="20"/>
              </w:rPr>
              <w:t>General support for tree protection, some support for increasing penalties</w:t>
            </w:r>
          </w:p>
          <w:p w14:paraId="20E75247" w14:textId="698C6668" w:rsidR="004B2D70" w:rsidRPr="00412A74" w:rsidRDefault="004B2D70" w:rsidP="00435858">
            <w:pPr>
              <w:pStyle w:val="ListParagraph"/>
              <w:numPr>
                <w:ilvl w:val="0"/>
                <w:numId w:val="43"/>
              </w:numPr>
              <w:spacing w:line="276" w:lineRule="auto"/>
              <w:rPr>
                <w:rFonts w:cs="Arial"/>
                <w:iCs/>
                <w:szCs w:val="20"/>
              </w:rPr>
            </w:pPr>
            <w:r w:rsidRPr="00412A74">
              <w:rPr>
                <w:rFonts w:cs="Arial"/>
                <w:iCs/>
                <w:szCs w:val="20"/>
              </w:rPr>
              <w:t>Allow ratepayers to remove or prune own unsafe or unwanted tree without Council consent</w:t>
            </w:r>
          </w:p>
          <w:p w14:paraId="10AD027C" w14:textId="2296242B" w:rsidR="004B2D70" w:rsidRPr="00412A74" w:rsidRDefault="004B2D70" w:rsidP="00435858">
            <w:pPr>
              <w:pStyle w:val="ListParagraph"/>
              <w:numPr>
                <w:ilvl w:val="0"/>
                <w:numId w:val="43"/>
              </w:numPr>
              <w:spacing w:line="276" w:lineRule="auto"/>
              <w:rPr>
                <w:rFonts w:cs="Arial"/>
                <w:iCs/>
                <w:szCs w:val="20"/>
              </w:rPr>
            </w:pPr>
            <w:r w:rsidRPr="00412A74">
              <w:rPr>
                <w:rFonts w:cs="Arial"/>
                <w:iCs/>
                <w:szCs w:val="20"/>
              </w:rPr>
              <w:t xml:space="preserve">Support for more trees, particularly those species that are suited to planting locations. </w:t>
            </w:r>
          </w:p>
          <w:p w14:paraId="74F649E1" w14:textId="44DA9E65" w:rsidR="004B2D70" w:rsidRPr="00412A74" w:rsidRDefault="004B2D70" w:rsidP="004B2D70">
            <w:pPr>
              <w:spacing w:line="276" w:lineRule="auto"/>
              <w:rPr>
                <w:rFonts w:cs="Arial"/>
                <w:iCs/>
                <w:szCs w:val="20"/>
                <w:u w:val="single"/>
              </w:rPr>
            </w:pPr>
            <w:r w:rsidRPr="00412A74">
              <w:rPr>
                <w:rFonts w:cs="Arial"/>
                <w:iCs/>
                <w:szCs w:val="20"/>
                <w:u w:val="single"/>
              </w:rPr>
              <w:t>Trees or plants not to obstruct or obscure (46 comments)</w:t>
            </w:r>
          </w:p>
          <w:p w14:paraId="11FB5F89" w14:textId="02D4A51D" w:rsidR="004B2D70" w:rsidRPr="00412A74" w:rsidRDefault="004B2D70" w:rsidP="00435858">
            <w:pPr>
              <w:pStyle w:val="ListParagraph"/>
              <w:numPr>
                <w:ilvl w:val="0"/>
                <w:numId w:val="43"/>
              </w:numPr>
              <w:spacing w:line="276" w:lineRule="auto"/>
              <w:rPr>
                <w:rFonts w:cs="Arial"/>
                <w:iCs/>
                <w:szCs w:val="20"/>
              </w:rPr>
            </w:pPr>
            <w:r w:rsidRPr="00412A74">
              <w:rPr>
                <w:rFonts w:cs="Arial"/>
                <w:iCs/>
                <w:szCs w:val="20"/>
              </w:rPr>
              <w:t>Support for trees not obstructing or obscuring generally or overhanging footpaths</w:t>
            </w:r>
          </w:p>
          <w:p w14:paraId="32CF0913" w14:textId="036E41D1" w:rsidR="004B2D70" w:rsidRPr="00412A74" w:rsidRDefault="004B2D70" w:rsidP="00435858">
            <w:pPr>
              <w:pStyle w:val="ListParagraph"/>
              <w:numPr>
                <w:ilvl w:val="0"/>
                <w:numId w:val="43"/>
              </w:numPr>
              <w:spacing w:line="276" w:lineRule="auto"/>
              <w:rPr>
                <w:rFonts w:cs="Arial"/>
                <w:iCs/>
                <w:szCs w:val="20"/>
              </w:rPr>
            </w:pPr>
            <w:r w:rsidRPr="00412A74">
              <w:rPr>
                <w:rFonts w:cs="Arial"/>
                <w:iCs/>
                <w:szCs w:val="20"/>
              </w:rPr>
              <w:t>Sup</w:t>
            </w:r>
            <w:r w:rsidR="00B852ED" w:rsidRPr="00412A74">
              <w:rPr>
                <w:rFonts w:cs="Arial"/>
                <w:iCs/>
                <w:szCs w:val="20"/>
              </w:rPr>
              <w:t>port for trees not damaging footpaths</w:t>
            </w:r>
          </w:p>
          <w:p w14:paraId="37DF8E8C" w14:textId="68F09528" w:rsidR="00B852ED" w:rsidRPr="00412A74" w:rsidRDefault="00B852ED" w:rsidP="00B852ED">
            <w:pPr>
              <w:spacing w:line="276" w:lineRule="auto"/>
              <w:rPr>
                <w:rFonts w:cs="Arial"/>
                <w:iCs/>
                <w:szCs w:val="20"/>
                <w:u w:val="single"/>
              </w:rPr>
            </w:pPr>
            <w:r w:rsidRPr="00412A74">
              <w:rPr>
                <w:rFonts w:cs="Arial"/>
                <w:iCs/>
                <w:szCs w:val="20"/>
                <w:u w:val="single"/>
              </w:rPr>
              <w:t>Other (158 comments)</w:t>
            </w:r>
          </w:p>
          <w:p w14:paraId="709719E3" w14:textId="0508C8CF"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Allow tree removal if dead, dangerous or unsafe.</w:t>
            </w:r>
          </w:p>
          <w:p w14:paraId="34C32662" w14:textId="5D73DC24"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 xml:space="preserve">Tree protection laws are overly restrictive and onerous </w:t>
            </w:r>
          </w:p>
          <w:p w14:paraId="40D12CF1" w14:textId="16B558F8"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Plant more trees, specific and appropriate types of trees</w:t>
            </w:r>
          </w:p>
          <w:p w14:paraId="4622D5A5" w14:textId="51E8B30C"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Concerns about nature strip trees (tree selection, over-hanging, inappropriate and pruning)</w:t>
            </w:r>
          </w:p>
          <w:p w14:paraId="6729A4BB" w14:textId="4E2CC070"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Concerns about trees being removed for development</w:t>
            </w:r>
          </w:p>
          <w:p w14:paraId="25DF641A" w14:textId="1241AC8C" w:rsidR="00B852ED" w:rsidRPr="00412A74" w:rsidRDefault="00B852ED" w:rsidP="00435858">
            <w:pPr>
              <w:pStyle w:val="ListParagraph"/>
              <w:numPr>
                <w:ilvl w:val="0"/>
                <w:numId w:val="43"/>
              </w:numPr>
              <w:spacing w:line="276" w:lineRule="auto"/>
              <w:rPr>
                <w:rFonts w:cs="Arial"/>
                <w:iCs/>
                <w:szCs w:val="20"/>
              </w:rPr>
            </w:pPr>
            <w:r w:rsidRPr="00412A74">
              <w:rPr>
                <w:rFonts w:cs="Arial"/>
                <w:iCs/>
                <w:szCs w:val="20"/>
              </w:rPr>
              <w:t>Concerns about tree disputes with neighbouring properties</w:t>
            </w:r>
          </w:p>
          <w:p w14:paraId="4EFE2C3C" w14:textId="2F7B2EF4" w:rsidR="004B2D70" w:rsidRPr="00412A74" w:rsidRDefault="00B852ED" w:rsidP="00435858">
            <w:pPr>
              <w:pStyle w:val="ListParagraph"/>
              <w:numPr>
                <w:ilvl w:val="0"/>
                <w:numId w:val="43"/>
              </w:numPr>
              <w:spacing w:line="276" w:lineRule="auto"/>
              <w:rPr>
                <w:rFonts w:cs="Arial"/>
                <w:iCs/>
                <w:szCs w:val="20"/>
              </w:rPr>
            </w:pPr>
            <w:r w:rsidRPr="00412A74">
              <w:rPr>
                <w:rFonts w:cs="Arial"/>
                <w:iCs/>
                <w:szCs w:val="20"/>
              </w:rPr>
              <w:t xml:space="preserve">More resident consultation about trees. </w:t>
            </w:r>
          </w:p>
        </w:tc>
      </w:tr>
      <w:tr w:rsidR="00C05D62" w:rsidRPr="00D737E1" w14:paraId="7575F2C3" w14:textId="77777777" w:rsidTr="00041BF2">
        <w:trPr>
          <w:trHeight w:val="264"/>
        </w:trPr>
        <w:tc>
          <w:tcPr>
            <w:tcW w:w="2978" w:type="dxa"/>
          </w:tcPr>
          <w:p w14:paraId="312D38D3" w14:textId="77777777" w:rsidR="00C05D62" w:rsidRPr="00412A74" w:rsidRDefault="00C05D62" w:rsidP="00B15DD0">
            <w:pPr>
              <w:spacing w:after="160" w:line="276" w:lineRule="auto"/>
              <w:rPr>
                <w:rFonts w:cs="Arial"/>
                <w:i/>
                <w:iCs/>
                <w:szCs w:val="20"/>
              </w:rPr>
            </w:pPr>
            <w:r w:rsidRPr="00412A74">
              <w:rPr>
                <w:rFonts w:cs="Arial"/>
                <w:i/>
                <w:iCs/>
                <w:szCs w:val="20"/>
              </w:rPr>
              <w:t>Bayside Community Plan 2025</w:t>
            </w:r>
          </w:p>
        </w:tc>
        <w:tc>
          <w:tcPr>
            <w:tcW w:w="13182" w:type="dxa"/>
          </w:tcPr>
          <w:p w14:paraId="2EE9D5D0" w14:textId="77777777" w:rsidR="00C05D62" w:rsidRPr="00412A74" w:rsidRDefault="00C05D62" w:rsidP="00B15DD0">
            <w:pPr>
              <w:spacing w:line="276" w:lineRule="auto"/>
              <w:rPr>
                <w:rFonts w:cs="Arial"/>
                <w:color w:val="212121"/>
                <w:szCs w:val="20"/>
              </w:rPr>
            </w:pPr>
            <w:r w:rsidRPr="00412A74">
              <w:rPr>
                <w:rFonts w:cs="Arial"/>
                <w:color w:val="212121"/>
                <w:szCs w:val="20"/>
              </w:rPr>
              <w:t>Surveys conducted for the Bayside Community Plan (2025) also revealed that the community has the following concerns and/or values in relation to trees:</w:t>
            </w:r>
          </w:p>
          <w:p w14:paraId="5BBC5A43" w14:textId="77777777" w:rsidR="00C05D62" w:rsidRPr="00412A74" w:rsidRDefault="00C05D62" w:rsidP="001E7A15">
            <w:pPr>
              <w:pStyle w:val="ListParagraph"/>
              <w:numPr>
                <w:ilvl w:val="0"/>
                <w:numId w:val="17"/>
              </w:numPr>
              <w:shd w:val="clear" w:color="auto" w:fill="FFFFFF"/>
              <w:spacing w:after="0" w:line="276" w:lineRule="auto"/>
              <w:rPr>
                <w:rFonts w:eastAsia="Times New Roman" w:cs="Arial"/>
                <w:iCs/>
                <w:color w:val="212121"/>
                <w:szCs w:val="20"/>
              </w:rPr>
            </w:pPr>
            <w:r w:rsidRPr="00412A74">
              <w:rPr>
                <w:rFonts w:eastAsia="Times New Roman" w:cs="Arial"/>
                <w:iCs/>
                <w:color w:val="212121"/>
                <w:szCs w:val="20"/>
              </w:rPr>
              <w:t>Support for protecting and maintaining the tree lined streets</w:t>
            </w:r>
          </w:p>
          <w:p w14:paraId="63DFA40A" w14:textId="77777777" w:rsidR="00C05D62" w:rsidRPr="00412A74" w:rsidRDefault="00C05D62" w:rsidP="001E7A15">
            <w:pPr>
              <w:pStyle w:val="ListParagraph"/>
              <w:numPr>
                <w:ilvl w:val="0"/>
                <w:numId w:val="17"/>
              </w:numPr>
              <w:shd w:val="clear" w:color="auto" w:fill="FFFFFF"/>
              <w:spacing w:after="0" w:line="276" w:lineRule="auto"/>
              <w:rPr>
                <w:rFonts w:eastAsia="Times New Roman" w:cs="Arial"/>
                <w:iCs/>
                <w:color w:val="212121"/>
                <w:szCs w:val="20"/>
              </w:rPr>
            </w:pPr>
            <w:r w:rsidRPr="00412A74">
              <w:rPr>
                <w:rFonts w:eastAsia="Times New Roman" w:cs="Arial"/>
                <w:iCs/>
                <w:color w:val="212121"/>
                <w:szCs w:val="20"/>
              </w:rPr>
              <w:t xml:space="preserve">Provision of open space is a key factor and the amount of greenery in the streets </w:t>
            </w:r>
          </w:p>
          <w:p w14:paraId="15A4FC76" w14:textId="77777777" w:rsidR="00C05D62" w:rsidRPr="00412A74" w:rsidRDefault="00C05D62" w:rsidP="001E7A15">
            <w:pPr>
              <w:pStyle w:val="Default"/>
              <w:numPr>
                <w:ilvl w:val="0"/>
                <w:numId w:val="17"/>
              </w:numPr>
              <w:spacing w:line="276" w:lineRule="auto"/>
              <w:rPr>
                <w:rFonts w:ascii="Arial" w:eastAsia="Times New Roman" w:hAnsi="Arial" w:cs="Arial"/>
                <w:i/>
                <w:color w:val="212121"/>
                <w:sz w:val="20"/>
                <w:szCs w:val="20"/>
              </w:rPr>
            </w:pPr>
            <w:r w:rsidRPr="00412A74">
              <w:rPr>
                <w:rFonts w:ascii="Arial" w:eastAsia="Times New Roman" w:hAnsi="Arial" w:cs="Arial"/>
                <w:iCs/>
                <w:color w:val="212121"/>
                <w:sz w:val="20"/>
                <w:szCs w:val="20"/>
              </w:rPr>
              <w:lastRenderedPageBreak/>
              <w:t>Some of the key challenges are - climate change, retaining trees, environmentally sustainable design, managing waste, and protecting the natural coastline.</w:t>
            </w:r>
            <w:r w:rsidRPr="00412A74">
              <w:rPr>
                <w:rFonts w:ascii="Arial" w:eastAsia="Times New Roman" w:hAnsi="Arial" w:cs="Arial"/>
                <w:i/>
                <w:color w:val="212121"/>
                <w:sz w:val="20"/>
                <w:szCs w:val="20"/>
              </w:rPr>
              <w:t xml:space="preserve"> </w:t>
            </w:r>
          </w:p>
        </w:tc>
      </w:tr>
      <w:tr w:rsidR="00C05D62" w:rsidRPr="00D737E1" w14:paraId="413FF828" w14:textId="77777777" w:rsidTr="00041BF2">
        <w:trPr>
          <w:trHeight w:val="339"/>
        </w:trPr>
        <w:tc>
          <w:tcPr>
            <w:tcW w:w="2978" w:type="dxa"/>
          </w:tcPr>
          <w:p w14:paraId="48EF1003" w14:textId="77777777" w:rsidR="00C05D62" w:rsidRPr="00412A74" w:rsidRDefault="00C05D62" w:rsidP="00B15DD0">
            <w:pPr>
              <w:spacing w:after="160" w:line="276" w:lineRule="auto"/>
              <w:rPr>
                <w:rFonts w:cs="Arial"/>
                <w:i/>
                <w:iCs/>
                <w:szCs w:val="20"/>
              </w:rPr>
            </w:pPr>
            <w:r w:rsidRPr="00412A74">
              <w:rPr>
                <w:rFonts w:cs="Arial"/>
                <w:i/>
                <w:iCs/>
                <w:szCs w:val="20"/>
              </w:rPr>
              <w:lastRenderedPageBreak/>
              <w:t>Community Satisfaction Surveys</w:t>
            </w:r>
          </w:p>
        </w:tc>
        <w:tc>
          <w:tcPr>
            <w:tcW w:w="13182" w:type="dxa"/>
          </w:tcPr>
          <w:p w14:paraId="16460F98" w14:textId="77777777" w:rsidR="00C05D62" w:rsidRPr="00412A74" w:rsidRDefault="00C05D62" w:rsidP="00B15DD0">
            <w:pPr>
              <w:spacing w:after="160" w:line="276" w:lineRule="auto"/>
              <w:rPr>
                <w:rFonts w:cs="Arial"/>
                <w:szCs w:val="20"/>
              </w:rPr>
            </w:pPr>
            <w:r w:rsidRPr="00412A74">
              <w:rPr>
                <w:rFonts w:cs="Arial"/>
                <w:szCs w:val="20"/>
              </w:rPr>
              <w:t>Community satisfaction surveys focus mainly on areas of Council responsibility in terms of street and park tree planting and maintenance. The surveys have indicated that the community has the following satisfaction in relation to trees</w:t>
            </w:r>
          </w:p>
          <w:p w14:paraId="18D0FF28" w14:textId="77777777" w:rsidR="00C05D62" w:rsidRPr="00412A74" w:rsidRDefault="00C05D62" w:rsidP="00435858">
            <w:pPr>
              <w:pStyle w:val="ListParagraph"/>
              <w:numPr>
                <w:ilvl w:val="0"/>
                <w:numId w:val="26"/>
              </w:numPr>
              <w:spacing w:after="160" w:line="276" w:lineRule="auto"/>
              <w:rPr>
                <w:rFonts w:cs="Arial"/>
                <w:szCs w:val="20"/>
              </w:rPr>
            </w:pPr>
            <w:r w:rsidRPr="00412A74">
              <w:rPr>
                <w:rFonts w:cs="Arial"/>
                <w:szCs w:val="20"/>
              </w:rPr>
              <w:t xml:space="preserve">The community indicated a very high importance for the provision and maintenance of trees, placing a high value on street trees. </w:t>
            </w:r>
          </w:p>
          <w:p w14:paraId="24D95934" w14:textId="77777777" w:rsidR="00C05D62" w:rsidRPr="00412A74" w:rsidRDefault="00C05D62" w:rsidP="00435858">
            <w:pPr>
              <w:pStyle w:val="ListParagraph"/>
              <w:numPr>
                <w:ilvl w:val="0"/>
                <w:numId w:val="26"/>
              </w:numPr>
              <w:spacing w:after="160" w:line="276" w:lineRule="auto"/>
              <w:rPr>
                <w:rFonts w:cs="Arial"/>
                <w:i/>
                <w:iCs/>
                <w:szCs w:val="20"/>
              </w:rPr>
            </w:pPr>
            <w:r w:rsidRPr="00412A74">
              <w:rPr>
                <w:rFonts w:cs="Arial"/>
                <w:szCs w:val="20"/>
              </w:rPr>
              <w:t>Although the community indicated the importance on the provision and maintenance of trees, residents indicated that recurring issues surrounding planning and development, car parking and traffic, held a higher importance, as street trees was the fourth mentioned topic from residents.</w:t>
            </w:r>
          </w:p>
        </w:tc>
      </w:tr>
      <w:tr w:rsidR="00C05D62" w:rsidRPr="00D737E1" w14:paraId="6B659FFE" w14:textId="77777777" w:rsidTr="00041BF2">
        <w:trPr>
          <w:trHeight w:val="195"/>
        </w:trPr>
        <w:tc>
          <w:tcPr>
            <w:tcW w:w="2978" w:type="dxa"/>
          </w:tcPr>
          <w:p w14:paraId="4E1FEF52" w14:textId="77777777" w:rsidR="00C05D62" w:rsidRPr="00412A74" w:rsidRDefault="00C05D62" w:rsidP="00B15DD0">
            <w:pPr>
              <w:spacing w:after="160" w:line="276" w:lineRule="auto"/>
              <w:rPr>
                <w:rFonts w:cs="Arial"/>
                <w:i/>
                <w:iCs/>
                <w:szCs w:val="20"/>
              </w:rPr>
            </w:pPr>
            <w:r w:rsidRPr="00412A74">
              <w:rPr>
                <w:rFonts w:cs="Arial"/>
                <w:i/>
                <w:iCs/>
                <w:szCs w:val="20"/>
              </w:rPr>
              <w:t>Community Vision 2050</w:t>
            </w:r>
          </w:p>
        </w:tc>
        <w:tc>
          <w:tcPr>
            <w:tcW w:w="13182" w:type="dxa"/>
          </w:tcPr>
          <w:p w14:paraId="3A2CFFFF" w14:textId="77777777" w:rsidR="00C05D62" w:rsidRPr="00412A74" w:rsidRDefault="00C05D62" w:rsidP="00B15DD0">
            <w:pPr>
              <w:spacing w:after="160" w:line="276" w:lineRule="auto"/>
              <w:rPr>
                <w:rFonts w:cs="Arial"/>
                <w:i/>
                <w:iCs/>
                <w:szCs w:val="20"/>
              </w:rPr>
            </w:pPr>
            <w:r w:rsidRPr="00412A74">
              <w:rPr>
                <w:rFonts w:cs="Arial"/>
                <w:szCs w:val="20"/>
              </w:rPr>
              <w:t xml:space="preserve">The Community Vision undertook feedback on several recognised issues and challenges for the long-term future of Bayside, with residents responding with their opinions and feedback on the issues and challenges. Feedback received by the community indicated the challenge of ‘combating heat and drought with more vegetation and tree cover’ as the second most important priority. </w:t>
            </w:r>
          </w:p>
        </w:tc>
      </w:tr>
      <w:tr w:rsidR="00C05D62" w:rsidRPr="00D737E1" w14:paraId="6FF961AE" w14:textId="77777777" w:rsidTr="00041BF2">
        <w:trPr>
          <w:trHeight w:val="200"/>
        </w:trPr>
        <w:tc>
          <w:tcPr>
            <w:tcW w:w="2978" w:type="dxa"/>
          </w:tcPr>
          <w:p w14:paraId="34B7C29E" w14:textId="77777777" w:rsidR="00C05D62" w:rsidRPr="00412A74" w:rsidRDefault="00C05D62" w:rsidP="00B15DD0">
            <w:pPr>
              <w:spacing w:after="160" w:line="276" w:lineRule="auto"/>
              <w:rPr>
                <w:rFonts w:cs="Arial"/>
                <w:i/>
                <w:iCs/>
                <w:szCs w:val="20"/>
              </w:rPr>
            </w:pPr>
            <w:r w:rsidRPr="00412A74">
              <w:rPr>
                <w:rFonts w:cs="Arial"/>
                <w:i/>
                <w:iCs/>
                <w:szCs w:val="20"/>
              </w:rPr>
              <w:t>Climate Emergency Action Plan 2020-2025</w:t>
            </w:r>
          </w:p>
        </w:tc>
        <w:tc>
          <w:tcPr>
            <w:tcW w:w="13182" w:type="dxa"/>
          </w:tcPr>
          <w:p w14:paraId="08B1FE3E" w14:textId="77777777" w:rsidR="00C05D62" w:rsidRPr="00412A74" w:rsidRDefault="00C05D62" w:rsidP="00B15DD0">
            <w:pPr>
              <w:spacing w:after="160" w:line="276" w:lineRule="auto"/>
              <w:rPr>
                <w:rFonts w:cs="Arial"/>
                <w:szCs w:val="20"/>
                <w:highlight w:val="yellow"/>
              </w:rPr>
            </w:pPr>
            <w:r w:rsidRPr="00412A74">
              <w:rPr>
                <w:rFonts w:cs="Arial"/>
                <w:szCs w:val="20"/>
              </w:rPr>
              <w:t>Recent engagement on the Climate Emergency Action Plan identified that the community has a clear understanding of the connection between climate change and trees and its importance. The following views were expressed:</w:t>
            </w:r>
          </w:p>
          <w:p w14:paraId="2F735802" w14:textId="77777777" w:rsidR="00C05D62" w:rsidRPr="00412A74" w:rsidRDefault="00C05D62" w:rsidP="00435858">
            <w:pPr>
              <w:pStyle w:val="ListParagraph"/>
              <w:numPr>
                <w:ilvl w:val="0"/>
                <w:numId w:val="27"/>
              </w:numPr>
              <w:spacing w:after="160" w:line="276" w:lineRule="auto"/>
              <w:rPr>
                <w:rFonts w:cs="Arial"/>
                <w:szCs w:val="20"/>
              </w:rPr>
            </w:pPr>
            <w:r w:rsidRPr="00412A74">
              <w:rPr>
                <w:rFonts w:cs="Arial"/>
                <w:szCs w:val="20"/>
              </w:rPr>
              <w:t>Tree canopy was included under the overall theme of Biodiversity, which was indicated to as the third highest priority for council to focus on.</w:t>
            </w:r>
          </w:p>
          <w:p w14:paraId="77040324" w14:textId="77777777" w:rsidR="00C05D62" w:rsidRPr="00412A74" w:rsidRDefault="00C05D62" w:rsidP="00435858">
            <w:pPr>
              <w:pStyle w:val="ListParagraph"/>
              <w:numPr>
                <w:ilvl w:val="0"/>
                <w:numId w:val="27"/>
              </w:numPr>
              <w:spacing w:after="160" w:line="276" w:lineRule="auto"/>
              <w:rPr>
                <w:rFonts w:cs="Arial"/>
                <w:i/>
                <w:iCs/>
                <w:szCs w:val="20"/>
              </w:rPr>
            </w:pPr>
            <w:r w:rsidRPr="00412A74">
              <w:rPr>
                <w:rFonts w:cs="Arial"/>
                <w:szCs w:val="20"/>
              </w:rPr>
              <w:t xml:space="preserve">Of the results, 58% of respondents said they would </w:t>
            </w:r>
            <w:proofErr w:type="gramStart"/>
            <w:r w:rsidRPr="00412A74">
              <w:rPr>
                <w:rFonts w:cs="Arial"/>
                <w:szCs w:val="20"/>
              </w:rPr>
              <w:t>definitely take</w:t>
            </w:r>
            <w:proofErr w:type="gramEnd"/>
            <w:r w:rsidRPr="00412A74">
              <w:rPr>
                <w:rFonts w:cs="Arial"/>
                <w:szCs w:val="20"/>
              </w:rPr>
              <w:t xml:space="preserve"> own action in future to support biodiversity, 19% probably would take action, 17% were unsure on what to do themselves.</w:t>
            </w:r>
          </w:p>
        </w:tc>
      </w:tr>
      <w:tr w:rsidR="00C05D62" w:rsidRPr="00D737E1" w14:paraId="1A6D0BD1" w14:textId="77777777" w:rsidTr="00041BF2">
        <w:trPr>
          <w:trHeight w:val="451"/>
        </w:trPr>
        <w:tc>
          <w:tcPr>
            <w:tcW w:w="2978" w:type="dxa"/>
          </w:tcPr>
          <w:p w14:paraId="4D2535BD" w14:textId="77777777" w:rsidR="00C05D62" w:rsidRPr="00412A74" w:rsidRDefault="00C05D62" w:rsidP="00B15DD0">
            <w:pPr>
              <w:spacing w:after="160" w:line="276" w:lineRule="auto"/>
              <w:rPr>
                <w:rFonts w:cs="Arial"/>
                <w:i/>
                <w:iCs/>
                <w:szCs w:val="20"/>
              </w:rPr>
            </w:pPr>
            <w:r w:rsidRPr="00412A74">
              <w:rPr>
                <w:rFonts w:cs="Arial"/>
                <w:i/>
                <w:iCs/>
                <w:szCs w:val="20"/>
              </w:rPr>
              <w:t>Bayside Housing Strategy 2019</w:t>
            </w:r>
          </w:p>
        </w:tc>
        <w:tc>
          <w:tcPr>
            <w:tcW w:w="13182" w:type="dxa"/>
          </w:tcPr>
          <w:p w14:paraId="278B724C" w14:textId="77777777" w:rsidR="00C05D62" w:rsidRPr="00412A74" w:rsidRDefault="00C05D62" w:rsidP="00B15DD0">
            <w:pPr>
              <w:spacing w:after="160" w:line="276" w:lineRule="auto"/>
              <w:rPr>
                <w:rFonts w:cs="Arial"/>
                <w:szCs w:val="20"/>
              </w:rPr>
            </w:pPr>
            <w:r w:rsidRPr="00412A74">
              <w:rPr>
                <w:rFonts w:cs="Arial"/>
                <w:szCs w:val="20"/>
              </w:rPr>
              <w:t>The Bayside Housing Strategy feedback was sought in relation trees and vegetation. Residents indicated the following views:</w:t>
            </w:r>
          </w:p>
          <w:p w14:paraId="2BAC90E6" w14:textId="77777777" w:rsidR="00C05D62" w:rsidRPr="00412A74" w:rsidRDefault="00C05D62" w:rsidP="00435858">
            <w:pPr>
              <w:pStyle w:val="ListParagraph"/>
              <w:numPr>
                <w:ilvl w:val="0"/>
                <w:numId w:val="28"/>
              </w:numPr>
              <w:spacing w:after="160" w:line="276" w:lineRule="auto"/>
              <w:rPr>
                <w:rFonts w:cs="Arial"/>
                <w:szCs w:val="20"/>
              </w:rPr>
            </w:pPr>
            <w:r w:rsidRPr="00412A74">
              <w:rPr>
                <w:rFonts w:cs="Arial"/>
                <w:szCs w:val="20"/>
              </w:rPr>
              <w:t>Residents indicated that the enhancement of vegetation and trees benefited neighbourhood character and biodiversity the most. This was followed by the intrinsic value of trees, combating the heat island effect, and the role vegetation and trees play in adapting to climate change. Privacy was considered by residents but was their least important benefit.</w:t>
            </w:r>
          </w:p>
          <w:p w14:paraId="163F7F61" w14:textId="753EB895" w:rsidR="00C05D62" w:rsidRPr="00412A74" w:rsidRDefault="00C05D62" w:rsidP="00435858">
            <w:pPr>
              <w:pStyle w:val="ListParagraph"/>
              <w:numPr>
                <w:ilvl w:val="0"/>
                <w:numId w:val="28"/>
              </w:numPr>
              <w:spacing w:after="160" w:line="276" w:lineRule="auto"/>
              <w:rPr>
                <w:rFonts w:cs="Arial"/>
                <w:szCs w:val="20"/>
              </w:rPr>
            </w:pPr>
            <w:r w:rsidRPr="00412A74">
              <w:rPr>
                <w:rFonts w:cs="Arial"/>
                <w:szCs w:val="20"/>
              </w:rPr>
              <w:t>The community indicated that Council should have more control over the removal of trees and vegetation on private property</w:t>
            </w:r>
          </w:p>
          <w:p w14:paraId="1D066C14" w14:textId="29D577B6" w:rsidR="00C05D62" w:rsidRPr="00412A74" w:rsidRDefault="004B2D70" w:rsidP="00435858">
            <w:pPr>
              <w:pStyle w:val="ListParagraph"/>
              <w:numPr>
                <w:ilvl w:val="0"/>
                <w:numId w:val="28"/>
              </w:numPr>
              <w:spacing w:after="160" w:line="276" w:lineRule="auto"/>
              <w:rPr>
                <w:rFonts w:cs="Arial"/>
                <w:i/>
                <w:iCs/>
                <w:szCs w:val="20"/>
              </w:rPr>
            </w:pPr>
            <w:r w:rsidRPr="00412A74">
              <w:rPr>
                <w:rFonts w:cs="Arial"/>
                <w:szCs w:val="20"/>
              </w:rPr>
              <w:t>R</w:t>
            </w:r>
            <w:r w:rsidR="00C05D62" w:rsidRPr="00412A74">
              <w:rPr>
                <w:rFonts w:cs="Arial"/>
                <w:szCs w:val="20"/>
              </w:rPr>
              <w:t>esidents felt that the enforcement of tree protection should be stronger, and that Council needs to engage in more monitoring of both existing vegetation stock and monitoring of landscape plans following development.</w:t>
            </w:r>
          </w:p>
        </w:tc>
      </w:tr>
    </w:tbl>
    <w:p w14:paraId="140C8C91" w14:textId="77777777" w:rsidR="00C05D62" w:rsidRDefault="00C05D62" w:rsidP="003C77E8">
      <w:pPr>
        <w:pStyle w:val="Heading1"/>
        <w:rPr>
          <w:rFonts w:cs="Arial"/>
        </w:rPr>
        <w:sectPr w:rsidR="00C05D62" w:rsidSect="00C05D62">
          <w:headerReference w:type="default" r:id="rId28"/>
          <w:footerReference w:type="default" r:id="rId29"/>
          <w:pgSz w:w="16838" w:h="11906" w:orient="landscape"/>
          <w:pgMar w:top="1701" w:right="1701" w:bottom="1134" w:left="1134" w:header="709" w:footer="709" w:gutter="0"/>
          <w:cols w:space="708"/>
          <w:docGrid w:linePitch="360"/>
        </w:sectPr>
      </w:pPr>
    </w:p>
    <w:p w14:paraId="6640A4EE" w14:textId="4E445ADB" w:rsidR="0020376F" w:rsidRPr="003C77E8" w:rsidRDefault="000A7130" w:rsidP="003C77E8">
      <w:pPr>
        <w:pStyle w:val="Heading1"/>
        <w:rPr>
          <w:rFonts w:cs="Arial"/>
        </w:rPr>
      </w:pPr>
      <w:bookmarkStart w:id="324" w:name="_Toc77150332"/>
      <w:r w:rsidRPr="00377A4B">
        <w:rPr>
          <w:rFonts w:cs="Arial"/>
        </w:rPr>
        <w:lastRenderedPageBreak/>
        <w:t>Bayside’s Urban Forest</w:t>
      </w:r>
      <w:bookmarkEnd w:id="324"/>
      <w:r w:rsidR="005F09FC">
        <w:rPr>
          <w:rFonts w:cs="Arial"/>
        </w:rPr>
        <w:t xml:space="preserve"> </w:t>
      </w:r>
    </w:p>
    <w:p w14:paraId="1FAFDCDA" w14:textId="31A62C2E" w:rsidR="009029A6" w:rsidRDefault="009029A6" w:rsidP="005F09FC">
      <w:pPr>
        <w:spacing w:line="276" w:lineRule="auto"/>
        <w:rPr>
          <w:rFonts w:cs="Arial"/>
          <w:sz w:val="22"/>
        </w:rPr>
      </w:pPr>
      <w:r>
        <w:rPr>
          <w:rFonts w:cs="Arial"/>
          <w:sz w:val="22"/>
        </w:rPr>
        <w:t xml:space="preserve">As identified in this Background Report, the Bayside population is changing; residents are getting older, and the number of households in Bayside is continuing to increase. To ensure </w:t>
      </w:r>
      <w:r w:rsidRPr="009029A6">
        <w:rPr>
          <w:rFonts w:cs="Arial"/>
          <w:sz w:val="22"/>
        </w:rPr>
        <w:t xml:space="preserve">Bayside continues to be an environmentally focussed city in which its natural resources are valued by all the community, there is a need to expand the Bayside </w:t>
      </w:r>
      <w:r>
        <w:rPr>
          <w:rFonts w:cs="Arial"/>
          <w:sz w:val="22"/>
        </w:rPr>
        <w:t>u</w:t>
      </w:r>
      <w:r w:rsidRPr="009029A6">
        <w:rPr>
          <w:rFonts w:cs="Arial"/>
          <w:sz w:val="22"/>
        </w:rPr>
        <w:t xml:space="preserve">rban </w:t>
      </w:r>
      <w:r>
        <w:rPr>
          <w:rFonts w:cs="Arial"/>
          <w:sz w:val="22"/>
        </w:rPr>
        <w:t>f</w:t>
      </w:r>
      <w:r w:rsidRPr="009029A6">
        <w:rPr>
          <w:rFonts w:cs="Arial"/>
          <w:sz w:val="22"/>
        </w:rPr>
        <w:t>orest.</w:t>
      </w:r>
      <w:r>
        <w:t xml:space="preserve"> </w:t>
      </w:r>
    </w:p>
    <w:p w14:paraId="62CC7E6B" w14:textId="21286AD1" w:rsidR="005F09FC" w:rsidRPr="00377A4B" w:rsidRDefault="005F09FC" w:rsidP="005F09FC">
      <w:pPr>
        <w:spacing w:line="276" w:lineRule="auto"/>
        <w:rPr>
          <w:rFonts w:cs="Arial"/>
          <w:sz w:val="22"/>
        </w:rPr>
      </w:pPr>
      <w:r w:rsidRPr="00377A4B">
        <w:rPr>
          <w:rFonts w:cs="Arial"/>
          <w:sz w:val="22"/>
        </w:rPr>
        <w:t xml:space="preserve">The </w:t>
      </w:r>
      <w:r w:rsidR="009029A6">
        <w:rPr>
          <w:rFonts w:cs="Arial"/>
          <w:sz w:val="22"/>
        </w:rPr>
        <w:t>u</w:t>
      </w:r>
      <w:r w:rsidRPr="00377A4B">
        <w:rPr>
          <w:rFonts w:cs="Arial"/>
          <w:sz w:val="22"/>
        </w:rPr>
        <w:t xml:space="preserve">rban </w:t>
      </w:r>
      <w:r w:rsidR="009029A6">
        <w:rPr>
          <w:rFonts w:cs="Arial"/>
          <w:sz w:val="22"/>
        </w:rPr>
        <w:t>f</w:t>
      </w:r>
      <w:r w:rsidRPr="00377A4B">
        <w:rPr>
          <w:rFonts w:cs="Arial"/>
          <w:sz w:val="22"/>
        </w:rPr>
        <w:t>orest in Bayside provides environmental benefits that enhance the character, amenity and liveability of the municipality through building resilience into the urban environment by mitigating some of the impacts of climate change, and generally provides a connection to nature that people enjoy.</w:t>
      </w:r>
    </w:p>
    <w:p w14:paraId="54BB9771" w14:textId="3145BA06" w:rsidR="009029A6" w:rsidRDefault="005F09FC" w:rsidP="00C22D72">
      <w:pPr>
        <w:spacing w:line="276" w:lineRule="auto"/>
        <w:rPr>
          <w:rFonts w:cs="Arial"/>
          <w:sz w:val="22"/>
        </w:rPr>
      </w:pPr>
      <w:r w:rsidRPr="00377A4B">
        <w:rPr>
          <w:rFonts w:cs="Arial"/>
          <w:sz w:val="22"/>
        </w:rPr>
        <w:t xml:space="preserve">Bayside’s urban forest is made up of native, </w:t>
      </w:r>
      <w:r w:rsidR="000A5C57" w:rsidRPr="00377A4B">
        <w:rPr>
          <w:rFonts w:cs="Arial"/>
          <w:sz w:val="22"/>
        </w:rPr>
        <w:t>indigenous,</w:t>
      </w:r>
      <w:r w:rsidRPr="00377A4B">
        <w:rPr>
          <w:rFonts w:cs="Arial"/>
          <w:sz w:val="22"/>
        </w:rPr>
        <w:t xml:space="preserve"> and exotic trees, shrubs, </w:t>
      </w:r>
      <w:r w:rsidR="000A5C57" w:rsidRPr="00377A4B">
        <w:rPr>
          <w:rFonts w:cs="Arial"/>
          <w:sz w:val="22"/>
        </w:rPr>
        <w:t>grasslands,</w:t>
      </w:r>
      <w:r w:rsidRPr="00377A4B">
        <w:rPr>
          <w:rFonts w:cs="Arial"/>
          <w:sz w:val="22"/>
        </w:rPr>
        <w:t xml:space="preserve"> and other vegetation, growing on public and private land, and the soil and </w:t>
      </w:r>
      <w:r w:rsidR="000A5C57" w:rsidRPr="00377A4B">
        <w:rPr>
          <w:rFonts w:cs="Arial"/>
          <w:sz w:val="22"/>
        </w:rPr>
        <w:t>groundwater</w:t>
      </w:r>
      <w:r w:rsidRPr="00377A4B">
        <w:rPr>
          <w:rFonts w:cs="Arial"/>
          <w:sz w:val="22"/>
        </w:rPr>
        <w:t xml:space="preserve"> that support them. This includes vegetation in parks, </w:t>
      </w:r>
      <w:r w:rsidR="000A5C57" w:rsidRPr="00377A4B">
        <w:rPr>
          <w:rFonts w:cs="Arial"/>
          <w:sz w:val="22"/>
        </w:rPr>
        <w:t>reserves,</w:t>
      </w:r>
      <w:r w:rsidRPr="00377A4B">
        <w:rPr>
          <w:rFonts w:cs="Arial"/>
          <w:sz w:val="22"/>
        </w:rPr>
        <w:t xml:space="preserve"> and private gardens, along railways, waterways, main </w:t>
      </w:r>
      <w:proofErr w:type="gramStart"/>
      <w:r w:rsidRPr="00377A4B">
        <w:rPr>
          <w:rFonts w:cs="Arial"/>
          <w:sz w:val="22"/>
        </w:rPr>
        <w:t>roads</w:t>
      </w:r>
      <w:proofErr w:type="gramEnd"/>
      <w:r w:rsidRPr="00377A4B">
        <w:rPr>
          <w:rFonts w:cs="Arial"/>
          <w:sz w:val="22"/>
        </w:rPr>
        <w:t xml:space="preserve"> and local streets, and on other green infrastructure such as green walls and roofs. </w:t>
      </w:r>
      <w:r w:rsidR="009029A6">
        <w:rPr>
          <w:rFonts w:cs="Arial"/>
          <w:sz w:val="22"/>
        </w:rPr>
        <w:t>The</w:t>
      </w:r>
      <w:r w:rsidR="00C22D72" w:rsidRPr="00377A4B">
        <w:rPr>
          <w:rFonts w:cs="Arial"/>
          <w:sz w:val="22"/>
        </w:rPr>
        <w:t xml:space="preserve"> urban forest provides habitat to a wide range of fauna. </w:t>
      </w:r>
    </w:p>
    <w:p w14:paraId="6971C372" w14:textId="69AC8B16" w:rsidR="00C22D72" w:rsidRDefault="009029A6" w:rsidP="009029A6">
      <w:pPr>
        <w:spacing w:line="276" w:lineRule="auto"/>
        <w:rPr>
          <w:rFonts w:cs="Arial"/>
          <w:sz w:val="22"/>
        </w:rPr>
      </w:pPr>
      <w:r>
        <w:rPr>
          <w:rFonts w:cs="Arial"/>
          <w:sz w:val="22"/>
        </w:rPr>
        <w:t>While the Bayside urban forest is spread over the entire municipality, large pockets of tree canopy cover</w:t>
      </w:r>
      <w:r w:rsidR="00196BE9">
        <w:rPr>
          <w:rFonts w:cs="Arial"/>
          <w:sz w:val="22"/>
        </w:rPr>
        <w:t>, and opportunity to expand tree canopy cover</w:t>
      </w:r>
      <w:r>
        <w:rPr>
          <w:rFonts w:cs="Arial"/>
          <w:sz w:val="22"/>
        </w:rPr>
        <w:t xml:space="preserve"> can usually be found within Bayside’s public open spaces. </w:t>
      </w:r>
      <w:r w:rsidR="00C22D72">
        <w:rPr>
          <w:rFonts w:cs="Arial"/>
          <w:sz w:val="22"/>
        </w:rPr>
        <w:t>In Bayside, there are 138 publicly owned open spaces which covers</w:t>
      </w:r>
      <w:r w:rsidR="00C22D72" w:rsidRPr="000E2BF0">
        <w:rPr>
          <w:rFonts w:cs="Arial"/>
          <w:bCs/>
          <w:sz w:val="22"/>
        </w:rPr>
        <w:t xml:space="preserve"> 416.2 ha (11%) of the total area of the municipality, including </w:t>
      </w:r>
      <w:r w:rsidR="00EE6189">
        <w:rPr>
          <w:rFonts w:cs="Arial"/>
          <w:bCs/>
          <w:sz w:val="22"/>
        </w:rPr>
        <w:t>three</w:t>
      </w:r>
      <w:r w:rsidR="00C22D72" w:rsidRPr="000E2BF0">
        <w:rPr>
          <w:rFonts w:cs="Arial"/>
          <w:bCs/>
          <w:sz w:val="22"/>
        </w:rPr>
        <w:t xml:space="preserve"> publicly owned golf courses (119 ha). </w:t>
      </w:r>
      <w:r w:rsidR="00C22D72">
        <w:rPr>
          <w:rFonts w:cs="Arial"/>
          <w:sz w:val="22"/>
        </w:rPr>
        <w:t>Of this 416.2 hectares, approximately</w:t>
      </w:r>
      <w:r w:rsidR="00C22D72" w:rsidRPr="00377A4B">
        <w:rPr>
          <w:rFonts w:cs="Arial"/>
          <w:sz w:val="22"/>
        </w:rPr>
        <w:t xml:space="preserve"> 77.09 hectares of open space </w:t>
      </w:r>
      <w:r w:rsidR="00C22D72">
        <w:rPr>
          <w:rFonts w:cs="Arial"/>
          <w:sz w:val="22"/>
        </w:rPr>
        <w:t xml:space="preserve">is </w:t>
      </w:r>
      <w:r w:rsidR="00C22D72" w:rsidRPr="00377A4B">
        <w:rPr>
          <w:rFonts w:cs="Arial"/>
          <w:sz w:val="22"/>
        </w:rPr>
        <w:t xml:space="preserve">specifically managed for conservation </w:t>
      </w:r>
      <w:r w:rsidR="00C22D72" w:rsidRPr="003353C7">
        <w:rPr>
          <w:rFonts w:cs="Arial"/>
          <w:sz w:val="22"/>
        </w:rPr>
        <w:t xml:space="preserve">(See Map </w:t>
      </w:r>
      <w:r w:rsidR="003353C7" w:rsidRPr="003353C7">
        <w:rPr>
          <w:rFonts w:cs="Arial"/>
          <w:sz w:val="22"/>
        </w:rPr>
        <w:t>8</w:t>
      </w:r>
      <w:r w:rsidR="00C22D72" w:rsidRPr="003353C7">
        <w:rPr>
          <w:rFonts w:cs="Arial"/>
          <w:sz w:val="22"/>
        </w:rPr>
        <w:t>)</w:t>
      </w:r>
      <w:r w:rsidR="00001AEF" w:rsidRPr="003353C7">
        <w:rPr>
          <w:rFonts w:cs="Arial"/>
          <w:sz w:val="22"/>
        </w:rPr>
        <w:t>,</w:t>
      </w:r>
      <w:r w:rsidR="00001AEF">
        <w:rPr>
          <w:rFonts w:cs="Arial"/>
          <w:sz w:val="22"/>
        </w:rPr>
        <w:t xml:space="preserve"> including </w:t>
      </w:r>
      <w:r w:rsidR="00C22D72" w:rsidRPr="00377A4B">
        <w:rPr>
          <w:rFonts w:cs="Arial"/>
          <w:sz w:val="22"/>
        </w:rPr>
        <w:t xml:space="preserve">56.72 hectares along </w:t>
      </w:r>
      <w:r w:rsidR="00001AEF">
        <w:rPr>
          <w:rFonts w:cs="Arial"/>
          <w:sz w:val="22"/>
        </w:rPr>
        <w:t xml:space="preserve">the </w:t>
      </w:r>
      <w:r w:rsidR="00C22D72" w:rsidRPr="00377A4B">
        <w:rPr>
          <w:rFonts w:cs="Arial"/>
          <w:sz w:val="22"/>
        </w:rPr>
        <w:t xml:space="preserve">foreshore and 20.37 hectares in eight inland reserves. </w:t>
      </w:r>
    </w:p>
    <w:tbl>
      <w:tblPr>
        <w:tblStyle w:val="TableGrid"/>
        <w:tblW w:w="0" w:type="auto"/>
        <w:tblLook w:val="04A0" w:firstRow="1" w:lastRow="0" w:firstColumn="1" w:lastColumn="0" w:noHBand="0" w:noVBand="1"/>
      </w:tblPr>
      <w:tblGrid>
        <w:gridCol w:w="4530"/>
        <w:gridCol w:w="4531"/>
      </w:tblGrid>
      <w:tr w:rsidR="00C22D72" w14:paraId="040EC5D3" w14:textId="77777777" w:rsidTr="00506291">
        <w:tc>
          <w:tcPr>
            <w:tcW w:w="4530" w:type="dxa"/>
            <w:shd w:val="clear" w:color="auto" w:fill="D9D9D9" w:themeFill="background1" w:themeFillShade="D9"/>
          </w:tcPr>
          <w:p w14:paraId="30343E2D" w14:textId="77777777" w:rsidR="00C22D72" w:rsidRPr="00433D3A" w:rsidRDefault="00C22D72" w:rsidP="00506291">
            <w:pPr>
              <w:pStyle w:val="Default"/>
              <w:spacing w:line="276" w:lineRule="auto"/>
              <w:rPr>
                <w:rFonts w:ascii="Arial" w:hAnsi="Arial" w:cs="Arial"/>
                <w:b/>
                <w:bCs/>
                <w:sz w:val="22"/>
                <w:szCs w:val="22"/>
              </w:rPr>
            </w:pPr>
            <w:r w:rsidRPr="00433D3A">
              <w:rPr>
                <w:rFonts w:ascii="Arial" w:hAnsi="Arial" w:cs="Arial"/>
                <w:b/>
                <w:bCs/>
                <w:sz w:val="22"/>
                <w:szCs w:val="22"/>
              </w:rPr>
              <w:t>Foreshore Reserves</w:t>
            </w:r>
          </w:p>
        </w:tc>
        <w:tc>
          <w:tcPr>
            <w:tcW w:w="4531" w:type="dxa"/>
            <w:shd w:val="clear" w:color="auto" w:fill="D9D9D9" w:themeFill="background1" w:themeFillShade="D9"/>
          </w:tcPr>
          <w:p w14:paraId="5F420D8D" w14:textId="77777777" w:rsidR="00C22D72" w:rsidRPr="00433D3A" w:rsidRDefault="00C22D72" w:rsidP="00506291">
            <w:pPr>
              <w:pStyle w:val="Default"/>
              <w:spacing w:line="276" w:lineRule="auto"/>
              <w:rPr>
                <w:rFonts w:ascii="Arial" w:hAnsi="Arial" w:cs="Arial"/>
                <w:b/>
                <w:bCs/>
                <w:sz w:val="22"/>
                <w:szCs w:val="22"/>
              </w:rPr>
            </w:pPr>
            <w:r w:rsidRPr="00433D3A">
              <w:rPr>
                <w:rFonts w:ascii="Arial" w:hAnsi="Arial" w:cs="Arial"/>
                <w:b/>
                <w:bCs/>
                <w:sz w:val="22"/>
                <w:szCs w:val="22"/>
              </w:rPr>
              <w:t>Inland Reserves</w:t>
            </w:r>
          </w:p>
        </w:tc>
      </w:tr>
      <w:tr w:rsidR="00C22D72" w14:paraId="1DF97FF8" w14:textId="77777777" w:rsidTr="00506291">
        <w:tc>
          <w:tcPr>
            <w:tcW w:w="4530" w:type="dxa"/>
          </w:tcPr>
          <w:p w14:paraId="45C7DCD6"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Beaumaris Foreshore (North)</w:t>
            </w:r>
          </w:p>
        </w:tc>
        <w:tc>
          <w:tcPr>
            <w:tcW w:w="4531" w:type="dxa"/>
          </w:tcPr>
          <w:p w14:paraId="1F6FC587"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Balcombe Park</w:t>
            </w:r>
          </w:p>
        </w:tc>
      </w:tr>
      <w:tr w:rsidR="00C22D72" w14:paraId="4215826A" w14:textId="77777777" w:rsidTr="00506291">
        <w:tc>
          <w:tcPr>
            <w:tcW w:w="4530" w:type="dxa"/>
          </w:tcPr>
          <w:p w14:paraId="07AF2237"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Black Rock (South)</w:t>
            </w:r>
          </w:p>
        </w:tc>
        <w:tc>
          <w:tcPr>
            <w:tcW w:w="4531" w:type="dxa"/>
          </w:tcPr>
          <w:p w14:paraId="64C058A4"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Bay Road Heathland Sanctuary </w:t>
            </w:r>
          </w:p>
        </w:tc>
      </w:tr>
      <w:tr w:rsidR="00C22D72" w14:paraId="6F620D28" w14:textId="77777777" w:rsidTr="00506291">
        <w:tc>
          <w:tcPr>
            <w:tcW w:w="4530" w:type="dxa"/>
          </w:tcPr>
          <w:p w14:paraId="4E38F97E"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Brighton Dunes</w:t>
            </w:r>
          </w:p>
        </w:tc>
        <w:tc>
          <w:tcPr>
            <w:tcW w:w="4531" w:type="dxa"/>
          </w:tcPr>
          <w:p w14:paraId="7AC84092"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Cheltenham Park Flora and Fauna Reserve </w:t>
            </w:r>
          </w:p>
        </w:tc>
      </w:tr>
      <w:tr w:rsidR="00C22D72" w14:paraId="758FA53A" w14:textId="77777777" w:rsidTr="00506291">
        <w:tc>
          <w:tcPr>
            <w:tcW w:w="4530" w:type="dxa"/>
          </w:tcPr>
          <w:p w14:paraId="1F9FBBEF"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Picnic Point</w:t>
            </w:r>
          </w:p>
        </w:tc>
        <w:tc>
          <w:tcPr>
            <w:tcW w:w="4531" w:type="dxa"/>
          </w:tcPr>
          <w:p w14:paraId="4DF971CD"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Donald MacDonald Reserve </w:t>
            </w:r>
          </w:p>
        </w:tc>
      </w:tr>
      <w:tr w:rsidR="00C22D72" w14:paraId="69F1780D" w14:textId="77777777" w:rsidTr="00506291">
        <w:tc>
          <w:tcPr>
            <w:tcW w:w="4530" w:type="dxa"/>
          </w:tcPr>
          <w:p w14:paraId="22C2A785"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Ricketts Point Hinterland (landside) and Foreshore </w:t>
            </w:r>
          </w:p>
        </w:tc>
        <w:tc>
          <w:tcPr>
            <w:tcW w:w="4531" w:type="dxa"/>
          </w:tcPr>
          <w:p w14:paraId="20A16020"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George Street Reserve </w:t>
            </w:r>
          </w:p>
        </w:tc>
      </w:tr>
      <w:tr w:rsidR="00C22D72" w14:paraId="5EE2BAC7" w14:textId="77777777" w:rsidTr="00506291">
        <w:tc>
          <w:tcPr>
            <w:tcW w:w="4530" w:type="dxa"/>
          </w:tcPr>
          <w:p w14:paraId="6F976F0D"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Sandringham Foreshore (South)</w:t>
            </w:r>
          </w:p>
        </w:tc>
        <w:tc>
          <w:tcPr>
            <w:tcW w:w="4531" w:type="dxa"/>
          </w:tcPr>
          <w:p w14:paraId="1F8C27E2"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Gramatan Avenue Heathland Sanctuary </w:t>
            </w:r>
          </w:p>
        </w:tc>
      </w:tr>
      <w:tr w:rsidR="00C22D72" w14:paraId="62C3059F" w14:textId="77777777" w:rsidTr="00506291">
        <w:tc>
          <w:tcPr>
            <w:tcW w:w="4530" w:type="dxa"/>
            <w:vMerge w:val="restart"/>
          </w:tcPr>
          <w:p w14:paraId="3B244E8B" w14:textId="77777777" w:rsidR="00C22D72" w:rsidRDefault="00C22D72" w:rsidP="00506291">
            <w:pPr>
              <w:pStyle w:val="Default"/>
              <w:spacing w:line="276" w:lineRule="auto"/>
              <w:rPr>
                <w:rFonts w:ascii="Arial" w:hAnsi="Arial" w:cs="Arial"/>
                <w:sz w:val="22"/>
                <w:szCs w:val="22"/>
              </w:rPr>
            </w:pPr>
          </w:p>
        </w:tc>
        <w:tc>
          <w:tcPr>
            <w:tcW w:w="4531" w:type="dxa"/>
          </w:tcPr>
          <w:p w14:paraId="7AE5F3B3"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Long Hollow Heathland </w:t>
            </w:r>
          </w:p>
        </w:tc>
      </w:tr>
      <w:tr w:rsidR="00C22D72" w14:paraId="0821AF25" w14:textId="77777777" w:rsidTr="00506291">
        <w:tc>
          <w:tcPr>
            <w:tcW w:w="4530" w:type="dxa"/>
            <w:vMerge/>
          </w:tcPr>
          <w:p w14:paraId="6EBB9EAB" w14:textId="77777777" w:rsidR="00C22D72" w:rsidRDefault="00C22D72" w:rsidP="00506291">
            <w:pPr>
              <w:pStyle w:val="Default"/>
              <w:spacing w:line="276" w:lineRule="auto"/>
              <w:rPr>
                <w:rFonts w:ascii="Arial" w:hAnsi="Arial" w:cs="Arial"/>
                <w:sz w:val="22"/>
                <w:szCs w:val="22"/>
              </w:rPr>
            </w:pPr>
          </w:p>
        </w:tc>
        <w:tc>
          <w:tcPr>
            <w:tcW w:w="4531" w:type="dxa"/>
          </w:tcPr>
          <w:p w14:paraId="2EC2F444"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Highett Grassy Woodland Reserve (scheduled for expansion</w:t>
            </w:r>
          </w:p>
        </w:tc>
      </w:tr>
      <w:tr w:rsidR="00C22D72" w14:paraId="4A25BDF0" w14:textId="77777777" w:rsidTr="00506291">
        <w:tc>
          <w:tcPr>
            <w:tcW w:w="4530" w:type="dxa"/>
            <w:vMerge/>
          </w:tcPr>
          <w:p w14:paraId="0F48DB23" w14:textId="77777777" w:rsidR="00C22D72" w:rsidRDefault="00C22D72" w:rsidP="00506291">
            <w:pPr>
              <w:pStyle w:val="Default"/>
              <w:spacing w:line="276" w:lineRule="auto"/>
              <w:rPr>
                <w:rFonts w:ascii="Arial" w:hAnsi="Arial" w:cs="Arial"/>
                <w:sz w:val="22"/>
                <w:szCs w:val="22"/>
              </w:rPr>
            </w:pPr>
          </w:p>
        </w:tc>
        <w:tc>
          <w:tcPr>
            <w:tcW w:w="4531" w:type="dxa"/>
          </w:tcPr>
          <w:p w14:paraId="790B8622" w14:textId="77777777" w:rsidR="00C22D72" w:rsidRDefault="00C22D72" w:rsidP="00506291">
            <w:pPr>
              <w:pStyle w:val="Default"/>
              <w:spacing w:line="276" w:lineRule="auto"/>
              <w:rPr>
                <w:rFonts w:ascii="Arial" w:hAnsi="Arial" w:cs="Arial"/>
                <w:sz w:val="22"/>
                <w:szCs w:val="22"/>
              </w:rPr>
            </w:pPr>
            <w:r>
              <w:rPr>
                <w:rFonts w:ascii="Arial" w:hAnsi="Arial" w:cs="Arial"/>
                <w:sz w:val="22"/>
                <w:szCs w:val="22"/>
              </w:rPr>
              <w:t xml:space="preserve">Elsternwick Park Nature Reserve (Masterplan project underway) </w:t>
            </w:r>
          </w:p>
        </w:tc>
      </w:tr>
    </w:tbl>
    <w:p w14:paraId="0C917DB8" w14:textId="77777777" w:rsidR="00C22D72" w:rsidRDefault="00C22D72" w:rsidP="00BF1CE1">
      <w:pPr>
        <w:spacing w:line="276" w:lineRule="auto"/>
        <w:rPr>
          <w:rFonts w:cs="Arial"/>
          <w:sz w:val="22"/>
        </w:rPr>
      </w:pPr>
    </w:p>
    <w:p w14:paraId="39DF370A" w14:textId="77777777" w:rsidR="00C22D72" w:rsidRDefault="00C22D72" w:rsidP="00BF1CE1">
      <w:pPr>
        <w:spacing w:line="276" w:lineRule="auto"/>
        <w:rPr>
          <w:rFonts w:cs="Arial"/>
          <w:sz w:val="22"/>
        </w:rPr>
      </w:pPr>
    </w:p>
    <w:p w14:paraId="082C8AEF" w14:textId="77777777" w:rsidR="00196BE9" w:rsidRDefault="00196BE9" w:rsidP="00C22D72">
      <w:pPr>
        <w:rPr>
          <w:highlight w:val="yellow"/>
        </w:rPr>
      </w:pPr>
    </w:p>
    <w:p w14:paraId="362107B4" w14:textId="77777777" w:rsidR="00196BE9" w:rsidRDefault="00196BE9" w:rsidP="00C22D72">
      <w:pPr>
        <w:rPr>
          <w:highlight w:val="yellow"/>
        </w:rPr>
      </w:pPr>
    </w:p>
    <w:p w14:paraId="789B8151" w14:textId="1A8659CD" w:rsidR="00196BE9" w:rsidRDefault="00196BE9" w:rsidP="00C22D72">
      <w:pPr>
        <w:rPr>
          <w:highlight w:val="yellow"/>
        </w:rPr>
      </w:pPr>
    </w:p>
    <w:p w14:paraId="6AA49C45" w14:textId="40AB66F2" w:rsidR="00C22D72" w:rsidRPr="00196BE9" w:rsidRDefault="00C22D72" w:rsidP="00196BE9">
      <w:pPr>
        <w:rPr>
          <w:b/>
          <w:bCs/>
          <w:szCs w:val="20"/>
          <w:highlight w:val="yellow"/>
        </w:rPr>
      </w:pPr>
      <w:r w:rsidRPr="003353C7">
        <w:rPr>
          <w:b/>
          <w:bCs/>
          <w:szCs w:val="20"/>
        </w:rPr>
        <w:lastRenderedPageBreak/>
        <w:t xml:space="preserve">Map </w:t>
      </w:r>
      <w:r w:rsidR="003353C7">
        <w:rPr>
          <w:b/>
          <w:bCs/>
          <w:szCs w:val="20"/>
        </w:rPr>
        <w:t>8:</w:t>
      </w:r>
      <w:r w:rsidRPr="00001AEF">
        <w:rPr>
          <w:b/>
          <w:bCs/>
          <w:szCs w:val="20"/>
        </w:rPr>
        <w:t xml:space="preserve"> Public Open Space </w:t>
      </w:r>
      <w:r w:rsidR="00001AEF" w:rsidRPr="00001AEF">
        <w:rPr>
          <w:b/>
          <w:bCs/>
          <w:szCs w:val="20"/>
        </w:rPr>
        <w:t xml:space="preserve">and </w:t>
      </w:r>
      <w:r w:rsidRPr="00001AEF">
        <w:rPr>
          <w:rFonts w:cs="Arial"/>
          <w:b/>
          <w:bCs/>
          <w:szCs w:val="20"/>
        </w:rPr>
        <w:t>Conservation Reserves</w:t>
      </w:r>
      <w:r w:rsidRPr="00196BE9">
        <w:rPr>
          <w:rFonts w:cs="Arial"/>
          <w:b/>
          <w:bCs/>
          <w:szCs w:val="20"/>
        </w:rPr>
        <w:t xml:space="preserve"> Across Bayside </w:t>
      </w:r>
    </w:p>
    <w:p w14:paraId="480BFEEC" w14:textId="584B2CED" w:rsidR="00C22D72" w:rsidRPr="00377A4B" w:rsidRDefault="00001AEF" w:rsidP="00C22D72">
      <w:pPr>
        <w:spacing w:after="160"/>
        <w:rPr>
          <w:rFonts w:cs="Arial"/>
          <w:b/>
          <w:sz w:val="22"/>
        </w:rPr>
      </w:pPr>
      <w:r>
        <w:rPr>
          <w:rFonts w:cs="Arial"/>
          <w:b/>
          <w:noProof/>
          <w:sz w:val="22"/>
        </w:rPr>
        <w:drawing>
          <wp:inline distT="0" distB="0" distL="0" distR="0" wp14:anchorId="5707743C" wp14:editId="4872E282">
            <wp:extent cx="5760085" cy="8131810"/>
            <wp:effectExtent l="19050" t="19050" r="12065" b="2159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8131810"/>
                    </a:xfrm>
                    <a:prstGeom prst="rect">
                      <a:avLst/>
                    </a:prstGeom>
                    <a:ln>
                      <a:solidFill>
                        <a:schemeClr val="tx1"/>
                      </a:solidFill>
                    </a:ln>
                  </pic:spPr>
                </pic:pic>
              </a:graphicData>
            </a:graphic>
          </wp:inline>
        </w:drawing>
      </w:r>
    </w:p>
    <w:p w14:paraId="2E5B1E77" w14:textId="2D0929A6" w:rsidR="00196BE9" w:rsidRDefault="00196BE9" w:rsidP="00196BE9"/>
    <w:p w14:paraId="44F570C2" w14:textId="77777777" w:rsidR="00B46BD2" w:rsidRDefault="00B46BD2" w:rsidP="00B46BD2">
      <w:pPr>
        <w:pStyle w:val="Heading1"/>
      </w:pPr>
      <w:bookmarkStart w:id="325" w:name="_Toc74123913"/>
      <w:bookmarkStart w:id="326" w:name="_Toc77150333"/>
      <w:r>
        <w:lastRenderedPageBreak/>
        <w:t>The Council managed tree population</w:t>
      </w:r>
      <w:bookmarkEnd w:id="325"/>
      <w:bookmarkEnd w:id="326"/>
      <w:r>
        <w:t xml:space="preserve"> </w:t>
      </w:r>
    </w:p>
    <w:p w14:paraId="16F3A071" w14:textId="77777777" w:rsidR="00B46BD2" w:rsidRPr="007D145E" w:rsidRDefault="00B46BD2" w:rsidP="00B46BD2">
      <w:pPr>
        <w:rPr>
          <w:sz w:val="22"/>
        </w:rPr>
      </w:pPr>
      <w:r w:rsidRPr="007D145E">
        <w:rPr>
          <w:sz w:val="22"/>
        </w:rPr>
        <w:t>There are over 60,000 trees in parks and streets in the City of Bayside</w:t>
      </w:r>
      <w:r>
        <w:rPr>
          <w:sz w:val="22"/>
        </w:rPr>
        <w:t>.</w:t>
      </w:r>
      <w:r w:rsidRPr="007D145E">
        <w:rPr>
          <w:sz w:val="22"/>
        </w:rPr>
        <w:t xml:space="preserve"> Each year, Council plants over 1,400 trees in streets and parks in Bayside. Depending on the number of street upgrades, proposed park planting and other opportunities that arise to plant trees, this can sometimes increase to over 2,000 trees per year. </w:t>
      </w:r>
    </w:p>
    <w:p w14:paraId="1B5EB9FD" w14:textId="77777777" w:rsidR="00B46BD2" w:rsidRPr="007D145E" w:rsidRDefault="00B46BD2" w:rsidP="00B46BD2">
      <w:pPr>
        <w:rPr>
          <w:color w:val="FF0000"/>
          <w:sz w:val="22"/>
        </w:rPr>
      </w:pPr>
      <w:r w:rsidRPr="007D145E">
        <w:rPr>
          <w:sz w:val="22"/>
        </w:rPr>
        <w:t>Council has a tree inventory to help Council officers manage and monitor the Council managed tree population in Bayside. The tree inventory is regularly updated as monitoring, pruning, removal and planting works on individual trees are undertaken. The species, age, health and estimated useful life expectancy of each tree is recorded in the inventory and this data has been used to develop a profile of the Council managed street and park trees in Bayside.</w:t>
      </w:r>
    </w:p>
    <w:p w14:paraId="1C11D576" w14:textId="4FF84127" w:rsidR="00B46BD2" w:rsidRPr="007D145E" w:rsidRDefault="00B46BD2" w:rsidP="00B46BD2">
      <w:pPr>
        <w:rPr>
          <w:rFonts w:cs="Arial"/>
          <w:color w:val="FF0000"/>
          <w:sz w:val="22"/>
        </w:rPr>
      </w:pPr>
      <w:r w:rsidRPr="007D145E">
        <w:rPr>
          <w:sz w:val="22"/>
          <w:lang w:val="en-US"/>
        </w:rPr>
        <w:t xml:space="preserve">Factors such as tree species, health, maturity, and </w:t>
      </w:r>
      <w:r>
        <w:rPr>
          <w:sz w:val="22"/>
          <w:lang w:val="en-US"/>
        </w:rPr>
        <w:t xml:space="preserve">useful </w:t>
      </w:r>
      <w:r w:rsidRPr="007D145E">
        <w:rPr>
          <w:sz w:val="22"/>
          <w:lang w:val="en-US"/>
        </w:rPr>
        <w:t xml:space="preserve">life expectancy play key roles in ensuring the longevity and resilience of the Council managed tree </w:t>
      </w:r>
      <w:proofErr w:type="gramStart"/>
      <w:r w:rsidRPr="007D145E">
        <w:rPr>
          <w:sz w:val="22"/>
          <w:lang w:val="en-US"/>
        </w:rPr>
        <w:t>population, and</w:t>
      </w:r>
      <w:proofErr w:type="gramEnd"/>
      <w:r w:rsidRPr="007D145E">
        <w:rPr>
          <w:sz w:val="22"/>
          <w:lang w:val="en-US"/>
        </w:rPr>
        <w:t xml:space="preserve"> have been</w:t>
      </w:r>
      <w:r>
        <w:rPr>
          <w:sz w:val="22"/>
          <w:lang w:val="en-US"/>
        </w:rPr>
        <w:t xml:space="preserve"> informed the key challenges identified in this Draft Background Report.</w:t>
      </w:r>
    </w:p>
    <w:p w14:paraId="42C52E7F" w14:textId="77777777" w:rsidR="007907F3" w:rsidRPr="003E46FA" w:rsidRDefault="007907F3" w:rsidP="007907F3">
      <w:pPr>
        <w:pStyle w:val="Heading2"/>
        <w:rPr>
          <w:rFonts w:cs="Arial"/>
          <w:sz w:val="24"/>
          <w:szCs w:val="24"/>
          <w:u w:val="single"/>
        </w:rPr>
      </w:pPr>
      <w:bookmarkStart w:id="327" w:name="_Toc77150334"/>
      <w:r w:rsidRPr="003E46FA">
        <w:rPr>
          <w:rFonts w:cs="Arial"/>
          <w:sz w:val="24"/>
          <w:szCs w:val="24"/>
          <w:u w:val="single"/>
        </w:rPr>
        <w:t>Tree Health and Age (Maturity) of Bayside’s Tree Population</w:t>
      </w:r>
      <w:bookmarkEnd w:id="327"/>
      <w:r w:rsidRPr="003E46FA">
        <w:rPr>
          <w:rFonts w:cs="Arial"/>
          <w:sz w:val="24"/>
          <w:szCs w:val="24"/>
          <w:u w:val="single"/>
        </w:rPr>
        <w:t xml:space="preserve"> </w:t>
      </w:r>
    </w:p>
    <w:p w14:paraId="6F615AF3" w14:textId="75A3D619" w:rsidR="00B46BD2" w:rsidRDefault="00B46BD2" w:rsidP="00B46BD2">
      <w:pPr>
        <w:rPr>
          <w:sz w:val="22"/>
          <w:szCs w:val="20"/>
          <w:lang w:val="en-US"/>
        </w:rPr>
      </w:pPr>
      <w:r>
        <w:rPr>
          <w:sz w:val="22"/>
          <w:szCs w:val="20"/>
          <w:lang w:val="en-US"/>
        </w:rPr>
        <w:t xml:space="preserve">Urban environments can be very impactful on the health and condition of trees and ensuring these challenges can be appropriately addressed is key to a healthy and resilient urban forest. </w:t>
      </w:r>
      <w:r w:rsidR="002F371C">
        <w:rPr>
          <w:sz w:val="22"/>
          <w:szCs w:val="20"/>
          <w:lang w:val="en-US"/>
        </w:rPr>
        <w:t xml:space="preserve"> </w:t>
      </w:r>
    </w:p>
    <w:p w14:paraId="588CE158" w14:textId="17CF0A26" w:rsidR="002F371C" w:rsidRDefault="002F371C" w:rsidP="002F371C">
      <w:pPr>
        <w:rPr>
          <w:sz w:val="22"/>
          <w:szCs w:val="20"/>
          <w:lang w:val="en-US"/>
        </w:rPr>
      </w:pPr>
      <w:r>
        <w:rPr>
          <w:sz w:val="22"/>
          <w:szCs w:val="20"/>
          <w:lang w:val="en-US"/>
        </w:rPr>
        <w:t xml:space="preserve">The climate and soil conditions in Bayside can be challenging, and this affects a trees ability to grow and mature healthily. Bayside soils are Sand and Clay Plains from the Cainozoic period which drain well but are low in nutrients. For tree planting, this may require frequent establishment watering, to ensure the tree responds well to the site and its health is optimized. </w:t>
      </w:r>
    </w:p>
    <w:p w14:paraId="0310E234" w14:textId="29415AED" w:rsidR="007907F3" w:rsidRPr="00171DB8" w:rsidRDefault="007907F3" w:rsidP="00171DB8">
      <w:pPr>
        <w:autoSpaceDE w:val="0"/>
        <w:autoSpaceDN w:val="0"/>
        <w:adjustRightInd w:val="0"/>
        <w:spacing w:line="276" w:lineRule="auto"/>
        <w:rPr>
          <w:rFonts w:cs="Arial"/>
          <w:sz w:val="22"/>
          <w:lang w:val="en-US"/>
        </w:rPr>
      </w:pPr>
      <w:r w:rsidRPr="00377A4B">
        <w:rPr>
          <w:rFonts w:cs="Arial"/>
          <w:sz w:val="22"/>
          <w:lang w:val="en-US"/>
        </w:rPr>
        <w:t>Data on tree age/maturity demonstrates a reasonable level of diversity in the age of trees with the highest proportion being “semi mature” at 42.5%.</w:t>
      </w:r>
      <w:r w:rsidR="005125BD" w:rsidRPr="005125BD">
        <w:rPr>
          <w:rFonts w:cs="Arial"/>
          <w:sz w:val="22"/>
          <w:lang w:val="en-US"/>
        </w:rPr>
        <w:t xml:space="preserve"> </w:t>
      </w:r>
      <w:r w:rsidR="005125BD">
        <w:rPr>
          <w:rFonts w:cs="Arial"/>
          <w:sz w:val="22"/>
          <w:lang w:val="en-US"/>
        </w:rPr>
        <w:t>D</w:t>
      </w:r>
      <w:r w:rsidR="005125BD" w:rsidRPr="00377A4B">
        <w:rPr>
          <w:rFonts w:cs="Arial"/>
          <w:sz w:val="22"/>
          <w:lang w:val="en-US"/>
        </w:rPr>
        <w:t>ata</w:t>
      </w:r>
      <w:r w:rsidR="005125BD">
        <w:rPr>
          <w:rFonts w:cs="Arial"/>
          <w:sz w:val="22"/>
          <w:lang w:val="en-US"/>
        </w:rPr>
        <w:t xml:space="preserve"> from June 2020</w:t>
      </w:r>
      <w:r w:rsidR="005125BD" w:rsidRPr="00377A4B">
        <w:rPr>
          <w:rFonts w:cs="Arial"/>
          <w:sz w:val="22"/>
          <w:lang w:val="en-US"/>
        </w:rPr>
        <w:t xml:space="preserve"> </w:t>
      </w:r>
      <w:r w:rsidR="005125BD">
        <w:rPr>
          <w:rFonts w:cs="Arial"/>
          <w:sz w:val="22"/>
          <w:lang w:val="en-US"/>
        </w:rPr>
        <w:t xml:space="preserve">also </w:t>
      </w:r>
      <w:r w:rsidR="005125BD" w:rsidRPr="00377A4B">
        <w:rPr>
          <w:rFonts w:cs="Arial"/>
          <w:sz w:val="22"/>
          <w:lang w:val="en-US"/>
        </w:rPr>
        <w:t xml:space="preserve">reveals </w:t>
      </w:r>
      <w:r w:rsidR="005125BD">
        <w:rPr>
          <w:rFonts w:cs="Arial"/>
          <w:sz w:val="22"/>
          <w:lang w:val="en-US"/>
        </w:rPr>
        <w:t>that</w:t>
      </w:r>
      <w:r w:rsidR="005125BD" w:rsidRPr="00377A4B">
        <w:rPr>
          <w:rFonts w:cs="Arial"/>
          <w:sz w:val="22"/>
          <w:lang w:val="en-US"/>
        </w:rPr>
        <w:t xml:space="preserve"> nearly 80% of the population classified as </w:t>
      </w:r>
      <w:r w:rsidR="005125BD">
        <w:rPr>
          <w:rFonts w:cs="Arial"/>
          <w:sz w:val="22"/>
          <w:lang w:val="en-US"/>
        </w:rPr>
        <w:t xml:space="preserve">in </w:t>
      </w:r>
      <w:r w:rsidR="005125BD" w:rsidRPr="00377A4B">
        <w:rPr>
          <w:rFonts w:cs="Arial"/>
          <w:sz w:val="22"/>
          <w:lang w:val="en-US"/>
        </w:rPr>
        <w:t xml:space="preserve">good </w:t>
      </w:r>
      <w:r w:rsidR="005125BD">
        <w:rPr>
          <w:rFonts w:cs="Arial"/>
          <w:sz w:val="22"/>
          <w:lang w:val="en-US"/>
        </w:rPr>
        <w:t xml:space="preserve">health </w:t>
      </w:r>
      <w:r w:rsidR="005125BD" w:rsidRPr="00377A4B">
        <w:rPr>
          <w:rFonts w:cs="Arial"/>
          <w:sz w:val="22"/>
          <w:lang w:val="en-US"/>
        </w:rPr>
        <w:t>and 5% as excellent.</w:t>
      </w:r>
    </w:p>
    <w:p w14:paraId="39C29512" w14:textId="2C93534C" w:rsidR="007907F3" w:rsidRPr="00196BE9" w:rsidRDefault="00171DB8" w:rsidP="007907F3">
      <w:pPr>
        <w:pStyle w:val="Caption"/>
        <w:rPr>
          <w:rFonts w:cs="Arial"/>
          <w:b/>
          <w:bCs/>
          <w:i w:val="0"/>
          <w:iCs w:val="0"/>
          <w:color w:val="auto"/>
          <w:sz w:val="20"/>
          <w:szCs w:val="20"/>
        </w:rPr>
      </w:pPr>
      <w:bookmarkStart w:id="328" w:name="_Toc63256311"/>
      <w:r w:rsidRPr="003353C7">
        <w:rPr>
          <w:rFonts w:cs="Arial"/>
          <w:b/>
          <w:bCs/>
          <w:i w:val="0"/>
          <w:iCs w:val="0"/>
          <w:noProof/>
          <w:color w:val="auto"/>
          <w:sz w:val="20"/>
          <w:szCs w:val="20"/>
        </w:rPr>
        <w:lastRenderedPageBreak/>
        <w:drawing>
          <wp:anchor distT="0" distB="0" distL="114300" distR="114300" simplePos="0" relativeHeight="251704320" behindDoc="0" locked="0" layoutInCell="1" allowOverlap="1" wp14:anchorId="390C7DA3" wp14:editId="63BDD9A2">
            <wp:simplePos x="0" y="0"/>
            <wp:positionH relativeFrom="margin">
              <wp:align>right</wp:align>
            </wp:positionH>
            <wp:positionV relativeFrom="paragraph">
              <wp:posOffset>252730</wp:posOffset>
            </wp:positionV>
            <wp:extent cx="5747385" cy="3562350"/>
            <wp:effectExtent l="0" t="0" r="5715" b="0"/>
            <wp:wrapSquare wrapText="bothSides"/>
            <wp:docPr id="200" name="Chart 200">
              <a:extLst xmlns:a="http://schemas.openxmlformats.org/drawingml/2006/main">
                <a:ext uri="{FF2B5EF4-FFF2-40B4-BE49-F238E27FC236}">
                  <a16:creationId xmlns:a16="http://schemas.microsoft.com/office/drawing/2014/main" id="{E0181102-884C-854B-B9EB-77C57E652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7907F3" w:rsidRPr="003353C7">
        <w:rPr>
          <w:rFonts w:cs="Arial"/>
          <w:b/>
          <w:bCs/>
          <w:i w:val="0"/>
          <w:iCs w:val="0"/>
          <w:color w:val="auto"/>
          <w:sz w:val="20"/>
          <w:szCs w:val="20"/>
        </w:rPr>
        <w:t>Figure</w:t>
      </w:r>
      <w:r w:rsidR="00196BE9" w:rsidRPr="003353C7">
        <w:rPr>
          <w:rFonts w:cs="Arial"/>
          <w:b/>
          <w:bCs/>
          <w:i w:val="0"/>
          <w:iCs w:val="0"/>
          <w:color w:val="auto"/>
          <w:sz w:val="20"/>
          <w:szCs w:val="20"/>
        </w:rPr>
        <w:t xml:space="preserve"> </w:t>
      </w:r>
      <w:r w:rsidR="00A80A8F">
        <w:rPr>
          <w:rFonts w:cs="Arial"/>
          <w:b/>
          <w:bCs/>
          <w:i w:val="0"/>
          <w:iCs w:val="0"/>
          <w:color w:val="auto"/>
          <w:sz w:val="20"/>
          <w:szCs w:val="20"/>
        </w:rPr>
        <w:t>3</w:t>
      </w:r>
      <w:r w:rsidR="007907F3" w:rsidRPr="003353C7">
        <w:rPr>
          <w:rFonts w:cs="Arial"/>
          <w:b/>
          <w:bCs/>
          <w:i w:val="0"/>
          <w:iCs w:val="0"/>
          <w:color w:val="auto"/>
          <w:sz w:val="20"/>
          <w:szCs w:val="20"/>
        </w:rPr>
        <w:t>:</w:t>
      </w:r>
      <w:r w:rsidR="007907F3" w:rsidRPr="00196BE9">
        <w:rPr>
          <w:rFonts w:cs="Arial"/>
          <w:b/>
          <w:bCs/>
          <w:i w:val="0"/>
          <w:iCs w:val="0"/>
          <w:color w:val="auto"/>
          <w:sz w:val="20"/>
          <w:szCs w:val="20"/>
        </w:rPr>
        <w:t xml:space="preserve"> Tree Health in Bayside’s tree population on public land as at </w:t>
      </w:r>
      <w:r w:rsidR="00196BE9" w:rsidRPr="00196BE9">
        <w:rPr>
          <w:rFonts w:cs="Arial"/>
          <w:b/>
          <w:bCs/>
          <w:i w:val="0"/>
          <w:iCs w:val="0"/>
          <w:color w:val="auto"/>
          <w:sz w:val="20"/>
          <w:szCs w:val="20"/>
        </w:rPr>
        <w:t>June 2020</w:t>
      </w:r>
      <w:bookmarkEnd w:id="328"/>
    </w:p>
    <w:p w14:paraId="5C5E7E13" w14:textId="1455D7CD" w:rsidR="003353C7" w:rsidRDefault="003353C7" w:rsidP="007907F3">
      <w:pPr>
        <w:pStyle w:val="Caption"/>
        <w:rPr>
          <w:rFonts w:cs="Arial"/>
          <w:b/>
          <w:bCs/>
          <w:i w:val="0"/>
          <w:iCs w:val="0"/>
          <w:color w:val="auto"/>
          <w:sz w:val="20"/>
          <w:szCs w:val="20"/>
          <w:highlight w:val="yellow"/>
        </w:rPr>
      </w:pPr>
      <w:bookmarkStart w:id="329" w:name="_Toc63256312"/>
    </w:p>
    <w:p w14:paraId="6DD254CF" w14:textId="3B38D985" w:rsidR="007907F3" w:rsidRPr="00196BE9" w:rsidRDefault="006153AF" w:rsidP="007907F3">
      <w:pPr>
        <w:pStyle w:val="Caption"/>
        <w:rPr>
          <w:rFonts w:cs="Arial"/>
          <w:b/>
          <w:bCs/>
          <w:i w:val="0"/>
          <w:iCs w:val="0"/>
          <w:color w:val="auto"/>
          <w:sz w:val="20"/>
          <w:szCs w:val="20"/>
        </w:rPr>
      </w:pPr>
      <w:r>
        <w:rPr>
          <w:noProof/>
        </w:rPr>
        <w:drawing>
          <wp:anchor distT="0" distB="0" distL="114300" distR="114300" simplePos="0" relativeHeight="251765760" behindDoc="0" locked="0" layoutInCell="1" allowOverlap="1" wp14:anchorId="0D3E4099" wp14:editId="56FB580B">
            <wp:simplePos x="0" y="0"/>
            <wp:positionH relativeFrom="margin">
              <wp:align>left</wp:align>
            </wp:positionH>
            <wp:positionV relativeFrom="paragraph">
              <wp:posOffset>235601</wp:posOffset>
            </wp:positionV>
            <wp:extent cx="5782945" cy="3146425"/>
            <wp:effectExtent l="0" t="0" r="8255" b="15875"/>
            <wp:wrapSquare wrapText="bothSides"/>
            <wp:docPr id="49" name="Chart 49">
              <a:extLst xmlns:a="http://schemas.openxmlformats.org/drawingml/2006/main">
                <a:ext uri="{FF2B5EF4-FFF2-40B4-BE49-F238E27FC236}">
                  <a16:creationId xmlns:a16="http://schemas.microsoft.com/office/drawing/2014/main" id="{6925D669-1208-42BE-A7B1-FAD31BE710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007907F3" w:rsidRPr="003353C7">
        <w:rPr>
          <w:rFonts w:cs="Arial"/>
          <w:b/>
          <w:bCs/>
          <w:i w:val="0"/>
          <w:iCs w:val="0"/>
          <w:color w:val="auto"/>
          <w:sz w:val="20"/>
          <w:szCs w:val="20"/>
        </w:rPr>
        <w:t>Figure</w:t>
      </w:r>
      <w:r w:rsidR="00196BE9" w:rsidRPr="003353C7">
        <w:rPr>
          <w:rFonts w:cs="Arial"/>
          <w:b/>
          <w:bCs/>
          <w:i w:val="0"/>
          <w:iCs w:val="0"/>
          <w:color w:val="auto"/>
          <w:sz w:val="20"/>
          <w:szCs w:val="20"/>
        </w:rPr>
        <w:t xml:space="preserve"> </w:t>
      </w:r>
      <w:r w:rsidR="00A80A8F">
        <w:rPr>
          <w:rFonts w:cs="Arial"/>
          <w:b/>
          <w:bCs/>
          <w:i w:val="0"/>
          <w:iCs w:val="0"/>
          <w:color w:val="auto"/>
          <w:sz w:val="20"/>
          <w:szCs w:val="20"/>
        </w:rPr>
        <w:t>4</w:t>
      </w:r>
      <w:r w:rsidR="007907F3" w:rsidRPr="003353C7">
        <w:rPr>
          <w:rFonts w:cs="Arial"/>
          <w:b/>
          <w:bCs/>
          <w:i w:val="0"/>
          <w:iCs w:val="0"/>
          <w:color w:val="auto"/>
          <w:sz w:val="20"/>
          <w:szCs w:val="20"/>
        </w:rPr>
        <w:t>:</w:t>
      </w:r>
      <w:r w:rsidR="007907F3" w:rsidRPr="00196BE9">
        <w:rPr>
          <w:rFonts w:cs="Arial"/>
          <w:b/>
          <w:bCs/>
          <w:i w:val="0"/>
          <w:iCs w:val="0"/>
          <w:color w:val="auto"/>
          <w:sz w:val="20"/>
          <w:szCs w:val="20"/>
        </w:rPr>
        <w:t xml:space="preserve"> Tree Age (Maturity) in Bayside’s tree population on public land as at </w:t>
      </w:r>
      <w:bookmarkEnd w:id="329"/>
      <w:r w:rsidR="00196BE9" w:rsidRPr="00196BE9">
        <w:rPr>
          <w:rFonts w:cs="Arial"/>
          <w:b/>
          <w:bCs/>
          <w:i w:val="0"/>
          <w:iCs w:val="0"/>
          <w:color w:val="auto"/>
          <w:sz w:val="20"/>
          <w:szCs w:val="20"/>
        </w:rPr>
        <w:t>June 2020</w:t>
      </w:r>
    </w:p>
    <w:p w14:paraId="56140ACC" w14:textId="7DFF0391" w:rsidR="000D4938" w:rsidRDefault="000D4938" w:rsidP="00BF1CE1">
      <w:pPr>
        <w:spacing w:line="276" w:lineRule="auto"/>
        <w:rPr>
          <w:rFonts w:cs="Arial"/>
          <w:sz w:val="22"/>
        </w:rPr>
      </w:pPr>
    </w:p>
    <w:p w14:paraId="079345DF" w14:textId="77777777" w:rsidR="000D4938" w:rsidRDefault="000D4938" w:rsidP="00BF1CE1">
      <w:pPr>
        <w:spacing w:line="276" w:lineRule="auto"/>
        <w:rPr>
          <w:rFonts w:cs="Arial"/>
          <w:sz w:val="22"/>
        </w:rPr>
      </w:pPr>
    </w:p>
    <w:p w14:paraId="1CC686C2" w14:textId="77777777" w:rsidR="000D4938" w:rsidRDefault="000D4938" w:rsidP="00BF1CE1">
      <w:pPr>
        <w:spacing w:line="276" w:lineRule="auto"/>
        <w:rPr>
          <w:rFonts w:cs="Arial"/>
          <w:sz w:val="22"/>
        </w:rPr>
      </w:pPr>
    </w:p>
    <w:p w14:paraId="3636ED86" w14:textId="4C08B475" w:rsidR="000D4938" w:rsidRDefault="000D4938" w:rsidP="000D4938">
      <w:pPr>
        <w:pStyle w:val="Heading2"/>
        <w:rPr>
          <w:rFonts w:cs="Arial"/>
          <w:sz w:val="24"/>
          <w:szCs w:val="24"/>
          <w:u w:val="single"/>
        </w:rPr>
      </w:pPr>
      <w:bookmarkStart w:id="330" w:name="_Toc77150335"/>
      <w:r>
        <w:rPr>
          <w:rFonts w:cs="Arial"/>
          <w:sz w:val="24"/>
          <w:szCs w:val="24"/>
          <w:u w:val="single"/>
        </w:rPr>
        <w:lastRenderedPageBreak/>
        <w:t>Species Diversity:</w:t>
      </w:r>
      <w:r w:rsidRPr="003E46FA">
        <w:rPr>
          <w:rFonts w:cs="Arial"/>
          <w:sz w:val="24"/>
          <w:szCs w:val="24"/>
          <w:u w:val="single"/>
        </w:rPr>
        <w:t xml:space="preserve"> Bayside’s Tree Population</w:t>
      </w:r>
      <w:bookmarkEnd w:id="330"/>
      <w:r w:rsidRPr="003E46FA">
        <w:rPr>
          <w:rFonts w:cs="Arial"/>
          <w:sz w:val="24"/>
          <w:szCs w:val="24"/>
          <w:u w:val="single"/>
        </w:rPr>
        <w:t xml:space="preserve"> </w:t>
      </w:r>
    </w:p>
    <w:p w14:paraId="4F88FC7C" w14:textId="675EBD14" w:rsidR="000D4938" w:rsidRDefault="000D4938" w:rsidP="000D4938">
      <w:pPr>
        <w:rPr>
          <w:sz w:val="22"/>
          <w:lang w:val="en-US"/>
        </w:rPr>
      </w:pPr>
      <w:r w:rsidRPr="00337BEF">
        <w:rPr>
          <w:sz w:val="22"/>
          <w:lang w:val="en-US"/>
        </w:rPr>
        <w:t xml:space="preserve">A resilient urban forest has a diverse range of species from different families. As seen in Figure </w:t>
      </w:r>
      <w:r>
        <w:rPr>
          <w:sz w:val="22"/>
          <w:lang w:val="en-US"/>
        </w:rPr>
        <w:t>5</w:t>
      </w:r>
      <w:r w:rsidRPr="00337BEF">
        <w:rPr>
          <w:sz w:val="22"/>
          <w:lang w:val="en-US"/>
        </w:rPr>
        <w:t xml:space="preserve"> and </w:t>
      </w:r>
      <w:r>
        <w:rPr>
          <w:sz w:val="22"/>
          <w:lang w:val="en-US"/>
        </w:rPr>
        <w:t>6</w:t>
      </w:r>
      <w:r w:rsidRPr="00337BEF">
        <w:rPr>
          <w:sz w:val="22"/>
          <w:lang w:val="en-US"/>
        </w:rPr>
        <w:t xml:space="preserve">, Bayside’s street and park tree population is largely dominated by the Myrtaceae family, making up 60% of all street trees and 56% of all park trees, with no other family making up more than 10%. </w:t>
      </w:r>
    </w:p>
    <w:p w14:paraId="38888387" w14:textId="680A964D" w:rsidR="000D4938" w:rsidRPr="000D4938" w:rsidRDefault="000D4938" w:rsidP="000D4938">
      <w:pPr>
        <w:pStyle w:val="ImageCaption"/>
        <w:rPr>
          <w:sz w:val="22"/>
          <w:szCs w:val="28"/>
        </w:rPr>
      </w:pPr>
      <w:bookmarkStart w:id="331" w:name="_Toc73960953"/>
      <w:r w:rsidRPr="000D4938">
        <w:rPr>
          <w:sz w:val="22"/>
          <w:szCs w:val="28"/>
        </w:rPr>
        <w:t>Figure 5: Street Tree Diversity</w:t>
      </w:r>
      <w:bookmarkEnd w:id="331"/>
    </w:p>
    <w:p w14:paraId="04FFD63B" w14:textId="20360192" w:rsidR="000D4938" w:rsidRDefault="000D4938" w:rsidP="000D4938">
      <w:r w:rsidRPr="00377A4B">
        <w:rPr>
          <w:rFonts w:cs="Arial"/>
          <w:noProof/>
        </w:rPr>
        <w:drawing>
          <wp:inline distT="0" distB="0" distL="0" distR="0" wp14:anchorId="15BD0721" wp14:editId="2DBB17DB">
            <wp:extent cx="5207000" cy="3149600"/>
            <wp:effectExtent l="0" t="0" r="12700" b="12700"/>
            <wp:docPr id="8" name="Chart 8">
              <a:extLst xmlns:a="http://schemas.openxmlformats.org/drawingml/2006/main">
                <a:ext uri="{FF2B5EF4-FFF2-40B4-BE49-F238E27FC236}">
                  <a16:creationId xmlns:a16="http://schemas.microsoft.com/office/drawing/2014/main" id="{B8E7433A-D720-E64B-B746-A806072B0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AA46FBF" w14:textId="3A0DEBAD" w:rsidR="000D4938" w:rsidRPr="000D4938" w:rsidRDefault="000D4938" w:rsidP="000D4938">
      <w:pPr>
        <w:rPr>
          <w:b/>
          <w:bCs/>
          <w:sz w:val="22"/>
          <w:szCs w:val="24"/>
        </w:rPr>
      </w:pPr>
      <w:r w:rsidRPr="000D4938">
        <w:rPr>
          <w:sz w:val="22"/>
          <w:szCs w:val="24"/>
        </w:rPr>
        <w:t>F</w:t>
      </w:r>
      <w:r w:rsidRPr="000D4938">
        <w:rPr>
          <w:b/>
          <w:bCs/>
          <w:sz w:val="22"/>
          <w:szCs w:val="24"/>
        </w:rPr>
        <w:t>igure 6: Park Tree Diversity</w:t>
      </w:r>
      <w:r w:rsidRPr="000D4938">
        <w:rPr>
          <w:rFonts w:cs="Arial"/>
          <w:b/>
          <w:bCs/>
          <w:noProof/>
          <w:sz w:val="22"/>
          <w:szCs w:val="24"/>
        </w:rPr>
        <w:drawing>
          <wp:anchor distT="0" distB="0" distL="114300" distR="114300" simplePos="0" relativeHeight="251758592" behindDoc="0" locked="0" layoutInCell="1" allowOverlap="1" wp14:anchorId="76DF840E" wp14:editId="4E336BDC">
            <wp:simplePos x="0" y="0"/>
            <wp:positionH relativeFrom="column">
              <wp:posOffset>24130</wp:posOffset>
            </wp:positionH>
            <wp:positionV relativeFrom="paragraph">
              <wp:posOffset>206375</wp:posOffset>
            </wp:positionV>
            <wp:extent cx="5182870" cy="3134995"/>
            <wp:effectExtent l="0" t="0" r="17780" b="8255"/>
            <wp:wrapSquare wrapText="bothSides"/>
            <wp:docPr id="14" name="Chart 14">
              <a:extLst xmlns:a="http://schemas.openxmlformats.org/drawingml/2006/main">
                <a:ext uri="{FF2B5EF4-FFF2-40B4-BE49-F238E27FC236}">
                  <a16:creationId xmlns:a16="http://schemas.microsoft.com/office/drawing/2014/main" id="{C787D4E7-7F00-1245-B916-5682FD6FD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53DF3852" w14:textId="77777777" w:rsidR="000D4938" w:rsidRDefault="000D4938" w:rsidP="00BF1CE1">
      <w:pPr>
        <w:spacing w:line="276" w:lineRule="auto"/>
        <w:rPr>
          <w:rFonts w:cs="Arial"/>
          <w:sz w:val="22"/>
        </w:rPr>
      </w:pPr>
    </w:p>
    <w:p w14:paraId="351E75C8" w14:textId="77777777" w:rsidR="000D4938" w:rsidRDefault="000D4938" w:rsidP="00BF1CE1">
      <w:pPr>
        <w:spacing w:line="276" w:lineRule="auto"/>
        <w:rPr>
          <w:rFonts w:cs="Arial"/>
          <w:sz w:val="22"/>
        </w:rPr>
      </w:pPr>
    </w:p>
    <w:p w14:paraId="00CA6B59" w14:textId="77777777" w:rsidR="000D4938" w:rsidRDefault="000D4938" w:rsidP="00BF1CE1">
      <w:pPr>
        <w:spacing w:line="276" w:lineRule="auto"/>
        <w:rPr>
          <w:rFonts w:cs="Arial"/>
          <w:sz w:val="22"/>
        </w:rPr>
      </w:pPr>
    </w:p>
    <w:p w14:paraId="379350B9" w14:textId="77777777" w:rsidR="000D4938" w:rsidRDefault="000D4938" w:rsidP="00BF1CE1">
      <w:pPr>
        <w:spacing w:line="276" w:lineRule="auto"/>
        <w:rPr>
          <w:rFonts w:cs="Arial"/>
          <w:sz w:val="22"/>
        </w:rPr>
      </w:pPr>
    </w:p>
    <w:p w14:paraId="70DCEB50" w14:textId="26A8DF82" w:rsidR="00001AEF" w:rsidRPr="00001AEF" w:rsidRDefault="00DE0EB2" w:rsidP="00BF1CE1">
      <w:pPr>
        <w:spacing w:line="276" w:lineRule="auto"/>
        <w:rPr>
          <w:rFonts w:cs="Arial"/>
          <w:sz w:val="24"/>
          <w:szCs w:val="24"/>
          <w:u w:val="single"/>
        </w:rPr>
      </w:pPr>
      <w:r>
        <w:rPr>
          <w:rFonts w:cs="Arial"/>
          <w:b/>
          <w:bCs/>
          <w:noProof/>
          <w:sz w:val="24"/>
          <w:szCs w:val="24"/>
          <w:u w:val="single"/>
        </w:rPr>
        <w:lastRenderedPageBreak/>
        <w:drawing>
          <wp:anchor distT="0" distB="0" distL="114300" distR="114300" simplePos="0" relativeHeight="251721728" behindDoc="0" locked="0" layoutInCell="1" allowOverlap="1" wp14:anchorId="571444E6" wp14:editId="5EE43365">
            <wp:simplePos x="0" y="0"/>
            <wp:positionH relativeFrom="page">
              <wp:align>center</wp:align>
            </wp:positionH>
            <wp:positionV relativeFrom="paragraph">
              <wp:posOffset>1265839</wp:posOffset>
            </wp:positionV>
            <wp:extent cx="5186045" cy="7321550"/>
            <wp:effectExtent l="19050" t="19050" r="14605" b="12700"/>
            <wp:wrapSquare wrapText="bothSides"/>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86045" cy="7321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01AEF" w:rsidRPr="00DE0EB2">
        <w:rPr>
          <w:rFonts w:cs="Arial"/>
          <w:sz w:val="22"/>
        </w:rPr>
        <w:t xml:space="preserve">The following map identifies where trees that are below ‘fair’ health are located within Bayside which makes up for 1.59% of street trees and trees in parks. While most of these trees are scattered throughout the municipality, there are several locations where the number of trees in bad health are notably heightened.  </w:t>
      </w:r>
      <w:r w:rsidR="00001AEF">
        <w:rPr>
          <w:rFonts w:cs="Arial"/>
          <w:sz w:val="24"/>
          <w:szCs w:val="24"/>
        </w:rPr>
        <w:br/>
      </w:r>
      <w:r w:rsidR="00001AEF">
        <w:rPr>
          <w:rFonts w:cs="Arial"/>
          <w:sz w:val="24"/>
          <w:szCs w:val="24"/>
        </w:rPr>
        <w:br/>
      </w:r>
      <w:r w:rsidR="00001AEF" w:rsidRPr="0062706A">
        <w:rPr>
          <w:rFonts w:cs="Arial"/>
          <w:b/>
          <w:bCs/>
          <w:sz w:val="22"/>
        </w:rPr>
        <w:t xml:space="preserve">Map </w:t>
      </w:r>
      <w:r w:rsidR="0062706A" w:rsidRPr="0062706A">
        <w:rPr>
          <w:rFonts w:cs="Arial"/>
          <w:b/>
          <w:bCs/>
          <w:sz w:val="22"/>
        </w:rPr>
        <w:t>9</w:t>
      </w:r>
      <w:r w:rsidR="00001AEF" w:rsidRPr="0062706A">
        <w:rPr>
          <w:rFonts w:cs="Arial"/>
          <w:b/>
          <w:bCs/>
          <w:sz w:val="22"/>
        </w:rPr>
        <w:t>: Street and park trees that are below ‘fair’ health</w:t>
      </w:r>
      <w:r w:rsidR="00001AEF" w:rsidRPr="0062706A">
        <w:rPr>
          <w:rFonts w:cs="Arial"/>
          <w:sz w:val="22"/>
        </w:rPr>
        <w:t xml:space="preserve"> </w:t>
      </w:r>
    </w:p>
    <w:p w14:paraId="4B2D5088" w14:textId="77777777" w:rsidR="000D4938" w:rsidRDefault="000D4938" w:rsidP="000D4938">
      <w:pPr>
        <w:spacing w:before="240"/>
        <w:rPr>
          <w:sz w:val="22"/>
          <w:szCs w:val="20"/>
          <w:lang w:val="en-US"/>
        </w:rPr>
      </w:pPr>
      <w:r w:rsidRPr="007D145E">
        <w:rPr>
          <w:sz w:val="22"/>
          <w:szCs w:val="20"/>
          <w:lang w:val="en-US"/>
        </w:rPr>
        <w:lastRenderedPageBreak/>
        <w:t>Estimating the useful life expectancy of the Council managed tree population is regularly undertaken and can inform the future management options for trees that have limited useful life left. The assessment of a trees useful life expectancy</w:t>
      </w:r>
      <w:r w:rsidRPr="007D145E">
        <w:rPr>
          <w:szCs w:val="20"/>
        </w:rPr>
        <w:t xml:space="preserve"> </w:t>
      </w:r>
      <w:r w:rsidRPr="007D145E">
        <w:rPr>
          <w:sz w:val="22"/>
        </w:rPr>
        <w:t>provides an indication of health and tree appropriateness and involves an estimate of how long a tree is likely to remain in the landscape based on species, stage of life (cycle), health, amenity, environmental services contribution, conflicts with adjacent infrastructure and risk to the community. It is not a measure of the biological life of the tree within the natural range of the species, and more a measure of the health status and the tree’s positive contribution to the urban landscape.</w:t>
      </w:r>
      <w:r w:rsidRPr="007D145E">
        <w:rPr>
          <w:rStyle w:val="FootnoteReference"/>
          <w:sz w:val="22"/>
        </w:rPr>
        <w:footnoteReference w:id="34"/>
      </w:r>
    </w:p>
    <w:p w14:paraId="19325EC2" w14:textId="515BDB2C" w:rsidR="00B6735D" w:rsidRPr="000D4938" w:rsidRDefault="000D4938" w:rsidP="000D4938">
      <w:pPr>
        <w:spacing w:before="240"/>
        <w:rPr>
          <w:rFonts w:cs="Arial"/>
          <w:b/>
          <w:bCs/>
          <w:sz w:val="22"/>
        </w:rPr>
      </w:pPr>
      <w:r w:rsidRPr="007D145E">
        <w:rPr>
          <w:sz w:val="22"/>
          <w:szCs w:val="20"/>
          <w:lang w:val="en-US"/>
        </w:rPr>
        <w:t xml:space="preserve">There are approximately </w:t>
      </w:r>
      <w:r w:rsidRPr="007D145E">
        <w:rPr>
          <w:sz w:val="22"/>
          <w:szCs w:val="20"/>
        </w:rPr>
        <w:t xml:space="preserve">7,799 </w:t>
      </w:r>
      <w:r w:rsidRPr="007D145E">
        <w:rPr>
          <w:sz w:val="22"/>
          <w:szCs w:val="20"/>
          <w:lang w:val="en-US"/>
        </w:rPr>
        <w:t>trees managed by Council that will not survive or remain in the Bayside landscape after the next 10 years.</w:t>
      </w:r>
      <w:r w:rsidRPr="007D145E">
        <w:rPr>
          <w:color w:val="FF0000"/>
          <w:sz w:val="22"/>
          <w:szCs w:val="20"/>
          <w:lang w:val="en-US"/>
        </w:rPr>
        <w:t xml:space="preserve"> </w:t>
      </w:r>
      <w:r w:rsidRPr="007D145E">
        <w:rPr>
          <w:sz w:val="22"/>
          <w:szCs w:val="20"/>
          <w:lang w:val="en-US"/>
        </w:rPr>
        <w:t>By 2040, a total of 51,400 Council managed trees will have reached the end of their useful life expectancy and will need to be replaced. It</w:t>
      </w:r>
      <w:r>
        <w:rPr>
          <w:sz w:val="22"/>
          <w:szCs w:val="20"/>
          <w:lang w:val="en-US"/>
        </w:rPr>
        <w:t xml:space="preserve"> i</w:t>
      </w:r>
      <w:r w:rsidRPr="007D145E">
        <w:rPr>
          <w:sz w:val="22"/>
          <w:szCs w:val="20"/>
          <w:lang w:val="en-US"/>
        </w:rPr>
        <w:t>s vital that the replacement trees are diverse in species and planted intermittently to enable</w:t>
      </w:r>
      <w:r>
        <w:rPr>
          <w:sz w:val="22"/>
          <w:szCs w:val="20"/>
          <w:lang w:val="en-US"/>
        </w:rPr>
        <w:t xml:space="preserve">. </w:t>
      </w:r>
      <w:r w:rsidR="00DE0EB2" w:rsidRPr="00DE0EB2">
        <w:rPr>
          <w:rFonts w:cs="Arial"/>
          <w:sz w:val="22"/>
        </w:rPr>
        <w:t>The following map identifies the location of trees that have 1-5 years and 6-10 years of useful life left.</w:t>
      </w:r>
      <w:r w:rsidR="00DE0EB2" w:rsidRPr="00DE0EB2">
        <w:rPr>
          <w:rFonts w:cs="Arial"/>
          <w:b/>
          <w:bCs/>
          <w:sz w:val="22"/>
        </w:rPr>
        <w:t xml:space="preserve"> </w:t>
      </w:r>
      <w:r>
        <w:rPr>
          <w:rFonts w:cs="Arial"/>
          <w:b/>
          <w:bCs/>
          <w:sz w:val="22"/>
        </w:rPr>
        <w:br/>
      </w:r>
      <w:r w:rsidR="00DE0EB2" w:rsidRPr="00DE0EB2">
        <w:rPr>
          <w:rFonts w:cs="Arial"/>
          <w:b/>
          <w:bCs/>
          <w:sz w:val="22"/>
        </w:rPr>
        <w:lastRenderedPageBreak/>
        <w:br/>
      </w:r>
      <w:bookmarkStart w:id="332" w:name="_Hlk71792778"/>
      <w:r w:rsidRPr="00DE0EB2">
        <w:rPr>
          <w:rFonts w:cs="Arial"/>
          <w:b/>
          <w:bCs/>
          <w:noProof/>
          <w:sz w:val="22"/>
          <w:u w:val="single"/>
        </w:rPr>
        <w:drawing>
          <wp:anchor distT="0" distB="0" distL="114300" distR="114300" simplePos="0" relativeHeight="251720704" behindDoc="0" locked="0" layoutInCell="1" allowOverlap="1" wp14:anchorId="77BE0088" wp14:editId="61CA9453">
            <wp:simplePos x="0" y="0"/>
            <wp:positionH relativeFrom="page">
              <wp:align>center</wp:align>
            </wp:positionH>
            <wp:positionV relativeFrom="paragraph">
              <wp:posOffset>436245</wp:posOffset>
            </wp:positionV>
            <wp:extent cx="5804535" cy="8194675"/>
            <wp:effectExtent l="19050" t="19050" r="24765" b="15875"/>
            <wp:wrapSquare wrapText="bothSides"/>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04535" cy="8194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E0EB2" w:rsidRPr="0062706A">
        <w:rPr>
          <w:rFonts w:cs="Arial"/>
          <w:b/>
          <w:bCs/>
          <w:sz w:val="22"/>
        </w:rPr>
        <w:t xml:space="preserve">Map </w:t>
      </w:r>
      <w:r w:rsidR="0062706A" w:rsidRPr="0062706A">
        <w:rPr>
          <w:rFonts w:cs="Arial"/>
          <w:b/>
          <w:bCs/>
          <w:sz w:val="22"/>
        </w:rPr>
        <w:t>10</w:t>
      </w:r>
      <w:r w:rsidR="00DE0EB2" w:rsidRPr="0062706A">
        <w:rPr>
          <w:rFonts w:cs="Arial"/>
          <w:b/>
          <w:bCs/>
          <w:sz w:val="22"/>
        </w:rPr>
        <w:t xml:space="preserve">: </w:t>
      </w:r>
      <w:r w:rsidR="00B6735D" w:rsidRPr="0062706A">
        <w:rPr>
          <w:rFonts w:cs="Arial"/>
          <w:b/>
          <w:bCs/>
          <w:sz w:val="22"/>
        </w:rPr>
        <w:t>Useful Life Expectancy (ULE) of Trees in Bayside</w:t>
      </w:r>
      <w:bookmarkEnd w:id="332"/>
    </w:p>
    <w:p w14:paraId="32FD9D8B" w14:textId="3DDBE796" w:rsidR="00B6735D" w:rsidRDefault="00B6735D" w:rsidP="00BF1CE1">
      <w:pPr>
        <w:spacing w:line="276" w:lineRule="auto"/>
        <w:rPr>
          <w:rFonts w:cs="Arial"/>
          <w:b/>
          <w:bCs/>
          <w:sz w:val="24"/>
          <w:szCs w:val="24"/>
          <w:u w:val="single"/>
        </w:rPr>
      </w:pPr>
    </w:p>
    <w:p w14:paraId="17AEB516" w14:textId="25D7E819" w:rsidR="00DE0EB2" w:rsidRDefault="00AB2E83" w:rsidP="00BF1CE1">
      <w:pPr>
        <w:spacing w:line="276" w:lineRule="auto"/>
        <w:rPr>
          <w:rFonts w:cs="Arial"/>
          <w:b/>
          <w:bCs/>
          <w:sz w:val="22"/>
        </w:rPr>
      </w:pPr>
      <w:r>
        <w:rPr>
          <w:rFonts w:cs="Arial"/>
          <w:b/>
          <w:bCs/>
          <w:sz w:val="22"/>
        </w:rPr>
        <w:lastRenderedPageBreak/>
        <w:t xml:space="preserve">Table </w:t>
      </w:r>
      <w:r w:rsidR="009E6E55">
        <w:rPr>
          <w:rFonts w:cs="Arial"/>
          <w:b/>
          <w:bCs/>
          <w:sz w:val="22"/>
        </w:rPr>
        <w:t>6</w:t>
      </w:r>
      <w:r w:rsidR="00DE0EB2" w:rsidRPr="0062706A">
        <w:rPr>
          <w:rFonts w:cs="Arial"/>
          <w:b/>
          <w:bCs/>
          <w:sz w:val="22"/>
        </w:rPr>
        <w:t>: Useful Life Expectancy</w:t>
      </w:r>
    </w:p>
    <w:tbl>
      <w:tblPr>
        <w:tblStyle w:val="TableGrid"/>
        <w:tblW w:w="9061" w:type="dxa"/>
        <w:tblLook w:val="04A0" w:firstRow="1" w:lastRow="0" w:firstColumn="1" w:lastColumn="0" w:noHBand="0" w:noVBand="1"/>
      </w:tblPr>
      <w:tblGrid>
        <w:gridCol w:w="1717"/>
        <w:gridCol w:w="1144"/>
        <w:gridCol w:w="1239"/>
        <w:gridCol w:w="1239"/>
        <w:gridCol w:w="1240"/>
        <w:gridCol w:w="1241"/>
        <w:gridCol w:w="1241"/>
      </w:tblGrid>
      <w:tr w:rsidR="00CA0366" w14:paraId="2D3379F9" w14:textId="77777777" w:rsidTr="00CA0366">
        <w:trPr>
          <w:trHeight w:val="288"/>
        </w:trPr>
        <w:tc>
          <w:tcPr>
            <w:tcW w:w="1717" w:type="dxa"/>
            <w:shd w:val="clear" w:color="auto" w:fill="D9D9D9" w:themeFill="background1" w:themeFillShade="D9"/>
            <w:noWrap/>
            <w:hideMark/>
          </w:tcPr>
          <w:p w14:paraId="39295E8C" w14:textId="77777777" w:rsidR="00CA0366" w:rsidRDefault="00CA0366">
            <w:pPr>
              <w:rPr>
                <w:rFonts w:ascii="Calibri" w:hAnsi="Calibri"/>
                <w:b/>
                <w:bCs/>
                <w:color w:val="000000"/>
                <w:lang w:eastAsia="en-AU"/>
              </w:rPr>
            </w:pPr>
            <w:r>
              <w:rPr>
                <w:b/>
                <w:bCs/>
                <w:color w:val="000000"/>
                <w:lang w:eastAsia="en-AU"/>
              </w:rPr>
              <w:t>Suburb</w:t>
            </w:r>
          </w:p>
        </w:tc>
        <w:tc>
          <w:tcPr>
            <w:tcW w:w="1144" w:type="dxa"/>
            <w:shd w:val="clear" w:color="auto" w:fill="D9D9D9" w:themeFill="background1" w:themeFillShade="D9"/>
            <w:hideMark/>
          </w:tcPr>
          <w:p w14:paraId="031CFF6C" w14:textId="77777777" w:rsidR="00CA0366" w:rsidRDefault="00CA0366">
            <w:pPr>
              <w:jc w:val="center"/>
              <w:rPr>
                <w:b/>
                <w:bCs/>
                <w:color w:val="000000"/>
                <w:lang w:eastAsia="en-AU"/>
              </w:rPr>
            </w:pPr>
            <w:r>
              <w:rPr>
                <w:b/>
                <w:bCs/>
                <w:color w:val="000000"/>
                <w:lang w:eastAsia="en-AU"/>
              </w:rPr>
              <w:t>NULL</w:t>
            </w:r>
          </w:p>
        </w:tc>
        <w:tc>
          <w:tcPr>
            <w:tcW w:w="1239" w:type="dxa"/>
            <w:shd w:val="clear" w:color="auto" w:fill="D9D9D9" w:themeFill="background1" w:themeFillShade="D9"/>
            <w:noWrap/>
            <w:hideMark/>
          </w:tcPr>
          <w:p w14:paraId="0A7F8E8E" w14:textId="77777777" w:rsidR="00CA0366" w:rsidRDefault="00CA0366">
            <w:pPr>
              <w:jc w:val="center"/>
              <w:rPr>
                <w:b/>
                <w:bCs/>
                <w:color w:val="000000"/>
                <w:lang w:eastAsia="en-AU"/>
              </w:rPr>
            </w:pPr>
            <w:r>
              <w:rPr>
                <w:b/>
                <w:bCs/>
                <w:color w:val="000000"/>
                <w:lang w:eastAsia="en-AU"/>
              </w:rPr>
              <w:t>1-5 Years</w:t>
            </w:r>
          </w:p>
        </w:tc>
        <w:tc>
          <w:tcPr>
            <w:tcW w:w="1239" w:type="dxa"/>
            <w:shd w:val="clear" w:color="auto" w:fill="D9D9D9" w:themeFill="background1" w:themeFillShade="D9"/>
            <w:noWrap/>
            <w:hideMark/>
          </w:tcPr>
          <w:p w14:paraId="5A8C9988" w14:textId="77777777" w:rsidR="00CA0366" w:rsidRDefault="00CA0366">
            <w:pPr>
              <w:jc w:val="center"/>
              <w:rPr>
                <w:b/>
                <w:bCs/>
                <w:color w:val="000000"/>
                <w:lang w:eastAsia="en-AU"/>
              </w:rPr>
            </w:pPr>
            <w:r>
              <w:rPr>
                <w:b/>
                <w:bCs/>
                <w:color w:val="000000"/>
                <w:lang w:eastAsia="en-AU"/>
              </w:rPr>
              <w:t>6-10 Years</w:t>
            </w:r>
          </w:p>
        </w:tc>
        <w:tc>
          <w:tcPr>
            <w:tcW w:w="1240" w:type="dxa"/>
            <w:shd w:val="clear" w:color="auto" w:fill="D9D9D9" w:themeFill="background1" w:themeFillShade="D9"/>
            <w:noWrap/>
            <w:hideMark/>
          </w:tcPr>
          <w:p w14:paraId="5EEACCDD" w14:textId="77777777" w:rsidR="00CA0366" w:rsidRDefault="00CA0366">
            <w:pPr>
              <w:jc w:val="center"/>
              <w:rPr>
                <w:b/>
                <w:bCs/>
                <w:color w:val="000000"/>
                <w:lang w:eastAsia="en-AU"/>
              </w:rPr>
            </w:pPr>
            <w:r>
              <w:rPr>
                <w:b/>
                <w:bCs/>
                <w:color w:val="000000"/>
                <w:lang w:eastAsia="en-AU"/>
              </w:rPr>
              <w:t>11-20 Years</w:t>
            </w:r>
          </w:p>
        </w:tc>
        <w:tc>
          <w:tcPr>
            <w:tcW w:w="1241" w:type="dxa"/>
            <w:shd w:val="clear" w:color="auto" w:fill="D9D9D9" w:themeFill="background1" w:themeFillShade="D9"/>
            <w:noWrap/>
            <w:hideMark/>
          </w:tcPr>
          <w:p w14:paraId="70C21C5D" w14:textId="77777777" w:rsidR="00CA0366" w:rsidRDefault="00CA0366">
            <w:pPr>
              <w:jc w:val="center"/>
              <w:rPr>
                <w:b/>
                <w:bCs/>
                <w:color w:val="000000"/>
                <w:lang w:eastAsia="en-AU"/>
              </w:rPr>
            </w:pPr>
            <w:r>
              <w:rPr>
                <w:b/>
                <w:bCs/>
                <w:color w:val="000000"/>
                <w:lang w:eastAsia="en-AU"/>
              </w:rPr>
              <w:t>20+ Years</w:t>
            </w:r>
          </w:p>
        </w:tc>
        <w:tc>
          <w:tcPr>
            <w:tcW w:w="1241" w:type="dxa"/>
            <w:shd w:val="clear" w:color="auto" w:fill="D9D9D9" w:themeFill="background1" w:themeFillShade="D9"/>
            <w:noWrap/>
            <w:hideMark/>
          </w:tcPr>
          <w:p w14:paraId="61C71312" w14:textId="77777777" w:rsidR="00CA0366" w:rsidRDefault="00CA0366">
            <w:pPr>
              <w:jc w:val="center"/>
              <w:rPr>
                <w:b/>
                <w:bCs/>
                <w:color w:val="000000"/>
                <w:lang w:eastAsia="en-AU"/>
              </w:rPr>
            </w:pPr>
            <w:r>
              <w:rPr>
                <w:b/>
                <w:bCs/>
                <w:color w:val="000000"/>
                <w:lang w:eastAsia="en-AU"/>
              </w:rPr>
              <w:t>Grand Total</w:t>
            </w:r>
          </w:p>
        </w:tc>
      </w:tr>
      <w:tr w:rsidR="00CA0366" w14:paraId="006B0A96" w14:textId="77777777" w:rsidTr="00CA0366">
        <w:trPr>
          <w:trHeight w:val="288"/>
        </w:trPr>
        <w:tc>
          <w:tcPr>
            <w:tcW w:w="1717" w:type="dxa"/>
            <w:noWrap/>
            <w:hideMark/>
          </w:tcPr>
          <w:p w14:paraId="2ADB1688" w14:textId="77777777" w:rsidR="00CA0366" w:rsidRDefault="00CA0366">
            <w:pPr>
              <w:rPr>
                <w:color w:val="000000"/>
                <w:lang w:eastAsia="en-AU"/>
              </w:rPr>
            </w:pPr>
            <w:r>
              <w:rPr>
                <w:color w:val="000000"/>
                <w:lang w:eastAsia="en-AU"/>
              </w:rPr>
              <w:t>BEAUMARIS</w:t>
            </w:r>
          </w:p>
        </w:tc>
        <w:tc>
          <w:tcPr>
            <w:tcW w:w="1144" w:type="dxa"/>
            <w:hideMark/>
          </w:tcPr>
          <w:p w14:paraId="31FC276A" w14:textId="77777777" w:rsidR="00CA0366" w:rsidRDefault="00CA0366">
            <w:pPr>
              <w:jc w:val="right"/>
              <w:rPr>
                <w:color w:val="000000"/>
                <w:lang w:eastAsia="en-AU"/>
              </w:rPr>
            </w:pPr>
            <w:r>
              <w:rPr>
                <w:color w:val="000000"/>
                <w:lang w:eastAsia="en-AU"/>
              </w:rPr>
              <w:t>1</w:t>
            </w:r>
          </w:p>
        </w:tc>
        <w:tc>
          <w:tcPr>
            <w:tcW w:w="1239" w:type="dxa"/>
            <w:noWrap/>
            <w:hideMark/>
          </w:tcPr>
          <w:p w14:paraId="3180D657" w14:textId="77777777" w:rsidR="00CA0366" w:rsidRDefault="00CA0366">
            <w:pPr>
              <w:jc w:val="right"/>
              <w:rPr>
                <w:color w:val="000000"/>
                <w:lang w:eastAsia="en-AU"/>
              </w:rPr>
            </w:pPr>
            <w:r>
              <w:rPr>
                <w:color w:val="000000"/>
                <w:lang w:eastAsia="en-AU"/>
              </w:rPr>
              <w:t>157</w:t>
            </w:r>
          </w:p>
        </w:tc>
        <w:tc>
          <w:tcPr>
            <w:tcW w:w="1239" w:type="dxa"/>
            <w:noWrap/>
            <w:hideMark/>
          </w:tcPr>
          <w:p w14:paraId="36AB905D" w14:textId="77777777" w:rsidR="00CA0366" w:rsidRDefault="00CA0366">
            <w:pPr>
              <w:jc w:val="right"/>
              <w:rPr>
                <w:color w:val="000000"/>
                <w:lang w:eastAsia="en-AU"/>
              </w:rPr>
            </w:pPr>
            <w:r>
              <w:rPr>
                <w:color w:val="000000"/>
                <w:lang w:eastAsia="en-AU"/>
              </w:rPr>
              <w:t>815</w:t>
            </w:r>
          </w:p>
        </w:tc>
        <w:tc>
          <w:tcPr>
            <w:tcW w:w="1240" w:type="dxa"/>
            <w:noWrap/>
            <w:hideMark/>
          </w:tcPr>
          <w:p w14:paraId="6ECE0192" w14:textId="77777777" w:rsidR="00CA0366" w:rsidRDefault="00CA0366">
            <w:pPr>
              <w:jc w:val="right"/>
              <w:rPr>
                <w:color w:val="000000"/>
                <w:lang w:eastAsia="en-AU"/>
              </w:rPr>
            </w:pPr>
            <w:r>
              <w:rPr>
                <w:color w:val="000000"/>
                <w:lang w:eastAsia="en-AU"/>
              </w:rPr>
              <w:t>4522</w:t>
            </w:r>
          </w:p>
        </w:tc>
        <w:tc>
          <w:tcPr>
            <w:tcW w:w="1241" w:type="dxa"/>
            <w:noWrap/>
            <w:hideMark/>
          </w:tcPr>
          <w:p w14:paraId="701F2A4F" w14:textId="77777777" w:rsidR="00CA0366" w:rsidRDefault="00CA0366">
            <w:pPr>
              <w:jc w:val="right"/>
              <w:rPr>
                <w:color w:val="000000"/>
                <w:lang w:eastAsia="en-AU"/>
              </w:rPr>
            </w:pPr>
            <w:r>
              <w:rPr>
                <w:color w:val="000000"/>
                <w:lang w:eastAsia="en-AU"/>
              </w:rPr>
              <w:t>3088</w:t>
            </w:r>
          </w:p>
        </w:tc>
        <w:tc>
          <w:tcPr>
            <w:tcW w:w="1241" w:type="dxa"/>
            <w:noWrap/>
            <w:hideMark/>
          </w:tcPr>
          <w:p w14:paraId="76A704AB" w14:textId="77777777" w:rsidR="00CA0366" w:rsidRDefault="00CA0366">
            <w:pPr>
              <w:jc w:val="right"/>
              <w:rPr>
                <w:color w:val="000000"/>
                <w:lang w:eastAsia="en-AU"/>
              </w:rPr>
            </w:pPr>
            <w:r>
              <w:rPr>
                <w:color w:val="000000"/>
                <w:lang w:eastAsia="en-AU"/>
              </w:rPr>
              <w:t>8583</w:t>
            </w:r>
          </w:p>
        </w:tc>
      </w:tr>
      <w:tr w:rsidR="00CA0366" w14:paraId="37D9C53E" w14:textId="77777777" w:rsidTr="00CA0366">
        <w:trPr>
          <w:trHeight w:val="288"/>
        </w:trPr>
        <w:tc>
          <w:tcPr>
            <w:tcW w:w="1717" w:type="dxa"/>
            <w:noWrap/>
            <w:hideMark/>
          </w:tcPr>
          <w:p w14:paraId="2581D6B7" w14:textId="77777777" w:rsidR="00CA0366" w:rsidRDefault="00CA0366">
            <w:pPr>
              <w:rPr>
                <w:color w:val="000000"/>
                <w:lang w:eastAsia="en-AU"/>
              </w:rPr>
            </w:pPr>
            <w:r>
              <w:rPr>
                <w:color w:val="000000"/>
                <w:lang w:eastAsia="en-AU"/>
              </w:rPr>
              <w:t>BLACK ROCK</w:t>
            </w:r>
          </w:p>
        </w:tc>
        <w:tc>
          <w:tcPr>
            <w:tcW w:w="1144" w:type="dxa"/>
            <w:hideMark/>
          </w:tcPr>
          <w:p w14:paraId="0116E322" w14:textId="77777777" w:rsidR="00CA0366" w:rsidRDefault="00CA0366">
            <w:pPr>
              <w:jc w:val="right"/>
              <w:rPr>
                <w:color w:val="000000"/>
                <w:lang w:eastAsia="en-AU"/>
              </w:rPr>
            </w:pPr>
            <w:r>
              <w:rPr>
                <w:color w:val="000000"/>
                <w:lang w:eastAsia="en-AU"/>
              </w:rPr>
              <w:t>72</w:t>
            </w:r>
          </w:p>
        </w:tc>
        <w:tc>
          <w:tcPr>
            <w:tcW w:w="1239" w:type="dxa"/>
            <w:noWrap/>
            <w:hideMark/>
          </w:tcPr>
          <w:p w14:paraId="66143440" w14:textId="77777777" w:rsidR="00CA0366" w:rsidRDefault="00CA0366">
            <w:pPr>
              <w:jc w:val="right"/>
              <w:rPr>
                <w:color w:val="000000"/>
                <w:lang w:eastAsia="en-AU"/>
              </w:rPr>
            </w:pPr>
            <w:r>
              <w:rPr>
                <w:color w:val="000000"/>
                <w:lang w:eastAsia="en-AU"/>
              </w:rPr>
              <w:t>52</w:t>
            </w:r>
          </w:p>
        </w:tc>
        <w:tc>
          <w:tcPr>
            <w:tcW w:w="1239" w:type="dxa"/>
            <w:noWrap/>
            <w:hideMark/>
          </w:tcPr>
          <w:p w14:paraId="302579D8" w14:textId="77777777" w:rsidR="00CA0366" w:rsidRDefault="00CA0366">
            <w:pPr>
              <w:jc w:val="right"/>
              <w:rPr>
                <w:color w:val="000000"/>
                <w:lang w:eastAsia="en-AU"/>
              </w:rPr>
            </w:pPr>
            <w:r>
              <w:rPr>
                <w:color w:val="000000"/>
                <w:lang w:eastAsia="en-AU"/>
              </w:rPr>
              <w:t>279</w:t>
            </w:r>
          </w:p>
        </w:tc>
        <w:tc>
          <w:tcPr>
            <w:tcW w:w="1240" w:type="dxa"/>
            <w:noWrap/>
            <w:hideMark/>
          </w:tcPr>
          <w:p w14:paraId="28C02119" w14:textId="77777777" w:rsidR="00CA0366" w:rsidRDefault="00CA0366">
            <w:pPr>
              <w:jc w:val="right"/>
              <w:rPr>
                <w:color w:val="000000"/>
                <w:lang w:eastAsia="en-AU"/>
              </w:rPr>
            </w:pPr>
            <w:r>
              <w:rPr>
                <w:color w:val="000000"/>
                <w:lang w:eastAsia="en-AU"/>
              </w:rPr>
              <w:t>3197</w:t>
            </w:r>
          </w:p>
        </w:tc>
        <w:tc>
          <w:tcPr>
            <w:tcW w:w="1241" w:type="dxa"/>
            <w:noWrap/>
            <w:hideMark/>
          </w:tcPr>
          <w:p w14:paraId="6DC27673" w14:textId="77777777" w:rsidR="00CA0366" w:rsidRDefault="00CA0366">
            <w:pPr>
              <w:jc w:val="right"/>
              <w:rPr>
                <w:color w:val="000000"/>
                <w:lang w:eastAsia="en-AU"/>
              </w:rPr>
            </w:pPr>
            <w:r>
              <w:rPr>
                <w:color w:val="000000"/>
                <w:lang w:eastAsia="en-AU"/>
              </w:rPr>
              <w:t>499</w:t>
            </w:r>
          </w:p>
        </w:tc>
        <w:tc>
          <w:tcPr>
            <w:tcW w:w="1241" w:type="dxa"/>
            <w:noWrap/>
            <w:hideMark/>
          </w:tcPr>
          <w:p w14:paraId="584706B9" w14:textId="77777777" w:rsidR="00CA0366" w:rsidRDefault="00CA0366">
            <w:pPr>
              <w:jc w:val="right"/>
              <w:rPr>
                <w:color w:val="000000"/>
                <w:lang w:eastAsia="en-AU"/>
              </w:rPr>
            </w:pPr>
            <w:r>
              <w:rPr>
                <w:color w:val="000000"/>
                <w:lang w:eastAsia="en-AU"/>
              </w:rPr>
              <w:t>4099</w:t>
            </w:r>
          </w:p>
        </w:tc>
      </w:tr>
      <w:tr w:rsidR="00CA0366" w14:paraId="31A9E1DB" w14:textId="77777777" w:rsidTr="00CA0366">
        <w:trPr>
          <w:trHeight w:val="288"/>
        </w:trPr>
        <w:tc>
          <w:tcPr>
            <w:tcW w:w="1717" w:type="dxa"/>
            <w:noWrap/>
            <w:hideMark/>
          </w:tcPr>
          <w:p w14:paraId="3870B3CA" w14:textId="77777777" w:rsidR="00CA0366" w:rsidRDefault="00CA0366">
            <w:pPr>
              <w:rPr>
                <w:color w:val="000000"/>
                <w:lang w:eastAsia="en-AU"/>
              </w:rPr>
            </w:pPr>
            <w:r>
              <w:rPr>
                <w:color w:val="000000"/>
                <w:lang w:eastAsia="en-AU"/>
              </w:rPr>
              <w:t>BRIGHTON</w:t>
            </w:r>
          </w:p>
        </w:tc>
        <w:tc>
          <w:tcPr>
            <w:tcW w:w="1144" w:type="dxa"/>
            <w:hideMark/>
          </w:tcPr>
          <w:p w14:paraId="56AE252C" w14:textId="77777777" w:rsidR="00CA0366" w:rsidRDefault="00CA0366">
            <w:pPr>
              <w:jc w:val="right"/>
              <w:rPr>
                <w:color w:val="000000"/>
                <w:lang w:eastAsia="en-AU"/>
              </w:rPr>
            </w:pPr>
            <w:r>
              <w:rPr>
                <w:color w:val="000000"/>
                <w:lang w:eastAsia="en-AU"/>
              </w:rPr>
              <w:t>806</w:t>
            </w:r>
          </w:p>
        </w:tc>
        <w:tc>
          <w:tcPr>
            <w:tcW w:w="1239" w:type="dxa"/>
            <w:noWrap/>
            <w:hideMark/>
          </w:tcPr>
          <w:p w14:paraId="71D4EC30" w14:textId="77777777" w:rsidR="00CA0366" w:rsidRDefault="00CA0366">
            <w:pPr>
              <w:jc w:val="right"/>
              <w:rPr>
                <w:color w:val="000000"/>
                <w:lang w:eastAsia="en-AU"/>
              </w:rPr>
            </w:pPr>
            <w:r>
              <w:rPr>
                <w:color w:val="000000"/>
                <w:lang w:eastAsia="en-AU"/>
              </w:rPr>
              <w:t>196</w:t>
            </w:r>
          </w:p>
        </w:tc>
        <w:tc>
          <w:tcPr>
            <w:tcW w:w="1239" w:type="dxa"/>
            <w:noWrap/>
            <w:hideMark/>
          </w:tcPr>
          <w:p w14:paraId="1075DA29" w14:textId="77777777" w:rsidR="00CA0366" w:rsidRDefault="00CA0366">
            <w:pPr>
              <w:jc w:val="right"/>
              <w:rPr>
                <w:color w:val="000000"/>
                <w:lang w:eastAsia="en-AU"/>
              </w:rPr>
            </w:pPr>
            <w:r>
              <w:rPr>
                <w:color w:val="000000"/>
                <w:lang w:eastAsia="en-AU"/>
              </w:rPr>
              <w:t>1152</w:t>
            </w:r>
          </w:p>
        </w:tc>
        <w:tc>
          <w:tcPr>
            <w:tcW w:w="1240" w:type="dxa"/>
            <w:noWrap/>
            <w:hideMark/>
          </w:tcPr>
          <w:p w14:paraId="143F1FF4" w14:textId="77777777" w:rsidR="00CA0366" w:rsidRDefault="00CA0366">
            <w:pPr>
              <w:jc w:val="right"/>
              <w:rPr>
                <w:color w:val="000000"/>
                <w:lang w:eastAsia="en-AU"/>
              </w:rPr>
            </w:pPr>
            <w:r>
              <w:rPr>
                <w:color w:val="000000"/>
                <w:lang w:eastAsia="en-AU"/>
              </w:rPr>
              <w:t>10313</w:t>
            </w:r>
          </w:p>
        </w:tc>
        <w:tc>
          <w:tcPr>
            <w:tcW w:w="1241" w:type="dxa"/>
            <w:noWrap/>
            <w:hideMark/>
          </w:tcPr>
          <w:p w14:paraId="54B98AF0" w14:textId="77777777" w:rsidR="00CA0366" w:rsidRDefault="00CA0366">
            <w:pPr>
              <w:jc w:val="right"/>
              <w:rPr>
                <w:color w:val="000000"/>
                <w:lang w:eastAsia="en-AU"/>
              </w:rPr>
            </w:pPr>
            <w:r>
              <w:rPr>
                <w:color w:val="000000"/>
                <w:lang w:eastAsia="en-AU"/>
              </w:rPr>
              <w:t>1725</w:t>
            </w:r>
          </w:p>
        </w:tc>
        <w:tc>
          <w:tcPr>
            <w:tcW w:w="1241" w:type="dxa"/>
            <w:noWrap/>
            <w:hideMark/>
          </w:tcPr>
          <w:p w14:paraId="6D13F4F9" w14:textId="77777777" w:rsidR="00CA0366" w:rsidRDefault="00CA0366">
            <w:pPr>
              <w:jc w:val="right"/>
              <w:rPr>
                <w:color w:val="000000"/>
                <w:lang w:eastAsia="en-AU"/>
              </w:rPr>
            </w:pPr>
            <w:r>
              <w:rPr>
                <w:color w:val="000000"/>
                <w:lang w:eastAsia="en-AU"/>
              </w:rPr>
              <w:t>14192</w:t>
            </w:r>
          </w:p>
        </w:tc>
      </w:tr>
      <w:tr w:rsidR="00CA0366" w14:paraId="3307EB75" w14:textId="77777777" w:rsidTr="00CA0366">
        <w:trPr>
          <w:trHeight w:val="288"/>
        </w:trPr>
        <w:tc>
          <w:tcPr>
            <w:tcW w:w="1717" w:type="dxa"/>
            <w:noWrap/>
            <w:hideMark/>
          </w:tcPr>
          <w:p w14:paraId="5D4A4987" w14:textId="77777777" w:rsidR="00CA0366" w:rsidRDefault="00CA0366">
            <w:pPr>
              <w:rPr>
                <w:color w:val="000000"/>
                <w:lang w:eastAsia="en-AU"/>
              </w:rPr>
            </w:pPr>
            <w:r>
              <w:rPr>
                <w:color w:val="000000"/>
                <w:lang w:eastAsia="en-AU"/>
              </w:rPr>
              <w:t>BRIGHTON EAST</w:t>
            </w:r>
          </w:p>
        </w:tc>
        <w:tc>
          <w:tcPr>
            <w:tcW w:w="1144" w:type="dxa"/>
            <w:hideMark/>
          </w:tcPr>
          <w:p w14:paraId="05F39803" w14:textId="77777777" w:rsidR="00CA0366" w:rsidRDefault="00CA0366">
            <w:pPr>
              <w:jc w:val="right"/>
              <w:rPr>
                <w:color w:val="000000"/>
                <w:lang w:eastAsia="en-AU"/>
              </w:rPr>
            </w:pPr>
            <w:r>
              <w:rPr>
                <w:color w:val="000000"/>
                <w:lang w:eastAsia="en-AU"/>
              </w:rPr>
              <w:t>789</w:t>
            </w:r>
          </w:p>
        </w:tc>
        <w:tc>
          <w:tcPr>
            <w:tcW w:w="1239" w:type="dxa"/>
            <w:noWrap/>
            <w:hideMark/>
          </w:tcPr>
          <w:p w14:paraId="6D1B6801" w14:textId="77777777" w:rsidR="00CA0366" w:rsidRDefault="00CA0366">
            <w:pPr>
              <w:jc w:val="right"/>
              <w:rPr>
                <w:color w:val="000000"/>
                <w:lang w:eastAsia="en-AU"/>
              </w:rPr>
            </w:pPr>
            <w:r>
              <w:rPr>
                <w:color w:val="000000"/>
                <w:lang w:eastAsia="en-AU"/>
              </w:rPr>
              <w:t>196</w:t>
            </w:r>
          </w:p>
        </w:tc>
        <w:tc>
          <w:tcPr>
            <w:tcW w:w="1239" w:type="dxa"/>
            <w:noWrap/>
            <w:hideMark/>
          </w:tcPr>
          <w:p w14:paraId="4F71E20D" w14:textId="77777777" w:rsidR="00CA0366" w:rsidRDefault="00CA0366">
            <w:pPr>
              <w:jc w:val="right"/>
              <w:rPr>
                <w:color w:val="000000"/>
                <w:lang w:eastAsia="en-AU"/>
              </w:rPr>
            </w:pPr>
            <w:r>
              <w:rPr>
                <w:color w:val="000000"/>
                <w:lang w:eastAsia="en-AU"/>
              </w:rPr>
              <w:t>1052</w:t>
            </w:r>
          </w:p>
        </w:tc>
        <w:tc>
          <w:tcPr>
            <w:tcW w:w="1240" w:type="dxa"/>
            <w:noWrap/>
            <w:hideMark/>
          </w:tcPr>
          <w:p w14:paraId="5EF9F7F2" w14:textId="77777777" w:rsidR="00CA0366" w:rsidRDefault="00CA0366">
            <w:pPr>
              <w:jc w:val="right"/>
              <w:rPr>
                <w:color w:val="000000"/>
                <w:lang w:eastAsia="en-AU"/>
              </w:rPr>
            </w:pPr>
            <w:r>
              <w:rPr>
                <w:color w:val="000000"/>
                <w:lang w:eastAsia="en-AU"/>
              </w:rPr>
              <w:t>8758</w:t>
            </w:r>
          </w:p>
        </w:tc>
        <w:tc>
          <w:tcPr>
            <w:tcW w:w="1241" w:type="dxa"/>
            <w:noWrap/>
            <w:hideMark/>
          </w:tcPr>
          <w:p w14:paraId="36A9D5FB" w14:textId="77777777" w:rsidR="00CA0366" w:rsidRDefault="00CA0366">
            <w:pPr>
              <w:jc w:val="right"/>
              <w:rPr>
                <w:color w:val="000000"/>
                <w:lang w:eastAsia="en-AU"/>
              </w:rPr>
            </w:pPr>
            <w:r>
              <w:rPr>
                <w:color w:val="000000"/>
                <w:lang w:eastAsia="en-AU"/>
              </w:rPr>
              <w:t>1426</w:t>
            </w:r>
          </w:p>
        </w:tc>
        <w:tc>
          <w:tcPr>
            <w:tcW w:w="1241" w:type="dxa"/>
            <w:noWrap/>
            <w:hideMark/>
          </w:tcPr>
          <w:p w14:paraId="2C82DA92" w14:textId="77777777" w:rsidR="00CA0366" w:rsidRDefault="00CA0366">
            <w:pPr>
              <w:jc w:val="right"/>
              <w:rPr>
                <w:color w:val="000000"/>
                <w:lang w:eastAsia="en-AU"/>
              </w:rPr>
            </w:pPr>
            <w:r>
              <w:rPr>
                <w:color w:val="000000"/>
                <w:lang w:eastAsia="en-AU"/>
              </w:rPr>
              <w:t>12221</w:t>
            </w:r>
          </w:p>
        </w:tc>
      </w:tr>
      <w:tr w:rsidR="00CA0366" w14:paraId="003887C6" w14:textId="77777777" w:rsidTr="00CA0366">
        <w:trPr>
          <w:trHeight w:val="288"/>
        </w:trPr>
        <w:tc>
          <w:tcPr>
            <w:tcW w:w="1717" w:type="dxa"/>
            <w:noWrap/>
            <w:hideMark/>
          </w:tcPr>
          <w:p w14:paraId="51E0A7DE" w14:textId="77777777" w:rsidR="00CA0366" w:rsidRDefault="00CA0366">
            <w:pPr>
              <w:rPr>
                <w:color w:val="000000"/>
                <w:lang w:eastAsia="en-AU"/>
              </w:rPr>
            </w:pPr>
            <w:r>
              <w:rPr>
                <w:color w:val="000000"/>
                <w:lang w:eastAsia="en-AU"/>
              </w:rPr>
              <w:t>CHELTENHAM</w:t>
            </w:r>
          </w:p>
        </w:tc>
        <w:tc>
          <w:tcPr>
            <w:tcW w:w="1144" w:type="dxa"/>
            <w:hideMark/>
          </w:tcPr>
          <w:p w14:paraId="3294CA9D" w14:textId="77777777" w:rsidR="00CA0366" w:rsidRDefault="00CA0366">
            <w:pPr>
              <w:jc w:val="right"/>
              <w:rPr>
                <w:color w:val="000000"/>
                <w:lang w:eastAsia="en-AU"/>
              </w:rPr>
            </w:pPr>
            <w:r>
              <w:rPr>
                <w:color w:val="000000"/>
                <w:lang w:eastAsia="en-AU"/>
              </w:rPr>
              <w:t>10</w:t>
            </w:r>
          </w:p>
        </w:tc>
        <w:tc>
          <w:tcPr>
            <w:tcW w:w="1239" w:type="dxa"/>
            <w:noWrap/>
            <w:hideMark/>
          </w:tcPr>
          <w:p w14:paraId="112DB025" w14:textId="77777777" w:rsidR="00CA0366" w:rsidRDefault="00CA0366">
            <w:pPr>
              <w:jc w:val="right"/>
              <w:rPr>
                <w:color w:val="000000"/>
                <w:lang w:eastAsia="en-AU"/>
              </w:rPr>
            </w:pPr>
            <w:r>
              <w:rPr>
                <w:color w:val="000000"/>
                <w:lang w:eastAsia="en-AU"/>
              </w:rPr>
              <w:t>52</w:t>
            </w:r>
          </w:p>
        </w:tc>
        <w:tc>
          <w:tcPr>
            <w:tcW w:w="1239" w:type="dxa"/>
            <w:noWrap/>
            <w:hideMark/>
          </w:tcPr>
          <w:p w14:paraId="20CB3D61" w14:textId="77777777" w:rsidR="00CA0366" w:rsidRDefault="00CA0366">
            <w:pPr>
              <w:jc w:val="right"/>
              <w:rPr>
                <w:color w:val="000000"/>
                <w:lang w:eastAsia="en-AU"/>
              </w:rPr>
            </w:pPr>
            <w:r>
              <w:rPr>
                <w:color w:val="000000"/>
                <w:lang w:eastAsia="en-AU"/>
              </w:rPr>
              <w:t>165</w:t>
            </w:r>
          </w:p>
        </w:tc>
        <w:tc>
          <w:tcPr>
            <w:tcW w:w="1240" w:type="dxa"/>
            <w:noWrap/>
            <w:hideMark/>
          </w:tcPr>
          <w:p w14:paraId="2FFE8616" w14:textId="77777777" w:rsidR="00CA0366" w:rsidRDefault="00CA0366">
            <w:pPr>
              <w:jc w:val="right"/>
              <w:rPr>
                <w:color w:val="000000"/>
                <w:lang w:eastAsia="en-AU"/>
              </w:rPr>
            </w:pPr>
            <w:r>
              <w:rPr>
                <w:color w:val="000000"/>
                <w:lang w:eastAsia="en-AU"/>
              </w:rPr>
              <w:t>2972</w:t>
            </w:r>
          </w:p>
        </w:tc>
        <w:tc>
          <w:tcPr>
            <w:tcW w:w="1241" w:type="dxa"/>
            <w:noWrap/>
            <w:hideMark/>
          </w:tcPr>
          <w:p w14:paraId="526AB748" w14:textId="77777777" w:rsidR="00CA0366" w:rsidRDefault="00CA0366">
            <w:pPr>
              <w:jc w:val="right"/>
              <w:rPr>
                <w:color w:val="000000"/>
                <w:lang w:eastAsia="en-AU"/>
              </w:rPr>
            </w:pPr>
            <w:r>
              <w:rPr>
                <w:color w:val="000000"/>
                <w:lang w:eastAsia="en-AU"/>
              </w:rPr>
              <w:t>509</w:t>
            </w:r>
          </w:p>
        </w:tc>
        <w:tc>
          <w:tcPr>
            <w:tcW w:w="1241" w:type="dxa"/>
            <w:noWrap/>
            <w:hideMark/>
          </w:tcPr>
          <w:p w14:paraId="63063552" w14:textId="77777777" w:rsidR="00CA0366" w:rsidRDefault="00CA0366">
            <w:pPr>
              <w:jc w:val="right"/>
              <w:rPr>
                <w:color w:val="000000"/>
                <w:lang w:eastAsia="en-AU"/>
              </w:rPr>
            </w:pPr>
            <w:r>
              <w:rPr>
                <w:color w:val="000000"/>
                <w:lang w:eastAsia="en-AU"/>
              </w:rPr>
              <w:t>3708</w:t>
            </w:r>
          </w:p>
        </w:tc>
      </w:tr>
      <w:tr w:rsidR="00CA0366" w14:paraId="03210838" w14:textId="77777777" w:rsidTr="00CA0366">
        <w:trPr>
          <w:trHeight w:val="288"/>
        </w:trPr>
        <w:tc>
          <w:tcPr>
            <w:tcW w:w="1717" w:type="dxa"/>
            <w:noWrap/>
            <w:hideMark/>
          </w:tcPr>
          <w:p w14:paraId="13BD6982" w14:textId="77777777" w:rsidR="00CA0366" w:rsidRDefault="00CA0366">
            <w:pPr>
              <w:rPr>
                <w:color w:val="000000"/>
                <w:lang w:eastAsia="en-AU"/>
              </w:rPr>
            </w:pPr>
            <w:r>
              <w:rPr>
                <w:color w:val="000000"/>
                <w:lang w:eastAsia="en-AU"/>
              </w:rPr>
              <w:t>HAMPTON</w:t>
            </w:r>
          </w:p>
        </w:tc>
        <w:tc>
          <w:tcPr>
            <w:tcW w:w="1144" w:type="dxa"/>
            <w:hideMark/>
          </w:tcPr>
          <w:p w14:paraId="64856B01" w14:textId="77777777" w:rsidR="00CA0366" w:rsidRDefault="00CA0366">
            <w:pPr>
              <w:jc w:val="right"/>
              <w:rPr>
                <w:color w:val="000000"/>
                <w:lang w:eastAsia="en-AU"/>
              </w:rPr>
            </w:pPr>
            <w:r>
              <w:rPr>
                <w:color w:val="000000"/>
                <w:lang w:eastAsia="en-AU"/>
              </w:rPr>
              <w:t>148</w:t>
            </w:r>
          </w:p>
        </w:tc>
        <w:tc>
          <w:tcPr>
            <w:tcW w:w="1239" w:type="dxa"/>
            <w:noWrap/>
            <w:hideMark/>
          </w:tcPr>
          <w:p w14:paraId="6D66F835" w14:textId="77777777" w:rsidR="00CA0366" w:rsidRDefault="00CA0366">
            <w:pPr>
              <w:jc w:val="right"/>
              <w:rPr>
                <w:color w:val="000000"/>
                <w:lang w:eastAsia="en-AU"/>
              </w:rPr>
            </w:pPr>
            <w:r>
              <w:rPr>
                <w:color w:val="000000"/>
                <w:lang w:eastAsia="en-AU"/>
              </w:rPr>
              <w:t>76</w:t>
            </w:r>
          </w:p>
        </w:tc>
        <w:tc>
          <w:tcPr>
            <w:tcW w:w="1239" w:type="dxa"/>
            <w:noWrap/>
            <w:hideMark/>
          </w:tcPr>
          <w:p w14:paraId="224CFC6C" w14:textId="77777777" w:rsidR="00CA0366" w:rsidRDefault="00CA0366">
            <w:pPr>
              <w:jc w:val="right"/>
              <w:rPr>
                <w:color w:val="000000"/>
                <w:lang w:eastAsia="en-AU"/>
              </w:rPr>
            </w:pPr>
            <w:r>
              <w:rPr>
                <w:color w:val="000000"/>
                <w:lang w:eastAsia="en-AU"/>
              </w:rPr>
              <w:t>670</w:t>
            </w:r>
          </w:p>
        </w:tc>
        <w:tc>
          <w:tcPr>
            <w:tcW w:w="1240" w:type="dxa"/>
            <w:noWrap/>
            <w:hideMark/>
          </w:tcPr>
          <w:p w14:paraId="7E7C75C0" w14:textId="77777777" w:rsidR="00CA0366" w:rsidRDefault="00CA0366">
            <w:pPr>
              <w:jc w:val="right"/>
              <w:rPr>
                <w:color w:val="000000"/>
                <w:lang w:eastAsia="en-AU"/>
              </w:rPr>
            </w:pPr>
            <w:r>
              <w:rPr>
                <w:color w:val="000000"/>
                <w:lang w:eastAsia="en-AU"/>
              </w:rPr>
              <w:t>5168</w:t>
            </w:r>
          </w:p>
        </w:tc>
        <w:tc>
          <w:tcPr>
            <w:tcW w:w="1241" w:type="dxa"/>
            <w:noWrap/>
            <w:hideMark/>
          </w:tcPr>
          <w:p w14:paraId="07BE41A3" w14:textId="77777777" w:rsidR="00CA0366" w:rsidRDefault="00CA0366">
            <w:pPr>
              <w:jc w:val="right"/>
              <w:rPr>
                <w:color w:val="000000"/>
                <w:lang w:eastAsia="en-AU"/>
              </w:rPr>
            </w:pPr>
            <w:r>
              <w:rPr>
                <w:color w:val="000000"/>
                <w:lang w:eastAsia="en-AU"/>
              </w:rPr>
              <w:t>1058</w:t>
            </w:r>
          </w:p>
        </w:tc>
        <w:tc>
          <w:tcPr>
            <w:tcW w:w="1241" w:type="dxa"/>
            <w:noWrap/>
            <w:hideMark/>
          </w:tcPr>
          <w:p w14:paraId="28E8B97F" w14:textId="77777777" w:rsidR="00CA0366" w:rsidRDefault="00CA0366">
            <w:pPr>
              <w:jc w:val="right"/>
              <w:rPr>
                <w:color w:val="000000"/>
                <w:lang w:eastAsia="en-AU"/>
              </w:rPr>
            </w:pPr>
            <w:r>
              <w:rPr>
                <w:color w:val="000000"/>
                <w:lang w:eastAsia="en-AU"/>
              </w:rPr>
              <w:t>7120</w:t>
            </w:r>
          </w:p>
        </w:tc>
      </w:tr>
      <w:tr w:rsidR="00CA0366" w14:paraId="274C8DC2" w14:textId="77777777" w:rsidTr="00CA0366">
        <w:trPr>
          <w:trHeight w:val="288"/>
        </w:trPr>
        <w:tc>
          <w:tcPr>
            <w:tcW w:w="1717" w:type="dxa"/>
            <w:noWrap/>
            <w:hideMark/>
          </w:tcPr>
          <w:p w14:paraId="2544FFF9" w14:textId="77777777" w:rsidR="00CA0366" w:rsidRDefault="00CA0366">
            <w:pPr>
              <w:rPr>
                <w:color w:val="000000"/>
                <w:lang w:eastAsia="en-AU"/>
              </w:rPr>
            </w:pPr>
            <w:r>
              <w:rPr>
                <w:color w:val="000000"/>
                <w:lang w:eastAsia="en-AU"/>
              </w:rPr>
              <w:t>HAMPTON EAST</w:t>
            </w:r>
          </w:p>
        </w:tc>
        <w:tc>
          <w:tcPr>
            <w:tcW w:w="1144" w:type="dxa"/>
            <w:hideMark/>
          </w:tcPr>
          <w:p w14:paraId="631CACB4" w14:textId="77777777" w:rsidR="00CA0366" w:rsidRDefault="00CA0366">
            <w:pPr>
              <w:jc w:val="right"/>
              <w:rPr>
                <w:color w:val="000000"/>
                <w:lang w:eastAsia="en-AU"/>
              </w:rPr>
            </w:pPr>
            <w:r>
              <w:rPr>
                <w:color w:val="000000"/>
                <w:lang w:eastAsia="en-AU"/>
              </w:rPr>
              <w:t>66</w:t>
            </w:r>
          </w:p>
        </w:tc>
        <w:tc>
          <w:tcPr>
            <w:tcW w:w="1239" w:type="dxa"/>
            <w:noWrap/>
            <w:hideMark/>
          </w:tcPr>
          <w:p w14:paraId="5E1A5D8A" w14:textId="77777777" w:rsidR="00CA0366" w:rsidRDefault="00CA0366">
            <w:pPr>
              <w:jc w:val="right"/>
              <w:rPr>
                <w:color w:val="000000"/>
                <w:lang w:eastAsia="en-AU"/>
              </w:rPr>
            </w:pPr>
            <w:r>
              <w:rPr>
                <w:color w:val="000000"/>
                <w:lang w:eastAsia="en-AU"/>
              </w:rPr>
              <w:t>64</w:t>
            </w:r>
          </w:p>
        </w:tc>
        <w:tc>
          <w:tcPr>
            <w:tcW w:w="1239" w:type="dxa"/>
            <w:noWrap/>
            <w:hideMark/>
          </w:tcPr>
          <w:p w14:paraId="34836368" w14:textId="77777777" w:rsidR="00CA0366" w:rsidRDefault="00CA0366">
            <w:pPr>
              <w:jc w:val="right"/>
              <w:rPr>
                <w:color w:val="000000"/>
                <w:lang w:eastAsia="en-AU"/>
              </w:rPr>
            </w:pPr>
            <w:r>
              <w:rPr>
                <w:color w:val="000000"/>
                <w:lang w:eastAsia="en-AU"/>
              </w:rPr>
              <w:t>218</w:t>
            </w:r>
          </w:p>
        </w:tc>
        <w:tc>
          <w:tcPr>
            <w:tcW w:w="1240" w:type="dxa"/>
            <w:noWrap/>
            <w:hideMark/>
          </w:tcPr>
          <w:p w14:paraId="2F895251" w14:textId="77777777" w:rsidR="00CA0366" w:rsidRDefault="00CA0366">
            <w:pPr>
              <w:jc w:val="right"/>
              <w:rPr>
                <w:color w:val="000000"/>
                <w:lang w:eastAsia="en-AU"/>
              </w:rPr>
            </w:pPr>
            <w:r>
              <w:rPr>
                <w:color w:val="000000"/>
                <w:lang w:eastAsia="en-AU"/>
              </w:rPr>
              <w:t>2240</w:t>
            </w:r>
          </w:p>
        </w:tc>
        <w:tc>
          <w:tcPr>
            <w:tcW w:w="1241" w:type="dxa"/>
            <w:noWrap/>
            <w:hideMark/>
          </w:tcPr>
          <w:p w14:paraId="4227B67B" w14:textId="77777777" w:rsidR="00CA0366" w:rsidRDefault="00CA0366">
            <w:pPr>
              <w:jc w:val="right"/>
              <w:rPr>
                <w:color w:val="000000"/>
                <w:lang w:eastAsia="en-AU"/>
              </w:rPr>
            </w:pPr>
            <w:r>
              <w:rPr>
                <w:color w:val="000000"/>
                <w:lang w:eastAsia="en-AU"/>
              </w:rPr>
              <w:t>353</w:t>
            </w:r>
          </w:p>
        </w:tc>
        <w:tc>
          <w:tcPr>
            <w:tcW w:w="1241" w:type="dxa"/>
            <w:noWrap/>
            <w:hideMark/>
          </w:tcPr>
          <w:p w14:paraId="08906A59" w14:textId="77777777" w:rsidR="00CA0366" w:rsidRDefault="00CA0366">
            <w:pPr>
              <w:jc w:val="right"/>
              <w:rPr>
                <w:color w:val="000000"/>
                <w:lang w:eastAsia="en-AU"/>
              </w:rPr>
            </w:pPr>
            <w:r>
              <w:rPr>
                <w:color w:val="000000"/>
                <w:lang w:eastAsia="en-AU"/>
              </w:rPr>
              <w:t>2941</w:t>
            </w:r>
          </w:p>
        </w:tc>
      </w:tr>
      <w:tr w:rsidR="00CA0366" w14:paraId="608BB05A" w14:textId="77777777" w:rsidTr="00CA0366">
        <w:trPr>
          <w:trHeight w:val="288"/>
        </w:trPr>
        <w:tc>
          <w:tcPr>
            <w:tcW w:w="1717" w:type="dxa"/>
            <w:noWrap/>
            <w:hideMark/>
          </w:tcPr>
          <w:p w14:paraId="3EE71282" w14:textId="77777777" w:rsidR="00CA0366" w:rsidRDefault="00CA0366">
            <w:pPr>
              <w:rPr>
                <w:color w:val="000000"/>
                <w:lang w:eastAsia="en-AU"/>
              </w:rPr>
            </w:pPr>
            <w:r>
              <w:rPr>
                <w:color w:val="000000"/>
                <w:lang w:eastAsia="en-AU"/>
              </w:rPr>
              <w:t>HIGHETT</w:t>
            </w:r>
          </w:p>
        </w:tc>
        <w:tc>
          <w:tcPr>
            <w:tcW w:w="1144" w:type="dxa"/>
          </w:tcPr>
          <w:p w14:paraId="41BDE68F" w14:textId="77777777" w:rsidR="00CA0366" w:rsidRDefault="00CA0366">
            <w:pPr>
              <w:jc w:val="right"/>
              <w:rPr>
                <w:color w:val="000000"/>
                <w:lang w:eastAsia="en-AU"/>
              </w:rPr>
            </w:pPr>
          </w:p>
        </w:tc>
        <w:tc>
          <w:tcPr>
            <w:tcW w:w="1239" w:type="dxa"/>
            <w:noWrap/>
            <w:hideMark/>
          </w:tcPr>
          <w:p w14:paraId="2D42D3EB" w14:textId="77777777" w:rsidR="00CA0366" w:rsidRDefault="00CA0366">
            <w:pPr>
              <w:jc w:val="right"/>
              <w:rPr>
                <w:color w:val="000000"/>
                <w:lang w:eastAsia="en-AU"/>
              </w:rPr>
            </w:pPr>
            <w:r>
              <w:rPr>
                <w:color w:val="000000"/>
                <w:lang w:eastAsia="en-AU"/>
              </w:rPr>
              <w:t>29</w:t>
            </w:r>
          </w:p>
        </w:tc>
        <w:tc>
          <w:tcPr>
            <w:tcW w:w="1239" w:type="dxa"/>
            <w:noWrap/>
            <w:hideMark/>
          </w:tcPr>
          <w:p w14:paraId="77C89B49" w14:textId="77777777" w:rsidR="00CA0366" w:rsidRDefault="00CA0366">
            <w:pPr>
              <w:jc w:val="right"/>
              <w:rPr>
                <w:color w:val="000000"/>
                <w:lang w:eastAsia="en-AU"/>
              </w:rPr>
            </w:pPr>
            <w:r>
              <w:rPr>
                <w:color w:val="000000"/>
                <w:lang w:eastAsia="en-AU"/>
              </w:rPr>
              <w:t>230</w:t>
            </w:r>
          </w:p>
        </w:tc>
        <w:tc>
          <w:tcPr>
            <w:tcW w:w="1240" w:type="dxa"/>
            <w:noWrap/>
            <w:hideMark/>
          </w:tcPr>
          <w:p w14:paraId="65FA3335" w14:textId="77777777" w:rsidR="00CA0366" w:rsidRDefault="00CA0366">
            <w:pPr>
              <w:jc w:val="right"/>
              <w:rPr>
                <w:color w:val="000000"/>
                <w:lang w:eastAsia="en-AU"/>
              </w:rPr>
            </w:pPr>
            <w:r>
              <w:rPr>
                <w:color w:val="000000"/>
                <w:lang w:eastAsia="en-AU"/>
              </w:rPr>
              <w:t>2131</w:t>
            </w:r>
          </w:p>
        </w:tc>
        <w:tc>
          <w:tcPr>
            <w:tcW w:w="1241" w:type="dxa"/>
            <w:noWrap/>
            <w:hideMark/>
          </w:tcPr>
          <w:p w14:paraId="4A8B637A" w14:textId="77777777" w:rsidR="00CA0366" w:rsidRDefault="00CA0366">
            <w:pPr>
              <w:jc w:val="right"/>
              <w:rPr>
                <w:color w:val="000000"/>
                <w:lang w:eastAsia="en-AU"/>
              </w:rPr>
            </w:pPr>
            <w:r>
              <w:rPr>
                <w:color w:val="000000"/>
                <w:lang w:eastAsia="en-AU"/>
              </w:rPr>
              <w:t>901</w:t>
            </w:r>
          </w:p>
        </w:tc>
        <w:tc>
          <w:tcPr>
            <w:tcW w:w="1241" w:type="dxa"/>
            <w:noWrap/>
            <w:hideMark/>
          </w:tcPr>
          <w:p w14:paraId="60741663" w14:textId="77777777" w:rsidR="00CA0366" w:rsidRDefault="00CA0366">
            <w:pPr>
              <w:jc w:val="right"/>
              <w:rPr>
                <w:color w:val="000000"/>
                <w:lang w:eastAsia="en-AU"/>
              </w:rPr>
            </w:pPr>
            <w:r>
              <w:rPr>
                <w:color w:val="000000"/>
                <w:lang w:eastAsia="en-AU"/>
              </w:rPr>
              <w:t>3291</w:t>
            </w:r>
          </w:p>
        </w:tc>
      </w:tr>
      <w:tr w:rsidR="00CA0366" w14:paraId="1B7D681C" w14:textId="77777777" w:rsidTr="00CA0366">
        <w:trPr>
          <w:trHeight w:val="288"/>
        </w:trPr>
        <w:tc>
          <w:tcPr>
            <w:tcW w:w="1717" w:type="dxa"/>
            <w:noWrap/>
            <w:hideMark/>
          </w:tcPr>
          <w:p w14:paraId="69F9451C" w14:textId="77777777" w:rsidR="00CA0366" w:rsidRDefault="00CA0366">
            <w:pPr>
              <w:rPr>
                <w:color w:val="000000"/>
                <w:lang w:eastAsia="en-AU"/>
              </w:rPr>
            </w:pPr>
            <w:r>
              <w:rPr>
                <w:color w:val="000000"/>
                <w:lang w:eastAsia="en-AU"/>
              </w:rPr>
              <w:t>SANDRINGHAM</w:t>
            </w:r>
          </w:p>
        </w:tc>
        <w:tc>
          <w:tcPr>
            <w:tcW w:w="1144" w:type="dxa"/>
            <w:hideMark/>
          </w:tcPr>
          <w:p w14:paraId="1ADD29E7" w14:textId="77777777" w:rsidR="00CA0366" w:rsidRDefault="00CA0366">
            <w:pPr>
              <w:jc w:val="right"/>
              <w:rPr>
                <w:color w:val="000000"/>
                <w:lang w:eastAsia="en-AU"/>
              </w:rPr>
            </w:pPr>
            <w:r>
              <w:rPr>
                <w:color w:val="000000"/>
                <w:lang w:eastAsia="en-AU"/>
              </w:rPr>
              <w:t>137</w:t>
            </w:r>
          </w:p>
        </w:tc>
        <w:tc>
          <w:tcPr>
            <w:tcW w:w="1239" w:type="dxa"/>
            <w:noWrap/>
            <w:hideMark/>
          </w:tcPr>
          <w:p w14:paraId="319D3785" w14:textId="77777777" w:rsidR="00CA0366" w:rsidRDefault="00CA0366">
            <w:pPr>
              <w:jc w:val="right"/>
              <w:rPr>
                <w:color w:val="000000"/>
                <w:lang w:eastAsia="en-AU"/>
              </w:rPr>
            </w:pPr>
            <w:r>
              <w:rPr>
                <w:color w:val="000000"/>
                <w:lang w:eastAsia="en-AU"/>
              </w:rPr>
              <w:t>56</w:t>
            </w:r>
          </w:p>
        </w:tc>
        <w:tc>
          <w:tcPr>
            <w:tcW w:w="1239" w:type="dxa"/>
            <w:noWrap/>
            <w:hideMark/>
          </w:tcPr>
          <w:p w14:paraId="7767B06C" w14:textId="77777777" w:rsidR="00CA0366" w:rsidRDefault="00CA0366">
            <w:pPr>
              <w:jc w:val="right"/>
              <w:rPr>
                <w:color w:val="000000"/>
                <w:lang w:eastAsia="en-AU"/>
              </w:rPr>
            </w:pPr>
            <w:r>
              <w:rPr>
                <w:color w:val="000000"/>
                <w:lang w:eastAsia="en-AU"/>
              </w:rPr>
              <w:t>311</w:t>
            </w:r>
          </w:p>
        </w:tc>
        <w:tc>
          <w:tcPr>
            <w:tcW w:w="1240" w:type="dxa"/>
            <w:noWrap/>
            <w:hideMark/>
          </w:tcPr>
          <w:p w14:paraId="5FE80788" w14:textId="77777777" w:rsidR="00CA0366" w:rsidRDefault="00CA0366">
            <w:pPr>
              <w:jc w:val="right"/>
              <w:rPr>
                <w:color w:val="000000"/>
                <w:lang w:eastAsia="en-AU"/>
              </w:rPr>
            </w:pPr>
            <w:r>
              <w:rPr>
                <w:color w:val="000000"/>
                <w:lang w:eastAsia="en-AU"/>
              </w:rPr>
              <w:t>4300</w:t>
            </w:r>
          </w:p>
        </w:tc>
        <w:tc>
          <w:tcPr>
            <w:tcW w:w="1241" w:type="dxa"/>
            <w:noWrap/>
            <w:hideMark/>
          </w:tcPr>
          <w:p w14:paraId="6375E69D" w14:textId="77777777" w:rsidR="00CA0366" w:rsidRDefault="00CA0366">
            <w:pPr>
              <w:jc w:val="right"/>
              <w:rPr>
                <w:color w:val="000000"/>
                <w:lang w:eastAsia="en-AU"/>
              </w:rPr>
            </w:pPr>
            <w:r>
              <w:rPr>
                <w:color w:val="000000"/>
                <w:lang w:eastAsia="en-AU"/>
              </w:rPr>
              <w:t>1862</w:t>
            </w:r>
          </w:p>
        </w:tc>
        <w:tc>
          <w:tcPr>
            <w:tcW w:w="1241" w:type="dxa"/>
            <w:noWrap/>
            <w:hideMark/>
          </w:tcPr>
          <w:p w14:paraId="3D1CF8B1" w14:textId="77777777" w:rsidR="00CA0366" w:rsidRDefault="00CA0366">
            <w:pPr>
              <w:jc w:val="right"/>
              <w:rPr>
                <w:color w:val="000000"/>
                <w:lang w:eastAsia="en-AU"/>
              </w:rPr>
            </w:pPr>
            <w:r>
              <w:rPr>
                <w:color w:val="000000"/>
                <w:lang w:eastAsia="en-AU"/>
              </w:rPr>
              <w:t>6666</w:t>
            </w:r>
          </w:p>
        </w:tc>
      </w:tr>
      <w:tr w:rsidR="00CA0366" w14:paraId="582D9A54" w14:textId="77777777" w:rsidTr="00CA0366">
        <w:trPr>
          <w:trHeight w:val="288"/>
        </w:trPr>
        <w:tc>
          <w:tcPr>
            <w:tcW w:w="1717" w:type="dxa"/>
            <w:shd w:val="clear" w:color="auto" w:fill="D9D9D9" w:themeFill="background1" w:themeFillShade="D9"/>
            <w:noWrap/>
            <w:hideMark/>
          </w:tcPr>
          <w:p w14:paraId="350FAA6D" w14:textId="77777777" w:rsidR="00CA0366" w:rsidRDefault="00CA0366">
            <w:pPr>
              <w:rPr>
                <w:b/>
                <w:bCs/>
                <w:color w:val="000000"/>
                <w:lang w:eastAsia="en-AU"/>
              </w:rPr>
            </w:pPr>
            <w:r>
              <w:rPr>
                <w:b/>
                <w:bCs/>
                <w:color w:val="000000"/>
                <w:lang w:eastAsia="en-AU"/>
              </w:rPr>
              <w:t>Grand Total</w:t>
            </w:r>
          </w:p>
        </w:tc>
        <w:tc>
          <w:tcPr>
            <w:tcW w:w="1144" w:type="dxa"/>
            <w:shd w:val="clear" w:color="auto" w:fill="D9D9D9" w:themeFill="background1" w:themeFillShade="D9"/>
            <w:hideMark/>
          </w:tcPr>
          <w:p w14:paraId="3509F08A" w14:textId="77777777" w:rsidR="00CA0366" w:rsidRDefault="00CA0366">
            <w:pPr>
              <w:jc w:val="right"/>
              <w:rPr>
                <w:b/>
                <w:bCs/>
                <w:color w:val="000000"/>
                <w:lang w:eastAsia="en-AU"/>
              </w:rPr>
            </w:pPr>
            <w:r>
              <w:rPr>
                <w:b/>
                <w:bCs/>
                <w:color w:val="000000"/>
                <w:lang w:eastAsia="en-AU"/>
              </w:rPr>
              <w:t>2029</w:t>
            </w:r>
          </w:p>
        </w:tc>
        <w:tc>
          <w:tcPr>
            <w:tcW w:w="1239" w:type="dxa"/>
            <w:shd w:val="clear" w:color="auto" w:fill="D9D9D9" w:themeFill="background1" w:themeFillShade="D9"/>
            <w:noWrap/>
            <w:hideMark/>
          </w:tcPr>
          <w:p w14:paraId="595DA8E9" w14:textId="77777777" w:rsidR="00CA0366" w:rsidRDefault="00CA0366">
            <w:pPr>
              <w:jc w:val="right"/>
              <w:rPr>
                <w:b/>
                <w:bCs/>
                <w:color w:val="000000"/>
                <w:lang w:eastAsia="en-AU"/>
              </w:rPr>
            </w:pPr>
            <w:r>
              <w:rPr>
                <w:b/>
                <w:bCs/>
                <w:color w:val="000000"/>
                <w:lang w:eastAsia="en-AU"/>
              </w:rPr>
              <w:t>878</w:t>
            </w:r>
          </w:p>
        </w:tc>
        <w:tc>
          <w:tcPr>
            <w:tcW w:w="1239" w:type="dxa"/>
            <w:shd w:val="clear" w:color="auto" w:fill="D9D9D9" w:themeFill="background1" w:themeFillShade="D9"/>
            <w:noWrap/>
            <w:hideMark/>
          </w:tcPr>
          <w:p w14:paraId="7925D71F" w14:textId="77777777" w:rsidR="00CA0366" w:rsidRDefault="00CA0366">
            <w:pPr>
              <w:jc w:val="right"/>
              <w:rPr>
                <w:b/>
                <w:bCs/>
                <w:color w:val="000000"/>
                <w:lang w:eastAsia="en-AU"/>
              </w:rPr>
            </w:pPr>
            <w:r>
              <w:rPr>
                <w:b/>
                <w:bCs/>
                <w:color w:val="000000"/>
                <w:lang w:eastAsia="en-AU"/>
              </w:rPr>
              <w:t>4892</w:t>
            </w:r>
          </w:p>
        </w:tc>
        <w:tc>
          <w:tcPr>
            <w:tcW w:w="1240" w:type="dxa"/>
            <w:shd w:val="clear" w:color="auto" w:fill="D9D9D9" w:themeFill="background1" w:themeFillShade="D9"/>
            <w:noWrap/>
            <w:hideMark/>
          </w:tcPr>
          <w:p w14:paraId="3BBAB05B" w14:textId="77777777" w:rsidR="00CA0366" w:rsidRDefault="00CA0366">
            <w:pPr>
              <w:jc w:val="right"/>
              <w:rPr>
                <w:b/>
                <w:bCs/>
                <w:color w:val="000000"/>
                <w:lang w:eastAsia="en-AU"/>
              </w:rPr>
            </w:pPr>
            <w:r>
              <w:rPr>
                <w:b/>
                <w:bCs/>
                <w:color w:val="000000"/>
                <w:lang w:eastAsia="en-AU"/>
              </w:rPr>
              <w:t>43601</w:t>
            </w:r>
          </w:p>
        </w:tc>
        <w:tc>
          <w:tcPr>
            <w:tcW w:w="1241" w:type="dxa"/>
            <w:shd w:val="clear" w:color="auto" w:fill="D9D9D9" w:themeFill="background1" w:themeFillShade="D9"/>
            <w:noWrap/>
            <w:hideMark/>
          </w:tcPr>
          <w:p w14:paraId="040C62B6" w14:textId="77777777" w:rsidR="00CA0366" w:rsidRDefault="00CA0366">
            <w:pPr>
              <w:jc w:val="right"/>
              <w:rPr>
                <w:b/>
                <w:bCs/>
                <w:color w:val="000000"/>
                <w:lang w:eastAsia="en-AU"/>
              </w:rPr>
            </w:pPr>
            <w:r>
              <w:rPr>
                <w:b/>
                <w:bCs/>
                <w:color w:val="000000"/>
                <w:lang w:eastAsia="en-AU"/>
              </w:rPr>
              <w:t>11421</w:t>
            </w:r>
          </w:p>
        </w:tc>
        <w:tc>
          <w:tcPr>
            <w:tcW w:w="1241" w:type="dxa"/>
            <w:shd w:val="clear" w:color="auto" w:fill="D9D9D9" w:themeFill="background1" w:themeFillShade="D9"/>
            <w:noWrap/>
            <w:hideMark/>
          </w:tcPr>
          <w:p w14:paraId="6A3396D0" w14:textId="77777777" w:rsidR="00CA0366" w:rsidRDefault="00CA0366">
            <w:pPr>
              <w:jc w:val="right"/>
              <w:rPr>
                <w:b/>
                <w:bCs/>
                <w:color w:val="000000"/>
                <w:lang w:eastAsia="en-AU"/>
              </w:rPr>
            </w:pPr>
            <w:r>
              <w:rPr>
                <w:b/>
                <w:bCs/>
                <w:color w:val="000000"/>
                <w:lang w:eastAsia="en-AU"/>
              </w:rPr>
              <w:t>62821</w:t>
            </w:r>
          </w:p>
        </w:tc>
      </w:tr>
    </w:tbl>
    <w:p w14:paraId="0AB3D43F" w14:textId="77777777" w:rsidR="00B6735D" w:rsidRDefault="00B6735D" w:rsidP="00BF1CE1">
      <w:pPr>
        <w:spacing w:line="276" w:lineRule="auto"/>
        <w:rPr>
          <w:rFonts w:cs="Arial"/>
          <w:b/>
          <w:bCs/>
          <w:sz w:val="24"/>
          <w:szCs w:val="24"/>
          <w:u w:val="single"/>
        </w:rPr>
      </w:pPr>
    </w:p>
    <w:p w14:paraId="7DF5F7C9" w14:textId="77777777" w:rsidR="00B6735D" w:rsidRDefault="00B6735D" w:rsidP="00BF1CE1">
      <w:pPr>
        <w:spacing w:line="276" w:lineRule="auto"/>
        <w:rPr>
          <w:rFonts w:cs="Arial"/>
          <w:b/>
          <w:bCs/>
          <w:sz w:val="24"/>
          <w:szCs w:val="24"/>
          <w:u w:val="single"/>
        </w:rPr>
      </w:pPr>
    </w:p>
    <w:p w14:paraId="47AFB104" w14:textId="77777777" w:rsidR="00B6735D" w:rsidRDefault="00B6735D" w:rsidP="00BF1CE1">
      <w:pPr>
        <w:spacing w:line="276" w:lineRule="auto"/>
        <w:rPr>
          <w:rFonts w:cs="Arial"/>
          <w:b/>
          <w:bCs/>
          <w:sz w:val="24"/>
          <w:szCs w:val="24"/>
          <w:u w:val="single"/>
        </w:rPr>
      </w:pPr>
    </w:p>
    <w:p w14:paraId="3E741A1E" w14:textId="77777777" w:rsidR="00B6735D" w:rsidRDefault="00B6735D" w:rsidP="00BF1CE1">
      <w:pPr>
        <w:spacing w:line="276" w:lineRule="auto"/>
        <w:rPr>
          <w:rFonts w:cs="Arial"/>
          <w:b/>
          <w:bCs/>
          <w:sz w:val="24"/>
          <w:szCs w:val="24"/>
          <w:u w:val="single"/>
        </w:rPr>
      </w:pPr>
    </w:p>
    <w:p w14:paraId="3EB70896" w14:textId="77777777" w:rsidR="00B6735D" w:rsidRDefault="00B6735D" w:rsidP="00BF1CE1">
      <w:pPr>
        <w:spacing w:line="276" w:lineRule="auto"/>
        <w:rPr>
          <w:rFonts w:cs="Arial"/>
          <w:b/>
          <w:bCs/>
          <w:sz w:val="24"/>
          <w:szCs w:val="24"/>
          <w:u w:val="single"/>
        </w:rPr>
      </w:pPr>
    </w:p>
    <w:p w14:paraId="1BBF818B" w14:textId="77777777" w:rsidR="00B6735D" w:rsidRDefault="00B6735D" w:rsidP="00BF1CE1">
      <w:pPr>
        <w:spacing w:line="276" w:lineRule="auto"/>
        <w:rPr>
          <w:rFonts w:cs="Arial"/>
          <w:b/>
          <w:bCs/>
          <w:sz w:val="24"/>
          <w:szCs w:val="24"/>
          <w:u w:val="single"/>
        </w:rPr>
      </w:pPr>
    </w:p>
    <w:p w14:paraId="3267214B" w14:textId="77777777" w:rsidR="00B6735D" w:rsidRDefault="00B6735D" w:rsidP="00BF1CE1">
      <w:pPr>
        <w:spacing w:line="276" w:lineRule="auto"/>
        <w:rPr>
          <w:rFonts w:cs="Arial"/>
          <w:b/>
          <w:bCs/>
          <w:sz w:val="24"/>
          <w:szCs w:val="24"/>
          <w:u w:val="single"/>
        </w:rPr>
      </w:pPr>
    </w:p>
    <w:p w14:paraId="700A25DB" w14:textId="77777777" w:rsidR="00B6735D" w:rsidRDefault="00B6735D" w:rsidP="00BF1CE1">
      <w:pPr>
        <w:spacing w:line="276" w:lineRule="auto"/>
        <w:rPr>
          <w:rFonts w:cs="Arial"/>
          <w:b/>
          <w:bCs/>
          <w:sz w:val="24"/>
          <w:szCs w:val="24"/>
          <w:u w:val="single"/>
        </w:rPr>
      </w:pPr>
    </w:p>
    <w:p w14:paraId="543770F6" w14:textId="77777777" w:rsidR="00B6735D" w:rsidRDefault="00B6735D" w:rsidP="00BF1CE1">
      <w:pPr>
        <w:spacing w:line="276" w:lineRule="auto"/>
        <w:rPr>
          <w:rFonts w:cs="Arial"/>
          <w:b/>
          <w:bCs/>
          <w:sz w:val="24"/>
          <w:szCs w:val="24"/>
          <w:u w:val="single"/>
        </w:rPr>
      </w:pPr>
    </w:p>
    <w:p w14:paraId="5B9EAE4F" w14:textId="77777777" w:rsidR="00B6735D" w:rsidRDefault="00B6735D" w:rsidP="00BF1CE1">
      <w:pPr>
        <w:spacing w:line="276" w:lineRule="auto"/>
        <w:rPr>
          <w:rFonts w:cs="Arial"/>
          <w:b/>
          <w:bCs/>
          <w:sz w:val="24"/>
          <w:szCs w:val="24"/>
          <w:u w:val="single"/>
        </w:rPr>
      </w:pPr>
    </w:p>
    <w:p w14:paraId="437E609F" w14:textId="77777777" w:rsidR="00B6735D" w:rsidRDefault="00B6735D" w:rsidP="00BF1CE1">
      <w:pPr>
        <w:spacing w:line="276" w:lineRule="auto"/>
        <w:rPr>
          <w:rFonts w:cs="Arial"/>
          <w:b/>
          <w:bCs/>
          <w:sz w:val="24"/>
          <w:szCs w:val="24"/>
          <w:u w:val="single"/>
        </w:rPr>
      </w:pPr>
    </w:p>
    <w:p w14:paraId="2E15EFE5" w14:textId="599FE71E" w:rsidR="00B6735D" w:rsidRDefault="00B6735D" w:rsidP="00BF1CE1">
      <w:pPr>
        <w:spacing w:line="276" w:lineRule="auto"/>
        <w:rPr>
          <w:rFonts w:cs="Arial"/>
          <w:b/>
          <w:bCs/>
          <w:sz w:val="24"/>
          <w:szCs w:val="24"/>
          <w:u w:val="single"/>
        </w:rPr>
      </w:pPr>
    </w:p>
    <w:p w14:paraId="72EE9039" w14:textId="77777777" w:rsidR="0062706A" w:rsidRDefault="0062706A" w:rsidP="00BF1CE1">
      <w:pPr>
        <w:spacing w:line="276" w:lineRule="auto"/>
        <w:rPr>
          <w:rFonts w:cs="Arial"/>
          <w:noProof/>
          <w:sz w:val="22"/>
        </w:rPr>
      </w:pPr>
    </w:p>
    <w:p w14:paraId="00865BBB" w14:textId="65201275" w:rsidR="009B712F" w:rsidRDefault="0062706A" w:rsidP="00BF1CE1">
      <w:pPr>
        <w:spacing w:line="276" w:lineRule="auto"/>
        <w:rPr>
          <w:rFonts w:cs="Arial"/>
          <w:b/>
          <w:bCs/>
          <w:sz w:val="24"/>
          <w:szCs w:val="24"/>
          <w:u w:val="single"/>
        </w:rPr>
      </w:pPr>
      <w:r w:rsidRPr="0085442F">
        <w:rPr>
          <w:rFonts w:cs="Arial"/>
          <w:noProof/>
          <w:sz w:val="24"/>
          <w:szCs w:val="24"/>
          <w:u w:val="single"/>
        </w:rPr>
        <w:lastRenderedPageBreak/>
        <w:drawing>
          <wp:anchor distT="0" distB="0" distL="114300" distR="114300" simplePos="0" relativeHeight="251732992" behindDoc="0" locked="0" layoutInCell="1" allowOverlap="1" wp14:anchorId="479B4195" wp14:editId="60A2EB6C">
            <wp:simplePos x="0" y="0"/>
            <wp:positionH relativeFrom="page">
              <wp:align>center</wp:align>
            </wp:positionH>
            <wp:positionV relativeFrom="paragraph">
              <wp:posOffset>1043569</wp:posOffset>
            </wp:positionV>
            <wp:extent cx="5527675" cy="7803515"/>
            <wp:effectExtent l="19050" t="19050" r="15875" b="26035"/>
            <wp:wrapSquare wrapText="bothSides"/>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27675" cy="78035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B18C7" w:rsidRPr="0085442F">
        <w:rPr>
          <w:rFonts w:cs="Arial"/>
          <w:sz w:val="22"/>
        </w:rPr>
        <w:t xml:space="preserve">The following map </w:t>
      </w:r>
      <w:r w:rsidRPr="0085442F">
        <w:rPr>
          <w:rFonts w:cs="Arial"/>
          <w:sz w:val="22"/>
        </w:rPr>
        <w:t xml:space="preserve">identifies the </w:t>
      </w:r>
      <w:r w:rsidR="00D44BFF" w:rsidRPr="0085442F">
        <w:rPr>
          <w:rFonts w:cs="Arial"/>
          <w:sz w:val="22"/>
        </w:rPr>
        <w:t>4</w:t>
      </w:r>
      <w:r w:rsidR="00ED41D6">
        <w:rPr>
          <w:rFonts w:cs="Arial"/>
          <w:sz w:val="22"/>
        </w:rPr>
        <w:t>,</w:t>
      </w:r>
      <w:r w:rsidR="00D44BFF" w:rsidRPr="0085442F">
        <w:rPr>
          <w:rFonts w:cs="Arial"/>
          <w:sz w:val="22"/>
        </w:rPr>
        <w:t>023</w:t>
      </w:r>
      <w:r w:rsidR="004B18C7" w:rsidRPr="0085442F">
        <w:rPr>
          <w:rFonts w:cs="Arial"/>
          <w:sz w:val="22"/>
        </w:rPr>
        <w:t xml:space="preserve"> vacant tree sites in Bayside</w:t>
      </w:r>
      <w:r w:rsidR="00721DF2">
        <w:rPr>
          <w:rFonts w:cs="Arial"/>
          <w:sz w:val="22"/>
        </w:rPr>
        <w:t xml:space="preserve"> where a tree has been removed and a new tree can be planted</w:t>
      </w:r>
      <w:r w:rsidR="004B18C7" w:rsidRPr="0085442F">
        <w:rPr>
          <w:rFonts w:cs="Arial"/>
          <w:sz w:val="22"/>
        </w:rPr>
        <w:t xml:space="preserve">. These sites have been mapped </w:t>
      </w:r>
      <w:r w:rsidR="00D5636D" w:rsidRPr="0085442F">
        <w:rPr>
          <w:rFonts w:cs="Arial"/>
          <w:sz w:val="22"/>
        </w:rPr>
        <w:t xml:space="preserve">by </w:t>
      </w:r>
      <w:r w:rsidR="0085442F">
        <w:rPr>
          <w:rFonts w:cs="Arial"/>
          <w:sz w:val="22"/>
        </w:rPr>
        <w:t>Council’s Contractor (</w:t>
      </w:r>
      <w:r w:rsidR="00D5636D" w:rsidRPr="0085442F">
        <w:rPr>
          <w:rFonts w:cs="Arial"/>
          <w:sz w:val="22"/>
        </w:rPr>
        <w:t>Cit</w:t>
      </w:r>
      <w:r w:rsidR="0085442F">
        <w:rPr>
          <w:rFonts w:cs="Arial"/>
          <w:sz w:val="22"/>
        </w:rPr>
        <w:t>y</w:t>
      </w:r>
      <w:r w:rsidR="00D5636D" w:rsidRPr="0085442F">
        <w:rPr>
          <w:rFonts w:cs="Arial"/>
          <w:sz w:val="22"/>
        </w:rPr>
        <w:t>wide</w:t>
      </w:r>
      <w:r w:rsidR="0085442F">
        <w:rPr>
          <w:rFonts w:cs="Arial"/>
          <w:sz w:val="22"/>
        </w:rPr>
        <w:t>)</w:t>
      </w:r>
      <w:r w:rsidR="00721DF2">
        <w:rPr>
          <w:rFonts w:cs="Arial"/>
          <w:sz w:val="22"/>
        </w:rPr>
        <w:t xml:space="preserve"> and are within streets and parks. </w:t>
      </w:r>
      <w:r w:rsidR="004B18C7">
        <w:rPr>
          <w:rFonts w:cs="Arial"/>
          <w:b/>
          <w:bCs/>
          <w:sz w:val="24"/>
          <w:szCs w:val="24"/>
          <w:highlight w:val="yellow"/>
          <w:u w:val="single"/>
        </w:rPr>
        <w:br/>
      </w:r>
      <w:r w:rsidR="004B18C7">
        <w:rPr>
          <w:rFonts w:cs="Arial"/>
          <w:b/>
          <w:bCs/>
          <w:sz w:val="24"/>
          <w:szCs w:val="24"/>
          <w:highlight w:val="yellow"/>
          <w:u w:val="single"/>
        </w:rPr>
        <w:br/>
      </w:r>
      <w:bookmarkStart w:id="333" w:name="_Hlk71712666"/>
      <w:r w:rsidR="00DE0EB2" w:rsidRPr="0062706A">
        <w:rPr>
          <w:rFonts w:cs="Arial"/>
          <w:b/>
          <w:bCs/>
          <w:szCs w:val="20"/>
        </w:rPr>
        <w:t xml:space="preserve">Map </w:t>
      </w:r>
      <w:r w:rsidRPr="0062706A">
        <w:rPr>
          <w:rFonts w:cs="Arial"/>
          <w:b/>
          <w:bCs/>
          <w:szCs w:val="20"/>
        </w:rPr>
        <w:t>11</w:t>
      </w:r>
      <w:r w:rsidR="00DE0EB2" w:rsidRPr="0062706A">
        <w:rPr>
          <w:rFonts w:cs="Arial"/>
          <w:b/>
          <w:bCs/>
          <w:szCs w:val="20"/>
        </w:rPr>
        <w:t>:</w:t>
      </w:r>
      <w:r w:rsidR="00DE0EB2" w:rsidRPr="00D5636D">
        <w:rPr>
          <w:rFonts w:cs="Arial"/>
          <w:b/>
          <w:bCs/>
          <w:szCs w:val="20"/>
        </w:rPr>
        <w:t xml:space="preserve"> </w:t>
      </w:r>
      <w:r w:rsidR="009B712F" w:rsidRPr="00D5636D">
        <w:rPr>
          <w:rFonts w:cs="Arial"/>
          <w:b/>
          <w:bCs/>
          <w:szCs w:val="20"/>
        </w:rPr>
        <w:t>Vacant sites in Bayside</w:t>
      </w:r>
      <w:r w:rsidR="009B712F" w:rsidRPr="00D5636D">
        <w:rPr>
          <w:rFonts w:cs="Arial"/>
          <w:b/>
          <w:bCs/>
          <w:szCs w:val="20"/>
          <w:u w:val="single"/>
        </w:rPr>
        <w:t xml:space="preserve"> </w:t>
      </w:r>
      <w:bookmarkEnd w:id="333"/>
    </w:p>
    <w:p w14:paraId="5B6D520C" w14:textId="4E99AF8E" w:rsidR="008C3FD3" w:rsidRPr="008C3FD3" w:rsidRDefault="00D5636D" w:rsidP="00D85923">
      <w:pPr>
        <w:spacing w:line="276" w:lineRule="auto"/>
        <w:rPr>
          <w:rFonts w:cs="Arial"/>
          <w:b/>
          <w:bCs/>
          <w:sz w:val="24"/>
          <w:szCs w:val="24"/>
        </w:rPr>
      </w:pPr>
      <w:r w:rsidRPr="00D5636D">
        <w:rPr>
          <w:rFonts w:cs="Arial"/>
          <w:sz w:val="22"/>
        </w:rPr>
        <w:lastRenderedPageBreak/>
        <w:t>Th</w:t>
      </w:r>
      <w:r w:rsidR="0062706A">
        <w:rPr>
          <w:rFonts w:cs="Arial"/>
          <w:sz w:val="22"/>
        </w:rPr>
        <w:t xml:space="preserve">e following map identifies the vegetation cover across Bayside. </w:t>
      </w:r>
      <w:r w:rsidR="0079429D">
        <w:rPr>
          <w:rFonts w:cs="Arial"/>
          <w:sz w:val="22"/>
        </w:rPr>
        <w:t>Map 12 shows land areas</w:t>
      </w:r>
      <w:r w:rsidR="0079429D" w:rsidRPr="0079429D">
        <w:rPr>
          <w:rFonts w:cs="Arial"/>
          <w:sz w:val="22"/>
        </w:rPr>
        <w:t xml:space="preserve"> </w:t>
      </w:r>
      <w:r w:rsidR="0079429D">
        <w:rPr>
          <w:rFonts w:cs="Arial"/>
          <w:sz w:val="22"/>
        </w:rPr>
        <w:t xml:space="preserve">that have </w:t>
      </w:r>
      <w:r w:rsidR="0079429D" w:rsidRPr="0079429D">
        <w:rPr>
          <w:rFonts w:cs="Arial"/>
          <w:sz w:val="22"/>
        </w:rPr>
        <w:t xml:space="preserve">55% and above vegetation cover </w:t>
      </w:r>
      <w:r w:rsidR="0079429D">
        <w:rPr>
          <w:rFonts w:cs="Arial"/>
          <w:sz w:val="22"/>
        </w:rPr>
        <w:t>are</w:t>
      </w:r>
      <w:r w:rsidR="0079429D" w:rsidRPr="0079429D">
        <w:rPr>
          <w:rFonts w:cs="Arial"/>
          <w:sz w:val="22"/>
        </w:rPr>
        <w:t xml:space="preserve"> parks, </w:t>
      </w:r>
      <w:proofErr w:type="gramStart"/>
      <w:r w:rsidR="0079429D" w:rsidRPr="0079429D">
        <w:rPr>
          <w:rFonts w:cs="Arial"/>
          <w:sz w:val="22"/>
        </w:rPr>
        <w:t>reserves</w:t>
      </w:r>
      <w:proofErr w:type="gramEnd"/>
      <w:r w:rsidR="0079429D" w:rsidRPr="0079429D">
        <w:rPr>
          <w:rFonts w:cs="Arial"/>
          <w:sz w:val="22"/>
        </w:rPr>
        <w:t xml:space="preserve"> and golf courses.</w:t>
      </w:r>
      <w:r w:rsidR="00DA15E5">
        <w:rPr>
          <w:rFonts w:cs="Arial"/>
          <w:sz w:val="22"/>
        </w:rPr>
        <w:br/>
      </w:r>
      <w:r w:rsidR="0062706A">
        <w:rPr>
          <w:rFonts w:cs="Arial"/>
          <w:b/>
          <w:bCs/>
          <w:sz w:val="24"/>
          <w:szCs w:val="24"/>
          <w:highlight w:val="yellow"/>
        </w:rPr>
        <w:br/>
      </w:r>
      <w:bookmarkStart w:id="334" w:name="_Hlk71792826"/>
      <w:r w:rsidR="00D85923" w:rsidRPr="0062706A">
        <w:rPr>
          <w:rFonts w:cs="Arial"/>
          <w:b/>
          <w:bCs/>
          <w:szCs w:val="20"/>
        </w:rPr>
        <w:t xml:space="preserve">Map </w:t>
      </w:r>
      <w:r w:rsidR="0062706A" w:rsidRPr="0062706A">
        <w:rPr>
          <w:rFonts w:cs="Arial"/>
          <w:b/>
          <w:bCs/>
          <w:szCs w:val="20"/>
        </w:rPr>
        <w:t>12</w:t>
      </w:r>
      <w:r w:rsidR="00D85923" w:rsidRPr="0062706A">
        <w:rPr>
          <w:rFonts w:cs="Arial"/>
          <w:b/>
          <w:bCs/>
          <w:szCs w:val="20"/>
        </w:rPr>
        <w:t xml:space="preserve">: </w:t>
      </w:r>
      <w:r w:rsidR="0062706A" w:rsidRPr="0062706A">
        <w:rPr>
          <w:rFonts w:cs="Arial"/>
          <w:b/>
          <w:bCs/>
          <w:szCs w:val="20"/>
        </w:rPr>
        <w:t>Vegetation Cover in Bayside</w:t>
      </w:r>
      <w:bookmarkEnd w:id="334"/>
    </w:p>
    <w:p w14:paraId="6690DE5F" w14:textId="316CBE9E" w:rsidR="008C3FD3" w:rsidRDefault="008C3FD3" w:rsidP="00D85923">
      <w:pPr>
        <w:spacing w:line="276" w:lineRule="auto"/>
        <w:rPr>
          <w:rFonts w:cs="Arial"/>
          <w:b/>
          <w:bCs/>
          <w:sz w:val="24"/>
          <w:szCs w:val="24"/>
        </w:rPr>
      </w:pPr>
      <w:r>
        <w:rPr>
          <w:rFonts w:cs="Arial"/>
          <w:b/>
          <w:bCs/>
          <w:noProof/>
          <w:sz w:val="24"/>
          <w:szCs w:val="24"/>
          <w:u w:val="single"/>
        </w:rPr>
        <w:drawing>
          <wp:anchor distT="0" distB="0" distL="114300" distR="114300" simplePos="0" relativeHeight="251729920" behindDoc="0" locked="0" layoutInCell="1" allowOverlap="1" wp14:anchorId="69E03188" wp14:editId="0D81737C">
            <wp:simplePos x="0" y="0"/>
            <wp:positionH relativeFrom="margin">
              <wp:posOffset>179070</wp:posOffset>
            </wp:positionH>
            <wp:positionV relativeFrom="paragraph">
              <wp:posOffset>2540</wp:posOffset>
            </wp:positionV>
            <wp:extent cx="5126355" cy="7237730"/>
            <wp:effectExtent l="19050" t="19050" r="17145" b="20320"/>
            <wp:wrapSquare wrapText="bothSides"/>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26355" cy="72377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8792A8F" w14:textId="6A55FF17" w:rsidR="008C3FD3" w:rsidRDefault="008C3FD3" w:rsidP="00D85923">
      <w:pPr>
        <w:spacing w:line="276" w:lineRule="auto"/>
        <w:rPr>
          <w:rFonts w:cs="Arial"/>
          <w:b/>
          <w:bCs/>
          <w:sz w:val="24"/>
          <w:szCs w:val="24"/>
        </w:rPr>
      </w:pPr>
    </w:p>
    <w:p w14:paraId="41851B0E" w14:textId="591434DF" w:rsidR="008C3FD3" w:rsidRDefault="008C3FD3" w:rsidP="00D85923">
      <w:pPr>
        <w:spacing w:line="276" w:lineRule="auto"/>
        <w:rPr>
          <w:rFonts w:cs="Arial"/>
          <w:b/>
          <w:bCs/>
          <w:sz w:val="24"/>
          <w:szCs w:val="24"/>
        </w:rPr>
      </w:pPr>
    </w:p>
    <w:p w14:paraId="624DC626" w14:textId="113CAC34" w:rsidR="008C3FD3" w:rsidRDefault="008C3FD3" w:rsidP="00D85923">
      <w:pPr>
        <w:spacing w:line="276" w:lineRule="auto"/>
        <w:rPr>
          <w:rFonts w:cs="Arial"/>
          <w:b/>
          <w:bCs/>
          <w:sz w:val="24"/>
          <w:szCs w:val="24"/>
        </w:rPr>
      </w:pPr>
    </w:p>
    <w:p w14:paraId="02A93346" w14:textId="2A67E722" w:rsidR="008C3FD3" w:rsidRDefault="008C3FD3" w:rsidP="00D85923">
      <w:pPr>
        <w:spacing w:line="276" w:lineRule="auto"/>
        <w:rPr>
          <w:rFonts w:cs="Arial"/>
          <w:b/>
          <w:bCs/>
          <w:sz w:val="24"/>
          <w:szCs w:val="24"/>
        </w:rPr>
      </w:pPr>
    </w:p>
    <w:p w14:paraId="01DA9EFE" w14:textId="345F47EE" w:rsidR="008C3FD3" w:rsidRDefault="008C3FD3" w:rsidP="00D85923">
      <w:pPr>
        <w:spacing w:line="276" w:lineRule="auto"/>
        <w:rPr>
          <w:rFonts w:cs="Arial"/>
          <w:b/>
          <w:bCs/>
          <w:sz w:val="24"/>
          <w:szCs w:val="24"/>
        </w:rPr>
      </w:pPr>
    </w:p>
    <w:p w14:paraId="45A0F7CE" w14:textId="48B8935F" w:rsidR="00696A4B" w:rsidRDefault="00DE0EB2" w:rsidP="00DE0EB2">
      <w:pPr>
        <w:spacing w:line="276" w:lineRule="auto"/>
        <w:rPr>
          <w:rFonts w:cs="Arial"/>
          <w:sz w:val="22"/>
        </w:rPr>
      </w:pPr>
      <w:r>
        <w:rPr>
          <w:rFonts w:cs="Arial"/>
          <w:noProof/>
          <w:sz w:val="22"/>
        </w:rPr>
        <w:lastRenderedPageBreak/>
        <w:drawing>
          <wp:anchor distT="0" distB="0" distL="114300" distR="114300" simplePos="0" relativeHeight="251719680" behindDoc="0" locked="0" layoutInCell="1" allowOverlap="1" wp14:anchorId="19CF03AF" wp14:editId="63D01C7D">
            <wp:simplePos x="0" y="0"/>
            <wp:positionH relativeFrom="margin">
              <wp:align>left</wp:align>
            </wp:positionH>
            <wp:positionV relativeFrom="paragraph">
              <wp:posOffset>758825</wp:posOffset>
            </wp:positionV>
            <wp:extent cx="5498465" cy="7762875"/>
            <wp:effectExtent l="19050" t="19050" r="26035" b="28575"/>
            <wp:wrapSquare wrapText="bothSides"/>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98465" cy="77628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C2AF9">
        <w:rPr>
          <w:rFonts w:cs="Arial"/>
          <w:sz w:val="22"/>
        </w:rPr>
        <w:t>The map</w:t>
      </w:r>
      <w:r w:rsidR="00554767" w:rsidRPr="00377A4B">
        <w:rPr>
          <w:rFonts w:cs="Arial"/>
          <w:sz w:val="22"/>
        </w:rPr>
        <w:t xml:space="preserve"> below </w:t>
      </w:r>
      <w:r w:rsidR="00823B83" w:rsidRPr="00377A4B">
        <w:rPr>
          <w:rFonts w:cs="Arial"/>
          <w:sz w:val="22"/>
        </w:rPr>
        <w:t xml:space="preserve">shows the total </w:t>
      </w:r>
      <w:r w:rsidR="00735E30" w:rsidRPr="00377A4B">
        <w:rPr>
          <w:rFonts w:cs="Arial"/>
          <w:b/>
          <w:bCs/>
          <w:sz w:val="22"/>
        </w:rPr>
        <w:t>tree canopy cover</w:t>
      </w:r>
      <w:r w:rsidR="00735E30" w:rsidRPr="00377A4B">
        <w:rPr>
          <w:rFonts w:cs="Arial"/>
          <w:sz w:val="22"/>
        </w:rPr>
        <w:t xml:space="preserve"> for Bayside (measured at three metres)</w:t>
      </w:r>
      <w:r w:rsidR="00554767" w:rsidRPr="00377A4B">
        <w:rPr>
          <w:rFonts w:cs="Arial"/>
          <w:sz w:val="22"/>
        </w:rPr>
        <w:t>.</w:t>
      </w:r>
      <w:r>
        <w:rPr>
          <w:rFonts w:cs="Arial"/>
          <w:sz w:val="22"/>
        </w:rPr>
        <w:t xml:space="preserve"> </w:t>
      </w:r>
      <w:r w:rsidR="00301D2E">
        <w:rPr>
          <w:rFonts w:cs="Arial"/>
          <w:sz w:val="22"/>
        </w:rPr>
        <w:t xml:space="preserve">There is approximately </w:t>
      </w:r>
      <w:r w:rsidR="00301D2E" w:rsidRPr="008C3FD3">
        <w:rPr>
          <w:rFonts w:cs="Arial"/>
          <w:sz w:val="22"/>
        </w:rPr>
        <w:t>16.</w:t>
      </w:r>
      <w:r w:rsidR="00540F77">
        <w:rPr>
          <w:rFonts w:cs="Arial"/>
          <w:sz w:val="22"/>
        </w:rPr>
        <w:t>0</w:t>
      </w:r>
      <w:r w:rsidR="00301D2E" w:rsidRPr="008C3FD3">
        <w:rPr>
          <w:rFonts w:cs="Arial"/>
          <w:sz w:val="22"/>
        </w:rPr>
        <w:t>7%</w:t>
      </w:r>
      <w:r w:rsidR="00301D2E">
        <w:rPr>
          <w:rFonts w:cs="Arial"/>
          <w:sz w:val="22"/>
        </w:rPr>
        <w:t xml:space="preserve"> of tree canopy cover in Bayside.</w:t>
      </w:r>
    </w:p>
    <w:p w14:paraId="63615D39" w14:textId="190F5D48" w:rsidR="00DE0EB2" w:rsidRPr="00DE0EB2" w:rsidRDefault="00DE0EB2" w:rsidP="00DE0EB2">
      <w:pPr>
        <w:spacing w:line="276" w:lineRule="auto"/>
        <w:rPr>
          <w:rFonts w:cs="Arial"/>
          <w:b/>
          <w:bCs/>
          <w:sz w:val="22"/>
        </w:rPr>
      </w:pPr>
      <w:bookmarkStart w:id="335" w:name="_Hlk71793402"/>
      <w:r w:rsidRPr="003C2AF9">
        <w:rPr>
          <w:rFonts w:cs="Arial"/>
          <w:b/>
          <w:bCs/>
          <w:sz w:val="22"/>
        </w:rPr>
        <w:t xml:space="preserve">Map </w:t>
      </w:r>
      <w:r w:rsidR="003C2AF9" w:rsidRPr="003C2AF9">
        <w:rPr>
          <w:rFonts w:cs="Arial"/>
          <w:b/>
          <w:bCs/>
          <w:sz w:val="22"/>
        </w:rPr>
        <w:t>13</w:t>
      </w:r>
      <w:r w:rsidR="003C2AF9">
        <w:rPr>
          <w:rFonts w:cs="Arial"/>
          <w:b/>
          <w:bCs/>
          <w:sz w:val="22"/>
        </w:rPr>
        <w:t>:</w:t>
      </w:r>
      <w:r w:rsidRPr="00DE0EB2">
        <w:rPr>
          <w:rFonts w:cs="Arial"/>
          <w:b/>
          <w:bCs/>
          <w:sz w:val="22"/>
        </w:rPr>
        <w:t xml:space="preserve"> Tree Canopy Cover in Bayside </w:t>
      </w:r>
    </w:p>
    <w:p w14:paraId="46B9BEB1" w14:textId="051C31CF" w:rsidR="0023592E" w:rsidRPr="003E46FA" w:rsidRDefault="003E46FA" w:rsidP="0023592E">
      <w:pPr>
        <w:pStyle w:val="Heading2"/>
        <w:rPr>
          <w:rFonts w:cs="Arial"/>
          <w:sz w:val="24"/>
          <w:szCs w:val="24"/>
          <w:u w:val="single"/>
        </w:rPr>
      </w:pPr>
      <w:bookmarkStart w:id="336" w:name="_Toc77150336"/>
      <w:bookmarkEnd w:id="335"/>
      <w:r w:rsidRPr="00037C70">
        <w:rPr>
          <w:rFonts w:cs="Arial"/>
          <w:sz w:val="24"/>
          <w:szCs w:val="24"/>
          <w:u w:val="single"/>
        </w:rPr>
        <w:lastRenderedPageBreak/>
        <w:t>A</w:t>
      </w:r>
      <w:r w:rsidR="0023592E" w:rsidRPr="00037C70">
        <w:rPr>
          <w:rFonts w:cs="Arial"/>
          <w:sz w:val="24"/>
          <w:szCs w:val="24"/>
          <w:u w:val="single"/>
        </w:rPr>
        <w:t xml:space="preserve">nalysis of </w:t>
      </w:r>
      <w:r w:rsidRPr="00037C70">
        <w:rPr>
          <w:rFonts w:cs="Arial"/>
          <w:sz w:val="24"/>
          <w:szCs w:val="24"/>
          <w:u w:val="single"/>
        </w:rPr>
        <w:t xml:space="preserve">Bayside’s Existing Urban Forest and </w:t>
      </w:r>
      <w:r w:rsidR="0023592E" w:rsidRPr="00037C70">
        <w:rPr>
          <w:rFonts w:cs="Arial"/>
          <w:sz w:val="24"/>
          <w:szCs w:val="24"/>
          <w:u w:val="single"/>
        </w:rPr>
        <w:t>Tree Canopy Coverage</w:t>
      </w:r>
      <w:bookmarkEnd w:id="336"/>
    </w:p>
    <w:p w14:paraId="5600D643" w14:textId="4A98DF32" w:rsidR="00DE0EB2" w:rsidRDefault="00DE0EB2" w:rsidP="00DE0EB2">
      <w:pPr>
        <w:spacing w:line="276" w:lineRule="auto"/>
        <w:rPr>
          <w:rFonts w:cs="Arial"/>
          <w:sz w:val="22"/>
        </w:rPr>
      </w:pPr>
      <w:r>
        <w:rPr>
          <w:rFonts w:cs="Arial"/>
          <w:sz w:val="22"/>
        </w:rPr>
        <w:t xml:space="preserve">To ensure we reach 25% of tree canopy cover in Bayside, Council should aim to increase tree canopy cover by 1% each year over the course of the next 9 years. </w:t>
      </w:r>
      <w:r w:rsidRPr="00377A4B">
        <w:rPr>
          <w:rFonts w:cs="Arial"/>
          <w:sz w:val="22"/>
        </w:rPr>
        <w:t xml:space="preserve"> </w:t>
      </w:r>
    </w:p>
    <w:p w14:paraId="1A30D691" w14:textId="31818AB7" w:rsidR="00D5636D" w:rsidRDefault="00D5636D" w:rsidP="0023592E">
      <w:pPr>
        <w:spacing w:line="276" w:lineRule="auto"/>
        <w:rPr>
          <w:rFonts w:cs="Arial"/>
          <w:sz w:val="22"/>
        </w:rPr>
      </w:pPr>
      <w:bookmarkStart w:id="337" w:name="_Hlk73985999"/>
      <w:r>
        <w:rPr>
          <w:rFonts w:cs="Arial"/>
          <w:sz w:val="22"/>
        </w:rPr>
        <w:t>Utilising the State Governments tree and vegetation canopy cover data from 2018, Council’s GIS team has analysed this to approximate the tree canopy cover per suburb</w:t>
      </w:r>
      <w:r w:rsidRPr="003C2AF9">
        <w:rPr>
          <w:rFonts w:cs="Arial"/>
          <w:sz w:val="22"/>
        </w:rPr>
        <w:t xml:space="preserve">. </w:t>
      </w:r>
      <w:r w:rsidR="00403615">
        <w:rPr>
          <w:rFonts w:cs="Arial"/>
          <w:sz w:val="22"/>
        </w:rPr>
        <w:t>Figure 5</w:t>
      </w:r>
      <w:r>
        <w:rPr>
          <w:rFonts w:cs="Arial"/>
          <w:sz w:val="22"/>
        </w:rPr>
        <w:t xml:space="preserve"> below identifies Beaumaris having the highest amount of tree canopy cover, which is followed by </w:t>
      </w:r>
      <w:r w:rsidR="005C0786">
        <w:rPr>
          <w:rFonts w:cs="Arial"/>
          <w:sz w:val="22"/>
        </w:rPr>
        <w:t>Black Rock and Brighton.</w:t>
      </w:r>
      <w:r>
        <w:rPr>
          <w:rFonts w:cs="Arial"/>
          <w:sz w:val="22"/>
        </w:rPr>
        <w:t xml:space="preserve"> </w:t>
      </w:r>
    </w:p>
    <w:bookmarkEnd w:id="337"/>
    <w:p w14:paraId="0D4F34A9" w14:textId="47219575" w:rsidR="00D5636D" w:rsidRPr="00543733" w:rsidRDefault="00D5636D" w:rsidP="00D5636D">
      <w:pPr>
        <w:pStyle w:val="CommentText"/>
        <w:rPr>
          <w:rFonts w:ascii="Arial" w:eastAsiaTheme="minorHAnsi" w:hAnsi="Arial" w:cs="Arial"/>
          <w:sz w:val="22"/>
          <w:szCs w:val="22"/>
        </w:rPr>
      </w:pPr>
      <w:r w:rsidRPr="00543733">
        <w:rPr>
          <w:rFonts w:ascii="Arial" w:eastAsiaTheme="minorHAnsi" w:hAnsi="Arial" w:cs="Arial"/>
          <w:sz w:val="22"/>
          <w:szCs w:val="22"/>
        </w:rPr>
        <w:t xml:space="preserve">Council </w:t>
      </w:r>
      <w:r w:rsidR="00543733" w:rsidRPr="00543733">
        <w:rPr>
          <w:rFonts w:ascii="Arial" w:eastAsiaTheme="minorHAnsi" w:hAnsi="Arial" w:cs="Arial"/>
          <w:sz w:val="22"/>
          <w:szCs w:val="22"/>
        </w:rPr>
        <w:t>is</w:t>
      </w:r>
      <w:r w:rsidR="00EE6189">
        <w:rPr>
          <w:rFonts w:ascii="Arial" w:eastAsiaTheme="minorHAnsi" w:hAnsi="Arial" w:cs="Arial"/>
          <w:sz w:val="22"/>
          <w:szCs w:val="22"/>
        </w:rPr>
        <w:t xml:space="preserve"> currently</w:t>
      </w:r>
      <w:r w:rsidR="00543733" w:rsidRPr="00543733">
        <w:rPr>
          <w:rFonts w:ascii="Arial" w:eastAsiaTheme="minorHAnsi" w:hAnsi="Arial" w:cs="Arial"/>
          <w:sz w:val="22"/>
          <w:szCs w:val="22"/>
        </w:rPr>
        <w:t xml:space="preserve"> implementing an </w:t>
      </w:r>
      <w:r w:rsidRPr="00543733">
        <w:rPr>
          <w:rFonts w:ascii="Arial" w:eastAsiaTheme="minorHAnsi" w:hAnsi="Arial" w:cs="Arial"/>
          <w:sz w:val="22"/>
          <w:szCs w:val="22"/>
        </w:rPr>
        <w:t>U</w:t>
      </w:r>
      <w:r w:rsidR="00543733" w:rsidRPr="00543733">
        <w:rPr>
          <w:rFonts w:ascii="Arial" w:eastAsiaTheme="minorHAnsi" w:hAnsi="Arial" w:cs="Arial"/>
          <w:sz w:val="22"/>
          <w:szCs w:val="22"/>
        </w:rPr>
        <w:t xml:space="preserve">rban </w:t>
      </w:r>
      <w:r w:rsidRPr="00543733">
        <w:rPr>
          <w:rFonts w:ascii="Arial" w:eastAsiaTheme="minorHAnsi" w:hAnsi="Arial" w:cs="Arial"/>
          <w:sz w:val="22"/>
          <w:szCs w:val="22"/>
        </w:rPr>
        <w:t>T</w:t>
      </w:r>
      <w:r w:rsidR="00543733" w:rsidRPr="00543733">
        <w:rPr>
          <w:rFonts w:ascii="Arial" w:eastAsiaTheme="minorHAnsi" w:hAnsi="Arial" w:cs="Arial"/>
          <w:sz w:val="22"/>
          <w:szCs w:val="22"/>
        </w:rPr>
        <w:t xml:space="preserve">ree </w:t>
      </w:r>
      <w:r w:rsidRPr="00543733">
        <w:rPr>
          <w:rFonts w:ascii="Arial" w:eastAsiaTheme="minorHAnsi" w:hAnsi="Arial" w:cs="Arial"/>
          <w:sz w:val="22"/>
          <w:szCs w:val="22"/>
        </w:rPr>
        <w:t>M</w:t>
      </w:r>
      <w:r w:rsidR="00543733" w:rsidRPr="00543733">
        <w:rPr>
          <w:rFonts w:ascii="Arial" w:eastAsiaTheme="minorHAnsi" w:hAnsi="Arial" w:cs="Arial"/>
          <w:sz w:val="22"/>
          <w:szCs w:val="22"/>
        </w:rPr>
        <w:t>onitoring</w:t>
      </w:r>
      <w:r w:rsidRPr="00543733">
        <w:rPr>
          <w:rFonts w:ascii="Arial" w:eastAsiaTheme="minorHAnsi" w:hAnsi="Arial" w:cs="Arial"/>
          <w:sz w:val="22"/>
          <w:szCs w:val="22"/>
        </w:rPr>
        <w:t xml:space="preserve"> Project to </w:t>
      </w:r>
      <w:r w:rsidR="00543733" w:rsidRPr="00543733">
        <w:rPr>
          <w:rFonts w:ascii="Arial" w:eastAsiaTheme="minorHAnsi" w:hAnsi="Arial" w:cs="Arial"/>
          <w:sz w:val="22"/>
          <w:szCs w:val="22"/>
        </w:rPr>
        <w:t xml:space="preserve">assist with the </w:t>
      </w:r>
      <w:r w:rsidRPr="00543733">
        <w:rPr>
          <w:rFonts w:ascii="Arial" w:eastAsiaTheme="minorHAnsi" w:hAnsi="Arial" w:cs="Arial"/>
          <w:sz w:val="22"/>
          <w:szCs w:val="22"/>
        </w:rPr>
        <w:t>monitor</w:t>
      </w:r>
      <w:r w:rsidR="00543733" w:rsidRPr="00543733">
        <w:rPr>
          <w:rFonts w:ascii="Arial" w:eastAsiaTheme="minorHAnsi" w:hAnsi="Arial" w:cs="Arial"/>
          <w:sz w:val="22"/>
          <w:szCs w:val="22"/>
        </w:rPr>
        <w:t>ing of canopy cover changes in Bayside</w:t>
      </w:r>
      <w:r w:rsidR="000D2C9B">
        <w:rPr>
          <w:rFonts w:ascii="Arial" w:eastAsiaTheme="minorHAnsi" w:hAnsi="Arial" w:cs="Arial"/>
          <w:sz w:val="22"/>
          <w:szCs w:val="22"/>
        </w:rPr>
        <w:t xml:space="preserve"> in the future</w:t>
      </w:r>
      <w:r w:rsidRPr="00543733">
        <w:rPr>
          <w:rFonts w:ascii="Arial" w:eastAsiaTheme="minorHAnsi" w:hAnsi="Arial" w:cs="Arial"/>
          <w:sz w:val="22"/>
          <w:szCs w:val="22"/>
        </w:rPr>
        <w:t>.</w:t>
      </w:r>
      <w:r w:rsidR="000D2C9B">
        <w:rPr>
          <w:rFonts w:ascii="Arial" w:eastAsiaTheme="minorHAnsi" w:hAnsi="Arial" w:cs="Arial"/>
          <w:sz w:val="22"/>
          <w:szCs w:val="22"/>
        </w:rPr>
        <w:t xml:space="preserve"> </w:t>
      </w:r>
      <w:r w:rsidR="000D2C9B" w:rsidRPr="000D2C9B">
        <w:rPr>
          <w:rFonts w:ascii="Arial" w:eastAsiaTheme="minorHAnsi" w:hAnsi="Arial" w:cs="Arial"/>
          <w:sz w:val="22"/>
          <w:szCs w:val="22"/>
        </w:rPr>
        <w:t xml:space="preserve">Tree canopy figures </w:t>
      </w:r>
      <w:r w:rsidR="005125BD">
        <w:rPr>
          <w:rFonts w:ascii="Arial" w:eastAsiaTheme="minorHAnsi" w:hAnsi="Arial" w:cs="Arial"/>
          <w:sz w:val="22"/>
          <w:szCs w:val="22"/>
        </w:rPr>
        <w:t>are</w:t>
      </w:r>
      <w:r w:rsidR="000D2C9B" w:rsidRPr="000D2C9B">
        <w:rPr>
          <w:rFonts w:ascii="Arial" w:eastAsiaTheme="minorHAnsi" w:hAnsi="Arial" w:cs="Arial"/>
          <w:sz w:val="22"/>
          <w:szCs w:val="22"/>
        </w:rPr>
        <w:t xml:space="preserve"> derived from a particular methodology that involves computer assisted analysis (“machine learning”) of high-resolution aerial imagery</w:t>
      </w:r>
      <w:r w:rsidR="000D2C9B">
        <w:rPr>
          <w:rFonts w:ascii="Arial" w:eastAsiaTheme="minorHAnsi" w:hAnsi="Arial" w:cs="Arial"/>
          <w:sz w:val="22"/>
          <w:szCs w:val="22"/>
        </w:rPr>
        <w:t xml:space="preserve"> (LiDAR)</w:t>
      </w:r>
      <w:r w:rsidR="000D2C9B" w:rsidRPr="000D2C9B">
        <w:rPr>
          <w:rFonts w:ascii="Arial" w:eastAsiaTheme="minorHAnsi" w:hAnsi="Arial" w:cs="Arial"/>
          <w:sz w:val="22"/>
          <w:szCs w:val="22"/>
        </w:rPr>
        <w:t>.</w:t>
      </w:r>
      <w:r w:rsidR="00543733" w:rsidRPr="00543733">
        <w:rPr>
          <w:rFonts w:ascii="Arial" w:eastAsiaTheme="minorHAnsi" w:hAnsi="Arial" w:cs="Arial"/>
          <w:sz w:val="22"/>
          <w:szCs w:val="22"/>
        </w:rPr>
        <w:t xml:space="preserve"> </w:t>
      </w:r>
      <w:r w:rsidR="000D2C9B">
        <w:rPr>
          <w:rFonts w:ascii="Arial" w:eastAsiaTheme="minorHAnsi" w:hAnsi="Arial" w:cs="Arial"/>
          <w:sz w:val="22"/>
          <w:szCs w:val="22"/>
        </w:rPr>
        <w:t>Monitoring</w:t>
      </w:r>
      <w:r w:rsidR="00543733" w:rsidRPr="00543733">
        <w:rPr>
          <w:rFonts w:ascii="Arial" w:eastAsiaTheme="minorHAnsi" w:hAnsi="Arial" w:cs="Arial"/>
          <w:sz w:val="22"/>
          <w:szCs w:val="22"/>
        </w:rPr>
        <w:t xml:space="preserve"> canopy cover by utilising </w:t>
      </w:r>
      <w:r w:rsidR="000D2C9B">
        <w:rPr>
          <w:rFonts w:ascii="Arial" w:eastAsiaTheme="minorHAnsi" w:hAnsi="Arial" w:cs="Arial"/>
          <w:sz w:val="22"/>
          <w:szCs w:val="22"/>
        </w:rPr>
        <w:t>LiDAR</w:t>
      </w:r>
      <w:r w:rsidR="00543733" w:rsidRPr="00543733">
        <w:rPr>
          <w:rFonts w:ascii="Arial" w:eastAsiaTheme="minorHAnsi" w:hAnsi="Arial" w:cs="Arial"/>
          <w:sz w:val="22"/>
          <w:szCs w:val="22"/>
        </w:rPr>
        <w:t xml:space="preserve"> imagery</w:t>
      </w:r>
      <w:r w:rsidR="000D2C9B">
        <w:rPr>
          <w:rFonts w:ascii="Arial" w:eastAsiaTheme="minorHAnsi" w:hAnsi="Arial" w:cs="Arial"/>
          <w:sz w:val="22"/>
          <w:szCs w:val="22"/>
        </w:rPr>
        <w:t xml:space="preserve"> </w:t>
      </w:r>
      <w:r w:rsidR="00543733" w:rsidRPr="00543733">
        <w:rPr>
          <w:rFonts w:ascii="Arial" w:eastAsiaTheme="minorHAnsi" w:hAnsi="Arial" w:cs="Arial"/>
          <w:sz w:val="22"/>
          <w:szCs w:val="22"/>
        </w:rPr>
        <w:t xml:space="preserve">will assist Council’s review of the Urban Forest Strategy in the future and monitor Council’s ability to expand the tree canopy cover. </w:t>
      </w:r>
    </w:p>
    <w:p w14:paraId="1ED48251" w14:textId="7F25ED4F" w:rsidR="00C00DEF" w:rsidRDefault="00543733" w:rsidP="00C00DEF">
      <w:pPr>
        <w:spacing w:line="276" w:lineRule="auto"/>
        <w:rPr>
          <w:rFonts w:cs="Arial"/>
          <w:sz w:val="22"/>
        </w:rPr>
      </w:pPr>
      <w:r w:rsidRPr="003C2AF9">
        <w:rPr>
          <w:rFonts w:cs="Arial"/>
          <w:sz w:val="22"/>
        </w:rPr>
        <w:t xml:space="preserve">Prior to 2018, Bayside’s tree canopy cover was estimated at approximately </w:t>
      </w:r>
      <w:r w:rsidR="00402268">
        <w:rPr>
          <w:rFonts w:cs="Arial"/>
          <w:sz w:val="22"/>
        </w:rPr>
        <w:t>16.89</w:t>
      </w:r>
      <w:r w:rsidR="00C00DEF" w:rsidRPr="00C00DEF">
        <w:rPr>
          <w:rFonts w:cs="Arial"/>
          <w:sz w:val="22"/>
        </w:rPr>
        <w:t>% in 2014</w:t>
      </w:r>
      <w:r w:rsidRPr="00C00DEF">
        <w:rPr>
          <w:rFonts w:cs="Arial"/>
          <w:sz w:val="22"/>
        </w:rPr>
        <w:t xml:space="preserve">. </w:t>
      </w:r>
      <w:r w:rsidR="009E6E55" w:rsidRPr="009E6E55">
        <w:rPr>
          <w:rFonts w:cs="Arial"/>
          <w:sz w:val="22"/>
        </w:rPr>
        <w:t>Figure</w:t>
      </w:r>
      <w:r w:rsidRPr="009E6E55">
        <w:rPr>
          <w:rFonts w:cs="Arial"/>
          <w:sz w:val="22"/>
        </w:rPr>
        <w:t xml:space="preserve"> </w:t>
      </w:r>
      <w:r w:rsidR="0052236E">
        <w:rPr>
          <w:rFonts w:cs="Arial"/>
          <w:sz w:val="22"/>
        </w:rPr>
        <w:t>7</w:t>
      </w:r>
      <w:r>
        <w:rPr>
          <w:rFonts w:cs="Arial"/>
          <w:sz w:val="22"/>
        </w:rPr>
        <w:t xml:space="preserve"> below</w:t>
      </w:r>
      <w:r w:rsidRPr="00377A4B">
        <w:rPr>
          <w:rFonts w:cs="Arial"/>
          <w:sz w:val="22"/>
        </w:rPr>
        <w:t xml:space="preserve"> </w:t>
      </w:r>
      <w:r>
        <w:rPr>
          <w:rFonts w:cs="Arial"/>
          <w:sz w:val="22"/>
        </w:rPr>
        <w:t>compares the tree canopy cover for each suburb between 2014 and 2018.</w:t>
      </w:r>
      <w:r w:rsidRPr="00377A4B">
        <w:rPr>
          <w:rFonts w:cs="Arial"/>
          <w:sz w:val="22"/>
        </w:rPr>
        <w:t xml:space="preserve"> </w:t>
      </w:r>
      <w:r w:rsidR="00D44BFF" w:rsidRPr="00F30AF0">
        <w:rPr>
          <w:rFonts w:cs="Arial"/>
          <w:sz w:val="22"/>
        </w:rPr>
        <w:t xml:space="preserve">The data observes a </w:t>
      </w:r>
      <w:r w:rsidR="00402268">
        <w:rPr>
          <w:rFonts w:cs="Arial"/>
          <w:sz w:val="22"/>
        </w:rPr>
        <w:t xml:space="preserve">slight </w:t>
      </w:r>
      <w:r w:rsidR="00D44BFF" w:rsidRPr="00F30AF0">
        <w:rPr>
          <w:rFonts w:cs="Arial"/>
          <w:sz w:val="22"/>
        </w:rPr>
        <w:t>decline in tree canopy cover</w:t>
      </w:r>
      <w:r w:rsidR="00C00DEF">
        <w:rPr>
          <w:rFonts w:cs="Arial"/>
          <w:sz w:val="22"/>
        </w:rPr>
        <w:t xml:space="preserve">, with the biggest changes being felt in </w:t>
      </w:r>
      <w:r w:rsidR="005C0786">
        <w:rPr>
          <w:rFonts w:cs="Arial"/>
          <w:sz w:val="22"/>
        </w:rPr>
        <w:t xml:space="preserve">Highett, Hampton, </w:t>
      </w:r>
      <w:r w:rsidR="00C00DEF">
        <w:rPr>
          <w:rFonts w:cs="Arial"/>
          <w:sz w:val="22"/>
        </w:rPr>
        <w:t>Beaumaris, and</w:t>
      </w:r>
      <w:r w:rsidR="005C0786" w:rsidRPr="005C0786">
        <w:rPr>
          <w:rFonts w:cs="Arial"/>
          <w:sz w:val="22"/>
        </w:rPr>
        <w:t xml:space="preserve"> </w:t>
      </w:r>
      <w:r w:rsidR="005C0786">
        <w:rPr>
          <w:rFonts w:cs="Arial"/>
          <w:sz w:val="22"/>
        </w:rPr>
        <w:t>Brighton East</w:t>
      </w:r>
      <w:r w:rsidR="00C00DEF">
        <w:rPr>
          <w:rFonts w:cs="Arial"/>
          <w:sz w:val="22"/>
        </w:rPr>
        <w:t xml:space="preserve">. These suburbs are geographically the largest in Bayside, and it is assumed that this is one of the main reasons why a decrease in canopy cover has hit the hardest in these suburbs. </w:t>
      </w:r>
    </w:p>
    <w:p w14:paraId="71382D88" w14:textId="3B91D608" w:rsidR="00D44BFF" w:rsidRPr="00C00DEF" w:rsidRDefault="00C00DEF" w:rsidP="00C00DEF">
      <w:pPr>
        <w:spacing w:line="276" w:lineRule="auto"/>
        <w:rPr>
          <w:rFonts w:cs="Arial"/>
          <w:sz w:val="22"/>
        </w:rPr>
      </w:pPr>
      <w:r>
        <w:rPr>
          <w:rFonts w:cs="Arial"/>
          <w:sz w:val="22"/>
        </w:rPr>
        <w:t>To ensure Council does not continue this downward trend, an important aspect of preparing the Urban Forest Strategy will be to provide quantifiable targets for each suburb to increase tree canopy cover, and meet the tree canopy and vegetation cover targets set by Living Melbourne for 2030</w:t>
      </w:r>
      <w:r w:rsidR="000D4938">
        <w:rPr>
          <w:rFonts w:cs="Arial"/>
          <w:sz w:val="22"/>
        </w:rPr>
        <w:t>, 2040</w:t>
      </w:r>
      <w:r>
        <w:rPr>
          <w:rFonts w:cs="Arial"/>
          <w:sz w:val="22"/>
        </w:rPr>
        <w:t xml:space="preserve"> and 2050. </w:t>
      </w:r>
      <w:r w:rsidR="00D44BFF" w:rsidRPr="003C2AF9">
        <w:rPr>
          <w:sz w:val="22"/>
          <w:szCs w:val="24"/>
        </w:rPr>
        <w:t xml:space="preserve">In order the reach this goal, Bayside must set actions and investigate its abilities to overcome </w:t>
      </w:r>
      <w:r>
        <w:rPr>
          <w:sz w:val="22"/>
          <w:szCs w:val="24"/>
        </w:rPr>
        <w:t xml:space="preserve">the </w:t>
      </w:r>
      <w:r w:rsidR="00D44BFF" w:rsidRPr="003C2AF9">
        <w:rPr>
          <w:sz w:val="22"/>
          <w:szCs w:val="24"/>
        </w:rPr>
        <w:t>key challenges</w:t>
      </w:r>
      <w:r>
        <w:rPr>
          <w:sz w:val="22"/>
          <w:szCs w:val="24"/>
        </w:rPr>
        <w:t xml:space="preserve"> set out in this </w:t>
      </w:r>
      <w:r w:rsidR="000D4938">
        <w:rPr>
          <w:sz w:val="22"/>
          <w:szCs w:val="24"/>
        </w:rPr>
        <w:t xml:space="preserve">Draft </w:t>
      </w:r>
      <w:r>
        <w:rPr>
          <w:sz w:val="22"/>
          <w:szCs w:val="24"/>
        </w:rPr>
        <w:t xml:space="preserve">Background Report. </w:t>
      </w:r>
    </w:p>
    <w:p w14:paraId="46E2BE62" w14:textId="2C1444E6" w:rsidR="00543733" w:rsidRDefault="00543733" w:rsidP="00543733">
      <w:pPr>
        <w:spacing w:line="276" w:lineRule="auto"/>
        <w:rPr>
          <w:rFonts w:cs="Arial"/>
          <w:sz w:val="22"/>
        </w:rPr>
      </w:pPr>
    </w:p>
    <w:p w14:paraId="10FCB7E0" w14:textId="661CF2B1" w:rsidR="00ED283F" w:rsidRDefault="00ED283F" w:rsidP="00543733">
      <w:pPr>
        <w:spacing w:line="276" w:lineRule="auto"/>
        <w:rPr>
          <w:rFonts w:cs="Arial"/>
          <w:sz w:val="22"/>
        </w:rPr>
      </w:pPr>
    </w:p>
    <w:p w14:paraId="003D820F" w14:textId="712A181D" w:rsidR="00ED283F" w:rsidRDefault="00ED283F" w:rsidP="00543733">
      <w:pPr>
        <w:spacing w:line="276" w:lineRule="auto"/>
        <w:rPr>
          <w:rFonts w:cs="Arial"/>
          <w:sz w:val="22"/>
        </w:rPr>
      </w:pPr>
    </w:p>
    <w:p w14:paraId="65A0BA06" w14:textId="42746E73" w:rsidR="00ED283F" w:rsidRDefault="00ED283F" w:rsidP="00543733">
      <w:pPr>
        <w:spacing w:line="276" w:lineRule="auto"/>
        <w:rPr>
          <w:rFonts w:cs="Arial"/>
          <w:sz w:val="22"/>
        </w:rPr>
      </w:pPr>
    </w:p>
    <w:p w14:paraId="0E7B728A" w14:textId="30F945F7" w:rsidR="00530CF7" w:rsidRDefault="00530CF7" w:rsidP="00543733">
      <w:pPr>
        <w:spacing w:line="276" w:lineRule="auto"/>
        <w:rPr>
          <w:rFonts w:cs="Arial"/>
          <w:sz w:val="22"/>
        </w:rPr>
      </w:pPr>
    </w:p>
    <w:p w14:paraId="0369C86A" w14:textId="44273C7D" w:rsidR="00530CF7" w:rsidRDefault="00530CF7" w:rsidP="00543733">
      <w:pPr>
        <w:spacing w:line="276" w:lineRule="auto"/>
        <w:rPr>
          <w:rFonts w:cs="Arial"/>
          <w:sz w:val="22"/>
        </w:rPr>
      </w:pPr>
    </w:p>
    <w:p w14:paraId="3A49C23D" w14:textId="63732515" w:rsidR="00530CF7" w:rsidRDefault="00530CF7" w:rsidP="00543733">
      <w:pPr>
        <w:spacing w:line="276" w:lineRule="auto"/>
        <w:rPr>
          <w:rFonts w:cs="Arial"/>
          <w:sz w:val="22"/>
        </w:rPr>
        <w:sectPr w:rsidR="00530CF7" w:rsidSect="00C05D62">
          <w:pgSz w:w="11906" w:h="16838"/>
          <w:pgMar w:top="1701" w:right="1134" w:bottom="1134" w:left="1701" w:header="709" w:footer="709" w:gutter="0"/>
          <w:cols w:space="708"/>
          <w:docGrid w:linePitch="360"/>
        </w:sectPr>
      </w:pPr>
    </w:p>
    <w:p w14:paraId="49A633BD" w14:textId="6A25C420" w:rsidR="007A20B8" w:rsidRPr="00A82A73" w:rsidRDefault="00A82A73" w:rsidP="00A82A73">
      <w:pPr>
        <w:spacing w:line="276" w:lineRule="auto"/>
        <w:rPr>
          <w:rFonts w:cs="Arial"/>
          <w:b/>
          <w:bCs/>
          <w:sz w:val="22"/>
        </w:rPr>
      </w:pPr>
      <w:bookmarkStart w:id="338" w:name="_Hlk71794981"/>
      <w:r w:rsidRPr="009E6E55">
        <w:rPr>
          <w:rFonts w:cs="Arial"/>
          <w:b/>
          <w:bCs/>
          <w:noProof/>
          <w:sz w:val="22"/>
        </w:rPr>
        <w:lastRenderedPageBreak/>
        <w:drawing>
          <wp:anchor distT="0" distB="0" distL="114300" distR="114300" simplePos="0" relativeHeight="251736064" behindDoc="0" locked="0" layoutInCell="1" allowOverlap="1" wp14:anchorId="62C0A6B7" wp14:editId="0948332A">
            <wp:simplePos x="0" y="0"/>
            <wp:positionH relativeFrom="margin">
              <wp:align>left</wp:align>
            </wp:positionH>
            <wp:positionV relativeFrom="paragraph">
              <wp:posOffset>205770</wp:posOffset>
            </wp:positionV>
            <wp:extent cx="9377680" cy="5316220"/>
            <wp:effectExtent l="0" t="0" r="13970" b="17780"/>
            <wp:wrapSquare wrapText="bothSides"/>
            <wp:docPr id="32" name="Chart 32">
              <a:extLst xmlns:a="http://schemas.openxmlformats.org/drawingml/2006/main">
                <a:ext uri="{FF2B5EF4-FFF2-40B4-BE49-F238E27FC236}">
                  <a16:creationId xmlns:a16="http://schemas.microsoft.com/office/drawing/2014/main" id="{D2BA1638-637F-4117-8D31-4908DE36F8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9E6E55" w:rsidRPr="009E6E55">
        <w:rPr>
          <w:rFonts w:cs="Arial"/>
          <w:b/>
          <w:bCs/>
          <w:sz w:val="22"/>
        </w:rPr>
        <w:t>Figure</w:t>
      </w:r>
      <w:r w:rsidR="009E6E55">
        <w:rPr>
          <w:rFonts w:cs="Arial"/>
          <w:b/>
          <w:bCs/>
          <w:sz w:val="22"/>
        </w:rPr>
        <w:t xml:space="preserve"> </w:t>
      </w:r>
      <w:r w:rsidR="0052236E">
        <w:rPr>
          <w:rFonts w:cs="Arial"/>
          <w:b/>
          <w:bCs/>
          <w:sz w:val="22"/>
        </w:rPr>
        <w:t>7</w:t>
      </w:r>
      <w:r w:rsidR="003C2AF9" w:rsidRPr="003C2AF9">
        <w:rPr>
          <w:rFonts w:cs="Arial"/>
          <w:b/>
          <w:bCs/>
          <w:sz w:val="22"/>
        </w:rPr>
        <w:t>:</w:t>
      </w:r>
      <w:r w:rsidR="00530CF7" w:rsidRPr="003C2AF9">
        <w:rPr>
          <w:rFonts w:cs="Arial"/>
          <w:b/>
          <w:bCs/>
          <w:sz w:val="22"/>
        </w:rPr>
        <w:t xml:space="preserve"> Tree</w:t>
      </w:r>
      <w:r w:rsidR="00530CF7">
        <w:rPr>
          <w:rFonts w:cs="Arial"/>
          <w:b/>
          <w:bCs/>
          <w:sz w:val="22"/>
        </w:rPr>
        <w:t xml:space="preserve"> Canopy Cover in 2014 and 2018</w:t>
      </w:r>
      <w:bookmarkEnd w:id="338"/>
    </w:p>
    <w:p w14:paraId="3A1770D2" w14:textId="43DBDBFA" w:rsidR="00ED283F" w:rsidRDefault="00ED283F" w:rsidP="007A20B8">
      <w:pPr>
        <w:rPr>
          <w:b/>
          <w:bCs/>
          <w:sz w:val="22"/>
          <w:szCs w:val="24"/>
          <w:highlight w:val="green"/>
        </w:rPr>
      </w:pPr>
    </w:p>
    <w:p w14:paraId="179CE831" w14:textId="59D3FFB1" w:rsidR="00F30AF0" w:rsidRDefault="00F30AF0" w:rsidP="007A20B8">
      <w:pPr>
        <w:rPr>
          <w:b/>
          <w:bCs/>
          <w:sz w:val="22"/>
          <w:szCs w:val="24"/>
          <w:highlight w:val="green"/>
        </w:rPr>
        <w:sectPr w:rsidR="00F30AF0" w:rsidSect="00ED283F">
          <w:pgSz w:w="16838" w:h="11906" w:orient="landscape"/>
          <w:pgMar w:top="1701" w:right="1701" w:bottom="1134" w:left="1134" w:header="709" w:footer="709" w:gutter="0"/>
          <w:cols w:space="708"/>
          <w:docGrid w:linePitch="360"/>
        </w:sectPr>
      </w:pPr>
    </w:p>
    <w:p w14:paraId="17E3C12D" w14:textId="05EF8117" w:rsidR="000F1601" w:rsidRPr="00377A4B" w:rsidRDefault="000F1601" w:rsidP="00594947">
      <w:pPr>
        <w:pStyle w:val="Heading1"/>
      </w:pPr>
      <w:bookmarkStart w:id="339" w:name="_Toc77150337"/>
      <w:r w:rsidRPr="00377A4B">
        <w:lastRenderedPageBreak/>
        <w:t>Key Challenges to Bayside’s Urban Forest</w:t>
      </w:r>
      <w:bookmarkEnd w:id="339"/>
    </w:p>
    <w:p w14:paraId="1980D572" w14:textId="68665F8F" w:rsidR="007A20B8" w:rsidRPr="00516A48" w:rsidRDefault="00516A48" w:rsidP="00516A48">
      <w:pPr>
        <w:spacing w:line="240" w:lineRule="auto"/>
        <w:rPr>
          <w:rFonts w:cs="Arial"/>
          <w:sz w:val="22"/>
          <w:szCs w:val="24"/>
        </w:rPr>
      </w:pPr>
      <w:r w:rsidRPr="00516A48">
        <w:rPr>
          <w:rFonts w:cs="Arial"/>
          <w:sz w:val="22"/>
          <w:szCs w:val="24"/>
        </w:rPr>
        <w:t xml:space="preserve">As this Background Report has identified, the Bayside </w:t>
      </w:r>
      <w:r w:rsidR="00EE6189">
        <w:rPr>
          <w:rFonts w:cs="Arial"/>
          <w:sz w:val="22"/>
          <w:szCs w:val="24"/>
        </w:rPr>
        <w:t>u</w:t>
      </w:r>
      <w:r w:rsidRPr="00516A48">
        <w:rPr>
          <w:rFonts w:cs="Arial"/>
          <w:sz w:val="22"/>
          <w:szCs w:val="24"/>
        </w:rPr>
        <w:t xml:space="preserve">rban </w:t>
      </w:r>
      <w:r w:rsidR="00EE6189">
        <w:rPr>
          <w:rFonts w:cs="Arial"/>
          <w:sz w:val="22"/>
          <w:szCs w:val="24"/>
        </w:rPr>
        <w:t>f</w:t>
      </w:r>
      <w:r w:rsidRPr="00516A48">
        <w:rPr>
          <w:rFonts w:cs="Arial"/>
          <w:sz w:val="22"/>
          <w:szCs w:val="24"/>
        </w:rPr>
        <w:t xml:space="preserve">orest is made up of approximately </w:t>
      </w:r>
      <w:r w:rsidR="00543733" w:rsidRPr="00543733">
        <w:rPr>
          <w:rFonts w:cs="Arial"/>
          <w:sz w:val="22"/>
          <w:szCs w:val="24"/>
        </w:rPr>
        <w:t>16.</w:t>
      </w:r>
      <w:r w:rsidR="00540F77">
        <w:rPr>
          <w:rFonts w:cs="Arial"/>
          <w:sz w:val="22"/>
          <w:szCs w:val="24"/>
        </w:rPr>
        <w:t>0</w:t>
      </w:r>
      <w:r w:rsidR="00543733" w:rsidRPr="00543733">
        <w:rPr>
          <w:rFonts w:cs="Arial"/>
          <w:sz w:val="22"/>
          <w:szCs w:val="24"/>
        </w:rPr>
        <w:t>7</w:t>
      </w:r>
      <w:r w:rsidRPr="00543733">
        <w:rPr>
          <w:rFonts w:cs="Arial"/>
          <w:sz w:val="22"/>
          <w:szCs w:val="24"/>
        </w:rPr>
        <w:t>%</w:t>
      </w:r>
      <w:r w:rsidRPr="00516A48">
        <w:rPr>
          <w:rFonts w:cs="Arial"/>
          <w:sz w:val="22"/>
          <w:szCs w:val="24"/>
        </w:rPr>
        <w:t xml:space="preserve"> of tree canopy cover. To ensure Council can increase the tree </w:t>
      </w:r>
      <w:r w:rsidR="00543733">
        <w:rPr>
          <w:rFonts w:cs="Arial"/>
          <w:sz w:val="22"/>
          <w:szCs w:val="24"/>
        </w:rPr>
        <w:t xml:space="preserve">and vegetation </w:t>
      </w:r>
      <w:r w:rsidRPr="00516A48">
        <w:rPr>
          <w:rFonts w:cs="Arial"/>
          <w:sz w:val="22"/>
          <w:szCs w:val="24"/>
        </w:rPr>
        <w:t xml:space="preserve">canopy cover for Bayside and reach the targets set by Living Melbourne, it is important to understand and identify the </w:t>
      </w:r>
      <w:r w:rsidR="000135FE" w:rsidRPr="00516A48">
        <w:rPr>
          <w:rFonts w:cs="Arial"/>
          <w:sz w:val="22"/>
          <w:szCs w:val="24"/>
        </w:rPr>
        <w:t>different</w:t>
      </w:r>
      <w:r w:rsidR="000135FE" w:rsidRPr="00516A48">
        <w:rPr>
          <w:rFonts w:cs="Arial"/>
          <w:b/>
          <w:bCs/>
          <w:sz w:val="22"/>
          <w:szCs w:val="24"/>
        </w:rPr>
        <w:t xml:space="preserve"> </w:t>
      </w:r>
      <w:r w:rsidR="007A20B8" w:rsidRPr="00516A48">
        <w:rPr>
          <w:rFonts w:cs="Arial"/>
          <w:sz w:val="22"/>
          <w:szCs w:val="24"/>
        </w:rPr>
        <w:t xml:space="preserve">types of challenges that Bayside’s </w:t>
      </w:r>
      <w:r w:rsidR="00EE6189">
        <w:rPr>
          <w:rFonts w:cs="Arial"/>
          <w:sz w:val="22"/>
          <w:szCs w:val="24"/>
        </w:rPr>
        <w:t>u</w:t>
      </w:r>
      <w:r w:rsidR="007A20B8" w:rsidRPr="00516A48">
        <w:rPr>
          <w:rFonts w:cs="Arial"/>
          <w:sz w:val="22"/>
          <w:szCs w:val="24"/>
        </w:rPr>
        <w:t xml:space="preserve">rban </w:t>
      </w:r>
      <w:r w:rsidR="00EE6189">
        <w:rPr>
          <w:rFonts w:cs="Arial"/>
          <w:sz w:val="22"/>
          <w:szCs w:val="24"/>
        </w:rPr>
        <w:t>f</w:t>
      </w:r>
      <w:r w:rsidR="007A20B8" w:rsidRPr="00516A48">
        <w:rPr>
          <w:rFonts w:cs="Arial"/>
          <w:sz w:val="22"/>
          <w:szCs w:val="24"/>
        </w:rPr>
        <w:t>orest face</w:t>
      </w:r>
      <w:r w:rsidRPr="00516A48">
        <w:rPr>
          <w:rFonts w:cs="Arial"/>
          <w:sz w:val="22"/>
          <w:szCs w:val="24"/>
        </w:rPr>
        <w:t xml:space="preserve"> so that they can be addressed appropriately</w:t>
      </w:r>
      <w:r w:rsidR="000135FE" w:rsidRPr="00516A48">
        <w:rPr>
          <w:rFonts w:cs="Arial"/>
          <w:sz w:val="22"/>
          <w:szCs w:val="24"/>
        </w:rPr>
        <w:t>.</w:t>
      </w:r>
      <w:r w:rsidRPr="00516A48">
        <w:rPr>
          <w:rFonts w:cs="Arial"/>
          <w:sz w:val="22"/>
          <w:szCs w:val="24"/>
        </w:rPr>
        <w:t xml:space="preserve"> </w:t>
      </w:r>
      <w:r w:rsidRPr="00516A48">
        <w:rPr>
          <w:rFonts w:cs="Arial"/>
          <w:sz w:val="22"/>
          <w:szCs w:val="24"/>
        </w:rPr>
        <w:br/>
      </w:r>
      <w:r w:rsidRPr="00516A48">
        <w:rPr>
          <w:rFonts w:cs="Arial"/>
          <w:sz w:val="22"/>
          <w:szCs w:val="24"/>
        </w:rPr>
        <w:br/>
        <w:t xml:space="preserve">Increasing tree canopy cover on public land alone cannot solve this issue, and instead Council must also look at ways to overcome challenges by looking at its existing measures on monitoring and retaining trees </w:t>
      </w:r>
      <w:r w:rsidR="00CF5956">
        <w:rPr>
          <w:rFonts w:cs="Arial"/>
          <w:sz w:val="22"/>
          <w:szCs w:val="24"/>
        </w:rPr>
        <w:t xml:space="preserve">on private land </w:t>
      </w:r>
      <w:r w:rsidRPr="00516A48">
        <w:rPr>
          <w:rFonts w:cs="Arial"/>
          <w:sz w:val="22"/>
          <w:szCs w:val="24"/>
        </w:rPr>
        <w:t>and whether these measures can be strengthened. It is also important that this Background Report observes the different types of environmental impacts that the Urban Forest will face in years to come due to climate change and educate the Bayside community on these impacts</w:t>
      </w:r>
      <w:r w:rsidR="00CF5956">
        <w:rPr>
          <w:rFonts w:cs="Arial"/>
          <w:sz w:val="22"/>
          <w:szCs w:val="24"/>
        </w:rPr>
        <w:t xml:space="preserve"> and how they can be overcome</w:t>
      </w:r>
      <w:r w:rsidRPr="00516A48">
        <w:rPr>
          <w:rFonts w:cs="Arial"/>
          <w:sz w:val="22"/>
          <w:szCs w:val="24"/>
        </w:rPr>
        <w:t>.</w:t>
      </w:r>
    </w:p>
    <w:p w14:paraId="7AF6D06D" w14:textId="21154968" w:rsidR="00F56452" w:rsidRDefault="00F56452" w:rsidP="00476A17">
      <w:pPr>
        <w:rPr>
          <w:rFonts w:cs="Arial"/>
          <w:b/>
          <w:bCs/>
          <w:sz w:val="24"/>
          <w:szCs w:val="28"/>
          <w:u w:val="single"/>
        </w:rPr>
      </w:pPr>
      <w:r>
        <w:rPr>
          <w:rFonts w:cs="Arial"/>
          <w:b/>
          <w:bCs/>
          <w:sz w:val="24"/>
          <w:szCs w:val="28"/>
          <w:u w:val="single"/>
        </w:rPr>
        <w:t>Vulnerable populations in Bayside</w:t>
      </w:r>
    </w:p>
    <w:p w14:paraId="19106C51" w14:textId="77777777" w:rsidR="000D4938" w:rsidRPr="007D145E" w:rsidRDefault="000D4938" w:rsidP="000D4938">
      <w:pPr>
        <w:rPr>
          <w:rFonts w:cs="Arial"/>
          <w:sz w:val="22"/>
        </w:rPr>
      </w:pPr>
      <w:r w:rsidRPr="007D145E">
        <w:rPr>
          <w:rStyle w:val="normaltextrun"/>
          <w:rFonts w:cs="Arial"/>
          <w:sz w:val="22"/>
        </w:rPr>
        <w:t>When planning for the expansion of Bayside’s Urban Forest, it is important to understand the challenges faced in both geographical areas as well as the population groups experiencing higher levels of vulnerability. Understanding how tree coverage can have both a positive and negative impact on our community is important and is recognised as a challenge within this Draft Strategy.</w:t>
      </w:r>
      <w:r w:rsidRPr="007D145E">
        <w:rPr>
          <w:rStyle w:val="eop"/>
          <w:rFonts w:cs="Arial"/>
          <w:sz w:val="22"/>
        </w:rPr>
        <w:t> </w:t>
      </w:r>
    </w:p>
    <w:p w14:paraId="26182569" w14:textId="77777777" w:rsidR="000D4938" w:rsidRPr="007D145E" w:rsidRDefault="000D4938" w:rsidP="000D4938">
      <w:pPr>
        <w:pStyle w:val="Heading3"/>
        <w:rPr>
          <w:rFonts w:cs="Arial"/>
          <w:szCs w:val="22"/>
        </w:rPr>
      </w:pPr>
      <w:bookmarkStart w:id="340" w:name="_Toc74123936"/>
      <w:bookmarkStart w:id="341" w:name="_Toc77150338"/>
      <w:r w:rsidRPr="007D145E">
        <w:rPr>
          <w:rStyle w:val="normaltextrun"/>
          <w:rFonts w:cs="Arial"/>
          <w:szCs w:val="22"/>
        </w:rPr>
        <w:t>Socio-Economic vulnerability</w:t>
      </w:r>
      <w:bookmarkEnd w:id="340"/>
      <w:bookmarkEnd w:id="341"/>
      <w:r w:rsidRPr="007D145E">
        <w:rPr>
          <w:rStyle w:val="eop"/>
          <w:rFonts w:cs="Arial"/>
          <w:szCs w:val="22"/>
        </w:rPr>
        <w:t> </w:t>
      </w:r>
    </w:p>
    <w:p w14:paraId="075FF9A6" w14:textId="77777777" w:rsidR="000D4938" w:rsidRDefault="000D4938" w:rsidP="000D4938">
      <w:pPr>
        <w:rPr>
          <w:rStyle w:val="normaltextrun"/>
          <w:rFonts w:cs="Arial"/>
          <w:sz w:val="22"/>
        </w:rPr>
      </w:pPr>
      <w:r>
        <w:rPr>
          <w:rStyle w:val="normaltextrun"/>
          <w:rFonts w:cs="Arial"/>
          <w:sz w:val="22"/>
        </w:rPr>
        <w:t xml:space="preserve">Increase in tree canopy cover is proven to mitigate urban heat island impacts, as well as improve mental health and wellbeing, cool the air and reducing the need for active household heating and cooling. </w:t>
      </w:r>
      <w:r w:rsidRPr="007D145E">
        <w:rPr>
          <w:rStyle w:val="normaltextrun"/>
          <w:rFonts w:cs="Arial"/>
          <w:sz w:val="22"/>
        </w:rPr>
        <w:t xml:space="preserve"> </w:t>
      </w:r>
    </w:p>
    <w:p w14:paraId="07F91A3E" w14:textId="77777777" w:rsidR="000D4938" w:rsidRPr="007D145E" w:rsidRDefault="000D4938" w:rsidP="000D4938">
      <w:pPr>
        <w:rPr>
          <w:rFonts w:cs="Arial"/>
          <w:sz w:val="22"/>
        </w:rPr>
      </w:pPr>
      <w:r w:rsidRPr="007D145E">
        <w:rPr>
          <w:rStyle w:val="normaltextrun"/>
          <w:rFonts w:cs="Arial"/>
          <w:sz w:val="22"/>
        </w:rPr>
        <w:t>This is of particular importance for financially vulnerable communities who need to keep household costs to a minimum as ability to save money on energy consumption can be attributed to an increase in tree canopy cover</w:t>
      </w:r>
      <w:r>
        <w:rPr>
          <w:rStyle w:val="normaltextrun"/>
          <w:rFonts w:cs="Arial"/>
          <w:sz w:val="22"/>
        </w:rPr>
        <w:t>, and may be living in a household that has limited private open space, and relies heavily on the surrounding locality for tree canopy cover and all its benefits</w:t>
      </w:r>
      <w:r w:rsidRPr="007D145E">
        <w:rPr>
          <w:rStyle w:val="normaltextrun"/>
          <w:rFonts w:cs="Arial"/>
          <w:sz w:val="22"/>
        </w:rPr>
        <w:t>.</w:t>
      </w:r>
    </w:p>
    <w:p w14:paraId="7A707431" w14:textId="77777777" w:rsidR="000D4938" w:rsidRPr="007D145E" w:rsidRDefault="000D4938" w:rsidP="000D4938">
      <w:pPr>
        <w:rPr>
          <w:rStyle w:val="normaltextrun"/>
          <w:rFonts w:cs="Arial"/>
          <w:color w:val="FF0000"/>
          <w:sz w:val="22"/>
        </w:rPr>
      </w:pPr>
      <w:r w:rsidRPr="007D145E">
        <w:rPr>
          <w:rStyle w:val="normaltextrun"/>
          <w:rFonts w:cs="Arial"/>
          <w:sz w:val="22"/>
        </w:rPr>
        <w:t>The SEIFA index identifies that Highett and Hampton East hav</w:t>
      </w:r>
      <w:r>
        <w:rPr>
          <w:rStyle w:val="normaltextrun"/>
          <w:rFonts w:cs="Arial"/>
          <w:sz w:val="22"/>
        </w:rPr>
        <w:t>e</w:t>
      </w:r>
      <w:r w:rsidRPr="007D145E">
        <w:rPr>
          <w:rStyle w:val="normaltextrun"/>
          <w:rFonts w:cs="Arial"/>
          <w:sz w:val="22"/>
        </w:rPr>
        <w:t xml:space="preserve"> the highest level of disadvantage in Bayside.</w:t>
      </w:r>
      <w:r w:rsidRPr="007D145E">
        <w:rPr>
          <w:rStyle w:val="FootnoteReference"/>
          <w:rFonts w:cs="Arial"/>
          <w:sz w:val="22"/>
        </w:rPr>
        <w:footnoteReference w:id="35"/>
      </w:r>
      <w:r w:rsidRPr="007D145E">
        <w:rPr>
          <w:rStyle w:val="normaltextrun"/>
          <w:rFonts w:cs="Arial"/>
          <w:sz w:val="22"/>
        </w:rPr>
        <w:t> These two suburbs also rank last and second-last in Bayside for tree canopy cover with Highett having approximately 13.9% and Hampton East having approximately 14.5% coverage in 2018 (Figure 1).</w:t>
      </w:r>
      <w:r>
        <w:rPr>
          <w:rStyle w:val="normaltextrun"/>
          <w:rFonts w:cs="Arial"/>
          <w:sz w:val="22"/>
        </w:rPr>
        <w:t xml:space="preserve"> </w:t>
      </w:r>
      <w:r w:rsidRPr="007D145E">
        <w:rPr>
          <w:rStyle w:val="normaltextrun"/>
          <w:rFonts w:cs="Arial"/>
          <w:bCs/>
          <w:sz w:val="22"/>
        </w:rPr>
        <w:t xml:space="preserve">It is expected that </w:t>
      </w:r>
      <w:r>
        <w:rPr>
          <w:rStyle w:val="normaltextrun"/>
          <w:rFonts w:cs="Arial"/>
          <w:bCs/>
          <w:sz w:val="22"/>
        </w:rPr>
        <w:t xml:space="preserve">these suburbs, alongside </w:t>
      </w:r>
      <w:r w:rsidRPr="007D145E">
        <w:rPr>
          <w:rStyle w:val="normaltextrun"/>
          <w:rFonts w:cs="Arial"/>
          <w:bCs/>
          <w:sz w:val="22"/>
        </w:rPr>
        <w:t>Bayside’s activity centres, schools, hospitals, public housing estates, medical centres and aged care facilities are areas that could benefit from increased tree canopy coverage</w:t>
      </w:r>
      <w:r w:rsidRPr="007D145E">
        <w:rPr>
          <w:rFonts w:cs="Arial"/>
          <w:bCs/>
          <w:sz w:val="22"/>
        </w:rPr>
        <w:t>.  </w:t>
      </w:r>
    </w:p>
    <w:p w14:paraId="47267A6E" w14:textId="77777777" w:rsidR="000D4938" w:rsidRPr="007D145E" w:rsidRDefault="000D4938" w:rsidP="000D4938">
      <w:pPr>
        <w:pStyle w:val="Heading3"/>
        <w:rPr>
          <w:rFonts w:cs="Arial"/>
          <w:szCs w:val="22"/>
        </w:rPr>
      </w:pPr>
      <w:bookmarkStart w:id="342" w:name="_Toc74123937"/>
      <w:bookmarkStart w:id="343" w:name="_Toc77150339"/>
      <w:r w:rsidRPr="007D145E">
        <w:rPr>
          <w:rFonts w:cs="Arial"/>
          <w:szCs w:val="22"/>
        </w:rPr>
        <w:t>Older people, children and people with disabilities and carers</w:t>
      </w:r>
      <w:bookmarkEnd w:id="342"/>
      <w:bookmarkEnd w:id="343"/>
      <w:r w:rsidRPr="007D145E">
        <w:rPr>
          <w:rFonts w:cs="Arial"/>
          <w:szCs w:val="22"/>
        </w:rPr>
        <w:t xml:space="preserve"> </w:t>
      </w:r>
    </w:p>
    <w:p w14:paraId="2A33A6E7" w14:textId="77777777" w:rsidR="000D4938" w:rsidRPr="007D145E" w:rsidRDefault="000D4938" w:rsidP="000D4938">
      <w:pPr>
        <w:rPr>
          <w:rFonts w:cs="Arial"/>
          <w:color w:val="FF0000"/>
          <w:sz w:val="22"/>
        </w:rPr>
      </w:pPr>
      <w:r w:rsidRPr="006368E9">
        <w:rPr>
          <w:rFonts w:cs="Arial"/>
          <w:sz w:val="22"/>
        </w:rPr>
        <w:t>The largest increase in persons between 2016 and 2026 is forecast to be in ages 75 to 79, which is expected to increase by 1,537</w:t>
      </w:r>
      <w:r w:rsidRPr="006368E9">
        <w:rPr>
          <w:rStyle w:val="FootnoteReference"/>
          <w:rFonts w:cs="Arial"/>
          <w:sz w:val="22"/>
        </w:rPr>
        <w:footnoteReference w:id="36"/>
      </w:r>
      <w:r w:rsidRPr="006368E9">
        <w:rPr>
          <w:rFonts w:cs="Arial"/>
          <w:sz w:val="22"/>
        </w:rPr>
        <w:t xml:space="preserve">. Already, Bayside’s ageing population has </w:t>
      </w:r>
      <w:r w:rsidRPr="006368E9">
        <w:rPr>
          <w:rFonts w:cs="Arial"/>
          <w:sz w:val="22"/>
        </w:rPr>
        <w:lastRenderedPageBreak/>
        <w:t>influenced local employment, with Health Care and Social Assistance being the largest employer in the City of Bayside, making up 17.3% of total employment.</w:t>
      </w:r>
      <w:r w:rsidRPr="006368E9">
        <w:rPr>
          <w:rStyle w:val="FootnoteReference"/>
          <w:rFonts w:cs="Arial"/>
          <w:sz w:val="22"/>
        </w:rPr>
        <w:footnoteReference w:id="37"/>
      </w:r>
      <w:r w:rsidRPr="006368E9">
        <w:rPr>
          <w:rFonts w:cs="Arial"/>
          <w:sz w:val="22"/>
        </w:rPr>
        <w:t xml:space="preserve"> </w:t>
      </w:r>
    </w:p>
    <w:p w14:paraId="6C637D1D" w14:textId="081A5D84" w:rsidR="004956C6" w:rsidRDefault="000D4938" w:rsidP="004956C6">
      <w:pPr>
        <w:spacing w:after="0"/>
        <w:rPr>
          <w:rFonts w:cs="Arial"/>
          <w:sz w:val="22"/>
        </w:rPr>
      </w:pPr>
      <w:r w:rsidRPr="002A5DC3">
        <w:rPr>
          <w:rStyle w:val="normaltextrun"/>
          <w:rFonts w:cs="Arial"/>
          <w:bCs/>
          <w:sz w:val="22"/>
        </w:rPr>
        <w:t xml:space="preserve">More vulnerable members of the community include older people, young children and people with disabilities and their </w:t>
      </w:r>
      <w:proofErr w:type="spellStart"/>
      <w:r w:rsidRPr="002A5DC3">
        <w:rPr>
          <w:rStyle w:val="normaltextrun"/>
          <w:rFonts w:cs="Arial"/>
          <w:bCs/>
          <w:sz w:val="22"/>
        </w:rPr>
        <w:t>carers</w:t>
      </w:r>
      <w:proofErr w:type="spellEnd"/>
      <w:r w:rsidRPr="002A5DC3">
        <w:rPr>
          <w:rStyle w:val="normaltextrun"/>
          <w:rFonts w:cs="Arial"/>
          <w:bCs/>
          <w:sz w:val="22"/>
        </w:rPr>
        <w:t>. </w:t>
      </w:r>
      <w:bookmarkStart w:id="344" w:name="_Hlk73976358"/>
      <w:r w:rsidRPr="002A5DC3">
        <w:rPr>
          <w:rStyle w:val="normaltextrun"/>
          <w:rFonts w:cs="Arial"/>
          <w:sz w:val="22"/>
        </w:rPr>
        <w:t>While trees do bring many benefits, they do however also create challenges for these population groups. Maintenance of trees can be challenging for older people or people living with disabilities to undertake. Trees that are overhanging private property or within the private property can become hazardous and the process to have the tree pruned or removed can too become a burden. </w:t>
      </w:r>
      <w:r w:rsidRPr="002C49A3">
        <w:rPr>
          <w:rStyle w:val="normaltextrun"/>
          <w:rFonts w:cs="Arial"/>
          <w:sz w:val="22"/>
        </w:rPr>
        <w:t xml:space="preserve">Access to information and forms online as well as understanding and navigating council processes to have a tree reviewed can also become challenging. </w:t>
      </w:r>
      <w:r w:rsidR="004956C6">
        <w:rPr>
          <w:rStyle w:val="normaltextrun"/>
          <w:rFonts w:cs="Arial"/>
          <w:sz w:val="22"/>
        </w:rPr>
        <w:br/>
      </w:r>
    </w:p>
    <w:p w14:paraId="2599AFA3" w14:textId="6123659B" w:rsidR="000D4938" w:rsidRDefault="000D4938" w:rsidP="004956C6">
      <w:pPr>
        <w:spacing w:after="160"/>
        <w:rPr>
          <w:rStyle w:val="eop"/>
          <w:rFonts w:cs="Arial"/>
          <w:sz w:val="22"/>
        </w:rPr>
      </w:pPr>
      <w:r w:rsidRPr="008368AA">
        <w:rPr>
          <w:rFonts w:cs="Arial"/>
          <w:sz w:val="22"/>
        </w:rPr>
        <w:t>Currently, there are limited subsidised services through aged care services that provide for tree maintenance. It can be difficult for residents to navigate and purchase these private services and can become too expensive if the resident has a limited or low income.</w:t>
      </w:r>
      <w:r>
        <w:rPr>
          <w:rFonts w:cs="Arial"/>
          <w:sz w:val="22"/>
        </w:rPr>
        <w:t xml:space="preserve"> It is recommended that </w:t>
      </w:r>
      <w:r w:rsidRPr="008368AA">
        <w:rPr>
          <w:rFonts w:cs="Arial"/>
          <w:sz w:val="22"/>
        </w:rPr>
        <w:t>Council</w:t>
      </w:r>
      <w:r>
        <w:rPr>
          <w:rFonts w:cs="Arial"/>
          <w:sz w:val="22"/>
        </w:rPr>
        <w:t xml:space="preserve"> investigate the possibility of</w:t>
      </w:r>
      <w:r w:rsidRPr="008368AA">
        <w:rPr>
          <w:rFonts w:cs="Arial"/>
          <w:sz w:val="22"/>
        </w:rPr>
        <w:t xml:space="preserve"> provid</w:t>
      </w:r>
      <w:r>
        <w:rPr>
          <w:rFonts w:cs="Arial"/>
          <w:sz w:val="22"/>
        </w:rPr>
        <w:t xml:space="preserve">ing financial assistance or create a panel of private providers that we could refer residents to. </w:t>
      </w:r>
      <w:bookmarkEnd w:id="344"/>
      <w:r w:rsidRPr="002C49A3">
        <w:rPr>
          <w:rStyle w:val="normaltextrun"/>
          <w:rFonts w:cs="Arial"/>
          <w:sz w:val="22"/>
        </w:rPr>
        <w:t>The process of obtaining these services from Council should be as easy as possible. Information should be made readily available and accessible on Council’s website and in person at Bayside’s Corporate Centre.</w:t>
      </w:r>
      <w:r w:rsidRPr="007D145E">
        <w:rPr>
          <w:rStyle w:val="eop"/>
          <w:rFonts w:cs="Arial"/>
          <w:sz w:val="22"/>
        </w:rPr>
        <w:t> </w:t>
      </w:r>
    </w:p>
    <w:p w14:paraId="25FDC4DA" w14:textId="5D473074" w:rsidR="004956C6" w:rsidRPr="004956C6" w:rsidRDefault="004956C6" w:rsidP="004956C6">
      <w:pPr>
        <w:spacing w:after="160"/>
        <w:rPr>
          <w:rFonts w:cs="Arial"/>
          <w:b/>
          <w:bCs/>
          <w:sz w:val="22"/>
        </w:rPr>
      </w:pPr>
      <w:r w:rsidRPr="004956C6">
        <w:rPr>
          <w:rStyle w:val="eop"/>
          <w:rFonts w:cs="Arial"/>
          <w:b/>
          <w:bCs/>
          <w:sz w:val="22"/>
        </w:rPr>
        <w:t xml:space="preserve">Women’s safety </w:t>
      </w:r>
    </w:p>
    <w:p w14:paraId="61DFBFE2" w14:textId="0CE6AA67" w:rsidR="00F56452" w:rsidRPr="00CD22CB" w:rsidRDefault="00F56452" w:rsidP="00476A17">
      <w:pPr>
        <w:rPr>
          <w:sz w:val="22"/>
        </w:rPr>
      </w:pPr>
      <w:r w:rsidRPr="00F56452">
        <w:rPr>
          <w:sz w:val="22"/>
        </w:rPr>
        <w:t>The OECD Better Life Index found that only 61% of Australian women reported feeling safe when walking alone at night in the area where they live, compared to 77% of men.</w:t>
      </w:r>
      <w:r w:rsidRPr="004956C6">
        <w:rPr>
          <w:sz w:val="22"/>
          <w:vertAlign w:val="superscript"/>
        </w:rPr>
        <w:footnoteReference w:id="38"/>
      </w:r>
      <w:r w:rsidRPr="00F56452">
        <w:rPr>
          <w:sz w:val="22"/>
        </w:rPr>
        <w:t xml:space="preserve"> There are a number of elements that contribute to women feeling unsafe including low visibility and lack of passive surveillance from nearby residents and/or other groups. Trees can contribute to this problem if not managed correctly as they have the potential to block visibility from the street if planted too close together.</w:t>
      </w:r>
      <w:r w:rsidRPr="00F56452">
        <w:rPr>
          <w:sz w:val="22"/>
        </w:rPr>
        <w:footnoteReference w:id="39"/>
      </w:r>
      <w:r w:rsidRPr="00F56452">
        <w:rPr>
          <w:sz w:val="22"/>
        </w:rPr>
        <w:t xml:space="preserve"> Tree locations may also provide areas that attackers can use to hide as well as block light on the space. </w:t>
      </w:r>
      <w:bookmarkStart w:id="345" w:name="_Hlk73976301"/>
      <w:r w:rsidRPr="00F56452">
        <w:rPr>
          <w:sz w:val="22"/>
        </w:rPr>
        <w:t xml:space="preserve">It is vital that these factors are considered when planting </w:t>
      </w:r>
      <w:r>
        <w:rPr>
          <w:sz w:val="22"/>
        </w:rPr>
        <w:t xml:space="preserve">trees </w:t>
      </w:r>
      <w:r w:rsidRPr="00F56452">
        <w:rPr>
          <w:sz w:val="22"/>
        </w:rPr>
        <w:t>so</w:t>
      </w:r>
      <w:r>
        <w:rPr>
          <w:sz w:val="22"/>
        </w:rPr>
        <w:t xml:space="preserve"> that the Bayside community and visitors </w:t>
      </w:r>
      <w:r w:rsidRPr="00F56452">
        <w:rPr>
          <w:sz w:val="22"/>
        </w:rPr>
        <w:t>can feel safe</w:t>
      </w:r>
      <w:bookmarkEnd w:id="345"/>
      <w:r w:rsidRPr="00F56452">
        <w:rPr>
          <w:sz w:val="22"/>
        </w:rPr>
        <w:t>. </w:t>
      </w:r>
    </w:p>
    <w:p w14:paraId="1776A78D" w14:textId="010CC49F" w:rsidR="000F1601" w:rsidRPr="00EC7E68" w:rsidRDefault="000F1601" w:rsidP="00476A17">
      <w:pPr>
        <w:rPr>
          <w:rFonts w:cs="Arial"/>
          <w:b/>
          <w:bCs/>
          <w:sz w:val="24"/>
          <w:szCs w:val="28"/>
          <w:u w:val="single"/>
        </w:rPr>
      </w:pPr>
      <w:r w:rsidRPr="00EC7E68">
        <w:rPr>
          <w:rFonts w:cs="Arial"/>
          <w:b/>
          <w:bCs/>
          <w:sz w:val="24"/>
          <w:szCs w:val="28"/>
          <w:u w:val="single"/>
        </w:rPr>
        <w:t xml:space="preserve">Climate Change Impacts </w:t>
      </w:r>
    </w:p>
    <w:p w14:paraId="14AA4B47" w14:textId="0D069FE7" w:rsidR="000135FE" w:rsidRDefault="00516A48" w:rsidP="00516A48">
      <w:pPr>
        <w:spacing w:line="240" w:lineRule="auto"/>
        <w:rPr>
          <w:rFonts w:cs="Arial"/>
          <w:sz w:val="22"/>
        </w:rPr>
      </w:pPr>
      <w:r>
        <w:rPr>
          <w:rFonts w:cs="Arial"/>
          <w:sz w:val="22"/>
        </w:rPr>
        <w:t>As aforementioned, t</w:t>
      </w:r>
      <w:r w:rsidR="000135FE">
        <w:rPr>
          <w:rFonts w:cs="Arial"/>
          <w:sz w:val="22"/>
        </w:rPr>
        <w:t>he</w:t>
      </w:r>
      <w:r w:rsidR="000F1601" w:rsidRPr="00377A4B">
        <w:rPr>
          <w:rFonts w:cs="Arial"/>
          <w:sz w:val="22"/>
        </w:rPr>
        <w:t xml:space="preserve"> </w:t>
      </w:r>
      <w:r w:rsidR="0065317B" w:rsidRPr="00377A4B">
        <w:rPr>
          <w:rFonts w:cs="Arial"/>
          <w:sz w:val="22"/>
        </w:rPr>
        <w:t xml:space="preserve">health and prevalence of the </w:t>
      </w:r>
      <w:r w:rsidR="000F1601" w:rsidRPr="00377A4B">
        <w:rPr>
          <w:rFonts w:cs="Arial"/>
          <w:sz w:val="22"/>
        </w:rPr>
        <w:t>tree population</w:t>
      </w:r>
      <w:r>
        <w:rPr>
          <w:rFonts w:cs="Arial"/>
          <w:sz w:val="22"/>
        </w:rPr>
        <w:t xml:space="preserve"> and canopy cover</w:t>
      </w:r>
      <w:r w:rsidR="000135FE">
        <w:rPr>
          <w:rFonts w:cs="Arial"/>
          <w:sz w:val="22"/>
        </w:rPr>
        <w:t xml:space="preserve"> will be impacted as the likelihood of extreme weather events (including heat waves, drought, floods, sea-level </w:t>
      </w:r>
      <w:r w:rsidR="00530CF7">
        <w:rPr>
          <w:rFonts w:cs="Arial"/>
          <w:sz w:val="22"/>
        </w:rPr>
        <w:t>rise,</w:t>
      </w:r>
      <w:r w:rsidR="000135FE">
        <w:rPr>
          <w:rFonts w:cs="Arial"/>
          <w:sz w:val="22"/>
        </w:rPr>
        <w:t xml:space="preserve"> and coastal erosion) occurring are forecasted to increase. </w:t>
      </w:r>
      <w:r w:rsidR="00A067AD" w:rsidRPr="00D04CFF">
        <w:rPr>
          <w:rFonts w:cs="Arial"/>
          <w:sz w:val="22"/>
        </w:rPr>
        <w:t xml:space="preserve">Trees that are not prone to these extreme weather events will become increasingly sparse. </w:t>
      </w:r>
      <w:r w:rsidR="00D04CFF" w:rsidRPr="00D04CFF">
        <w:rPr>
          <w:rFonts w:cs="Arial"/>
          <w:sz w:val="22"/>
        </w:rPr>
        <w:t>Therefore, p</w:t>
      </w:r>
      <w:r w:rsidR="00A067AD" w:rsidRPr="00D04CFF">
        <w:rPr>
          <w:rFonts w:cs="Arial"/>
          <w:sz w:val="22"/>
        </w:rPr>
        <w:t>lanning for the decline of the tree population is important and factoring in the effects of climate change, with heat stress and drought conditions predicted to be significant factors, will create significant issues to be addressed.</w:t>
      </w:r>
      <w:r w:rsidR="00CF5956">
        <w:rPr>
          <w:rFonts w:cs="Arial"/>
          <w:sz w:val="22"/>
        </w:rPr>
        <w:t xml:space="preserve"> </w:t>
      </w:r>
    </w:p>
    <w:p w14:paraId="5B7F2A16" w14:textId="27722B4D" w:rsidR="000135FE" w:rsidRDefault="000135FE" w:rsidP="00516A48">
      <w:pPr>
        <w:spacing w:line="240" w:lineRule="auto"/>
        <w:rPr>
          <w:rFonts w:cs="Arial"/>
          <w:sz w:val="22"/>
        </w:rPr>
      </w:pPr>
      <w:r w:rsidRPr="00377A4B">
        <w:rPr>
          <w:rFonts w:cs="Arial"/>
          <w:sz w:val="22"/>
        </w:rPr>
        <w:t xml:space="preserve">The slight increase </w:t>
      </w:r>
      <w:r w:rsidR="00CF5956">
        <w:rPr>
          <w:rFonts w:cs="Arial"/>
          <w:sz w:val="22"/>
        </w:rPr>
        <w:t xml:space="preserve">of trees </w:t>
      </w:r>
      <w:r w:rsidRPr="00377A4B">
        <w:rPr>
          <w:rFonts w:cs="Arial"/>
          <w:sz w:val="22"/>
        </w:rPr>
        <w:t xml:space="preserve">recorded in </w:t>
      </w:r>
      <w:r w:rsidR="00CF5956">
        <w:rPr>
          <w:rFonts w:cs="Arial"/>
          <w:sz w:val="22"/>
        </w:rPr>
        <w:t>2014</w:t>
      </w:r>
      <w:r w:rsidRPr="00377A4B">
        <w:rPr>
          <w:rFonts w:cs="Arial"/>
          <w:sz w:val="22"/>
        </w:rPr>
        <w:t xml:space="preserve"> aligns with a significant climate (weather) event known as the </w:t>
      </w:r>
      <w:r w:rsidRPr="00377A4B">
        <w:rPr>
          <w:rFonts w:cs="Arial"/>
          <w:color w:val="222222"/>
          <w:sz w:val="22"/>
          <w:lang w:eastAsia="en-AU"/>
        </w:rPr>
        <w:t>La Niña</w:t>
      </w:r>
      <w:r w:rsidRPr="00377A4B">
        <w:rPr>
          <w:rFonts w:cs="Arial"/>
          <w:sz w:val="22"/>
        </w:rPr>
        <w:t xml:space="preserve"> which saw significantly higher than average rainfall from 2011-12. </w:t>
      </w:r>
      <w:r w:rsidR="00215407">
        <w:rPr>
          <w:rFonts w:cs="Arial"/>
          <w:sz w:val="22"/>
        </w:rPr>
        <w:t xml:space="preserve">The approximate </w:t>
      </w:r>
      <w:r w:rsidR="00CF5956">
        <w:rPr>
          <w:rFonts w:cs="Arial"/>
          <w:sz w:val="22"/>
        </w:rPr>
        <w:t>201</w:t>
      </w:r>
      <w:r w:rsidR="00215407">
        <w:rPr>
          <w:rFonts w:cs="Arial"/>
          <w:sz w:val="22"/>
        </w:rPr>
        <w:t>8</w:t>
      </w:r>
      <w:r w:rsidR="00CF5956">
        <w:rPr>
          <w:rFonts w:cs="Arial"/>
          <w:sz w:val="22"/>
        </w:rPr>
        <w:t xml:space="preserve"> tree canopy cover has identified a decline in tree canopy cover, and while there are many factors that have impacted this, the decrease in tree canopy does</w:t>
      </w:r>
      <w:r w:rsidRPr="00377A4B">
        <w:rPr>
          <w:rFonts w:cs="Arial"/>
          <w:sz w:val="22"/>
        </w:rPr>
        <w:t xml:space="preserve"> correspond </w:t>
      </w:r>
      <w:r w:rsidR="00CF5956">
        <w:rPr>
          <w:rFonts w:cs="Arial"/>
          <w:sz w:val="22"/>
        </w:rPr>
        <w:lastRenderedPageBreak/>
        <w:t>to the</w:t>
      </w:r>
      <w:r w:rsidRPr="00377A4B">
        <w:rPr>
          <w:rFonts w:cs="Arial"/>
          <w:sz w:val="22"/>
        </w:rPr>
        <w:t xml:space="preserve"> lower incidence of annual rainfall which has produced drought conditions across parts of the country in more recent years. Of course, climate change is only one of the factors (although highly significant) that has contributed to this decline in rainfall. </w:t>
      </w:r>
    </w:p>
    <w:p w14:paraId="6B82E77B" w14:textId="3FBBE74B" w:rsidR="00BF6183" w:rsidRDefault="00BF6183" w:rsidP="00516A48">
      <w:pPr>
        <w:spacing w:line="240" w:lineRule="auto"/>
        <w:rPr>
          <w:rFonts w:cs="Arial"/>
          <w:sz w:val="22"/>
        </w:rPr>
      </w:pPr>
      <w:r>
        <w:rPr>
          <w:rFonts w:cs="Arial"/>
          <w:sz w:val="22"/>
        </w:rPr>
        <w:t xml:space="preserve">To ensure </w:t>
      </w:r>
      <w:r w:rsidR="00D04CFF">
        <w:rPr>
          <w:rFonts w:cs="Arial"/>
          <w:sz w:val="22"/>
        </w:rPr>
        <w:t xml:space="preserve">the Bayside urban forest </w:t>
      </w:r>
      <w:r>
        <w:rPr>
          <w:rFonts w:cs="Arial"/>
          <w:sz w:val="22"/>
        </w:rPr>
        <w:t>is ‘</w:t>
      </w:r>
      <w:r w:rsidR="00D9551F">
        <w:rPr>
          <w:rFonts w:cs="Arial"/>
          <w:sz w:val="22"/>
        </w:rPr>
        <w:t>c</w:t>
      </w:r>
      <w:r>
        <w:rPr>
          <w:rFonts w:cs="Arial"/>
          <w:sz w:val="22"/>
        </w:rPr>
        <w:t>limate resilient’ and prepared for</w:t>
      </w:r>
      <w:r w:rsidR="00D04CFF">
        <w:rPr>
          <w:rFonts w:cs="Arial"/>
          <w:sz w:val="22"/>
        </w:rPr>
        <w:t xml:space="preserve"> future</w:t>
      </w:r>
      <w:r>
        <w:rPr>
          <w:rFonts w:cs="Arial"/>
          <w:sz w:val="22"/>
        </w:rPr>
        <w:t xml:space="preserve"> impacts, </w:t>
      </w:r>
      <w:r w:rsidR="00A067AD">
        <w:rPr>
          <w:rFonts w:cs="Arial"/>
          <w:sz w:val="22"/>
        </w:rPr>
        <w:t xml:space="preserve">Council must consider using a wider range of species and utilise more diverse and resilient species selection of trees and shrubs that provide for increased tree and overall vegetation cover as well as habitat and biodiversity. This will ultimately influence the overall ability for the urban forest to thrive and expand whilst improving the forest’s resilience to withstand the impacts of climate change. This will also improve the </w:t>
      </w:r>
      <w:r w:rsidR="00A33C8B">
        <w:rPr>
          <w:rFonts w:cs="Arial"/>
          <w:sz w:val="22"/>
        </w:rPr>
        <w:t>community’s</w:t>
      </w:r>
      <w:r w:rsidR="00A067AD">
        <w:rPr>
          <w:rFonts w:cs="Arial"/>
          <w:sz w:val="22"/>
        </w:rPr>
        <w:t xml:space="preserve"> capacity to adapt and be able to response to the impacts of climate change. </w:t>
      </w:r>
    </w:p>
    <w:p w14:paraId="1632DD84" w14:textId="77777777" w:rsidR="003C2AF9" w:rsidRDefault="00A067AD" w:rsidP="00516A48">
      <w:pPr>
        <w:spacing w:line="240" w:lineRule="auto"/>
        <w:rPr>
          <w:rFonts w:cs="Arial"/>
          <w:sz w:val="22"/>
        </w:rPr>
      </w:pPr>
      <w:r w:rsidRPr="00680A67">
        <w:rPr>
          <w:rFonts w:cs="Arial"/>
          <w:sz w:val="22"/>
        </w:rPr>
        <w:t>Currently, Council</w:t>
      </w:r>
      <w:r w:rsidR="003C2AF9">
        <w:rPr>
          <w:rFonts w:cs="Arial"/>
          <w:sz w:val="22"/>
        </w:rPr>
        <w:t xml:space="preserve"> has two guidelines in place to provide criteria of tree species for planting in Bayside. </w:t>
      </w:r>
    </w:p>
    <w:p w14:paraId="4A86906D" w14:textId="77777777" w:rsidR="003C2AF9" w:rsidRDefault="00A067AD" w:rsidP="00435858">
      <w:pPr>
        <w:pStyle w:val="ListParagraph"/>
        <w:numPr>
          <w:ilvl w:val="0"/>
          <w:numId w:val="37"/>
        </w:numPr>
        <w:spacing w:line="240" w:lineRule="auto"/>
        <w:rPr>
          <w:rFonts w:cs="Arial"/>
          <w:sz w:val="22"/>
        </w:rPr>
      </w:pPr>
      <w:r w:rsidRPr="003C2AF9">
        <w:rPr>
          <w:rFonts w:cs="Arial"/>
          <w:sz w:val="22"/>
        </w:rPr>
        <w:t>Tree Selection Guide</w:t>
      </w:r>
      <w:r w:rsidR="00680A67" w:rsidRPr="003C2AF9">
        <w:rPr>
          <w:rFonts w:cs="Arial"/>
          <w:sz w:val="22"/>
        </w:rPr>
        <w:t>, which applies to Council owned land</w:t>
      </w:r>
      <w:r w:rsidR="003C2AF9">
        <w:rPr>
          <w:rFonts w:cs="Arial"/>
          <w:sz w:val="22"/>
        </w:rPr>
        <w:t xml:space="preserve">; </w:t>
      </w:r>
      <w:r w:rsidR="00680A67" w:rsidRPr="003C2AF9">
        <w:rPr>
          <w:rFonts w:cs="Arial"/>
          <w:sz w:val="22"/>
        </w:rPr>
        <w:t xml:space="preserve">and </w:t>
      </w:r>
    </w:p>
    <w:p w14:paraId="2782C34D" w14:textId="70D91CCB" w:rsidR="003C2AF9" w:rsidRDefault="00680A67" w:rsidP="00435858">
      <w:pPr>
        <w:pStyle w:val="ListParagraph"/>
        <w:numPr>
          <w:ilvl w:val="0"/>
          <w:numId w:val="37"/>
        </w:numPr>
        <w:spacing w:line="240" w:lineRule="auto"/>
        <w:rPr>
          <w:rFonts w:cs="Arial"/>
          <w:sz w:val="22"/>
        </w:rPr>
      </w:pPr>
      <w:r w:rsidRPr="003C2AF9">
        <w:rPr>
          <w:rFonts w:cs="Arial"/>
          <w:sz w:val="22"/>
        </w:rPr>
        <w:t>Bayside Landscape Guidelines, w</w:t>
      </w:r>
      <w:r w:rsidR="00A067AD" w:rsidRPr="003C2AF9">
        <w:rPr>
          <w:rFonts w:cs="Arial"/>
          <w:sz w:val="22"/>
        </w:rPr>
        <w:t>hich</w:t>
      </w:r>
      <w:r w:rsidRPr="003C2AF9">
        <w:rPr>
          <w:rFonts w:cs="Arial"/>
          <w:sz w:val="22"/>
        </w:rPr>
        <w:t xml:space="preserve"> </w:t>
      </w:r>
      <w:r w:rsidR="00D04CFF" w:rsidRPr="003C2AF9">
        <w:rPr>
          <w:rFonts w:cs="Arial"/>
          <w:sz w:val="22"/>
        </w:rPr>
        <w:t>applies to private lan</w:t>
      </w:r>
      <w:r w:rsidRPr="003C2AF9">
        <w:rPr>
          <w:rFonts w:cs="Arial"/>
          <w:sz w:val="22"/>
        </w:rPr>
        <w:t>d</w:t>
      </w:r>
      <w:r w:rsidR="00FA40A4">
        <w:rPr>
          <w:rFonts w:cs="Arial"/>
          <w:sz w:val="22"/>
        </w:rPr>
        <w:t>.</w:t>
      </w:r>
    </w:p>
    <w:p w14:paraId="2DAB53EA" w14:textId="64D83F1A" w:rsidR="00215407" w:rsidRDefault="00680A67" w:rsidP="003C2AF9">
      <w:pPr>
        <w:spacing w:line="240" w:lineRule="auto"/>
        <w:rPr>
          <w:rFonts w:cs="Arial"/>
          <w:sz w:val="22"/>
        </w:rPr>
      </w:pPr>
      <w:r w:rsidRPr="003C2AF9">
        <w:rPr>
          <w:rFonts w:cs="Arial"/>
          <w:sz w:val="22"/>
        </w:rPr>
        <w:t>While the</w:t>
      </w:r>
      <w:r w:rsidR="000636E2" w:rsidRPr="003C2AF9">
        <w:rPr>
          <w:rFonts w:cs="Arial"/>
          <w:sz w:val="22"/>
        </w:rPr>
        <w:t xml:space="preserve"> current framework </w:t>
      </w:r>
      <w:r w:rsidRPr="003C2AF9">
        <w:rPr>
          <w:rFonts w:cs="Arial"/>
          <w:sz w:val="22"/>
        </w:rPr>
        <w:t xml:space="preserve">for both </w:t>
      </w:r>
      <w:r w:rsidR="00EE6189">
        <w:rPr>
          <w:rFonts w:cs="Arial"/>
          <w:sz w:val="22"/>
        </w:rPr>
        <w:t>guidelines</w:t>
      </w:r>
      <w:r w:rsidR="000636E2" w:rsidRPr="003C2AF9">
        <w:rPr>
          <w:rFonts w:cs="Arial"/>
          <w:sz w:val="22"/>
        </w:rPr>
        <w:t xml:space="preserve"> </w:t>
      </w:r>
      <w:r w:rsidRPr="003C2AF9">
        <w:rPr>
          <w:rFonts w:cs="Arial"/>
          <w:sz w:val="22"/>
        </w:rPr>
        <w:t xml:space="preserve">is </w:t>
      </w:r>
      <w:r w:rsidR="000636E2" w:rsidRPr="003C2AF9">
        <w:rPr>
          <w:rFonts w:cs="Arial"/>
          <w:sz w:val="22"/>
        </w:rPr>
        <w:t>already strong</w:t>
      </w:r>
      <w:r w:rsidRPr="003C2AF9">
        <w:rPr>
          <w:rFonts w:cs="Arial"/>
          <w:sz w:val="22"/>
        </w:rPr>
        <w:t>, it is recommended that both documents are reviewed</w:t>
      </w:r>
      <w:r w:rsidR="00B345F9">
        <w:rPr>
          <w:rFonts w:cs="Arial"/>
          <w:sz w:val="22"/>
        </w:rPr>
        <w:t xml:space="preserve"> to reflect the </w:t>
      </w:r>
      <w:r w:rsidRPr="003C2AF9">
        <w:rPr>
          <w:rFonts w:cs="Arial"/>
          <w:sz w:val="22"/>
        </w:rPr>
        <w:t>introduction</w:t>
      </w:r>
      <w:r w:rsidR="00B345F9">
        <w:rPr>
          <w:rFonts w:cs="Arial"/>
          <w:sz w:val="22"/>
        </w:rPr>
        <w:t xml:space="preserve"> and increase</w:t>
      </w:r>
      <w:r w:rsidRPr="003C2AF9">
        <w:rPr>
          <w:rFonts w:cs="Arial"/>
          <w:sz w:val="22"/>
        </w:rPr>
        <w:t xml:space="preserve"> of more climate resilient</w:t>
      </w:r>
      <w:r w:rsidR="00B345F9">
        <w:rPr>
          <w:rFonts w:cs="Arial"/>
          <w:sz w:val="22"/>
        </w:rPr>
        <w:t xml:space="preserve"> plant and tree selection alongside native indigenous plantings</w:t>
      </w:r>
      <w:r w:rsidRPr="003C2AF9">
        <w:rPr>
          <w:rFonts w:cs="Arial"/>
          <w:sz w:val="22"/>
        </w:rPr>
        <w:t xml:space="preserve">. </w:t>
      </w:r>
    </w:p>
    <w:p w14:paraId="4F6E6FE4" w14:textId="29397614" w:rsidR="00A067AD" w:rsidRDefault="003C2AF9" w:rsidP="00516A48">
      <w:pPr>
        <w:spacing w:line="240" w:lineRule="auto"/>
        <w:rPr>
          <w:rFonts w:cs="Arial"/>
          <w:sz w:val="22"/>
        </w:rPr>
      </w:pPr>
      <w:r>
        <w:rPr>
          <w:rFonts w:cs="Arial"/>
          <w:sz w:val="22"/>
        </w:rPr>
        <w:t xml:space="preserve">The Bayside landscape guidelines already sets a requirement that </w:t>
      </w:r>
      <w:r w:rsidR="00AB2E83">
        <w:rPr>
          <w:rFonts w:cs="Arial"/>
          <w:sz w:val="22"/>
        </w:rPr>
        <w:t>plantings</w:t>
      </w:r>
      <w:r>
        <w:rPr>
          <w:rFonts w:cs="Arial"/>
          <w:sz w:val="22"/>
        </w:rPr>
        <w:t xml:space="preserve"> within the Vegetation Protection Overlay Schedule 3 (VPO3</w:t>
      </w:r>
      <w:r w:rsidR="00AB2E83">
        <w:rPr>
          <w:rFonts w:cs="Arial"/>
          <w:sz w:val="22"/>
        </w:rPr>
        <w:t xml:space="preserve">) need to be 80% indigenous by species type and count. </w:t>
      </w:r>
      <w:r w:rsidR="00680A67">
        <w:rPr>
          <w:rFonts w:cs="Arial"/>
          <w:sz w:val="22"/>
        </w:rPr>
        <w:t xml:space="preserve">Council should investigate setting </w:t>
      </w:r>
      <w:r>
        <w:rPr>
          <w:rFonts w:cs="Arial"/>
          <w:sz w:val="22"/>
        </w:rPr>
        <w:t xml:space="preserve">other </w:t>
      </w:r>
      <w:r w:rsidR="00680A67">
        <w:rPr>
          <w:rFonts w:cs="Arial"/>
          <w:sz w:val="22"/>
        </w:rPr>
        <w:t xml:space="preserve">targets </w:t>
      </w:r>
      <w:r>
        <w:rPr>
          <w:rFonts w:cs="Arial"/>
          <w:sz w:val="22"/>
        </w:rPr>
        <w:t xml:space="preserve">(outside of the VPO3) </w:t>
      </w:r>
      <w:r w:rsidR="00680A67">
        <w:rPr>
          <w:rFonts w:cs="Arial"/>
          <w:sz w:val="22"/>
        </w:rPr>
        <w:t xml:space="preserve">for </w:t>
      </w:r>
      <w:r w:rsidR="00A067AD">
        <w:rPr>
          <w:rFonts w:cs="Arial"/>
          <w:sz w:val="22"/>
        </w:rPr>
        <w:t xml:space="preserve">diverse and </w:t>
      </w:r>
      <w:r w:rsidR="000636E2">
        <w:rPr>
          <w:rFonts w:cs="Arial"/>
          <w:sz w:val="22"/>
        </w:rPr>
        <w:t xml:space="preserve">resilient species of trees </w:t>
      </w:r>
      <w:r w:rsidR="00680A67">
        <w:rPr>
          <w:rFonts w:cs="Arial"/>
          <w:sz w:val="22"/>
        </w:rPr>
        <w:t xml:space="preserve">to ensure these species are being planted </w:t>
      </w:r>
      <w:r w:rsidR="000636E2">
        <w:rPr>
          <w:rFonts w:cs="Arial"/>
          <w:sz w:val="22"/>
        </w:rPr>
        <w:t xml:space="preserve">as Bayside expands its urban forest in Council’s parks and streetscapes. </w:t>
      </w:r>
      <w:r w:rsidR="009463DF">
        <w:rPr>
          <w:rFonts w:cs="Arial"/>
          <w:sz w:val="22"/>
        </w:rPr>
        <w:t xml:space="preserve">Outside of any set target(s), </w:t>
      </w:r>
      <w:r w:rsidR="000636E2">
        <w:rPr>
          <w:rFonts w:cs="Arial"/>
          <w:sz w:val="22"/>
        </w:rPr>
        <w:t>Council should also continue to encourage residents to plant climate resilient trees and vegetation on their property and front nature strips</w:t>
      </w:r>
      <w:r w:rsidR="00D04CFF">
        <w:rPr>
          <w:rFonts w:cs="Arial"/>
          <w:sz w:val="22"/>
        </w:rPr>
        <w:t xml:space="preserve">. </w:t>
      </w:r>
      <w:r w:rsidR="00D9551F">
        <w:rPr>
          <w:rFonts w:cs="Arial"/>
          <w:sz w:val="22"/>
        </w:rPr>
        <w:t xml:space="preserve"> </w:t>
      </w:r>
    </w:p>
    <w:p w14:paraId="16DB7792" w14:textId="77777777" w:rsidR="00A45F57" w:rsidRPr="00483347" w:rsidRDefault="00A45F57" w:rsidP="00A45F57">
      <w:pPr>
        <w:autoSpaceDE w:val="0"/>
        <w:autoSpaceDN w:val="0"/>
        <w:adjustRightInd w:val="0"/>
        <w:spacing w:line="276" w:lineRule="auto"/>
        <w:rPr>
          <w:rFonts w:cs="Arial"/>
          <w:b/>
          <w:bCs/>
          <w:sz w:val="24"/>
          <w:szCs w:val="28"/>
          <w:u w:val="single"/>
        </w:rPr>
      </w:pPr>
      <w:r w:rsidRPr="00483347">
        <w:rPr>
          <w:rFonts w:cs="Arial"/>
          <w:b/>
          <w:bCs/>
          <w:sz w:val="24"/>
          <w:szCs w:val="28"/>
          <w:u w:val="single"/>
        </w:rPr>
        <w:t>Useful Life Expectancy of Trees in Bayside</w:t>
      </w:r>
    </w:p>
    <w:p w14:paraId="5FB3D7A6" w14:textId="04690EE7" w:rsidR="00AB2E83" w:rsidRDefault="00A45F57" w:rsidP="00B32F3C">
      <w:pPr>
        <w:autoSpaceDE w:val="0"/>
        <w:autoSpaceDN w:val="0"/>
        <w:adjustRightInd w:val="0"/>
        <w:spacing w:line="276" w:lineRule="auto"/>
        <w:rPr>
          <w:rFonts w:cs="Arial"/>
          <w:sz w:val="22"/>
          <w:lang w:val="en-US"/>
        </w:rPr>
      </w:pPr>
      <w:r>
        <w:rPr>
          <w:rFonts w:cs="Arial"/>
          <w:sz w:val="22"/>
          <w:lang w:val="en-US"/>
        </w:rPr>
        <w:t xml:space="preserve">As aforementioned in this Background Report, approximately </w:t>
      </w:r>
      <w:r w:rsidR="00AB2E83">
        <w:rPr>
          <w:rFonts w:cs="Arial"/>
          <w:sz w:val="22"/>
        </w:rPr>
        <w:t xml:space="preserve">7,799 </w:t>
      </w:r>
      <w:r>
        <w:rPr>
          <w:rFonts w:cs="Arial"/>
          <w:sz w:val="22"/>
          <w:lang w:val="en-US"/>
        </w:rPr>
        <w:t xml:space="preserve">trees will not survive or remain in the Bayside landscape after 10 years. </w:t>
      </w:r>
      <w:r w:rsidR="00AB2E83">
        <w:rPr>
          <w:rFonts w:cs="Arial"/>
          <w:sz w:val="22"/>
          <w:lang w:val="en-US"/>
        </w:rPr>
        <w:t xml:space="preserve">By </w:t>
      </w:r>
      <w:r w:rsidR="00035797" w:rsidRPr="00AB2E83">
        <w:rPr>
          <w:rFonts w:cs="Arial"/>
          <w:sz w:val="22"/>
          <w:lang w:val="en-US"/>
        </w:rPr>
        <w:t>2040,</w:t>
      </w:r>
      <w:r w:rsidR="00035797">
        <w:rPr>
          <w:rFonts w:cs="Arial"/>
          <w:sz w:val="22"/>
          <w:lang w:val="en-US"/>
        </w:rPr>
        <w:t xml:space="preserve"> </w:t>
      </w:r>
      <w:r w:rsidR="00AB2E83">
        <w:rPr>
          <w:rFonts w:cs="Arial"/>
          <w:sz w:val="22"/>
          <w:lang w:val="en-US"/>
        </w:rPr>
        <w:t>a total of 51,400</w:t>
      </w:r>
      <w:r w:rsidR="00035797">
        <w:rPr>
          <w:rFonts w:cs="Arial"/>
          <w:sz w:val="22"/>
          <w:lang w:val="en-US"/>
        </w:rPr>
        <w:t xml:space="preserve"> trees will</w:t>
      </w:r>
      <w:r w:rsidR="00AB2E83">
        <w:rPr>
          <w:rFonts w:cs="Arial"/>
          <w:sz w:val="22"/>
          <w:lang w:val="en-US"/>
        </w:rPr>
        <w:t xml:space="preserve"> have</w:t>
      </w:r>
      <w:r w:rsidR="00035797">
        <w:rPr>
          <w:rFonts w:cs="Arial"/>
          <w:sz w:val="22"/>
          <w:lang w:val="en-US"/>
        </w:rPr>
        <w:t xml:space="preserve"> reach</w:t>
      </w:r>
      <w:r w:rsidR="00AB2E83">
        <w:rPr>
          <w:rFonts w:cs="Arial"/>
          <w:sz w:val="22"/>
          <w:lang w:val="en-US"/>
        </w:rPr>
        <w:t>ed</w:t>
      </w:r>
      <w:r w:rsidR="00035797">
        <w:rPr>
          <w:rFonts w:cs="Arial"/>
          <w:sz w:val="22"/>
          <w:lang w:val="en-US"/>
        </w:rPr>
        <w:t xml:space="preserve"> the end of their useful life expectancy. </w:t>
      </w:r>
    </w:p>
    <w:p w14:paraId="693A02D7" w14:textId="4E267DCD" w:rsidR="00AB2E83" w:rsidRDefault="00A45F57" w:rsidP="00B32F3C">
      <w:pPr>
        <w:autoSpaceDE w:val="0"/>
        <w:autoSpaceDN w:val="0"/>
        <w:adjustRightInd w:val="0"/>
        <w:spacing w:line="276" w:lineRule="auto"/>
        <w:rPr>
          <w:rFonts w:cs="Arial"/>
          <w:sz w:val="22"/>
          <w:lang w:val="en-US"/>
        </w:rPr>
      </w:pPr>
      <w:r>
        <w:rPr>
          <w:rFonts w:cs="Arial"/>
          <w:sz w:val="22"/>
          <w:lang w:val="en-US"/>
        </w:rPr>
        <w:t xml:space="preserve">Not only does Council need to plant more trees that are diverse, trees that are at the end of their useful life will also need </w:t>
      </w:r>
      <w:r w:rsidRPr="00B32F3C">
        <w:rPr>
          <w:rFonts w:cs="Arial"/>
          <w:sz w:val="22"/>
          <w:lang w:val="en-US"/>
        </w:rPr>
        <w:t xml:space="preserve">to </w:t>
      </w:r>
      <w:r w:rsidR="00B32F3C" w:rsidRPr="00B32F3C">
        <w:rPr>
          <w:rFonts w:cs="Arial"/>
          <w:sz w:val="22"/>
          <w:lang w:val="en-US"/>
        </w:rPr>
        <w:t xml:space="preserve">be </w:t>
      </w:r>
      <w:r w:rsidRPr="00B32F3C">
        <w:rPr>
          <w:rFonts w:cs="Arial"/>
          <w:sz w:val="22"/>
          <w:lang w:val="en-US"/>
        </w:rPr>
        <w:t>replace</w:t>
      </w:r>
      <w:r w:rsidR="00B32F3C" w:rsidRPr="00B32F3C">
        <w:rPr>
          <w:rFonts w:cs="Arial"/>
          <w:sz w:val="22"/>
          <w:lang w:val="en-US"/>
        </w:rPr>
        <w:t>d</w:t>
      </w:r>
      <w:r>
        <w:rPr>
          <w:rFonts w:cs="Arial"/>
          <w:sz w:val="22"/>
          <w:lang w:val="en-US"/>
        </w:rPr>
        <w:t xml:space="preserve">. </w:t>
      </w:r>
      <w:r w:rsidR="00AB2E83">
        <w:rPr>
          <w:rFonts w:cs="Arial"/>
          <w:sz w:val="22"/>
          <w:lang w:val="en-US"/>
        </w:rPr>
        <w:t xml:space="preserve">Figure </w:t>
      </w:r>
      <w:r w:rsidR="0052236E">
        <w:rPr>
          <w:rFonts w:cs="Arial"/>
          <w:sz w:val="22"/>
          <w:lang w:val="en-US"/>
        </w:rPr>
        <w:t>8</w:t>
      </w:r>
      <w:r w:rsidR="00AB2E83">
        <w:rPr>
          <w:rFonts w:cs="Arial"/>
          <w:sz w:val="22"/>
          <w:lang w:val="en-US"/>
        </w:rPr>
        <w:t xml:space="preserve"> below identifies what suburbs will be hit the hardest, with Brighton and Brighton East both having the highest volume of trees reaching the end of their useful life expectancy in 11-20 years from now. </w:t>
      </w:r>
    </w:p>
    <w:p w14:paraId="3B1B98E8" w14:textId="2B6993B2" w:rsidR="00607A87" w:rsidRDefault="00A45F57" w:rsidP="00B32F3C">
      <w:pPr>
        <w:autoSpaceDE w:val="0"/>
        <w:autoSpaceDN w:val="0"/>
        <w:adjustRightInd w:val="0"/>
        <w:spacing w:line="276" w:lineRule="auto"/>
        <w:rPr>
          <w:rFonts w:cs="Arial"/>
          <w:sz w:val="22"/>
          <w:lang w:val="en-US"/>
        </w:rPr>
      </w:pPr>
      <w:r>
        <w:rPr>
          <w:rFonts w:cs="Arial"/>
          <w:sz w:val="22"/>
          <w:lang w:val="en-US"/>
        </w:rPr>
        <w:t xml:space="preserve">Council should undertake a </w:t>
      </w:r>
      <w:r w:rsidR="00035797">
        <w:rPr>
          <w:rFonts w:cs="Arial"/>
          <w:sz w:val="22"/>
          <w:lang w:val="en-US"/>
        </w:rPr>
        <w:t xml:space="preserve">more extensive </w:t>
      </w:r>
      <w:r>
        <w:rPr>
          <w:rFonts w:cs="Arial"/>
          <w:sz w:val="22"/>
          <w:lang w:val="en-US"/>
        </w:rPr>
        <w:t>tree planting program that is</w:t>
      </w:r>
      <w:r w:rsidR="00607A87">
        <w:rPr>
          <w:rFonts w:cs="Arial"/>
          <w:sz w:val="22"/>
          <w:lang w:val="en-US"/>
        </w:rPr>
        <w:t xml:space="preserve"> geographically spread and</w:t>
      </w:r>
      <w:r>
        <w:rPr>
          <w:rFonts w:cs="Arial"/>
          <w:sz w:val="22"/>
          <w:lang w:val="en-US"/>
        </w:rPr>
        <w:t xml:space="preserve"> evenly paced in process to allow for a diversity of age</w:t>
      </w:r>
      <w:r w:rsidR="00B345F9">
        <w:rPr>
          <w:rFonts w:cs="Arial"/>
          <w:sz w:val="22"/>
          <w:lang w:val="en-US"/>
        </w:rPr>
        <w:t xml:space="preserve"> and species</w:t>
      </w:r>
      <w:r>
        <w:rPr>
          <w:rFonts w:cs="Arial"/>
          <w:sz w:val="22"/>
          <w:lang w:val="en-US"/>
        </w:rPr>
        <w:t>.</w:t>
      </w:r>
      <w:r w:rsidR="00607A87">
        <w:rPr>
          <w:rFonts w:cs="Arial"/>
          <w:sz w:val="22"/>
          <w:lang w:val="en-US"/>
        </w:rPr>
        <w:t xml:space="preserve"> </w:t>
      </w:r>
      <w:r w:rsidR="00215407">
        <w:rPr>
          <w:rFonts w:cs="Arial"/>
          <w:sz w:val="22"/>
          <w:lang w:val="en-US"/>
        </w:rPr>
        <w:t>T</w:t>
      </w:r>
      <w:r w:rsidR="00607A87">
        <w:rPr>
          <w:rFonts w:cs="Arial"/>
          <w:sz w:val="22"/>
          <w:lang w:val="en-US"/>
        </w:rPr>
        <w:t xml:space="preserve">here will be little benefit from mass planting in one suburb over a one year period, of the same species, as this will result in a mass senescence in this </w:t>
      </w:r>
      <w:r w:rsidR="00215407">
        <w:rPr>
          <w:rFonts w:cs="Arial"/>
          <w:sz w:val="22"/>
          <w:lang w:val="en-US"/>
        </w:rPr>
        <w:t>area</w:t>
      </w:r>
      <w:r w:rsidR="00607A87">
        <w:rPr>
          <w:rFonts w:cs="Arial"/>
          <w:sz w:val="22"/>
          <w:lang w:val="en-US"/>
        </w:rPr>
        <w:t xml:space="preserve"> once these trees </w:t>
      </w:r>
      <w:r w:rsidR="00215407">
        <w:rPr>
          <w:rFonts w:cs="Arial"/>
          <w:sz w:val="22"/>
          <w:lang w:val="en-US"/>
        </w:rPr>
        <w:t>have</w:t>
      </w:r>
      <w:r w:rsidR="00607A87">
        <w:rPr>
          <w:rFonts w:cs="Arial"/>
          <w:sz w:val="22"/>
          <w:lang w:val="en-US"/>
        </w:rPr>
        <w:t xml:space="preserve"> all reached the end of their useful life expectancy.</w:t>
      </w:r>
      <w:r>
        <w:rPr>
          <w:rFonts w:cs="Arial"/>
          <w:sz w:val="22"/>
          <w:lang w:val="en-US"/>
        </w:rPr>
        <w:t xml:space="preserve"> </w:t>
      </w:r>
    </w:p>
    <w:p w14:paraId="22DFF416" w14:textId="70D7B2FC" w:rsidR="00B32F3C" w:rsidRDefault="00607A87" w:rsidP="00B32F3C">
      <w:pPr>
        <w:autoSpaceDE w:val="0"/>
        <w:autoSpaceDN w:val="0"/>
        <w:adjustRightInd w:val="0"/>
        <w:spacing w:line="276" w:lineRule="auto"/>
        <w:rPr>
          <w:rFonts w:cs="Arial"/>
          <w:sz w:val="22"/>
          <w:lang w:val="en-US"/>
        </w:rPr>
      </w:pPr>
      <w:r>
        <w:rPr>
          <w:rFonts w:cs="Arial"/>
          <w:sz w:val="22"/>
          <w:lang w:val="en-US"/>
        </w:rPr>
        <w:t xml:space="preserve">Expanding Council’s knowledge and ability to undertake a successful tree planting program </w:t>
      </w:r>
      <w:r w:rsidR="00A45F57">
        <w:rPr>
          <w:rFonts w:cs="Arial"/>
          <w:sz w:val="22"/>
          <w:lang w:val="en-US"/>
        </w:rPr>
        <w:t xml:space="preserve">will also be beneficial for Council’s yearly budget on tree planting, rather than paying a large upfront cost for mass tree planting over </w:t>
      </w:r>
      <w:r>
        <w:rPr>
          <w:rFonts w:cs="Arial"/>
          <w:sz w:val="22"/>
          <w:lang w:val="en-US"/>
        </w:rPr>
        <w:t xml:space="preserve">a smaller </w:t>
      </w:r>
      <w:proofErr w:type="gramStart"/>
      <w:r>
        <w:rPr>
          <w:rFonts w:cs="Arial"/>
          <w:sz w:val="22"/>
          <w:lang w:val="en-US"/>
        </w:rPr>
        <w:t>period of time</w:t>
      </w:r>
      <w:proofErr w:type="gramEnd"/>
      <w:r>
        <w:rPr>
          <w:rFonts w:cs="Arial"/>
          <w:sz w:val="22"/>
          <w:lang w:val="en-US"/>
        </w:rPr>
        <w:t xml:space="preserve">. </w:t>
      </w:r>
    </w:p>
    <w:p w14:paraId="3E0FE24C" w14:textId="77777777" w:rsidR="00D85923" w:rsidRDefault="00D85923" w:rsidP="00B32F3C">
      <w:pPr>
        <w:autoSpaceDE w:val="0"/>
        <w:autoSpaceDN w:val="0"/>
        <w:adjustRightInd w:val="0"/>
        <w:spacing w:line="276" w:lineRule="auto"/>
        <w:rPr>
          <w:rFonts w:cs="Arial"/>
          <w:b/>
          <w:bCs/>
          <w:szCs w:val="20"/>
          <w:lang w:val="en-US"/>
        </w:rPr>
      </w:pPr>
    </w:p>
    <w:p w14:paraId="1F80F5D0" w14:textId="0746A1A7" w:rsidR="00D85923" w:rsidRDefault="00D85923" w:rsidP="00B32F3C">
      <w:pPr>
        <w:autoSpaceDE w:val="0"/>
        <w:autoSpaceDN w:val="0"/>
        <w:adjustRightInd w:val="0"/>
        <w:spacing w:line="276" w:lineRule="auto"/>
        <w:rPr>
          <w:rFonts w:cs="Arial"/>
          <w:b/>
          <w:bCs/>
          <w:szCs w:val="20"/>
          <w:lang w:val="en-US"/>
        </w:rPr>
      </w:pPr>
    </w:p>
    <w:p w14:paraId="3BB42CE1" w14:textId="77777777" w:rsidR="00607A87" w:rsidRDefault="00607A87" w:rsidP="00B32F3C">
      <w:pPr>
        <w:autoSpaceDE w:val="0"/>
        <w:autoSpaceDN w:val="0"/>
        <w:adjustRightInd w:val="0"/>
        <w:spacing w:line="276" w:lineRule="auto"/>
        <w:rPr>
          <w:rFonts w:cs="Arial"/>
          <w:b/>
          <w:bCs/>
          <w:szCs w:val="20"/>
          <w:lang w:val="en-US"/>
        </w:rPr>
      </w:pPr>
    </w:p>
    <w:p w14:paraId="17EB57EB" w14:textId="03B3B738" w:rsidR="00D85923" w:rsidRDefault="00A82A73" w:rsidP="00B32F3C">
      <w:pPr>
        <w:autoSpaceDE w:val="0"/>
        <w:autoSpaceDN w:val="0"/>
        <w:adjustRightInd w:val="0"/>
        <w:spacing w:line="276" w:lineRule="auto"/>
        <w:rPr>
          <w:rFonts w:cs="Arial"/>
          <w:b/>
          <w:bCs/>
          <w:szCs w:val="20"/>
          <w:lang w:val="en-US"/>
        </w:rPr>
      </w:pPr>
      <w:bookmarkStart w:id="346" w:name="_Hlk71794868"/>
      <w:r w:rsidRPr="00D85923">
        <w:rPr>
          <w:rFonts w:cs="Arial"/>
          <w:b/>
          <w:bCs/>
          <w:noProof/>
          <w:sz w:val="24"/>
          <w:szCs w:val="28"/>
          <w:u w:val="single"/>
        </w:rPr>
        <w:drawing>
          <wp:anchor distT="0" distB="0" distL="114300" distR="114300" simplePos="0" relativeHeight="251728896" behindDoc="0" locked="0" layoutInCell="1" allowOverlap="1" wp14:anchorId="42B1B23E" wp14:editId="152B9892">
            <wp:simplePos x="0" y="0"/>
            <wp:positionH relativeFrom="margin">
              <wp:align>left</wp:align>
            </wp:positionH>
            <wp:positionV relativeFrom="paragraph">
              <wp:posOffset>163830</wp:posOffset>
            </wp:positionV>
            <wp:extent cx="5943600" cy="4366895"/>
            <wp:effectExtent l="0" t="0" r="0" b="14605"/>
            <wp:wrapSquare wrapText="bothSides"/>
            <wp:docPr id="15" name="Chart 15">
              <a:extLst xmlns:a="http://schemas.openxmlformats.org/drawingml/2006/main">
                <a:ext uri="{FF2B5EF4-FFF2-40B4-BE49-F238E27FC236}">
                  <a16:creationId xmlns:a16="http://schemas.microsoft.com/office/drawing/2014/main" id="{83AEE21A-64BC-420C-A641-F03DCE0013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AB2E83">
        <w:rPr>
          <w:rFonts w:cs="Arial"/>
          <w:b/>
          <w:bCs/>
          <w:szCs w:val="20"/>
          <w:lang w:val="en-US"/>
        </w:rPr>
        <w:t xml:space="preserve">Figure </w:t>
      </w:r>
      <w:r w:rsidR="0052236E">
        <w:rPr>
          <w:rFonts w:cs="Arial"/>
          <w:b/>
          <w:bCs/>
          <w:szCs w:val="20"/>
          <w:lang w:val="en-US"/>
        </w:rPr>
        <w:t>8</w:t>
      </w:r>
      <w:r w:rsidR="00AB2E83">
        <w:rPr>
          <w:rFonts w:cs="Arial"/>
          <w:b/>
          <w:bCs/>
          <w:szCs w:val="20"/>
          <w:lang w:val="en-US"/>
        </w:rPr>
        <w:t xml:space="preserve">: </w:t>
      </w:r>
      <w:r w:rsidR="00AB2E83" w:rsidRPr="00B32F3C">
        <w:rPr>
          <w:rFonts w:cs="Arial"/>
          <w:b/>
          <w:bCs/>
          <w:szCs w:val="20"/>
          <w:lang w:val="en-US"/>
        </w:rPr>
        <w:t xml:space="preserve">Useful </w:t>
      </w:r>
      <w:r w:rsidR="00AB2E83">
        <w:rPr>
          <w:rFonts w:cs="Arial"/>
          <w:b/>
          <w:bCs/>
          <w:szCs w:val="20"/>
          <w:lang w:val="en-US"/>
        </w:rPr>
        <w:t>L</w:t>
      </w:r>
      <w:r w:rsidR="00AB2E83" w:rsidRPr="00B32F3C">
        <w:rPr>
          <w:rFonts w:cs="Arial"/>
          <w:b/>
          <w:bCs/>
          <w:szCs w:val="20"/>
          <w:lang w:val="en-US"/>
        </w:rPr>
        <w:t xml:space="preserve">ife </w:t>
      </w:r>
      <w:r w:rsidR="00AB2E83">
        <w:rPr>
          <w:rFonts w:cs="Arial"/>
          <w:b/>
          <w:bCs/>
          <w:szCs w:val="20"/>
          <w:lang w:val="en-US"/>
        </w:rPr>
        <w:t>E</w:t>
      </w:r>
      <w:r w:rsidR="00AB2E83" w:rsidRPr="00B32F3C">
        <w:rPr>
          <w:rFonts w:cs="Arial"/>
          <w:b/>
          <w:bCs/>
          <w:szCs w:val="20"/>
          <w:lang w:val="en-US"/>
        </w:rPr>
        <w:t>xpectancy</w:t>
      </w:r>
      <w:r w:rsidR="00AB2E83">
        <w:rPr>
          <w:rFonts w:cs="Arial"/>
          <w:b/>
          <w:bCs/>
          <w:szCs w:val="20"/>
          <w:lang w:val="en-US"/>
        </w:rPr>
        <w:t xml:space="preserve"> of trees in Bayside</w:t>
      </w:r>
    </w:p>
    <w:bookmarkEnd w:id="346"/>
    <w:p w14:paraId="304EE468" w14:textId="6956CAA9" w:rsidR="000F1601" w:rsidRPr="00EC7E68" w:rsidRDefault="00973C71" w:rsidP="00AB2E83">
      <w:pPr>
        <w:autoSpaceDE w:val="0"/>
        <w:autoSpaceDN w:val="0"/>
        <w:adjustRightInd w:val="0"/>
        <w:spacing w:line="276" w:lineRule="auto"/>
        <w:rPr>
          <w:rFonts w:cs="Arial"/>
          <w:b/>
          <w:bCs/>
          <w:sz w:val="24"/>
          <w:szCs w:val="28"/>
          <w:u w:val="single"/>
        </w:rPr>
      </w:pPr>
      <w:r>
        <w:rPr>
          <w:rFonts w:cs="Arial"/>
          <w:b/>
          <w:bCs/>
          <w:sz w:val="24"/>
          <w:szCs w:val="28"/>
          <w:u w:val="single"/>
        </w:rPr>
        <w:br/>
      </w:r>
      <w:r w:rsidR="000F1601" w:rsidRPr="00EC7E68">
        <w:rPr>
          <w:rFonts w:cs="Arial"/>
          <w:b/>
          <w:bCs/>
          <w:sz w:val="24"/>
          <w:szCs w:val="28"/>
          <w:u w:val="single"/>
        </w:rPr>
        <w:t>Soil Types and Salt Tolerance</w:t>
      </w:r>
    </w:p>
    <w:p w14:paraId="2595303C" w14:textId="2C0AACE6" w:rsidR="00793EEE" w:rsidRDefault="000F1601" w:rsidP="009463DF">
      <w:pPr>
        <w:autoSpaceDE w:val="0"/>
        <w:autoSpaceDN w:val="0"/>
        <w:adjustRightInd w:val="0"/>
        <w:spacing w:line="240" w:lineRule="auto"/>
        <w:rPr>
          <w:rFonts w:cs="Arial"/>
          <w:sz w:val="22"/>
          <w:lang w:val="en-US"/>
        </w:rPr>
      </w:pPr>
      <w:r w:rsidRPr="00377A4B">
        <w:rPr>
          <w:rFonts w:cs="Arial"/>
          <w:sz w:val="22"/>
          <w:lang w:val="en-US"/>
        </w:rPr>
        <w:t>Bayside soils are Sand and Clay Plains from the Cainozoic period</w:t>
      </w:r>
      <w:r w:rsidR="009463DF">
        <w:rPr>
          <w:rFonts w:cs="Arial"/>
          <w:sz w:val="22"/>
          <w:lang w:val="en-US"/>
        </w:rPr>
        <w:t>.</w:t>
      </w:r>
      <w:r w:rsidRPr="00377A4B">
        <w:rPr>
          <w:rFonts w:cs="Arial"/>
          <w:sz w:val="22"/>
          <w:lang w:val="en-US"/>
        </w:rPr>
        <w:t xml:space="preserve"> Most of Bayside consists of deep sandy soils that drain well but are low in nutrients. For tree planting</w:t>
      </w:r>
      <w:r w:rsidR="00D04CFF">
        <w:rPr>
          <w:rFonts w:cs="Arial"/>
          <w:sz w:val="22"/>
          <w:lang w:val="en-US"/>
        </w:rPr>
        <w:t>,</w:t>
      </w:r>
      <w:r w:rsidRPr="00377A4B">
        <w:rPr>
          <w:rFonts w:cs="Arial"/>
          <w:sz w:val="22"/>
          <w:lang w:val="en-US"/>
        </w:rPr>
        <w:t xml:space="preserve"> this may require frequent establishment watering. </w:t>
      </w:r>
      <w:r w:rsidR="009463DF">
        <w:rPr>
          <w:rFonts w:cs="Arial"/>
          <w:sz w:val="22"/>
          <w:lang w:val="en-US"/>
        </w:rPr>
        <w:br/>
      </w:r>
      <w:r w:rsidR="009463DF">
        <w:rPr>
          <w:rFonts w:cs="Arial"/>
          <w:sz w:val="22"/>
          <w:lang w:val="en-US"/>
        </w:rPr>
        <w:br/>
      </w:r>
      <w:r w:rsidRPr="00377A4B">
        <w:rPr>
          <w:rFonts w:cs="Arial"/>
          <w:sz w:val="22"/>
          <w:lang w:val="en-US"/>
        </w:rPr>
        <w:t>At the eastern and southern extremities of the municipality</w:t>
      </w:r>
      <w:r w:rsidR="000636E2">
        <w:rPr>
          <w:rFonts w:cs="Arial"/>
          <w:sz w:val="22"/>
          <w:lang w:val="en-US"/>
        </w:rPr>
        <w:t>,</w:t>
      </w:r>
      <w:r w:rsidRPr="00377A4B">
        <w:rPr>
          <w:rFonts w:cs="Arial"/>
          <w:sz w:val="22"/>
          <w:lang w:val="en-US"/>
        </w:rPr>
        <w:t xml:space="preserve"> a dark grey sand is more likely to be found. Drainage may sometimes be impeded by a clay subsoil or perched water table.</w:t>
      </w:r>
      <w:r w:rsidR="009463DF">
        <w:rPr>
          <w:rFonts w:cs="Arial"/>
          <w:sz w:val="22"/>
          <w:lang w:val="en-US"/>
        </w:rPr>
        <w:t xml:space="preserve"> </w:t>
      </w:r>
      <w:r w:rsidRPr="00377A4B">
        <w:rPr>
          <w:rFonts w:cs="Arial"/>
          <w:sz w:val="22"/>
          <w:lang w:val="en-US"/>
        </w:rPr>
        <w:t>The</w:t>
      </w:r>
      <w:r w:rsidR="00A45F57">
        <w:rPr>
          <w:rFonts w:cs="Arial"/>
          <w:sz w:val="22"/>
          <w:lang w:val="en-US"/>
        </w:rPr>
        <w:t>se</w:t>
      </w:r>
      <w:r w:rsidRPr="00377A4B">
        <w:rPr>
          <w:rFonts w:cs="Arial"/>
          <w:sz w:val="22"/>
          <w:lang w:val="en-US"/>
        </w:rPr>
        <w:t xml:space="preserve"> soil types have been considered when recommending species for each nature strip type. However, urban soils are generally highly disturbed, often highly compacted and the soil profile at any </w:t>
      </w:r>
      <w:proofErr w:type="gramStart"/>
      <w:r w:rsidRPr="00377A4B">
        <w:rPr>
          <w:rFonts w:cs="Arial"/>
          <w:sz w:val="22"/>
          <w:lang w:val="en-US"/>
        </w:rPr>
        <w:t>particular site</w:t>
      </w:r>
      <w:proofErr w:type="gramEnd"/>
      <w:r w:rsidRPr="00377A4B">
        <w:rPr>
          <w:rFonts w:cs="Arial"/>
          <w:sz w:val="22"/>
          <w:lang w:val="en-US"/>
        </w:rPr>
        <w:t xml:space="preserve"> may differ significantly from an adjacent site. Trees planted in streets close to Port Phillip Bay must be tolerant, to some extent, of salt spray and salinity.</w:t>
      </w:r>
      <w:r w:rsidR="00506291">
        <w:rPr>
          <w:rFonts w:cs="Arial"/>
          <w:sz w:val="22"/>
          <w:lang w:val="en-US"/>
        </w:rPr>
        <w:t xml:space="preserve"> </w:t>
      </w:r>
    </w:p>
    <w:p w14:paraId="62A2CA10" w14:textId="77777777" w:rsidR="009463DF" w:rsidRDefault="009463DF" w:rsidP="00973C71">
      <w:pPr>
        <w:spacing w:line="276" w:lineRule="auto"/>
        <w:rPr>
          <w:rFonts w:cs="Arial"/>
          <w:sz w:val="22"/>
        </w:rPr>
      </w:pPr>
      <w:r w:rsidRPr="009463DF">
        <w:rPr>
          <w:rFonts w:cs="Arial"/>
          <w:sz w:val="22"/>
        </w:rPr>
        <w:t xml:space="preserve">Identifying the different types of soils and soil conditions in Bayside has been challenging. </w:t>
      </w:r>
      <w:r w:rsidR="00973C71" w:rsidRPr="009463DF">
        <w:rPr>
          <w:rFonts w:cs="Arial"/>
          <w:sz w:val="22"/>
        </w:rPr>
        <w:t>Council commissioned a study in 2019 to test variations on watering intervals and soil conditions on different species of trees</w:t>
      </w:r>
      <w:r w:rsidRPr="009463DF">
        <w:rPr>
          <w:rFonts w:cs="Arial"/>
          <w:sz w:val="22"/>
        </w:rPr>
        <w:t xml:space="preserve"> and th</w:t>
      </w:r>
      <w:r w:rsidR="00973C71" w:rsidRPr="009463DF">
        <w:rPr>
          <w:rFonts w:cs="Arial"/>
          <w:sz w:val="22"/>
        </w:rPr>
        <w:t xml:space="preserve">e results showed that the use of bark chips and reduced watering intervals during hotter or drier weather periods will increase the level of moisture and chances of survival for young street trees. </w:t>
      </w:r>
      <w:r>
        <w:rPr>
          <w:rFonts w:cs="Arial"/>
          <w:sz w:val="22"/>
        </w:rPr>
        <w:t xml:space="preserve">While Council can now learn from this study and apply these results to Council owned trees, it is not as easy to apply this learning to private properties. Retaining trees to ensure they live to a mature age is one of the major challenges faced on private land, and ultimately a major challenge to expanding the Bayside urban forest. </w:t>
      </w:r>
    </w:p>
    <w:p w14:paraId="395D80B8" w14:textId="2C37C3AB" w:rsidR="000636E2" w:rsidRDefault="005170C0" w:rsidP="000E2BF0">
      <w:pPr>
        <w:autoSpaceDE w:val="0"/>
        <w:autoSpaceDN w:val="0"/>
        <w:adjustRightInd w:val="0"/>
        <w:spacing w:line="276" w:lineRule="auto"/>
        <w:rPr>
          <w:rFonts w:cs="Arial"/>
          <w:sz w:val="22"/>
          <w:lang w:val="en-US"/>
        </w:rPr>
      </w:pPr>
      <w:r>
        <w:rPr>
          <w:rFonts w:cs="Arial"/>
          <w:sz w:val="22"/>
          <w:lang w:val="en-US"/>
        </w:rPr>
        <w:lastRenderedPageBreak/>
        <w:t xml:space="preserve">Council should </w:t>
      </w:r>
      <w:r w:rsidR="009463DF">
        <w:rPr>
          <w:rFonts w:cs="Arial"/>
          <w:sz w:val="22"/>
          <w:lang w:val="en-US"/>
        </w:rPr>
        <w:t xml:space="preserve">continue its investigation into different soil types and conditions by </w:t>
      </w:r>
      <w:r>
        <w:rPr>
          <w:rFonts w:cs="Arial"/>
          <w:sz w:val="22"/>
          <w:lang w:val="en-US"/>
        </w:rPr>
        <w:t>undertak</w:t>
      </w:r>
      <w:r w:rsidR="009463DF">
        <w:rPr>
          <w:rFonts w:cs="Arial"/>
          <w:sz w:val="22"/>
          <w:lang w:val="en-US"/>
        </w:rPr>
        <w:t xml:space="preserve">ing </w:t>
      </w:r>
      <w:r>
        <w:rPr>
          <w:rFonts w:cs="Arial"/>
          <w:sz w:val="22"/>
          <w:lang w:val="en-US"/>
        </w:rPr>
        <w:t>further investigations into the type of soils within each suburb and identify different tree species that are best suited to these soils. This can</w:t>
      </w:r>
      <w:r w:rsidR="00B345F9">
        <w:rPr>
          <w:rFonts w:cs="Arial"/>
          <w:sz w:val="22"/>
          <w:lang w:val="en-US"/>
        </w:rPr>
        <w:t xml:space="preserve"> help inform specific planting and locations through precinct based urban forest plans </w:t>
      </w:r>
      <w:r>
        <w:rPr>
          <w:rFonts w:cs="Arial"/>
          <w:sz w:val="22"/>
          <w:lang w:val="en-US"/>
        </w:rPr>
        <w:t>for each suburb based on the soil conditions</w:t>
      </w:r>
      <w:r w:rsidR="009463DF">
        <w:rPr>
          <w:rFonts w:cs="Arial"/>
          <w:sz w:val="22"/>
          <w:lang w:val="en-US"/>
        </w:rPr>
        <w:t xml:space="preserve">. </w:t>
      </w:r>
    </w:p>
    <w:p w14:paraId="76EF1CE3" w14:textId="77777777" w:rsidR="00EB6DBC" w:rsidRPr="00483347" w:rsidRDefault="00EB6DBC" w:rsidP="00EB6DBC">
      <w:pPr>
        <w:pStyle w:val="Heading2"/>
        <w:rPr>
          <w:rFonts w:cs="Arial"/>
          <w:b w:val="0"/>
          <w:color w:val="404040" w:themeColor="text1" w:themeTint="BF"/>
          <w:sz w:val="28"/>
          <w:szCs w:val="28"/>
          <w:u w:val="single"/>
        </w:rPr>
      </w:pPr>
      <w:bookmarkStart w:id="347" w:name="_Toc69225748"/>
      <w:bookmarkStart w:id="348" w:name="_Toc77150340"/>
      <w:bookmarkStart w:id="349" w:name="_Toc69225744"/>
      <w:r w:rsidRPr="00483347">
        <w:rPr>
          <w:rFonts w:cs="Arial"/>
          <w:sz w:val="24"/>
          <w:u w:val="single"/>
        </w:rPr>
        <w:t>Bayside Tree Management: Maintenance, Removal and Replacement Planting</w:t>
      </w:r>
      <w:bookmarkEnd w:id="347"/>
      <w:bookmarkEnd w:id="348"/>
    </w:p>
    <w:p w14:paraId="4E34323D" w14:textId="48D05653" w:rsidR="00EB6DBC" w:rsidRPr="00377A4B" w:rsidRDefault="00EB6DBC" w:rsidP="00EB6DBC">
      <w:pPr>
        <w:spacing w:line="276" w:lineRule="auto"/>
        <w:rPr>
          <w:rFonts w:cs="Arial"/>
          <w:sz w:val="22"/>
        </w:rPr>
      </w:pPr>
      <w:r w:rsidRPr="00377A4B">
        <w:rPr>
          <w:rFonts w:cs="Arial"/>
          <w:sz w:val="22"/>
        </w:rPr>
        <w:t>Council’s ongoing management and maintenance of the tree population involves continuous monitoring and evaluation of tree health and age, tree risk and community requests for tree removals based on risk to property or personal wellbeing, or to facilitate new development.</w:t>
      </w:r>
      <w:r w:rsidR="00035797">
        <w:rPr>
          <w:rFonts w:cs="Arial"/>
          <w:sz w:val="22"/>
        </w:rPr>
        <w:t xml:space="preserve"> </w:t>
      </w:r>
    </w:p>
    <w:p w14:paraId="43783F14" w14:textId="44A8D700" w:rsidR="00EB6DBC" w:rsidRPr="00377A4B" w:rsidRDefault="00EB6DBC" w:rsidP="00EB6DBC">
      <w:pPr>
        <w:spacing w:line="276" w:lineRule="auto"/>
        <w:rPr>
          <w:rFonts w:cs="Arial"/>
          <w:sz w:val="22"/>
        </w:rPr>
      </w:pPr>
      <w:r w:rsidRPr="00377A4B">
        <w:rPr>
          <w:rFonts w:cs="Arial"/>
          <w:sz w:val="22"/>
        </w:rPr>
        <w:t>The maintenance of the tree population in Council mana</w:t>
      </w:r>
      <w:r w:rsidR="00483347">
        <w:rPr>
          <w:rFonts w:cs="Arial"/>
          <w:sz w:val="22"/>
        </w:rPr>
        <w:t>ged</w:t>
      </w:r>
      <w:r w:rsidRPr="00377A4B">
        <w:rPr>
          <w:rFonts w:cs="Arial"/>
          <w:sz w:val="22"/>
        </w:rPr>
        <w:t xml:space="preserve"> streets and parks is an ongoing process, undertaken by Council’s contractor and trees are generally removed for the following reasons:</w:t>
      </w:r>
    </w:p>
    <w:p w14:paraId="7718B1D6" w14:textId="01B4A729" w:rsidR="00EB6DBC" w:rsidRPr="00377A4B" w:rsidRDefault="00EB6DBC" w:rsidP="00445443">
      <w:pPr>
        <w:pStyle w:val="ListParagraph"/>
        <w:numPr>
          <w:ilvl w:val="0"/>
          <w:numId w:val="6"/>
        </w:numPr>
        <w:spacing w:after="0" w:line="276" w:lineRule="auto"/>
        <w:ind w:left="1134" w:hanging="425"/>
        <w:rPr>
          <w:rFonts w:cs="Arial"/>
          <w:sz w:val="22"/>
        </w:rPr>
      </w:pPr>
      <w:r w:rsidRPr="00377A4B">
        <w:rPr>
          <w:rFonts w:cs="Arial"/>
          <w:sz w:val="22"/>
        </w:rPr>
        <w:t>Utility works</w:t>
      </w:r>
      <w:r w:rsidR="00056DB4">
        <w:rPr>
          <w:rFonts w:cs="Arial"/>
          <w:sz w:val="22"/>
        </w:rPr>
        <w:t>,</w:t>
      </w:r>
    </w:p>
    <w:p w14:paraId="096B5B34" w14:textId="277F6C78" w:rsidR="00EB6DBC" w:rsidRPr="00377A4B" w:rsidRDefault="00EB6DBC" w:rsidP="00445443">
      <w:pPr>
        <w:pStyle w:val="ListParagraph"/>
        <w:numPr>
          <w:ilvl w:val="0"/>
          <w:numId w:val="6"/>
        </w:numPr>
        <w:spacing w:after="0" w:line="276" w:lineRule="auto"/>
        <w:ind w:left="1134" w:hanging="425"/>
        <w:rPr>
          <w:rFonts w:cs="Arial"/>
          <w:sz w:val="22"/>
        </w:rPr>
      </w:pPr>
      <w:r w:rsidRPr="00377A4B">
        <w:rPr>
          <w:rFonts w:cs="Arial"/>
          <w:sz w:val="22"/>
        </w:rPr>
        <w:t>Private Development (crossovers)</w:t>
      </w:r>
      <w:r w:rsidR="00056DB4">
        <w:rPr>
          <w:rFonts w:cs="Arial"/>
          <w:sz w:val="22"/>
        </w:rPr>
        <w:t>,</w:t>
      </w:r>
    </w:p>
    <w:p w14:paraId="76968220" w14:textId="5E7108AA" w:rsidR="00EB6DBC" w:rsidRPr="00377A4B" w:rsidRDefault="00EB6DBC" w:rsidP="00445443">
      <w:pPr>
        <w:pStyle w:val="ListParagraph"/>
        <w:numPr>
          <w:ilvl w:val="0"/>
          <w:numId w:val="6"/>
        </w:numPr>
        <w:spacing w:after="0" w:line="276" w:lineRule="auto"/>
        <w:ind w:left="1134" w:hanging="425"/>
        <w:rPr>
          <w:rFonts w:cs="Arial"/>
          <w:sz w:val="22"/>
        </w:rPr>
      </w:pPr>
      <w:r w:rsidRPr="00377A4B">
        <w:rPr>
          <w:rFonts w:cs="Arial"/>
          <w:sz w:val="22"/>
        </w:rPr>
        <w:t>Streetscape upgrade</w:t>
      </w:r>
      <w:r w:rsidR="00056DB4">
        <w:rPr>
          <w:rFonts w:cs="Arial"/>
          <w:sz w:val="22"/>
        </w:rPr>
        <w:t>,</w:t>
      </w:r>
    </w:p>
    <w:p w14:paraId="070AF439" w14:textId="77777777" w:rsidR="00EB6DBC" w:rsidRPr="00377A4B" w:rsidRDefault="00EB6DBC" w:rsidP="00445443">
      <w:pPr>
        <w:pStyle w:val="ListParagraph"/>
        <w:numPr>
          <w:ilvl w:val="0"/>
          <w:numId w:val="6"/>
        </w:numPr>
        <w:spacing w:after="0" w:line="276" w:lineRule="auto"/>
        <w:ind w:left="1134" w:hanging="425"/>
        <w:rPr>
          <w:rFonts w:cs="Arial"/>
          <w:sz w:val="22"/>
        </w:rPr>
      </w:pPr>
      <w:r w:rsidRPr="00377A4B">
        <w:rPr>
          <w:rFonts w:cs="Arial"/>
          <w:sz w:val="22"/>
        </w:rPr>
        <w:t>Vandalism; or</w:t>
      </w:r>
    </w:p>
    <w:p w14:paraId="4A47E614" w14:textId="00F4B5FD" w:rsidR="00EB6DBC" w:rsidRPr="00377A4B" w:rsidRDefault="00EB6DBC" w:rsidP="00445443">
      <w:pPr>
        <w:pStyle w:val="ListParagraph"/>
        <w:numPr>
          <w:ilvl w:val="0"/>
          <w:numId w:val="6"/>
        </w:numPr>
        <w:spacing w:after="0" w:line="276" w:lineRule="auto"/>
        <w:ind w:left="1134" w:hanging="425"/>
        <w:rPr>
          <w:rFonts w:cs="Arial"/>
          <w:sz w:val="22"/>
        </w:rPr>
      </w:pPr>
      <w:r w:rsidRPr="00377A4B">
        <w:rPr>
          <w:rFonts w:cs="Arial"/>
          <w:sz w:val="22"/>
        </w:rPr>
        <w:t>Tree structurally compromised or dead (unsafe/hazard)</w:t>
      </w:r>
      <w:r w:rsidR="00A215A4">
        <w:rPr>
          <w:rFonts w:cs="Arial"/>
          <w:sz w:val="22"/>
        </w:rPr>
        <w:t>.</w:t>
      </w:r>
    </w:p>
    <w:p w14:paraId="43527005" w14:textId="77777777" w:rsidR="00EB6DBC" w:rsidRPr="00377A4B" w:rsidRDefault="00EB6DBC" w:rsidP="00EB6DBC">
      <w:pPr>
        <w:pStyle w:val="ListParagraph"/>
        <w:numPr>
          <w:ilvl w:val="0"/>
          <w:numId w:val="0"/>
        </w:numPr>
        <w:spacing w:after="0" w:line="276" w:lineRule="auto"/>
        <w:ind w:left="1134"/>
        <w:rPr>
          <w:rFonts w:cs="Arial"/>
          <w:sz w:val="22"/>
        </w:rPr>
      </w:pPr>
    </w:p>
    <w:p w14:paraId="7C73F050" w14:textId="2F10B38C" w:rsidR="003B41EC" w:rsidRDefault="003B41EC" w:rsidP="00EB6DBC">
      <w:pPr>
        <w:spacing w:line="276" w:lineRule="auto"/>
        <w:rPr>
          <w:rFonts w:cs="Arial"/>
          <w:sz w:val="22"/>
        </w:rPr>
      </w:pPr>
      <w:r>
        <w:rPr>
          <w:rFonts w:cs="Arial"/>
          <w:sz w:val="22"/>
        </w:rPr>
        <w:t xml:space="preserve">The process to remove a tree, and whether a permit is required or not, depends on the type of tree and location (whether it is on private or Council-owned land). The challenges associated with the regulation of tree removal on private land is discussed in the following section of this Background Report – </w:t>
      </w:r>
      <w:r w:rsidR="00982F48">
        <w:rPr>
          <w:rFonts w:cs="Arial"/>
          <w:b/>
          <w:bCs/>
          <w:sz w:val="22"/>
        </w:rPr>
        <w:t>Key Challenges: Private land</w:t>
      </w:r>
      <w:r>
        <w:rPr>
          <w:rFonts w:cs="Arial"/>
          <w:b/>
          <w:bCs/>
          <w:sz w:val="22"/>
        </w:rPr>
        <w:t xml:space="preserve">. </w:t>
      </w:r>
    </w:p>
    <w:p w14:paraId="5DCDAB8B" w14:textId="0141EAED" w:rsidR="00637368" w:rsidRDefault="003B41EC" w:rsidP="00EB6DBC">
      <w:pPr>
        <w:spacing w:line="276" w:lineRule="auto"/>
        <w:rPr>
          <w:rFonts w:cs="Arial"/>
          <w:sz w:val="22"/>
        </w:rPr>
      </w:pPr>
      <w:r>
        <w:rPr>
          <w:rFonts w:cs="Arial"/>
          <w:sz w:val="22"/>
        </w:rPr>
        <w:t>On Council-owned land, tree removal is generally due to utility works, streetscape upgrades or because it has become a hazard and is unsafe to the community.</w:t>
      </w:r>
      <w:r w:rsidR="00035797" w:rsidRPr="00035797">
        <w:rPr>
          <w:rFonts w:cs="Arial"/>
          <w:sz w:val="22"/>
        </w:rPr>
        <w:t xml:space="preserve"> </w:t>
      </w:r>
      <w:r w:rsidR="00035797">
        <w:rPr>
          <w:rFonts w:cs="Arial"/>
          <w:sz w:val="22"/>
        </w:rPr>
        <w:t xml:space="preserve">The challenges associated with the regulation of tree removal on public land is discussed in the following section of this Background Report – </w:t>
      </w:r>
      <w:r w:rsidR="00035797">
        <w:rPr>
          <w:rFonts w:cs="Arial"/>
          <w:b/>
          <w:bCs/>
          <w:sz w:val="22"/>
        </w:rPr>
        <w:t>Key Challenges: Public land.</w:t>
      </w:r>
    </w:p>
    <w:p w14:paraId="761B6097" w14:textId="16B23FF8" w:rsidR="003B41EC" w:rsidRPr="00035797" w:rsidRDefault="00637368" w:rsidP="00006948">
      <w:pPr>
        <w:spacing w:line="276" w:lineRule="auto"/>
        <w:rPr>
          <w:rFonts w:cs="Arial"/>
          <w:sz w:val="22"/>
        </w:rPr>
      </w:pPr>
      <w:r>
        <w:rPr>
          <w:rFonts w:cs="Arial"/>
          <w:sz w:val="22"/>
        </w:rPr>
        <w:t>Removal of trees on both private and public or Council-owned land may also be because the tree has come to the end of its useful life.</w:t>
      </w:r>
    </w:p>
    <w:p w14:paraId="15ACF2F1" w14:textId="7C071233" w:rsidR="00D9551F" w:rsidRPr="00D9551F" w:rsidRDefault="00D9551F" w:rsidP="00D9551F">
      <w:pPr>
        <w:spacing w:line="276" w:lineRule="auto"/>
        <w:rPr>
          <w:rFonts w:cs="Arial"/>
          <w:sz w:val="22"/>
        </w:rPr>
      </w:pPr>
      <w:r w:rsidRPr="00D9551F">
        <w:rPr>
          <w:rFonts w:cs="Arial"/>
          <w:sz w:val="22"/>
        </w:rPr>
        <w:t xml:space="preserve">Council’s policy and current </w:t>
      </w:r>
      <w:r w:rsidRPr="00037C70">
        <w:rPr>
          <w:rFonts w:cs="Arial"/>
          <w:sz w:val="22"/>
        </w:rPr>
        <w:t>contract</w:t>
      </w:r>
      <w:r w:rsidR="00637368" w:rsidRPr="00037C70">
        <w:rPr>
          <w:rFonts w:cs="Arial"/>
          <w:sz w:val="22"/>
        </w:rPr>
        <w:t xml:space="preserve"> with citywide</w:t>
      </w:r>
      <w:r w:rsidRPr="00037C70">
        <w:rPr>
          <w:rFonts w:cs="Arial"/>
          <w:sz w:val="22"/>
        </w:rPr>
        <w:t xml:space="preserve"> </w:t>
      </w:r>
      <w:r w:rsidRPr="00D9551F">
        <w:rPr>
          <w:rFonts w:cs="Arial"/>
          <w:sz w:val="22"/>
        </w:rPr>
        <w:t xml:space="preserve">is focussed on the maintenance, </w:t>
      </w:r>
      <w:r w:rsidR="009758DF" w:rsidRPr="00D9551F">
        <w:rPr>
          <w:rFonts w:cs="Arial"/>
          <w:sz w:val="22"/>
        </w:rPr>
        <w:t>removal,</w:t>
      </w:r>
      <w:r w:rsidRPr="00D9551F">
        <w:rPr>
          <w:rFonts w:cs="Arial"/>
          <w:sz w:val="22"/>
        </w:rPr>
        <w:t xml:space="preserve"> and subsequent replacement of trees</w:t>
      </w:r>
      <w:r w:rsidR="00035797">
        <w:rPr>
          <w:rFonts w:cs="Arial"/>
          <w:sz w:val="22"/>
        </w:rPr>
        <w:t xml:space="preserve">, </w:t>
      </w:r>
      <w:r w:rsidR="00035797" w:rsidRPr="00006948">
        <w:rPr>
          <w:rFonts w:cs="Arial"/>
          <w:sz w:val="22"/>
        </w:rPr>
        <w:t xml:space="preserve">located on </w:t>
      </w:r>
      <w:r w:rsidR="00006948" w:rsidRPr="00006948">
        <w:rPr>
          <w:rFonts w:cs="Arial"/>
          <w:sz w:val="22"/>
        </w:rPr>
        <w:t>Council owned</w:t>
      </w:r>
      <w:r w:rsidR="00035797" w:rsidRPr="00006948">
        <w:rPr>
          <w:rFonts w:cs="Arial"/>
          <w:sz w:val="22"/>
        </w:rPr>
        <w:t xml:space="preserve"> land</w:t>
      </w:r>
      <w:r w:rsidRPr="00006948">
        <w:rPr>
          <w:rFonts w:cs="Arial"/>
          <w:sz w:val="22"/>
        </w:rPr>
        <w:t>,</w:t>
      </w:r>
      <w:r w:rsidRPr="00D9551F">
        <w:rPr>
          <w:rFonts w:cs="Arial"/>
          <w:sz w:val="22"/>
        </w:rPr>
        <w:t xml:space="preserve"> based on the identification of “vacant sites” as trees are removed. Whilst the importance of tree canopy is stated, the policy does not seek to actively expand tree canopy by identifying new locations for planting. </w:t>
      </w:r>
    </w:p>
    <w:p w14:paraId="280EF9B0" w14:textId="6CAB979A" w:rsidR="00EB6DBC" w:rsidRPr="00D9551F" w:rsidRDefault="00D9551F" w:rsidP="003B41EC">
      <w:pPr>
        <w:spacing w:line="276" w:lineRule="auto"/>
        <w:rPr>
          <w:rFonts w:cs="Arial"/>
          <w:sz w:val="22"/>
        </w:rPr>
      </w:pPr>
      <w:r>
        <w:rPr>
          <w:rFonts w:cs="Arial"/>
          <w:sz w:val="22"/>
        </w:rPr>
        <w:t>There</w:t>
      </w:r>
      <w:r w:rsidR="00EB6DBC" w:rsidRPr="00D9551F">
        <w:rPr>
          <w:rFonts w:cs="Arial"/>
          <w:sz w:val="22"/>
        </w:rPr>
        <w:t xml:space="preserve"> is </w:t>
      </w:r>
      <w:r w:rsidR="003B41EC" w:rsidRPr="00D9551F">
        <w:rPr>
          <w:rFonts w:cs="Arial"/>
          <w:sz w:val="22"/>
        </w:rPr>
        <w:t xml:space="preserve">further </w:t>
      </w:r>
      <w:r w:rsidR="00EB6DBC" w:rsidRPr="00D9551F">
        <w:rPr>
          <w:rFonts w:cs="Arial"/>
          <w:sz w:val="22"/>
        </w:rPr>
        <w:t>scope</w:t>
      </w:r>
      <w:r w:rsidR="003B41EC" w:rsidRPr="00D9551F">
        <w:rPr>
          <w:rFonts w:cs="Arial"/>
          <w:sz w:val="22"/>
        </w:rPr>
        <w:t xml:space="preserve"> </w:t>
      </w:r>
      <w:r w:rsidR="00637368">
        <w:rPr>
          <w:rFonts w:cs="Arial"/>
          <w:sz w:val="22"/>
        </w:rPr>
        <w:t>for</w:t>
      </w:r>
      <w:r w:rsidR="003B41EC" w:rsidRPr="00D9551F">
        <w:rPr>
          <w:rFonts w:cs="Arial"/>
          <w:sz w:val="22"/>
        </w:rPr>
        <w:t xml:space="preserve"> Council </w:t>
      </w:r>
      <w:r w:rsidR="00637368">
        <w:rPr>
          <w:rFonts w:cs="Arial"/>
          <w:sz w:val="22"/>
        </w:rPr>
        <w:t xml:space="preserve">to </w:t>
      </w:r>
      <w:r w:rsidR="003B41EC" w:rsidRPr="00D9551F">
        <w:rPr>
          <w:rFonts w:cs="Arial"/>
          <w:sz w:val="22"/>
        </w:rPr>
        <w:t xml:space="preserve">investigate to understand if </w:t>
      </w:r>
      <w:r w:rsidRPr="00D9551F">
        <w:rPr>
          <w:rFonts w:cs="Arial"/>
          <w:sz w:val="22"/>
        </w:rPr>
        <w:t xml:space="preserve">“vacant </w:t>
      </w:r>
      <w:r w:rsidR="003B41EC" w:rsidRPr="00D9551F">
        <w:rPr>
          <w:rFonts w:cs="Arial"/>
          <w:sz w:val="22"/>
        </w:rPr>
        <w:t>opportunity sites</w:t>
      </w:r>
      <w:r w:rsidRPr="00D9551F">
        <w:rPr>
          <w:rFonts w:cs="Arial"/>
          <w:sz w:val="22"/>
        </w:rPr>
        <w:t>”</w:t>
      </w:r>
      <w:r w:rsidR="003B41EC" w:rsidRPr="00D9551F">
        <w:rPr>
          <w:rFonts w:cs="Arial"/>
          <w:sz w:val="22"/>
        </w:rPr>
        <w:t xml:space="preserve"> can provide for additional future tree planting to increase the tree canopy even further in these areas.</w:t>
      </w:r>
      <w:r>
        <w:rPr>
          <w:rFonts w:cs="Arial"/>
          <w:sz w:val="22"/>
        </w:rPr>
        <w:t xml:space="preserve"> </w:t>
      </w:r>
      <w:r w:rsidR="008147DC">
        <w:rPr>
          <w:rFonts w:cs="Arial"/>
          <w:sz w:val="22"/>
        </w:rPr>
        <w:t xml:space="preserve">This would assist Council’s planning for a more extensive tree planting program. </w:t>
      </w:r>
    </w:p>
    <w:p w14:paraId="0FD8659B" w14:textId="465A497A" w:rsidR="00EB6DBC" w:rsidRDefault="00A72204" w:rsidP="00EB6DBC">
      <w:pPr>
        <w:spacing w:line="276" w:lineRule="auto"/>
        <w:rPr>
          <w:rFonts w:cs="Arial"/>
          <w:b/>
          <w:sz w:val="24"/>
          <w:szCs w:val="24"/>
          <w:u w:val="single"/>
        </w:rPr>
      </w:pPr>
      <w:r>
        <w:rPr>
          <w:rFonts w:cs="Arial"/>
          <w:b/>
          <w:sz w:val="24"/>
          <w:szCs w:val="24"/>
          <w:u w:val="single"/>
        </w:rPr>
        <w:t xml:space="preserve">Planting </w:t>
      </w:r>
      <w:r w:rsidR="00EB6DBC" w:rsidRPr="00EC7E68">
        <w:rPr>
          <w:rFonts w:cs="Arial"/>
          <w:b/>
          <w:sz w:val="24"/>
          <w:szCs w:val="24"/>
          <w:u w:val="single"/>
        </w:rPr>
        <w:t xml:space="preserve">Attrition (Survival Rates) </w:t>
      </w:r>
    </w:p>
    <w:p w14:paraId="5FE58117" w14:textId="3C44042F" w:rsidR="00352635" w:rsidRPr="00377A4B" w:rsidRDefault="009F49AD" w:rsidP="00352635">
      <w:pPr>
        <w:spacing w:line="276" w:lineRule="auto"/>
        <w:rPr>
          <w:rFonts w:cs="Arial"/>
          <w:sz w:val="22"/>
        </w:rPr>
      </w:pPr>
      <w:r w:rsidRPr="003C422E">
        <w:rPr>
          <w:rFonts w:cs="Arial"/>
          <w:sz w:val="22"/>
        </w:rPr>
        <w:t xml:space="preserve">Planting attrition is </w:t>
      </w:r>
      <w:r w:rsidR="00D9551F" w:rsidRPr="003C422E">
        <w:rPr>
          <w:rFonts w:cs="Arial"/>
          <w:sz w:val="22"/>
        </w:rPr>
        <w:t>defined as trees planted but have not survived to a us</w:t>
      </w:r>
      <w:r w:rsidR="00037C70" w:rsidRPr="003C422E">
        <w:rPr>
          <w:rFonts w:cs="Arial"/>
          <w:sz w:val="22"/>
        </w:rPr>
        <w:t>efu</w:t>
      </w:r>
      <w:r w:rsidR="00D9551F" w:rsidRPr="003C422E">
        <w:rPr>
          <w:rFonts w:cs="Arial"/>
          <w:sz w:val="22"/>
        </w:rPr>
        <w:t>l life expectancy</w:t>
      </w:r>
      <w:r w:rsidR="008147DC" w:rsidRPr="003C422E">
        <w:rPr>
          <w:rFonts w:cs="Arial"/>
          <w:sz w:val="22"/>
        </w:rPr>
        <w:t xml:space="preserve"> and have instead died at a young age</w:t>
      </w:r>
      <w:r w:rsidRPr="003C422E">
        <w:rPr>
          <w:rFonts w:cs="Arial"/>
          <w:sz w:val="22"/>
        </w:rPr>
        <w:t>.</w:t>
      </w:r>
      <w:r w:rsidRPr="00377A4B">
        <w:rPr>
          <w:rFonts w:cs="Arial"/>
          <w:sz w:val="22"/>
        </w:rPr>
        <w:t xml:space="preserve"> </w:t>
      </w:r>
      <w:r w:rsidR="00352635" w:rsidRPr="00377A4B">
        <w:rPr>
          <w:rFonts w:cs="Arial"/>
          <w:sz w:val="22"/>
        </w:rPr>
        <w:t xml:space="preserve">Tree loss (and survival) is influenced by </w:t>
      </w:r>
      <w:proofErr w:type="gramStart"/>
      <w:r w:rsidR="00352635" w:rsidRPr="00377A4B">
        <w:rPr>
          <w:rFonts w:cs="Arial"/>
          <w:sz w:val="22"/>
        </w:rPr>
        <w:t>a number of</w:t>
      </w:r>
      <w:proofErr w:type="gramEnd"/>
      <w:r w:rsidR="00352635" w:rsidRPr="00377A4B">
        <w:rPr>
          <w:rFonts w:cs="Arial"/>
          <w:sz w:val="22"/>
        </w:rPr>
        <w:t xml:space="preserve"> factors</w:t>
      </w:r>
      <w:r w:rsidR="00352635">
        <w:rPr>
          <w:rFonts w:cs="Arial"/>
          <w:sz w:val="22"/>
        </w:rPr>
        <w:t>, which have been identified in this Background Report</w:t>
      </w:r>
      <w:r w:rsidR="00352635" w:rsidRPr="00377A4B">
        <w:rPr>
          <w:rFonts w:cs="Arial"/>
          <w:sz w:val="22"/>
        </w:rPr>
        <w:t>, in addition to the urban context within which trees exist:</w:t>
      </w:r>
    </w:p>
    <w:p w14:paraId="02962E98" w14:textId="77777777" w:rsidR="00352635" w:rsidRPr="00377A4B" w:rsidRDefault="00352635" w:rsidP="00445443">
      <w:pPr>
        <w:pStyle w:val="ListParagraph"/>
        <w:numPr>
          <w:ilvl w:val="0"/>
          <w:numId w:val="7"/>
        </w:numPr>
        <w:spacing w:after="0" w:line="276" w:lineRule="auto"/>
        <w:rPr>
          <w:rFonts w:cs="Arial"/>
          <w:sz w:val="22"/>
        </w:rPr>
      </w:pPr>
      <w:r w:rsidRPr="00377A4B">
        <w:rPr>
          <w:rFonts w:cs="Arial"/>
          <w:sz w:val="22"/>
        </w:rPr>
        <w:lastRenderedPageBreak/>
        <w:t>Climate change (more severe weather conditions)</w:t>
      </w:r>
    </w:p>
    <w:p w14:paraId="56862B86" w14:textId="77777777" w:rsidR="00352635" w:rsidRPr="00377A4B" w:rsidRDefault="00352635" w:rsidP="00445443">
      <w:pPr>
        <w:pStyle w:val="ListParagraph"/>
        <w:numPr>
          <w:ilvl w:val="0"/>
          <w:numId w:val="7"/>
        </w:numPr>
        <w:spacing w:after="0" w:line="276" w:lineRule="auto"/>
        <w:rPr>
          <w:rFonts w:cs="Arial"/>
          <w:sz w:val="22"/>
        </w:rPr>
      </w:pPr>
      <w:r w:rsidRPr="00377A4B">
        <w:rPr>
          <w:rFonts w:cs="Arial"/>
          <w:sz w:val="22"/>
        </w:rPr>
        <w:t>Rainfall and water retention</w:t>
      </w:r>
    </w:p>
    <w:p w14:paraId="09619020" w14:textId="77777777" w:rsidR="00352635" w:rsidRDefault="00352635" w:rsidP="00445443">
      <w:pPr>
        <w:pStyle w:val="ListParagraph"/>
        <w:numPr>
          <w:ilvl w:val="0"/>
          <w:numId w:val="7"/>
        </w:numPr>
        <w:spacing w:after="0" w:line="276" w:lineRule="auto"/>
        <w:rPr>
          <w:rFonts w:cs="Arial"/>
          <w:sz w:val="22"/>
        </w:rPr>
      </w:pPr>
      <w:r w:rsidRPr="00377A4B">
        <w:rPr>
          <w:rFonts w:cs="Arial"/>
          <w:sz w:val="22"/>
        </w:rPr>
        <w:t>Soil conditions (including soil type and compaction)</w:t>
      </w:r>
    </w:p>
    <w:p w14:paraId="015212F7" w14:textId="2D1B29BC" w:rsidR="00352635" w:rsidRDefault="00352635" w:rsidP="00445443">
      <w:pPr>
        <w:pStyle w:val="ListParagraph"/>
        <w:numPr>
          <w:ilvl w:val="0"/>
          <w:numId w:val="7"/>
        </w:numPr>
        <w:spacing w:after="0" w:line="276" w:lineRule="auto"/>
        <w:rPr>
          <w:rFonts w:cs="Arial"/>
          <w:sz w:val="22"/>
        </w:rPr>
      </w:pPr>
      <w:r w:rsidRPr="00352635">
        <w:rPr>
          <w:rFonts w:cs="Arial"/>
          <w:sz w:val="22"/>
        </w:rPr>
        <w:t>Tree maintenance and watering schedules</w:t>
      </w:r>
    </w:p>
    <w:p w14:paraId="061CCFE7" w14:textId="5FC0C07F" w:rsidR="00A72204" w:rsidRDefault="00A72204" w:rsidP="00A72204">
      <w:pPr>
        <w:spacing w:after="0" w:line="276" w:lineRule="auto"/>
        <w:rPr>
          <w:rFonts w:cs="Arial"/>
          <w:sz w:val="22"/>
        </w:rPr>
      </w:pPr>
    </w:p>
    <w:p w14:paraId="00A5B8D5" w14:textId="1115501C" w:rsidR="00A72204" w:rsidRPr="00A72204" w:rsidRDefault="00A72204" w:rsidP="00A72204">
      <w:pPr>
        <w:spacing w:after="0" w:line="276" w:lineRule="auto"/>
        <w:rPr>
          <w:rFonts w:cs="Arial"/>
          <w:sz w:val="22"/>
        </w:rPr>
      </w:pPr>
      <w:r>
        <w:rPr>
          <w:rFonts w:cs="Arial"/>
          <w:sz w:val="22"/>
        </w:rPr>
        <w:t xml:space="preserve">The following </w:t>
      </w:r>
      <w:r w:rsidRPr="008F479B">
        <w:rPr>
          <w:rFonts w:cs="Arial"/>
          <w:b/>
          <w:bCs/>
          <w:sz w:val="22"/>
        </w:rPr>
        <w:t xml:space="preserve">Table </w:t>
      </w:r>
      <w:r w:rsidR="003E5387">
        <w:rPr>
          <w:rFonts w:cs="Arial"/>
          <w:b/>
          <w:bCs/>
          <w:sz w:val="22"/>
        </w:rPr>
        <w:t>7</w:t>
      </w:r>
      <w:r>
        <w:rPr>
          <w:rFonts w:cs="Arial"/>
          <w:sz w:val="22"/>
        </w:rPr>
        <w:t xml:space="preserve"> identifies the number of trees that survived the first year they were planted, and those that did not from 2007-2019. Notably, t</w:t>
      </w:r>
      <w:r w:rsidR="008F479B">
        <w:rPr>
          <w:rFonts w:cs="Arial"/>
          <w:sz w:val="22"/>
        </w:rPr>
        <w:t xml:space="preserve">ree attrition rates were extremely high from 2008-2015. In 2019, the survival of trees being planted was more successful, with only 76 trees having not survived, while 1095 trees did survive. </w:t>
      </w:r>
    </w:p>
    <w:p w14:paraId="75049B7B" w14:textId="3107BC18" w:rsidR="00352635" w:rsidRDefault="00352635" w:rsidP="00352635">
      <w:pPr>
        <w:pStyle w:val="ListParagraph"/>
        <w:numPr>
          <w:ilvl w:val="0"/>
          <w:numId w:val="0"/>
        </w:numPr>
        <w:spacing w:after="0" w:line="276" w:lineRule="auto"/>
        <w:ind w:left="720"/>
        <w:rPr>
          <w:rFonts w:cs="Arial"/>
          <w:sz w:val="22"/>
        </w:rPr>
      </w:pPr>
    </w:p>
    <w:p w14:paraId="10C7A935" w14:textId="7F847D4C" w:rsidR="008F479B" w:rsidRPr="008F479B" w:rsidRDefault="008F479B" w:rsidP="008F479B">
      <w:pPr>
        <w:spacing w:after="0" w:line="276" w:lineRule="auto"/>
        <w:rPr>
          <w:rFonts w:cs="Arial"/>
          <w:b/>
          <w:bCs/>
          <w:sz w:val="22"/>
        </w:rPr>
      </w:pPr>
      <w:r w:rsidRPr="008F479B">
        <w:rPr>
          <w:rFonts w:cs="Arial"/>
          <w:b/>
          <w:bCs/>
          <w:sz w:val="22"/>
        </w:rPr>
        <w:t xml:space="preserve">Table </w:t>
      </w:r>
      <w:r w:rsidR="003E5387">
        <w:rPr>
          <w:rFonts w:cs="Arial"/>
          <w:b/>
          <w:bCs/>
          <w:sz w:val="22"/>
        </w:rPr>
        <w:t>7</w:t>
      </w:r>
      <w:r w:rsidRPr="008F479B">
        <w:rPr>
          <w:rFonts w:cs="Arial"/>
          <w:b/>
          <w:bCs/>
          <w:sz w:val="22"/>
        </w:rPr>
        <w:t>: Planting Attrition from 2007-2019</w:t>
      </w:r>
    </w:p>
    <w:tbl>
      <w:tblPr>
        <w:tblStyle w:val="TableGrid"/>
        <w:tblW w:w="9072" w:type="dxa"/>
        <w:tblInd w:w="-5" w:type="dxa"/>
        <w:tblLook w:val="04A0" w:firstRow="1" w:lastRow="0" w:firstColumn="1" w:lastColumn="0" w:noHBand="0" w:noVBand="1"/>
      </w:tblPr>
      <w:tblGrid>
        <w:gridCol w:w="2127"/>
        <w:gridCol w:w="3402"/>
        <w:gridCol w:w="3543"/>
      </w:tblGrid>
      <w:tr w:rsidR="00A72204" w:rsidRPr="00A72204" w14:paraId="528F2575" w14:textId="77777777" w:rsidTr="00A33C8B">
        <w:trPr>
          <w:trHeight w:val="537"/>
        </w:trPr>
        <w:tc>
          <w:tcPr>
            <w:tcW w:w="2127" w:type="dxa"/>
            <w:shd w:val="clear" w:color="auto" w:fill="D9D9D9" w:themeFill="background1" w:themeFillShade="D9"/>
            <w:vAlign w:val="center"/>
            <w:hideMark/>
          </w:tcPr>
          <w:p w14:paraId="469E77FD" w14:textId="77777777" w:rsidR="00A72204" w:rsidRPr="00A72204" w:rsidRDefault="00A72204" w:rsidP="00A33C8B">
            <w:pPr>
              <w:spacing w:after="0" w:line="276" w:lineRule="auto"/>
              <w:ind w:left="360"/>
              <w:jc w:val="center"/>
              <w:rPr>
                <w:rFonts w:cs="Arial"/>
                <w:b/>
                <w:bCs/>
                <w:sz w:val="22"/>
              </w:rPr>
            </w:pPr>
            <w:r w:rsidRPr="00A72204">
              <w:rPr>
                <w:rFonts w:cs="Arial"/>
                <w:b/>
                <w:bCs/>
                <w:sz w:val="22"/>
              </w:rPr>
              <w:t>Year the tree was planted</w:t>
            </w:r>
          </w:p>
        </w:tc>
        <w:tc>
          <w:tcPr>
            <w:tcW w:w="3402" w:type="dxa"/>
            <w:shd w:val="clear" w:color="auto" w:fill="D9D9D9" w:themeFill="background1" w:themeFillShade="D9"/>
            <w:vAlign w:val="center"/>
            <w:hideMark/>
          </w:tcPr>
          <w:p w14:paraId="7C8C90E2" w14:textId="77777777" w:rsidR="00A33C8B" w:rsidRDefault="00A72204" w:rsidP="00A33C8B">
            <w:pPr>
              <w:spacing w:after="0" w:line="276" w:lineRule="auto"/>
              <w:ind w:left="360"/>
              <w:jc w:val="center"/>
              <w:rPr>
                <w:rFonts w:cs="Arial"/>
                <w:b/>
                <w:bCs/>
                <w:sz w:val="22"/>
              </w:rPr>
            </w:pPr>
            <w:r w:rsidRPr="00A72204">
              <w:rPr>
                <w:rFonts w:cs="Arial"/>
                <w:b/>
                <w:bCs/>
                <w:sz w:val="22"/>
              </w:rPr>
              <w:t xml:space="preserve">Active </w:t>
            </w:r>
          </w:p>
          <w:p w14:paraId="486DEE6A" w14:textId="4E786A23" w:rsidR="00A72204" w:rsidRPr="00A72204" w:rsidRDefault="00A72204" w:rsidP="00A33C8B">
            <w:pPr>
              <w:spacing w:after="0" w:line="276" w:lineRule="auto"/>
              <w:ind w:left="360"/>
              <w:jc w:val="center"/>
              <w:rPr>
                <w:rFonts w:cs="Arial"/>
                <w:b/>
                <w:bCs/>
                <w:sz w:val="22"/>
              </w:rPr>
            </w:pPr>
            <w:r w:rsidRPr="00A72204">
              <w:rPr>
                <w:rFonts w:cs="Arial"/>
                <w:sz w:val="22"/>
              </w:rPr>
              <w:t>(tree survived the year)</w:t>
            </w:r>
          </w:p>
        </w:tc>
        <w:tc>
          <w:tcPr>
            <w:tcW w:w="3543" w:type="dxa"/>
            <w:shd w:val="clear" w:color="auto" w:fill="D9D9D9" w:themeFill="background1" w:themeFillShade="D9"/>
            <w:vAlign w:val="center"/>
            <w:hideMark/>
          </w:tcPr>
          <w:p w14:paraId="323C2E63" w14:textId="77777777" w:rsidR="00A33C8B" w:rsidRDefault="00A72204" w:rsidP="00A33C8B">
            <w:pPr>
              <w:spacing w:after="0" w:line="276" w:lineRule="auto"/>
              <w:ind w:left="360"/>
              <w:jc w:val="center"/>
              <w:rPr>
                <w:rFonts w:cs="Arial"/>
                <w:b/>
                <w:bCs/>
                <w:sz w:val="22"/>
              </w:rPr>
            </w:pPr>
            <w:r w:rsidRPr="00A72204">
              <w:rPr>
                <w:rFonts w:cs="Arial"/>
                <w:b/>
                <w:bCs/>
                <w:sz w:val="22"/>
              </w:rPr>
              <w:t xml:space="preserve">Deactivated </w:t>
            </w:r>
          </w:p>
          <w:p w14:paraId="3C60399E" w14:textId="3C7010AA" w:rsidR="00A72204" w:rsidRPr="00A72204" w:rsidRDefault="00A72204" w:rsidP="00A33C8B">
            <w:pPr>
              <w:spacing w:after="0" w:line="276" w:lineRule="auto"/>
              <w:ind w:left="360"/>
              <w:jc w:val="center"/>
              <w:rPr>
                <w:rFonts w:cs="Arial"/>
                <w:b/>
                <w:bCs/>
                <w:sz w:val="22"/>
              </w:rPr>
            </w:pPr>
            <w:r w:rsidRPr="00A72204">
              <w:rPr>
                <w:rFonts w:cs="Arial"/>
                <w:sz w:val="22"/>
              </w:rPr>
              <w:t>(tree did not survive the year)</w:t>
            </w:r>
          </w:p>
        </w:tc>
      </w:tr>
      <w:tr w:rsidR="00A72204" w:rsidRPr="00A72204" w14:paraId="27A14753" w14:textId="77777777" w:rsidTr="00A33C8B">
        <w:trPr>
          <w:trHeight w:val="300"/>
        </w:trPr>
        <w:tc>
          <w:tcPr>
            <w:tcW w:w="2127" w:type="dxa"/>
            <w:noWrap/>
            <w:vAlign w:val="center"/>
            <w:hideMark/>
          </w:tcPr>
          <w:p w14:paraId="589CE925" w14:textId="77777777" w:rsidR="00A72204" w:rsidRPr="00A72204" w:rsidRDefault="00A72204" w:rsidP="00A33C8B">
            <w:pPr>
              <w:spacing w:after="0" w:line="276" w:lineRule="auto"/>
              <w:ind w:left="360"/>
              <w:jc w:val="center"/>
              <w:rPr>
                <w:rFonts w:cs="Arial"/>
                <w:sz w:val="22"/>
              </w:rPr>
            </w:pPr>
            <w:r w:rsidRPr="00A72204">
              <w:rPr>
                <w:rFonts w:cs="Arial"/>
                <w:sz w:val="22"/>
              </w:rPr>
              <w:t>2007</w:t>
            </w:r>
          </w:p>
        </w:tc>
        <w:tc>
          <w:tcPr>
            <w:tcW w:w="3402" w:type="dxa"/>
            <w:noWrap/>
            <w:vAlign w:val="bottom"/>
            <w:hideMark/>
          </w:tcPr>
          <w:p w14:paraId="16A92302" w14:textId="77777777" w:rsidR="00A72204" w:rsidRPr="00A72204" w:rsidRDefault="00A72204" w:rsidP="00A33C8B">
            <w:pPr>
              <w:spacing w:after="0" w:line="276" w:lineRule="auto"/>
              <w:ind w:left="360"/>
              <w:jc w:val="center"/>
              <w:rPr>
                <w:rFonts w:cs="Arial"/>
                <w:sz w:val="22"/>
              </w:rPr>
            </w:pPr>
            <w:r w:rsidRPr="00A72204">
              <w:rPr>
                <w:rFonts w:cs="Arial"/>
                <w:sz w:val="22"/>
              </w:rPr>
              <w:t>3</w:t>
            </w:r>
          </w:p>
        </w:tc>
        <w:tc>
          <w:tcPr>
            <w:tcW w:w="3543" w:type="dxa"/>
            <w:noWrap/>
            <w:vAlign w:val="bottom"/>
            <w:hideMark/>
          </w:tcPr>
          <w:p w14:paraId="71B0D326" w14:textId="77777777" w:rsidR="00A72204" w:rsidRPr="00A72204" w:rsidRDefault="00A72204" w:rsidP="00A33C8B">
            <w:pPr>
              <w:spacing w:after="0" w:line="276" w:lineRule="auto"/>
              <w:ind w:left="360"/>
              <w:jc w:val="center"/>
              <w:rPr>
                <w:rFonts w:cs="Arial"/>
                <w:sz w:val="22"/>
              </w:rPr>
            </w:pPr>
            <w:r w:rsidRPr="00A72204">
              <w:rPr>
                <w:rFonts w:cs="Arial"/>
                <w:sz w:val="22"/>
              </w:rPr>
              <w:t>57</w:t>
            </w:r>
          </w:p>
        </w:tc>
      </w:tr>
      <w:tr w:rsidR="00A72204" w:rsidRPr="00A72204" w14:paraId="1E294C32" w14:textId="77777777" w:rsidTr="00A33C8B">
        <w:trPr>
          <w:trHeight w:val="300"/>
        </w:trPr>
        <w:tc>
          <w:tcPr>
            <w:tcW w:w="2127" w:type="dxa"/>
            <w:noWrap/>
            <w:vAlign w:val="center"/>
            <w:hideMark/>
          </w:tcPr>
          <w:p w14:paraId="713A11FE" w14:textId="77777777" w:rsidR="00A72204" w:rsidRPr="00A72204" w:rsidRDefault="00A72204" w:rsidP="00A33C8B">
            <w:pPr>
              <w:spacing w:after="0" w:line="276" w:lineRule="auto"/>
              <w:ind w:left="360"/>
              <w:jc w:val="center"/>
              <w:rPr>
                <w:rFonts w:cs="Arial"/>
                <w:sz w:val="22"/>
              </w:rPr>
            </w:pPr>
            <w:r w:rsidRPr="00A72204">
              <w:rPr>
                <w:rFonts w:cs="Arial"/>
                <w:sz w:val="22"/>
              </w:rPr>
              <w:t>2008</w:t>
            </w:r>
          </w:p>
        </w:tc>
        <w:tc>
          <w:tcPr>
            <w:tcW w:w="3402" w:type="dxa"/>
            <w:noWrap/>
            <w:vAlign w:val="bottom"/>
            <w:hideMark/>
          </w:tcPr>
          <w:p w14:paraId="5BD12B1E" w14:textId="77777777" w:rsidR="00A72204" w:rsidRPr="00A72204" w:rsidRDefault="00A72204" w:rsidP="00A33C8B">
            <w:pPr>
              <w:spacing w:after="0" w:line="276" w:lineRule="auto"/>
              <w:ind w:left="360"/>
              <w:jc w:val="center"/>
              <w:rPr>
                <w:rFonts w:cs="Arial"/>
                <w:sz w:val="22"/>
              </w:rPr>
            </w:pPr>
            <w:r w:rsidRPr="00A72204">
              <w:rPr>
                <w:rFonts w:cs="Arial"/>
                <w:sz w:val="22"/>
              </w:rPr>
              <w:t>14</w:t>
            </w:r>
          </w:p>
        </w:tc>
        <w:tc>
          <w:tcPr>
            <w:tcW w:w="3543" w:type="dxa"/>
            <w:noWrap/>
            <w:vAlign w:val="bottom"/>
            <w:hideMark/>
          </w:tcPr>
          <w:p w14:paraId="027002D5" w14:textId="634E91DB"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523</w:t>
            </w:r>
          </w:p>
        </w:tc>
      </w:tr>
      <w:tr w:rsidR="00A72204" w:rsidRPr="00A72204" w14:paraId="51F8C590" w14:textId="77777777" w:rsidTr="00A33C8B">
        <w:trPr>
          <w:trHeight w:val="300"/>
        </w:trPr>
        <w:tc>
          <w:tcPr>
            <w:tcW w:w="2127" w:type="dxa"/>
            <w:noWrap/>
            <w:vAlign w:val="center"/>
            <w:hideMark/>
          </w:tcPr>
          <w:p w14:paraId="315CD117" w14:textId="77777777" w:rsidR="00A72204" w:rsidRPr="00A72204" w:rsidRDefault="00A72204" w:rsidP="00A33C8B">
            <w:pPr>
              <w:spacing w:after="0" w:line="276" w:lineRule="auto"/>
              <w:ind w:left="360"/>
              <w:jc w:val="center"/>
              <w:rPr>
                <w:rFonts w:cs="Arial"/>
                <w:sz w:val="22"/>
              </w:rPr>
            </w:pPr>
            <w:r w:rsidRPr="00A72204">
              <w:rPr>
                <w:rFonts w:cs="Arial"/>
                <w:sz w:val="22"/>
              </w:rPr>
              <w:t>2009</w:t>
            </w:r>
          </w:p>
        </w:tc>
        <w:tc>
          <w:tcPr>
            <w:tcW w:w="3402" w:type="dxa"/>
            <w:noWrap/>
            <w:vAlign w:val="bottom"/>
            <w:hideMark/>
          </w:tcPr>
          <w:p w14:paraId="50CE2F4E" w14:textId="77777777" w:rsidR="00A72204" w:rsidRPr="00A72204" w:rsidRDefault="00A72204" w:rsidP="00A33C8B">
            <w:pPr>
              <w:spacing w:after="0" w:line="276" w:lineRule="auto"/>
              <w:ind w:left="360"/>
              <w:jc w:val="center"/>
              <w:rPr>
                <w:rFonts w:cs="Arial"/>
                <w:sz w:val="22"/>
              </w:rPr>
            </w:pPr>
            <w:r w:rsidRPr="00A72204">
              <w:rPr>
                <w:rFonts w:cs="Arial"/>
                <w:sz w:val="22"/>
              </w:rPr>
              <w:t>126</w:t>
            </w:r>
          </w:p>
        </w:tc>
        <w:tc>
          <w:tcPr>
            <w:tcW w:w="3543" w:type="dxa"/>
            <w:noWrap/>
            <w:vAlign w:val="bottom"/>
            <w:hideMark/>
          </w:tcPr>
          <w:p w14:paraId="10F995E9" w14:textId="77777777" w:rsidR="00A72204" w:rsidRPr="00A72204" w:rsidRDefault="00A72204" w:rsidP="00A33C8B">
            <w:pPr>
              <w:spacing w:after="0" w:line="276" w:lineRule="auto"/>
              <w:ind w:left="360"/>
              <w:jc w:val="center"/>
              <w:rPr>
                <w:rFonts w:cs="Arial"/>
                <w:sz w:val="22"/>
              </w:rPr>
            </w:pPr>
            <w:r w:rsidRPr="00A72204">
              <w:rPr>
                <w:rFonts w:cs="Arial"/>
                <w:sz w:val="22"/>
              </w:rPr>
              <w:t>845</w:t>
            </w:r>
          </w:p>
        </w:tc>
      </w:tr>
      <w:tr w:rsidR="00A72204" w:rsidRPr="00A72204" w14:paraId="36B629BE" w14:textId="77777777" w:rsidTr="00A33C8B">
        <w:trPr>
          <w:trHeight w:val="300"/>
        </w:trPr>
        <w:tc>
          <w:tcPr>
            <w:tcW w:w="2127" w:type="dxa"/>
            <w:noWrap/>
            <w:vAlign w:val="center"/>
            <w:hideMark/>
          </w:tcPr>
          <w:p w14:paraId="4FC00ED0" w14:textId="77777777" w:rsidR="00A72204" w:rsidRPr="00A72204" w:rsidRDefault="00A72204" w:rsidP="00A33C8B">
            <w:pPr>
              <w:spacing w:after="0" w:line="276" w:lineRule="auto"/>
              <w:ind w:left="360"/>
              <w:jc w:val="center"/>
              <w:rPr>
                <w:rFonts w:cs="Arial"/>
                <w:sz w:val="22"/>
              </w:rPr>
            </w:pPr>
            <w:r w:rsidRPr="00A72204">
              <w:rPr>
                <w:rFonts w:cs="Arial"/>
                <w:sz w:val="22"/>
              </w:rPr>
              <w:t>2010</w:t>
            </w:r>
          </w:p>
        </w:tc>
        <w:tc>
          <w:tcPr>
            <w:tcW w:w="3402" w:type="dxa"/>
            <w:noWrap/>
            <w:vAlign w:val="bottom"/>
            <w:hideMark/>
          </w:tcPr>
          <w:p w14:paraId="160511D0" w14:textId="0C0335A2"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233</w:t>
            </w:r>
          </w:p>
        </w:tc>
        <w:tc>
          <w:tcPr>
            <w:tcW w:w="3543" w:type="dxa"/>
            <w:noWrap/>
            <w:vAlign w:val="bottom"/>
            <w:hideMark/>
          </w:tcPr>
          <w:p w14:paraId="5B8920A4" w14:textId="77777777" w:rsidR="00A72204" w:rsidRPr="00A72204" w:rsidRDefault="00A72204" w:rsidP="00A33C8B">
            <w:pPr>
              <w:spacing w:after="0" w:line="276" w:lineRule="auto"/>
              <w:ind w:left="360"/>
              <w:jc w:val="center"/>
              <w:rPr>
                <w:rFonts w:cs="Arial"/>
                <w:sz w:val="22"/>
              </w:rPr>
            </w:pPr>
            <w:r w:rsidRPr="00A72204">
              <w:rPr>
                <w:rFonts w:cs="Arial"/>
                <w:sz w:val="22"/>
              </w:rPr>
              <w:t>792</w:t>
            </w:r>
          </w:p>
        </w:tc>
      </w:tr>
      <w:tr w:rsidR="00A72204" w:rsidRPr="00A72204" w14:paraId="3EB95189" w14:textId="77777777" w:rsidTr="00A33C8B">
        <w:trPr>
          <w:trHeight w:val="300"/>
        </w:trPr>
        <w:tc>
          <w:tcPr>
            <w:tcW w:w="2127" w:type="dxa"/>
            <w:noWrap/>
            <w:vAlign w:val="center"/>
            <w:hideMark/>
          </w:tcPr>
          <w:p w14:paraId="056C22A9" w14:textId="77777777" w:rsidR="00A72204" w:rsidRPr="00A72204" w:rsidRDefault="00A72204" w:rsidP="00A33C8B">
            <w:pPr>
              <w:spacing w:after="0" w:line="276" w:lineRule="auto"/>
              <w:ind w:left="360"/>
              <w:jc w:val="center"/>
              <w:rPr>
                <w:rFonts w:cs="Arial"/>
                <w:sz w:val="22"/>
              </w:rPr>
            </w:pPr>
            <w:r w:rsidRPr="00A72204">
              <w:rPr>
                <w:rFonts w:cs="Arial"/>
                <w:sz w:val="22"/>
              </w:rPr>
              <w:t>2011</w:t>
            </w:r>
          </w:p>
        </w:tc>
        <w:tc>
          <w:tcPr>
            <w:tcW w:w="3402" w:type="dxa"/>
            <w:noWrap/>
            <w:vAlign w:val="bottom"/>
            <w:hideMark/>
          </w:tcPr>
          <w:p w14:paraId="207A6F8F" w14:textId="77777777" w:rsidR="00A72204" w:rsidRPr="00A72204" w:rsidRDefault="00A72204" w:rsidP="00A33C8B">
            <w:pPr>
              <w:spacing w:after="0" w:line="276" w:lineRule="auto"/>
              <w:ind w:left="360"/>
              <w:jc w:val="center"/>
              <w:rPr>
                <w:rFonts w:cs="Arial"/>
                <w:sz w:val="22"/>
              </w:rPr>
            </w:pPr>
            <w:r w:rsidRPr="00A72204">
              <w:rPr>
                <w:rFonts w:cs="Arial"/>
                <w:sz w:val="22"/>
              </w:rPr>
              <w:t>766</w:t>
            </w:r>
          </w:p>
        </w:tc>
        <w:tc>
          <w:tcPr>
            <w:tcW w:w="3543" w:type="dxa"/>
            <w:noWrap/>
            <w:vAlign w:val="bottom"/>
            <w:hideMark/>
          </w:tcPr>
          <w:p w14:paraId="14168357" w14:textId="77777777" w:rsidR="00A72204" w:rsidRPr="00A72204" w:rsidRDefault="00A72204" w:rsidP="00A33C8B">
            <w:pPr>
              <w:spacing w:after="0" w:line="276" w:lineRule="auto"/>
              <w:ind w:left="360"/>
              <w:jc w:val="center"/>
              <w:rPr>
                <w:rFonts w:cs="Arial"/>
                <w:sz w:val="22"/>
              </w:rPr>
            </w:pPr>
            <w:r w:rsidRPr="00A72204">
              <w:rPr>
                <w:rFonts w:cs="Arial"/>
                <w:sz w:val="22"/>
              </w:rPr>
              <w:t>502</w:t>
            </w:r>
          </w:p>
        </w:tc>
      </w:tr>
      <w:tr w:rsidR="00A72204" w:rsidRPr="00A72204" w14:paraId="0A39CC4D" w14:textId="77777777" w:rsidTr="00A33C8B">
        <w:trPr>
          <w:trHeight w:val="300"/>
        </w:trPr>
        <w:tc>
          <w:tcPr>
            <w:tcW w:w="2127" w:type="dxa"/>
            <w:noWrap/>
            <w:vAlign w:val="center"/>
            <w:hideMark/>
          </w:tcPr>
          <w:p w14:paraId="6679BFB2" w14:textId="77777777" w:rsidR="00A72204" w:rsidRPr="00A72204" w:rsidRDefault="00A72204" w:rsidP="00A33C8B">
            <w:pPr>
              <w:spacing w:after="0" w:line="276" w:lineRule="auto"/>
              <w:ind w:left="360"/>
              <w:jc w:val="center"/>
              <w:rPr>
                <w:rFonts w:cs="Arial"/>
                <w:sz w:val="22"/>
              </w:rPr>
            </w:pPr>
            <w:r w:rsidRPr="00A72204">
              <w:rPr>
                <w:rFonts w:cs="Arial"/>
                <w:sz w:val="22"/>
              </w:rPr>
              <w:t>2012</w:t>
            </w:r>
          </w:p>
        </w:tc>
        <w:tc>
          <w:tcPr>
            <w:tcW w:w="3402" w:type="dxa"/>
            <w:noWrap/>
            <w:vAlign w:val="bottom"/>
            <w:hideMark/>
          </w:tcPr>
          <w:p w14:paraId="67BC0214" w14:textId="34C4A946"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125</w:t>
            </w:r>
          </w:p>
        </w:tc>
        <w:tc>
          <w:tcPr>
            <w:tcW w:w="3543" w:type="dxa"/>
            <w:noWrap/>
            <w:vAlign w:val="bottom"/>
            <w:hideMark/>
          </w:tcPr>
          <w:p w14:paraId="32A8A11E" w14:textId="77777777" w:rsidR="00A72204" w:rsidRPr="00A72204" w:rsidRDefault="00A72204" w:rsidP="00A33C8B">
            <w:pPr>
              <w:spacing w:after="0" w:line="276" w:lineRule="auto"/>
              <w:ind w:left="360"/>
              <w:jc w:val="center"/>
              <w:rPr>
                <w:rFonts w:cs="Arial"/>
                <w:sz w:val="22"/>
              </w:rPr>
            </w:pPr>
            <w:r w:rsidRPr="00A72204">
              <w:rPr>
                <w:rFonts w:cs="Arial"/>
                <w:sz w:val="22"/>
              </w:rPr>
              <w:t>588</w:t>
            </w:r>
          </w:p>
        </w:tc>
      </w:tr>
      <w:tr w:rsidR="00A72204" w:rsidRPr="00A72204" w14:paraId="4980D8A8" w14:textId="77777777" w:rsidTr="00A33C8B">
        <w:trPr>
          <w:trHeight w:val="300"/>
        </w:trPr>
        <w:tc>
          <w:tcPr>
            <w:tcW w:w="2127" w:type="dxa"/>
            <w:noWrap/>
            <w:vAlign w:val="center"/>
            <w:hideMark/>
          </w:tcPr>
          <w:p w14:paraId="665F55A0" w14:textId="77777777" w:rsidR="00A72204" w:rsidRPr="00A72204" w:rsidRDefault="00A72204" w:rsidP="00A33C8B">
            <w:pPr>
              <w:spacing w:after="0" w:line="276" w:lineRule="auto"/>
              <w:ind w:left="360"/>
              <w:jc w:val="center"/>
              <w:rPr>
                <w:rFonts w:cs="Arial"/>
                <w:sz w:val="22"/>
              </w:rPr>
            </w:pPr>
            <w:r w:rsidRPr="00A72204">
              <w:rPr>
                <w:rFonts w:cs="Arial"/>
                <w:sz w:val="22"/>
              </w:rPr>
              <w:t>2013</w:t>
            </w:r>
          </w:p>
        </w:tc>
        <w:tc>
          <w:tcPr>
            <w:tcW w:w="3402" w:type="dxa"/>
            <w:noWrap/>
            <w:vAlign w:val="bottom"/>
            <w:hideMark/>
          </w:tcPr>
          <w:p w14:paraId="7264C90B" w14:textId="77777777" w:rsidR="00A72204" w:rsidRPr="00A72204" w:rsidRDefault="00A72204" w:rsidP="00A33C8B">
            <w:pPr>
              <w:spacing w:after="0" w:line="276" w:lineRule="auto"/>
              <w:ind w:left="360"/>
              <w:jc w:val="center"/>
              <w:rPr>
                <w:rFonts w:cs="Arial"/>
                <w:sz w:val="22"/>
              </w:rPr>
            </w:pPr>
            <w:r w:rsidRPr="00A72204">
              <w:rPr>
                <w:rFonts w:cs="Arial"/>
                <w:sz w:val="22"/>
              </w:rPr>
              <w:t>912</w:t>
            </w:r>
          </w:p>
        </w:tc>
        <w:tc>
          <w:tcPr>
            <w:tcW w:w="3543" w:type="dxa"/>
            <w:noWrap/>
            <w:vAlign w:val="bottom"/>
            <w:hideMark/>
          </w:tcPr>
          <w:p w14:paraId="1F8196BF" w14:textId="77777777" w:rsidR="00A72204" w:rsidRPr="00A72204" w:rsidRDefault="00A72204" w:rsidP="00A33C8B">
            <w:pPr>
              <w:spacing w:after="0" w:line="276" w:lineRule="auto"/>
              <w:ind w:left="360"/>
              <w:jc w:val="center"/>
              <w:rPr>
                <w:rFonts w:cs="Arial"/>
                <w:sz w:val="22"/>
              </w:rPr>
            </w:pPr>
            <w:r w:rsidRPr="00A72204">
              <w:rPr>
                <w:rFonts w:cs="Arial"/>
                <w:sz w:val="22"/>
              </w:rPr>
              <w:t>431</w:t>
            </w:r>
          </w:p>
        </w:tc>
      </w:tr>
      <w:tr w:rsidR="00A72204" w:rsidRPr="00A72204" w14:paraId="6A021C5E" w14:textId="77777777" w:rsidTr="00A33C8B">
        <w:trPr>
          <w:trHeight w:val="300"/>
        </w:trPr>
        <w:tc>
          <w:tcPr>
            <w:tcW w:w="2127" w:type="dxa"/>
            <w:noWrap/>
            <w:vAlign w:val="center"/>
            <w:hideMark/>
          </w:tcPr>
          <w:p w14:paraId="6F047281" w14:textId="77777777" w:rsidR="00A72204" w:rsidRPr="00A72204" w:rsidRDefault="00A72204" w:rsidP="00A33C8B">
            <w:pPr>
              <w:spacing w:after="0" w:line="276" w:lineRule="auto"/>
              <w:ind w:left="360"/>
              <w:jc w:val="center"/>
              <w:rPr>
                <w:rFonts w:cs="Arial"/>
                <w:sz w:val="22"/>
              </w:rPr>
            </w:pPr>
            <w:r w:rsidRPr="00A72204">
              <w:rPr>
                <w:rFonts w:cs="Arial"/>
                <w:sz w:val="22"/>
              </w:rPr>
              <w:t>2014</w:t>
            </w:r>
          </w:p>
        </w:tc>
        <w:tc>
          <w:tcPr>
            <w:tcW w:w="3402" w:type="dxa"/>
            <w:noWrap/>
            <w:vAlign w:val="bottom"/>
            <w:hideMark/>
          </w:tcPr>
          <w:p w14:paraId="18A9B806" w14:textId="77777777" w:rsidR="00A72204" w:rsidRPr="00A72204" w:rsidRDefault="00A72204" w:rsidP="00A33C8B">
            <w:pPr>
              <w:spacing w:after="0" w:line="276" w:lineRule="auto"/>
              <w:ind w:left="360"/>
              <w:jc w:val="center"/>
              <w:rPr>
                <w:rFonts w:cs="Arial"/>
                <w:sz w:val="22"/>
              </w:rPr>
            </w:pPr>
            <w:r w:rsidRPr="00A72204">
              <w:rPr>
                <w:rFonts w:cs="Arial"/>
                <w:sz w:val="22"/>
              </w:rPr>
              <w:t>839</w:t>
            </w:r>
          </w:p>
        </w:tc>
        <w:tc>
          <w:tcPr>
            <w:tcW w:w="3543" w:type="dxa"/>
            <w:noWrap/>
            <w:vAlign w:val="bottom"/>
            <w:hideMark/>
          </w:tcPr>
          <w:p w14:paraId="42058D14" w14:textId="77777777" w:rsidR="00A72204" w:rsidRPr="00A72204" w:rsidRDefault="00A72204" w:rsidP="00A33C8B">
            <w:pPr>
              <w:spacing w:after="0" w:line="276" w:lineRule="auto"/>
              <w:ind w:left="360"/>
              <w:jc w:val="center"/>
              <w:rPr>
                <w:rFonts w:cs="Arial"/>
                <w:sz w:val="22"/>
              </w:rPr>
            </w:pPr>
            <w:r w:rsidRPr="00A72204">
              <w:rPr>
                <w:rFonts w:cs="Arial"/>
                <w:sz w:val="22"/>
              </w:rPr>
              <w:t>429</w:t>
            </w:r>
          </w:p>
        </w:tc>
      </w:tr>
      <w:tr w:rsidR="00A72204" w:rsidRPr="00A72204" w14:paraId="6646F508" w14:textId="77777777" w:rsidTr="00A33C8B">
        <w:trPr>
          <w:trHeight w:val="300"/>
        </w:trPr>
        <w:tc>
          <w:tcPr>
            <w:tcW w:w="2127" w:type="dxa"/>
            <w:noWrap/>
            <w:vAlign w:val="center"/>
            <w:hideMark/>
          </w:tcPr>
          <w:p w14:paraId="6E0735C3" w14:textId="77777777" w:rsidR="00A72204" w:rsidRPr="00A72204" w:rsidRDefault="00A72204" w:rsidP="00A33C8B">
            <w:pPr>
              <w:spacing w:after="0" w:line="276" w:lineRule="auto"/>
              <w:ind w:left="360"/>
              <w:jc w:val="center"/>
              <w:rPr>
                <w:rFonts w:cs="Arial"/>
                <w:sz w:val="22"/>
              </w:rPr>
            </w:pPr>
            <w:r w:rsidRPr="00A72204">
              <w:rPr>
                <w:rFonts w:cs="Arial"/>
                <w:sz w:val="22"/>
              </w:rPr>
              <w:t>2015</w:t>
            </w:r>
          </w:p>
        </w:tc>
        <w:tc>
          <w:tcPr>
            <w:tcW w:w="3402" w:type="dxa"/>
            <w:noWrap/>
            <w:vAlign w:val="bottom"/>
            <w:hideMark/>
          </w:tcPr>
          <w:p w14:paraId="25A65E19" w14:textId="25923F15"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200</w:t>
            </w:r>
          </w:p>
        </w:tc>
        <w:tc>
          <w:tcPr>
            <w:tcW w:w="3543" w:type="dxa"/>
            <w:noWrap/>
            <w:vAlign w:val="bottom"/>
            <w:hideMark/>
          </w:tcPr>
          <w:p w14:paraId="7A749A0E" w14:textId="77777777" w:rsidR="00A72204" w:rsidRPr="00A72204" w:rsidRDefault="00A72204" w:rsidP="00A33C8B">
            <w:pPr>
              <w:spacing w:after="0" w:line="276" w:lineRule="auto"/>
              <w:ind w:left="360"/>
              <w:jc w:val="center"/>
              <w:rPr>
                <w:rFonts w:cs="Arial"/>
                <w:sz w:val="22"/>
              </w:rPr>
            </w:pPr>
            <w:r w:rsidRPr="00A72204">
              <w:rPr>
                <w:rFonts w:cs="Arial"/>
                <w:sz w:val="22"/>
              </w:rPr>
              <w:t>534</w:t>
            </w:r>
          </w:p>
        </w:tc>
      </w:tr>
      <w:tr w:rsidR="00A72204" w:rsidRPr="00A72204" w14:paraId="0A1E0FEE" w14:textId="77777777" w:rsidTr="00A33C8B">
        <w:trPr>
          <w:trHeight w:val="300"/>
        </w:trPr>
        <w:tc>
          <w:tcPr>
            <w:tcW w:w="2127" w:type="dxa"/>
            <w:noWrap/>
            <w:vAlign w:val="center"/>
            <w:hideMark/>
          </w:tcPr>
          <w:p w14:paraId="4B332E1D" w14:textId="77777777" w:rsidR="00A72204" w:rsidRPr="00A72204" w:rsidRDefault="00A72204" w:rsidP="00A33C8B">
            <w:pPr>
              <w:spacing w:after="0" w:line="276" w:lineRule="auto"/>
              <w:ind w:left="360"/>
              <w:jc w:val="center"/>
              <w:rPr>
                <w:rFonts w:cs="Arial"/>
                <w:sz w:val="22"/>
              </w:rPr>
            </w:pPr>
            <w:r w:rsidRPr="00A72204">
              <w:rPr>
                <w:rFonts w:cs="Arial"/>
                <w:sz w:val="22"/>
              </w:rPr>
              <w:t>2016</w:t>
            </w:r>
          </w:p>
        </w:tc>
        <w:tc>
          <w:tcPr>
            <w:tcW w:w="3402" w:type="dxa"/>
            <w:noWrap/>
            <w:vAlign w:val="bottom"/>
            <w:hideMark/>
          </w:tcPr>
          <w:p w14:paraId="057CF232" w14:textId="77777777" w:rsidR="00A72204" w:rsidRPr="00A72204" w:rsidRDefault="00A72204" w:rsidP="00A33C8B">
            <w:pPr>
              <w:spacing w:after="0" w:line="276" w:lineRule="auto"/>
              <w:ind w:left="360"/>
              <w:jc w:val="center"/>
              <w:rPr>
                <w:rFonts w:cs="Arial"/>
                <w:sz w:val="22"/>
              </w:rPr>
            </w:pPr>
            <w:r w:rsidRPr="00A72204">
              <w:rPr>
                <w:rFonts w:cs="Arial"/>
                <w:sz w:val="22"/>
              </w:rPr>
              <w:t>777</w:t>
            </w:r>
          </w:p>
        </w:tc>
        <w:tc>
          <w:tcPr>
            <w:tcW w:w="3543" w:type="dxa"/>
            <w:noWrap/>
            <w:vAlign w:val="bottom"/>
            <w:hideMark/>
          </w:tcPr>
          <w:p w14:paraId="25640B9B" w14:textId="77777777" w:rsidR="00A72204" w:rsidRPr="00A72204" w:rsidRDefault="00A72204" w:rsidP="00A33C8B">
            <w:pPr>
              <w:spacing w:after="0" w:line="276" w:lineRule="auto"/>
              <w:ind w:left="360"/>
              <w:jc w:val="center"/>
              <w:rPr>
                <w:rFonts w:cs="Arial"/>
                <w:sz w:val="22"/>
              </w:rPr>
            </w:pPr>
            <w:r w:rsidRPr="00A72204">
              <w:rPr>
                <w:rFonts w:cs="Arial"/>
                <w:sz w:val="22"/>
              </w:rPr>
              <w:t>348</w:t>
            </w:r>
          </w:p>
        </w:tc>
      </w:tr>
      <w:tr w:rsidR="00A72204" w:rsidRPr="00A72204" w14:paraId="67520DED" w14:textId="77777777" w:rsidTr="00A33C8B">
        <w:trPr>
          <w:trHeight w:val="300"/>
        </w:trPr>
        <w:tc>
          <w:tcPr>
            <w:tcW w:w="2127" w:type="dxa"/>
            <w:noWrap/>
            <w:vAlign w:val="center"/>
            <w:hideMark/>
          </w:tcPr>
          <w:p w14:paraId="3E55D00A" w14:textId="77777777" w:rsidR="00A72204" w:rsidRPr="00A72204" w:rsidRDefault="00A72204" w:rsidP="00A33C8B">
            <w:pPr>
              <w:spacing w:after="0" w:line="276" w:lineRule="auto"/>
              <w:ind w:left="360"/>
              <w:jc w:val="center"/>
              <w:rPr>
                <w:rFonts w:cs="Arial"/>
                <w:sz w:val="22"/>
              </w:rPr>
            </w:pPr>
            <w:r w:rsidRPr="00A72204">
              <w:rPr>
                <w:rFonts w:cs="Arial"/>
                <w:sz w:val="22"/>
              </w:rPr>
              <w:t>2017</w:t>
            </w:r>
          </w:p>
        </w:tc>
        <w:tc>
          <w:tcPr>
            <w:tcW w:w="3402" w:type="dxa"/>
            <w:noWrap/>
            <w:vAlign w:val="bottom"/>
            <w:hideMark/>
          </w:tcPr>
          <w:p w14:paraId="7D1ADA68" w14:textId="77777777" w:rsidR="00A72204" w:rsidRPr="00A72204" w:rsidRDefault="00A72204" w:rsidP="00A33C8B">
            <w:pPr>
              <w:spacing w:after="0" w:line="276" w:lineRule="auto"/>
              <w:ind w:left="360"/>
              <w:jc w:val="center"/>
              <w:rPr>
                <w:rFonts w:cs="Arial"/>
                <w:sz w:val="22"/>
              </w:rPr>
            </w:pPr>
            <w:r w:rsidRPr="00A72204">
              <w:rPr>
                <w:rFonts w:cs="Arial"/>
                <w:sz w:val="22"/>
              </w:rPr>
              <w:t>868</w:t>
            </w:r>
          </w:p>
        </w:tc>
        <w:tc>
          <w:tcPr>
            <w:tcW w:w="3543" w:type="dxa"/>
            <w:noWrap/>
            <w:vAlign w:val="bottom"/>
            <w:hideMark/>
          </w:tcPr>
          <w:p w14:paraId="0A39D2A1" w14:textId="77777777" w:rsidR="00A72204" w:rsidRPr="00A72204" w:rsidRDefault="00A72204" w:rsidP="00A33C8B">
            <w:pPr>
              <w:spacing w:after="0" w:line="276" w:lineRule="auto"/>
              <w:ind w:left="360"/>
              <w:jc w:val="center"/>
              <w:rPr>
                <w:rFonts w:cs="Arial"/>
                <w:sz w:val="22"/>
              </w:rPr>
            </w:pPr>
            <w:r w:rsidRPr="00A72204">
              <w:rPr>
                <w:rFonts w:cs="Arial"/>
                <w:sz w:val="22"/>
              </w:rPr>
              <w:t>265</w:t>
            </w:r>
          </w:p>
        </w:tc>
      </w:tr>
      <w:tr w:rsidR="00A72204" w:rsidRPr="00A72204" w14:paraId="5C591D62" w14:textId="77777777" w:rsidTr="00A33C8B">
        <w:trPr>
          <w:trHeight w:val="300"/>
        </w:trPr>
        <w:tc>
          <w:tcPr>
            <w:tcW w:w="2127" w:type="dxa"/>
            <w:noWrap/>
            <w:vAlign w:val="center"/>
            <w:hideMark/>
          </w:tcPr>
          <w:p w14:paraId="51ED3A14" w14:textId="77777777" w:rsidR="00A72204" w:rsidRPr="00A72204" w:rsidRDefault="00A72204" w:rsidP="00A33C8B">
            <w:pPr>
              <w:spacing w:after="0" w:line="276" w:lineRule="auto"/>
              <w:ind w:left="360"/>
              <w:jc w:val="center"/>
              <w:rPr>
                <w:rFonts w:cs="Arial"/>
                <w:sz w:val="22"/>
              </w:rPr>
            </w:pPr>
            <w:r w:rsidRPr="00A72204">
              <w:rPr>
                <w:rFonts w:cs="Arial"/>
                <w:sz w:val="22"/>
              </w:rPr>
              <w:t>2018</w:t>
            </w:r>
          </w:p>
        </w:tc>
        <w:tc>
          <w:tcPr>
            <w:tcW w:w="3402" w:type="dxa"/>
            <w:noWrap/>
            <w:vAlign w:val="bottom"/>
            <w:hideMark/>
          </w:tcPr>
          <w:p w14:paraId="14D9EA35" w14:textId="5B9F9534"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285</w:t>
            </w:r>
          </w:p>
        </w:tc>
        <w:tc>
          <w:tcPr>
            <w:tcW w:w="3543" w:type="dxa"/>
            <w:noWrap/>
            <w:vAlign w:val="bottom"/>
            <w:hideMark/>
          </w:tcPr>
          <w:p w14:paraId="06FABE09" w14:textId="77777777" w:rsidR="00A72204" w:rsidRPr="00A72204" w:rsidRDefault="00A72204" w:rsidP="00A33C8B">
            <w:pPr>
              <w:spacing w:after="0" w:line="276" w:lineRule="auto"/>
              <w:ind w:left="360"/>
              <w:jc w:val="center"/>
              <w:rPr>
                <w:rFonts w:cs="Arial"/>
                <w:sz w:val="22"/>
              </w:rPr>
            </w:pPr>
            <w:r w:rsidRPr="00A72204">
              <w:rPr>
                <w:rFonts w:cs="Arial"/>
                <w:sz w:val="22"/>
              </w:rPr>
              <w:t>336</w:t>
            </w:r>
          </w:p>
        </w:tc>
      </w:tr>
      <w:tr w:rsidR="00A72204" w:rsidRPr="00A72204" w14:paraId="282EEC2E" w14:textId="77777777" w:rsidTr="00A33C8B">
        <w:trPr>
          <w:trHeight w:val="300"/>
        </w:trPr>
        <w:tc>
          <w:tcPr>
            <w:tcW w:w="2127" w:type="dxa"/>
            <w:noWrap/>
            <w:vAlign w:val="center"/>
            <w:hideMark/>
          </w:tcPr>
          <w:p w14:paraId="61C928B1" w14:textId="77777777" w:rsidR="00A72204" w:rsidRPr="00A72204" w:rsidRDefault="00A72204" w:rsidP="00A33C8B">
            <w:pPr>
              <w:spacing w:after="0" w:line="276" w:lineRule="auto"/>
              <w:ind w:left="360"/>
              <w:jc w:val="center"/>
              <w:rPr>
                <w:rFonts w:cs="Arial"/>
                <w:sz w:val="22"/>
              </w:rPr>
            </w:pPr>
            <w:r w:rsidRPr="00A72204">
              <w:rPr>
                <w:rFonts w:cs="Arial"/>
                <w:sz w:val="22"/>
              </w:rPr>
              <w:t>2019</w:t>
            </w:r>
          </w:p>
        </w:tc>
        <w:tc>
          <w:tcPr>
            <w:tcW w:w="3402" w:type="dxa"/>
            <w:noWrap/>
            <w:vAlign w:val="bottom"/>
            <w:hideMark/>
          </w:tcPr>
          <w:p w14:paraId="7D2B044F" w14:textId="3BF0459F" w:rsidR="00A72204" w:rsidRPr="00A72204" w:rsidRDefault="00A72204" w:rsidP="00A33C8B">
            <w:pPr>
              <w:spacing w:after="0" w:line="276" w:lineRule="auto"/>
              <w:ind w:left="360"/>
              <w:jc w:val="center"/>
              <w:rPr>
                <w:rFonts w:cs="Arial"/>
                <w:sz w:val="22"/>
              </w:rPr>
            </w:pPr>
            <w:r w:rsidRPr="00A72204">
              <w:rPr>
                <w:rFonts w:cs="Arial"/>
                <w:sz w:val="22"/>
              </w:rPr>
              <w:t>1</w:t>
            </w:r>
            <w:r w:rsidR="00ED41D6">
              <w:rPr>
                <w:rFonts w:cs="Arial"/>
                <w:sz w:val="22"/>
              </w:rPr>
              <w:t>,</w:t>
            </w:r>
            <w:r w:rsidRPr="00A72204">
              <w:rPr>
                <w:rFonts w:cs="Arial"/>
                <w:sz w:val="22"/>
              </w:rPr>
              <w:t>095</w:t>
            </w:r>
          </w:p>
        </w:tc>
        <w:tc>
          <w:tcPr>
            <w:tcW w:w="3543" w:type="dxa"/>
            <w:noWrap/>
            <w:vAlign w:val="bottom"/>
            <w:hideMark/>
          </w:tcPr>
          <w:p w14:paraId="76514E1F" w14:textId="77777777" w:rsidR="00A72204" w:rsidRPr="00A72204" w:rsidRDefault="00A72204" w:rsidP="00A33C8B">
            <w:pPr>
              <w:spacing w:after="0" w:line="276" w:lineRule="auto"/>
              <w:ind w:left="360"/>
              <w:jc w:val="center"/>
              <w:rPr>
                <w:rFonts w:cs="Arial"/>
                <w:sz w:val="22"/>
              </w:rPr>
            </w:pPr>
            <w:r w:rsidRPr="00A72204">
              <w:rPr>
                <w:rFonts w:cs="Arial"/>
                <w:sz w:val="22"/>
              </w:rPr>
              <w:t>76</w:t>
            </w:r>
          </w:p>
        </w:tc>
      </w:tr>
    </w:tbl>
    <w:p w14:paraId="19E658E9" w14:textId="77777777" w:rsidR="00A72204" w:rsidRPr="00352635" w:rsidRDefault="00A72204" w:rsidP="00352635">
      <w:pPr>
        <w:pStyle w:val="ListParagraph"/>
        <w:numPr>
          <w:ilvl w:val="0"/>
          <w:numId w:val="0"/>
        </w:numPr>
        <w:spacing w:after="0" w:line="276" w:lineRule="auto"/>
        <w:ind w:left="720"/>
        <w:rPr>
          <w:rFonts w:cs="Arial"/>
          <w:sz w:val="22"/>
        </w:rPr>
      </w:pPr>
    </w:p>
    <w:p w14:paraId="63389DC7" w14:textId="295C9163" w:rsidR="00965DD4" w:rsidRDefault="009F49AD" w:rsidP="00EB6DBC">
      <w:pPr>
        <w:spacing w:line="276" w:lineRule="auto"/>
        <w:rPr>
          <w:rFonts w:cs="Arial"/>
          <w:color w:val="FF0000"/>
          <w:sz w:val="22"/>
        </w:rPr>
      </w:pPr>
      <w:r w:rsidRPr="00377A4B">
        <w:rPr>
          <w:rFonts w:cs="Arial"/>
          <w:sz w:val="22"/>
        </w:rPr>
        <w:t xml:space="preserve">When trees are planted, they are maintained for a two-year period. During the two-year maintenance period, </w:t>
      </w:r>
      <w:r w:rsidR="00384F9D">
        <w:rPr>
          <w:rFonts w:cs="Arial"/>
          <w:sz w:val="22"/>
        </w:rPr>
        <w:t>trees are watered, mulched, and pruned. The current tree planting program generally commences in April, weather conditions permitting, and continues through to October. This allows the trees to have a better chance of establishing through the following summer</w:t>
      </w:r>
      <w:r w:rsidR="00333B34">
        <w:rPr>
          <w:rFonts w:cs="Arial"/>
          <w:sz w:val="22"/>
        </w:rPr>
        <w:t xml:space="preserve"> and overall, </w:t>
      </w:r>
      <w:r w:rsidRPr="00377A4B">
        <w:rPr>
          <w:rFonts w:cs="Arial"/>
          <w:sz w:val="22"/>
        </w:rPr>
        <w:t>a greater chance of survival over the longer term</w:t>
      </w:r>
      <w:r w:rsidR="00384F9D">
        <w:rPr>
          <w:rFonts w:cs="Arial"/>
          <w:color w:val="FF0000"/>
          <w:sz w:val="22"/>
        </w:rPr>
        <w:t>.</w:t>
      </w:r>
    </w:p>
    <w:p w14:paraId="655BBC0A" w14:textId="4B44730B" w:rsidR="00C00DEF" w:rsidRPr="0011083A" w:rsidRDefault="0011083A" w:rsidP="00EB6DBC">
      <w:pPr>
        <w:spacing w:line="276" w:lineRule="auto"/>
        <w:rPr>
          <w:rFonts w:cs="Arial"/>
          <w:sz w:val="22"/>
        </w:rPr>
      </w:pPr>
      <w:r w:rsidRPr="0011083A">
        <w:rPr>
          <w:rFonts w:cs="Arial"/>
          <w:sz w:val="22"/>
        </w:rPr>
        <w:t xml:space="preserve">While a two-year maintenance period is considered an average amount in comparison to other Council’s maintenance periods, challenges </w:t>
      </w:r>
      <w:r w:rsidR="00EE6189">
        <w:rPr>
          <w:rFonts w:cs="Arial"/>
          <w:sz w:val="22"/>
        </w:rPr>
        <w:t>continue</w:t>
      </w:r>
      <w:r w:rsidRPr="0011083A">
        <w:rPr>
          <w:rFonts w:cs="Arial"/>
          <w:sz w:val="22"/>
        </w:rPr>
        <w:t xml:space="preserve"> to occur following this, as some trees can take a lot longer than 2 years to establish. Council’s cyclic maintenance program looks at each tree every two years, but</w:t>
      </w:r>
      <w:r>
        <w:rPr>
          <w:rFonts w:cs="Arial"/>
          <w:sz w:val="22"/>
        </w:rPr>
        <w:t xml:space="preserve"> </w:t>
      </w:r>
      <w:r w:rsidRPr="0011083A">
        <w:rPr>
          <w:rFonts w:cs="Arial"/>
          <w:sz w:val="22"/>
        </w:rPr>
        <w:t>also has no mechanisms to assist a struggling young tree</w:t>
      </w:r>
      <w:r>
        <w:rPr>
          <w:rFonts w:cs="Arial"/>
          <w:sz w:val="22"/>
        </w:rPr>
        <w:t xml:space="preserve"> within these 2 years (other than the watering, mulching and </w:t>
      </w:r>
      <w:r w:rsidR="00402268">
        <w:rPr>
          <w:rFonts w:cs="Arial"/>
          <w:sz w:val="22"/>
        </w:rPr>
        <w:t xml:space="preserve">the </w:t>
      </w:r>
      <w:r>
        <w:rPr>
          <w:rFonts w:cs="Arial"/>
          <w:sz w:val="22"/>
        </w:rPr>
        <w:t xml:space="preserve">pruning that occurs). </w:t>
      </w:r>
    </w:p>
    <w:p w14:paraId="7E04C963" w14:textId="39586578" w:rsidR="00C00DEF" w:rsidRDefault="0011083A" w:rsidP="00EB6DBC">
      <w:pPr>
        <w:spacing w:line="276" w:lineRule="auto"/>
        <w:rPr>
          <w:rFonts w:cs="Arial"/>
          <w:sz w:val="22"/>
        </w:rPr>
      </w:pPr>
      <w:r>
        <w:rPr>
          <w:rFonts w:cs="Arial"/>
          <w:sz w:val="22"/>
        </w:rPr>
        <w:t xml:space="preserve">High tree attrition rates are likely due to a number of reasons; dry spells, soil quality in the nature strips that replacement trees are planted within, </w:t>
      </w:r>
      <w:r w:rsidR="008F479B">
        <w:rPr>
          <w:rFonts w:cs="Arial"/>
          <w:sz w:val="22"/>
        </w:rPr>
        <w:t xml:space="preserve">the sandy soil conditions that make up much of Black Rock and Beaumaris, </w:t>
      </w:r>
      <w:r>
        <w:rPr>
          <w:rFonts w:cs="Arial"/>
          <w:sz w:val="22"/>
        </w:rPr>
        <w:t xml:space="preserve">buying and planting poor tree stock and planting native trees that are not fast growing and require a longer maintenance period. </w:t>
      </w:r>
    </w:p>
    <w:p w14:paraId="69661B73" w14:textId="458AD55F" w:rsidR="00AC5326" w:rsidRDefault="00402268" w:rsidP="0024262A">
      <w:pPr>
        <w:spacing w:line="276" w:lineRule="auto"/>
        <w:rPr>
          <w:rFonts w:cs="Arial"/>
          <w:sz w:val="22"/>
        </w:rPr>
      </w:pPr>
      <w:r w:rsidRPr="00540F77">
        <w:rPr>
          <w:rFonts w:cs="Arial"/>
          <w:sz w:val="22"/>
        </w:rPr>
        <w:t>To reduce the rate of tree attrition,</w:t>
      </w:r>
      <w:r w:rsidR="00384F9D" w:rsidRPr="00540F77">
        <w:rPr>
          <w:rFonts w:cs="Arial"/>
          <w:sz w:val="22"/>
        </w:rPr>
        <w:t xml:space="preserve"> </w:t>
      </w:r>
      <w:r w:rsidR="00333B34" w:rsidRPr="00540F77">
        <w:rPr>
          <w:rFonts w:cs="Arial"/>
          <w:sz w:val="22"/>
        </w:rPr>
        <w:t xml:space="preserve">Council </w:t>
      </w:r>
      <w:r w:rsidRPr="00540F77">
        <w:rPr>
          <w:rFonts w:cs="Arial"/>
          <w:sz w:val="22"/>
        </w:rPr>
        <w:t xml:space="preserve">should consider </w:t>
      </w:r>
      <w:r w:rsidR="00384F9D" w:rsidRPr="00540F77">
        <w:rPr>
          <w:rFonts w:cs="Arial"/>
          <w:sz w:val="22"/>
        </w:rPr>
        <w:t>maintaining trees for a longer period</w:t>
      </w:r>
      <w:r w:rsidR="00721DF2">
        <w:rPr>
          <w:rFonts w:cs="Arial"/>
          <w:sz w:val="22"/>
        </w:rPr>
        <w:t xml:space="preserve"> and ensuring trees are well watered during dry spells</w:t>
      </w:r>
      <w:r w:rsidR="008F479B">
        <w:rPr>
          <w:rFonts w:cs="Arial"/>
          <w:sz w:val="22"/>
        </w:rPr>
        <w:t>. Whether this is for all trees, or for trees considered in need of more “help” following the two-year period</w:t>
      </w:r>
      <w:r w:rsidR="00540F77" w:rsidRPr="00540F77">
        <w:rPr>
          <w:rFonts w:cs="Arial"/>
          <w:sz w:val="22"/>
        </w:rPr>
        <w:t>.</w:t>
      </w:r>
      <w:r w:rsidR="00F23043" w:rsidRPr="00540F77">
        <w:rPr>
          <w:rFonts w:cs="Arial"/>
          <w:sz w:val="22"/>
        </w:rPr>
        <w:t xml:space="preserve"> The size </w:t>
      </w:r>
      <w:r w:rsidR="00333B34" w:rsidRPr="00540F77">
        <w:rPr>
          <w:rFonts w:cs="Arial"/>
          <w:sz w:val="22"/>
        </w:rPr>
        <w:t xml:space="preserve">and maturity </w:t>
      </w:r>
      <w:r w:rsidR="00F23043" w:rsidRPr="00540F77">
        <w:rPr>
          <w:rFonts w:cs="Arial"/>
          <w:sz w:val="22"/>
        </w:rPr>
        <w:t xml:space="preserve">of a tree matters, and if Bayside’s urban forest is unable to mature with time due to </w:t>
      </w:r>
      <w:r w:rsidR="00F23043" w:rsidRPr="00540F77">
        <w:rPr>
          <w:rFonts w:cs="Arial"/>
          <w:sz w:val="22"/>
        </w:rPr>
        <w:lastRenderedPageBreak/>
        <w:t>high levels of tree attrition, many impacts will be felt.</w:t>
      </w:r>
      <w:r w:rsidR="00F23043">
        <w:rPr>
          <w:rFonts w:cs="Arial"/>
          <w:sz w:val="22"/>
        </w:rPr>
        <w:t xml:space="preserve"> </w:t>
      </w:r>
      <w:r w:rsidR="00F23043">
        <w:rPr>
          <w:rFonts w:cs="Arial"/>
          <w:sz w:val="22"/>
        </w:rPr>
        <w:br/>
      </w:r>
      <w:r w:rsidR="00B345F9">
        <w:rPr>
          <w:rFonts w:cs="Arial"/>
          <w:sz w:val="22"/>
        </w:rPr>
        <w:br/>
      </w:r>
      <w:r w:rsidR="007D5A38">
        <w:rPr>
          <w:rFonts w:cs="Arial"/>
          <w:sz w:val="22"/>
        </w:rPr>
        <w:t>Larger mature trees generally provide greater benefits in comparison to small trees</w:t>
      </w:r>
      <w:r w:rsidR="00B345F9">
        <w:rPr>
          <w:rFonts w:cs="Arial"/>
          <w:sz w:val="22"/>
        </w:rPr>
        <w:t>, so ensuring trees can grow and reach a mature age is vital to the success of the urban forest</w:t>
      </w:r>
      <w:r w:rsidR="007D5A38">
        <w:rPr>
          <w:rFonts w:cs="Arial"/>
          <w:sz w:val="22"/>
        </w:rPr>
        <w:t>. Large trees provide habitat for other animals and plants to facil</w:t>
      </w:r>
      <w:r w:rsidR="004F08A0">
        <w:rPr>
          <w:rFonts w:cs="Arial"/>
          <w:sz w:val="22"/>
        </w:rPr>
        <w:t>it</w:t>
      </w:r>
      <w:r w:rsidR="007D5A38">
        <w:rPr>
          <w:rFonts w:cs="Arial"/>
          <w:sz w:val="22"/>
        </w:rPr>
        <w:t>ate important ecological cycles. Further, there is also a greater cultural value placed on large</w:t>
      </w:r>
      <w:r w:rsidR="004F08A0">
        <w:rPr>
          <w:rFonts w:cs="Arial"/>
          <w:sz w:val="22"/>
        </w:rPr>
        <w:t xml:space="preserve"> and mature trees. To ensure trees </w:t>
      </w:r>
      <w:r w:rsidR="00D92B00">
        <w:rPr>
          <w:rFonts w:cs="Arial"/>
          <w:sz w:val="22"/>
        </w:rPr>
        <w:t>can</w:t>
      </w:r>
      <w:r w:rsidR="004F08A0">
        <w:rPr>
          <w:rFonts w:cs="Arial"/>
          <w:sz w:val="22"/>
        </w:rPr>
        <w:t xml:space="preserve"> survive to </w:t>
      </w:r>
      <w:r w:rsidR="00D92B00">
        <w:rPr>
          <w:rFonts w:cs="Arial"/>
          <w:sz w:val="22"/>
        </w:rPr>
        <w:t>a mature age, research has found that one way to invest is to garner community support with tree plantings. This can reduce vandalism and create a sense of ownership</w:t>
      </w:r>
      <w:r w:rsidR="00333B34">
        <w:rPr>
          <w:rFonts w:cs="Arial"/>
          <w:sz w:val="22"/>
        </w:rPr>
        <w:t xml:space="preserve">. </w:t>
      </w:r>
      <w:r w:rsidR="00BF2368">
        <w:rPr>
          <w:rFonts w:cs="Arial"/>
          <w:sz w:val="22"/>
        </w:rPr>
        <w:t>It has also been found that t</w:t>
      </w:r>
      <w:r w:rsidR="00AC5326">
        <w:rPr>
          <w:rFonts w:cs="Arial"/>
          <w:sz w:val="22"/>
        </w:rPr>
        <w:t>rees that have been planted with community participation, had significantly high</w:t>
      </w:r>
      <w:r w:rsidR="00BF2368">
        <w:rPr>
          <w:rFonts w:cs="Arial"/>
          <w:sz w:val="22"/>
        </w:rPr>
        <w:t>e</w:t>
      </w:r>
      <w:r w:rsidR="00AC5326">
        <w:rPr>
          <w:rFonts w:cs="Arial"/>
          <w:sz w:val="22"/>
        </w:rPr>
        <w:t xml:space="preserve">r rates of survival, ranging from 60-70% higher, </w:t>
      </w:r>
      <w:r w:rsidR="00BF2368">
        <w:rPr>
          <w:rFonts w:cs="Arial"/>
          <w:sz w:val="22"/>
        </w:rPr>
        <w:t xml:space="preserve">as </w:t>
      </w:r>
      <w:r w:rsidR="00AC5326">
        <w:rPr>
          <w:rFonts w:cs="Arial"/>
          <w:sz w:val="22"/>
        </w:rPr>
        <w:t>compared to trees planted without community participation.</w:t>
      </w:r>
      <w:r w:rsidR="00BF2368">
        <w:rPr>
          <w:rFonts w:cs="Arial"/>
          <w:sz w:val="22"/>
        </w:rPr>
        <w:t xml:space="preserve"> Involving the community in tree planting may also increase neighbourhood ties, sense of community, and lead to a positive social effect.</w:t>
      </w:r>
      <w:r w:rsidR="00BF2368">
        <w:rPr>
          <w:rStyle w:val="FootnoteReference"/>
          <w:rFonts w:cs="Arial"/>
          <w:sz w:val="22"/>
        </w:rPr>
        <w:footnoteReference w:id="40"/>
      </w:r>
    </w:p>
    <w:p w14:paraId="1264D3A2" w14:textId="29D6F030" w:rsidR="009F49AD" w:rsidRDefault="009F49AD" w:rsidP="00EB6DBC">
      <w:pPr>
        <w:rPr>
          <w:b/>
          <w:bCs/>
          <w:sz w:val="24"/>
          <w:u w:val="single"/>
        </w:rPr>
      </w:pPr>
      <w:r w:rsidRPr="00D9551F">
        <w:rPr>
          <w:b/>
          <w:bCs/>
          <w:sz w:val="24"/>
          <w:u w:val="single"/>
        </w:rPr>
        <w:t>Species Diversity</w:t>
      </w:r>
      <w:r w:rsidRPr="009F49AD">
        <w:rPr>
          <w:b/>
          <w:bCs/>
          <w:sz w:val="24"/>
          <w:u w:val="single"/>
        </w:rPr>
        <w:t xml:space="preserve"> </w:t>
      </w:r>
    </w:p>
    <w:p w14:paraId="15EB9B20" w14:textId="5CB8BF77" w:rsidR="009F49AD" w:rsidRPr="00377A4B" w:rsidRDefault="009F49AD" w:rsidP="009F49AD">
      <w:pPr>
        <w:autoSpaceDE w:val="0"/>
        <w:autoSpaceDN w:val="0"/>
        <w:adjustRightInd w:val="0"/>
        <w:spacing w:line="276" w:lineRule="auto"/>
        <w:rPr>
          <w:rFonts w:cs="Arial"/>
          <w:sz w:val="22"/>
          <w:lang w:val="en-US"/>
        </w:rPr>
      </w:pPr>
      <w:r w:rsidRPr="00377A4B">
        <w:rPr>
          <w:rFonts w:cs="Arial"/>
          <w:sz w:val="22"/>
          <w:lang w:val="en-US"/>
        </w:rPr>
        <w:t>A resilient urban forest has a diverse range of species from different families. A limited list of successful species may provide good results in the short term but may result in a vulnerable tree population</w:t>
      </w:r>
      <w:r w:rsidR="00352635">
        <w:rPr>
          <w:rFonts w:cs="Arial"/>
          <w:sz w:val="22"/>
          <w:lang w:val="en-US"/>
        </w:rPr>
        <w:t xml:space="preserve"> in the future</w:t>
      </w:r>
      <w:r w:rsidRPr="00377A4B">
        <w:rPr>
          <w:rFonts w:cs="Arial"/>
          <w:sz w:val="22"/>
          <w:lang w:val="en-US"/>
        </w:rPr>
        <w:t>. In the long term, pests or diseases that attack one or more of those species have the potential to significantly reduce the street tree population</w:t>
      </w:r>
      <w:r w:rsidR="00352635">
        <w:rPr>
          <w:rFonts w:cs="Arial"/>
          <w:sz w:val="22"/>
          <w:lang w:val="en-US"/>
        </w:rPr>
        <w:t xml:space="preserve">. As previously mentioned in this </w:t>
      </w:r>
      <w:r w:rsidR="00B345F9">
        <w:rPr>
          <w:rFonts w:cs="Arial"/>
          <w:sz w:val="22"/>
          <w:lang w:val="en-US"/>
        </w:rPr>
        <w:t xml:space="preserve">Draft </w:t>
      </w:r>
      <w:r w:rsidR="00352635">
        <w:rPr>
          <w:rFonts w:cs="Arial"/>
          <w:sz w:val="22"/>
          <w:lang w:val="en-US"/>
        </w:rPr>
        <w:t xml:space="preserve">Background Report, climate change will also impact less resilient trees and vegetation which too will result in a decrease of canopy cover if there is not a diverse range of species in Bayside. </w:t>
      </w:r>
    </w:p>
    <w:p w14:paraId="0AAAE495" w14:textId="77777777" w:rsidR="009F49AD" w:rsidRDefault="009F49AD" w:rsidP="009F49AD">
      <w:pPr>
        <w:autoSpaceDE w:val="0"/>
        <w:autoSpaceDN w:val="0"/>
        <w:adjustRightInd w:val="0"/>
        <w:spacing w:after="0" w:line="276" w:lineRule="auto"/>
        <w:rPr>
          <w:rFonts w:cs="Arial"/>
          <w:iCs/>
          <w:sz w:val="22"/>
          <w:szCs w:val="23"/>
          <w:lang w:val="en-US"/>
        </w:rPr>
      </w:pPr>
      <w:r>
        <w:rPr>
          <w:rFonts w:cs="Arial"/>
          <w:iCs/>
          <w:sz w:val="22"/>
          <w:szCs w:val="23"/>
          <w:lang w:val="en-US"/>
        </w:rPr>
        <w:t>As outlined in Bayside’s Street and Park Tree Selection Guide, a</w:t>
      </w:r>
      <w:r w:rsidRPr="00430D8C">
        <w:rPr>
          <w:rFonts w:cs="Arial"/>
          <w:iCs/>
          <w:sz w:val="22"/>
          <w:szCs w:val="23"/>
          <w:lang w:val="en-US"/>
        </w:rPr>
        <w:t xml:space="preserve"> single pathogen has the potential to not only affect a species or genus, but an entire</w:t>
      </w:r>
      <w:r>
        <w:rPr>
          <w:rFonts w:cs="Arial"/>
          <w:iCs/>
          <w:sz w:val="22"/>
          <w:szCs w:val="23"/>
          <w:lang w:val="en-US"/>
        </w:rPr>
        <w:t xml:space="preserve"> </w:t>
      </w:r>
      <w:r w:rsidRPr="00430D8C">
        <w:rPr>
          <w:rFonts w:cs="Arial"/>
          <w:iCs/>
          <w:sz w:val="22"/>
          <w:szCs w:val="23"/>
          <w:lang w:val="en-US"/>
        </w:rPr>
        <w:t xml:space="preserve">family of plants. Therefore, diversity is required at the species level, the genus </w:t>
      </w:r>
      <w:proofErr w:type="gramStart"/>
      <w:r w:rsidRPr="00430D8C">
        <w:rPr>
          <w:rFonts w:cs="Arial"/>
          <w:iCs/>
          <w:sz w:val="22"/>
          <w:szCs w:val="23"/>
          <w:lang w:val="en-US"/>
        </w:rPr>
        <w:t>level</w:t>
      </w:r>
      <w:proofErr w:type="gramEnd"/>
      <w:r>
        <w:rPr>
          <w:rFonts w:cs="Arial"/>
          <w:iCs/>
          <w:sz w:val="22"/>
          <w:szCs w:val="23"/>
          <w:lang w:val="en-US"/>
        </w:rPr>
        <w:t xml:space="preserve"> </w:t>
      </w:r>
      <w:r w:rsidRPr="00430D8C">
        <w:rPr>
          <w:rFonts w:cs="Arial"/>
          <w:iCs/>
          <w:sz w:val="22"/>
          <w:szCs w:val="23"/>
          <w:lang w:val="en-US"/>
        </w:rPr>
        <w:t>and the family level.</w:t>
      </w:r>
    </w:p>
    <w:p w14:paraId="71638EEF" w14:textId="78BE27A9" w:rsidR="009F49AD" w:rsidRPr="00377A4B" w:rsidRDefault="004D771E" w:rsidP="009F49AD">
      <w:pPr>
        <w:autoSpaceDE w:val="0"/>
        <w:autoSpaceDN w:val="0"/>
        <w:adjustRightInd w:val="0"/>
        <w:spacing w:line="276" w:lineRule="auto"/>
        <w:rPr>
          <w:rFonts w:cs="Arial"/>
          <w:b/>
        </w:rPr>
      </w:pPr>
      <w:r>
        <w:rPr>
          <w:rFonts w:cs="Arial"/>
          <w:sz w:val="22"/>
          <w:lang w:val="en-US"/>
        </w:rPr>
        <w:br/>
      </w:r>
      <w:r w:rsidR="00965DD4">
        <w:rPr>
          <w:rFonts w:cs="Arial"/>
          <w:sz w:val="22"/>
          <w:lang w:val="en-US"/>
        </w:rPr>
        <w:t>I</w:t>
      </w:r>
      <w:r w:rsidR="009F49AD" w:rsidRPr="00377A4B">
        <w:rPr>
          <w:rFonts w:cs="Arial"/>
          <w:sz w:val="22"/>
          <w:lang w:val="en-US"/>
        </w:rPr>
        <w:t xml:space="preserve">n order to promote more resilience for the whole ecosystem and ensure that future threats to the tree populations are </w:t>
      </w:r>
      <w:r w:rsidR="00E44061" w:rsidRPr="00377A4B">
        <w:rPr>
          <w:rFonts w:cs="Arial"/>
          <w:sz w:val="22"/>
          <w:lang w:val="en-US"/>
        </w:rPr>
        <w:t>minimized</w:t>
      </w:r>
      <w:r w:rsidR="009F49AD" w:rsidRPr="00377A4B">
        <w:rPr>
          <w:rFonts w:cs="Arial"/>
          <w:sz w:val="22"/>
          <w:lang w:val="en-US"/>
        </w:rPr>
        <w:t>, there needs to be a transition away from the use of this single family of tree species in favour of other, less represented indigenous species under a different family.</w:t>
      </w:r>
    </w:p>
    <w:p w14:paraId="252A693A" w14:textId="6CB649FF" w:rsidR="009F49AD" w:rsidRDefault="009F49AD" w:rsidP="009F49AD">
      <w:pPr>
        <w:spacing w:after="0" w:line="276" w:lineRule="auto"/>
        <w:rPr>
          <w:rFonts w:cs="Arial"/>
          <w:sz w:val="22"/>
        </w:rPr>
      </w:pPr>
      <w:r w:rsidRPr="00377A4B">
        <w:rPr>
          <w:rFonts w:cs="Arial"/>
          <w:sz w:val="22"/>
        </w:rPr>
        <w:t xml:space="preserve">The </w:t>
      </w:r>
      <w:r w:rsidRPr="005015E2">
        <w:rPr>
          <w:rFonts w:cs="Arial"/>
          <w:iCs/>
          <w:sz w:val="22"/>
        </w:rPr>
        <w:t>Tree Selection Guide</w:t>
      </w:r>
      <w:r w:rsidRPr="00377A4B">
        <w:rPr>
          <w:rFonts w:cs="Arial"/>
          <w:sz w:val="22"/>
        </w:rPr>
        <w:t xml:space="preserve"> was introduced in 2016 and highlighted the issue of diversity in Council’s tree planting program. </w:t>
      </w:r>
      <w:r w:rsidRPr="009758DF">
        <w:rPr>
          <w:rFonts w:cs="Arial"/>
          <w:sz w:val="22"/>
        </w:rPr>
        <w:t>However, the planting of this family has remained constant in recent years, remaining at 54.7% (2,766) from 2016-2019</w:t>
      </w:r>
      <w:r w:rsidR="009758DF">
        <w:rPr>
          <w:rFonts w:cs="Arial"/>
          <w:sz w:val="22"/>
        </w:rPr>
        <w:t>.</w:t>
      </w:r>
      <w:r w:rsidRPr="00377A4B">
        <w:rPr>
          <w:rFonts w:cs="Arial"/>
          <w:sz w:val="22"/>
        </w:rPr>
        <w:t xml:space="preserve"> Even when an analysis is undertaken by suburb, the Myrtaceae is currently the family of tree predominantly used for all suburbs of Bayside, with a particular reliance on this family in Sandringham, </w:t>
      </w:r>
      <w:proofErr w:type="gramStart"/>
      <w:r w:rsidRPr="00377A4B">
        <w:rPr>
          <w:rFonts w:cs="Arial"/>
          <w:sz w:val="22"/>
        </w:rPr>
        <w:t>Hampton</w:t>
      </w:r>
      <w:proofErr w:type="gramEnd"/>
      <w:r w:rsidRPr="00377A4B">
        <w:rPr>
          <w:rFonts w:cs="Arial"/>
          <w:sz w:val="22"/>
        </w:rPr>
        <w:t xml:space="preserve"> and Highett.</w:t>
      </w:r>
    </w:p>
    <w:p w14:paraId="2841AEBA" w14:textId="70A415A9" w:rsidR="004D771E" w:rsidRDefault="004D771E" w:rsidP="009F49AD">
      <w:pPr>
        <w:spacing w:after="0" w:line="276" w:lineRule="auto"/>
        <w:rPr>
          <w:rFonts w:cs="Arial"/>
          <w:sz w:val="22"/>
        </w:rPr>
      </w:pPr>
    </w:p>
    <w:p w14:paraId="61DFE5C2" w14:textId="668A64C7" w:rsidR="004D771E" w:rsidRDefault="004D771E" w:rsidP="009F49AD">
      <w:pPr>
        <w:spacing w:after="0" w:line="276" w:lineRule="auto"/>
        <w:rPr>
          <w:rFonts w:cs="Arial"/>
          <w:sz w:val="22"/>
        </w:rPr>
      </w:pPr>
    </w:p>
    <w:p w14:paraId="66490B72" w14:textId="5B0F4C10" w:rsidR="004D771E" w:rsidRDefault="004D771E" w:rsidP="009F49AD">
      <w:pPr>
        <w:spacing w:after="0" w:line="276" w:lineRule="auto"/>
        <w:rPr>
          <w:rFonts w:cs="Arial"/>
          <w:sz w:val="22"/>
        </w:rPr>
      </w:pPr>
    </w:p>
    <w:p w14:paraId="74E5D9C7" w14:textId="532A21D8" w:rsidR="004D771E" w:rsidRDefault="004D771E" w:rsidP="009F49AD">
      <w:pPr>
        <w:spacing w:after="0" w:line="276" w:lineRule="auto"/>
        <w:rPr>
          <w:rFonts w:cs="Arial"/>
          <w:sz w:val="22"/>
        </w:rPr>
      </w:pPr>
    </w:p>
    <w:p w14:paraId="12614CC3" w14:textId="7CC8A2EE" w:rsidR="004D771E" w:rsidRDefault="004D771E" w:rsidP="009F49AD">
      <w:pPr>
        <w:spacing w:after="0" w:line="276" w:lineRule="auto"/>
        <w:rPr>
          <w:rFonts w:cs="Arial"/>
          <w:sz w:val="22"/>
        </w:rPr>
      </w:pPr>
    </w:p>
    <w:p w14:paraId="381F6DD0" w14:textId="77777777" w:rsidR="004D771E" w:rsidRDefault="004D771E" w:rsidP="009F49AD">
      <w:pPr>
        <w:spacing w:after="0" w:line="276" w:lineRule="auto"/>
        <w:rPr>
          <w:rFonts w:cs="Arial"/>
          <w:sz w:val="22"/>
        </w:rPr>
      </w:pPr>
    </w:p>
    <w:p w14:paraId="4C9DA387" w14:textId="52CD1E15" w:rsidR="00246332" w:rsidRDefault="00246332" w:rsidP="009F49AD">
      <w:pPr>
        <w:spacing w:after="0" w:line="276" w:lineRule="auto"/>
        <w:rPr>
          <w:rFonts w:cs="Arial"/>
          <w:sz w:val="22"/>
        </w:rPr>
      </w:pPr>
    </w:p>
    <w:p w14:paraId="2207DF8D" w14:textId="27C83259" w:rsidR="00246332" w:rsidRPr="00246332" w:rsidRDefault="00530729" w:rsidP="009F49AD">
      <w:pPr>
        <w:spacing w:after="0" w:line="276" w:lineRule="auto"/>
        <w:rPr>
          <w:rFonts w:cs="Arial"/>
          <w:b/>
          <w:bCs/>
          <w:sz w:val="22"/>
        </w:rPr>
      </w:pPr>
      <w:bookmarkStart w:id="350" w:name="_Hlk71796190"/>
      <w:r>
        <w:rPr>
          <w:rFonts w:cs="Arial"/>
          <w:b/>
          <w:bCs/>
          <w:sz w:val="22"/>
        </w:rPr>
        <w:lastRenderedPageBreak/>
        <w:t xml:space="preserve">Table </w:t>
      </w:r>
      <w:r w:rsidR="003E5387">
        <w:rPr>
          <w:rFonts w:cs="Arial"/>
          <w:b/>
          <w:bCs/>
          <w:sz w:val="22"/>
        </w:rPr>
        <w:t>8</w:t>
      </w:r>
      <w:r w:rsidR="00246332">
        <w:rPr>
          <w:rFonts w:cs="Arial"/>
          <w:b/>
          <w:bCs/>
          <w:sz w:val="22"/>
        </w:rPr>
        <w:t>: Use of Myrtaceae Family per Suburb</w:t>
      </w:r>
    </w:p>
    <w:tbl>
      <w:tblPr>
        <w:tblStyle w:val="TableGrid"/>
        <w:tblW w:w="0" w:type="auto"/>
        <w:tblLook w:val="04A0" w:firstRow="1" w:lastRow="0" w:firstColumn="1" w:lastColumn="0" w:noHBand="0" w:noVBand="1"/>
      </w:tblPr>
      <w:tblGrid>
        <w:gridCol w:w="1696"/>
        <w:gridCol w:w="1418"/>
        <w:gridCol w:w="1342"/>
        <w:gridCol w:w="845"/>
        <w:gridCol w:w="1357"/>
        <w:gridCol w:w="1570"/>
        <w:gridCol w:w="833"/>
      </w:tblGrid>
      <w:tr w:rsidR="00BB1412" w14:paraId="662E8249" w14:textId="77777777" w:rsidTr="00A33C8B">
        <w:tc>
          <w:tcPr>
            <w:tcW w:w="1696" w:type="dxa"/>
            <w:shd w:val="clear" w:color="auto" w:fill="D9D9D9" w:themeFill="background1" w:themeFillShade="D9"/>
            <w:vAlign w:val="center"/>
          </w:tcPr>
          <w:bookmarkEnd w:id="350"/>
          <w:p w14:paraId="7D7A4906" w14:textId="625EB3AA" w:rsidR="00246332" w:rsidRPr="00BB1412" w:rsidRDefault="00246332" w:rsidP="00A33C8B">
            <w:pPr>
              <w:spacing w:after="0" w:line="276" w:lineRule="auto"/>
              <w:jc w:val="center"/>
              <w:rPr>
                <w:rFonts w:cs="Arial"/>
                <w:b/>
                <w:bCs/>
                <w:sz w:val="22"/>
              </w:rPr>
            </w:pPr>
            <w:r w:rsidRPr="00BB1412">
              <w:rPr>
                <w:rFonts w:cs="Arial"/>
                <w:b/>
                <w:bCs/>
                <w:sz w:val="22"/>
              </w:rPr>
              <w:t>Year/Suburb</w:t>
            </w:r>
          </w:p>
        </w:tc>
        <w:tc>
          <w:tcPr>
            <w:tcW w:w="1418" w:type="dxa"/>
            <w:shd w:val="clear" w:color="auto" w:fill="D9D9D9" w:themeFill="background1" w:themeFillShade="D9"/>
            <w:vAlign w:val="center"/>
          </w:tcPr>
          <w:p w14:paraId="57507845" w14:textId="6FC2836A" w:rsidR="00246332" w:rsidRPr="00BB1412" w:rsidRDefault="00246332" w:rsidP="00A33C8B">
            <w:pPr>
              <w:spacing w:after="0" w:line="276" w:lineRule="auto"/>
              <w:jc w:val="center"/>
              <w:rPr>
                <w:rFonts w:cs="Arial"/>
                <w:b/>
                <w:bCs/>
                <w:sz w:val="22"/>
              </w:rPr>
            </w:pPr>
            <w:r w:rsidRPr="00BB1412">
              <w:rPr>
                <w:rFonts w:cs="Arial"/>
                <w:b/>
                <w:bCs/>
                <w:sz w:val="22"/>
              </w:rPr>
              <w:t>2007-2010</w:t>
            </w:r>
          </w:p>
        </w:tc>
        <w:tc>
          <w:tcPr>
            <w:tcW w:w="1342" w:type="dxa"/>
            <w:shd w:val="clear" w:color="auto" w:fill="D9D9D9" w:themeFill="background1" w:themeFillShade="D9"/>
            <w:vAlign w:val="center"/>
          </w:tcPr>
          <w:p w14:paraId="4522CA1B" w14:textId="69266851" w:rsidR="00246332" w:rsidRPr="00BB1412" w:rsidRDefault="00246332" w:rsidP="00A33C8B">
            <w:pPr>
              <w:spacing w:after="0" w:line="276" w:lineRule="auto"/>
              <w:jc w:val="center"/>
              <w:rPr>
                <w:rFonts w:cs="Arial"/>
                <w:b/>
                <w:bCs/>
                <w:sz w:val="22"/>
              </w:rPr>
            </w:pPr>
            <w:r w:rsidRPr="00BB1412">
              <w:rPr>
                <w:rFonts w:cs="Arial"/>
                <w:b/>
                <w:bCs/>
                <w:sz w:val="22"/>
              </w:rPr>
              <w:t>Use of Myrtaceae</w:t>
            </w:r>
          </w:p>
        </w:tc>
        <w:tc>
          <w:tcPr>
            <w:tcW w:w="845" w:type="dxa"/>
            <w:shd w:val="clear" w:color="auto" w:fill="D9D9D9" w:themeFill="background1" w:themeFillShade="D9"/>
            <w:vAlign w:val="center"/>
          </w:tcPr>
          <w:p w14:paraId="62B03BE2" w14:textId="21540976" w:rsidR="00246332" w:rsidRPr="00BB1412" w:rsidRDefault="00246332" w:rsidP="00A33C8B">
            <w:pPr>
              <w:spacing w:after="0" w:line="276" w:lineRule="auto"/>
              <w:jc w:val="center"/>
              <w:rPr>
                <w:rFonts w:cs="Arial"/>
                <w:b/>
                <w:bCs/>
                <w:sz w:val="22"/>
              </w:rPr>
            </w:pPr>
            <w:r w:rsidRPr="00BB1412">
              <w:rPr>
                <w:rFonts w:cs="Arial"/>
                <w:b/>
                <w:bCs/>
                <w:sz w:val="22"/>
              </w:rPr>
              <w:t>%</w:t>
            </w:r>
          </w:p>
        </w:tc>
        <w:tc>
          <w:tcPr>
            <w:tcW w:w="1357" w:type="dxa"/>
            <w:shd w:val="clear" w:color="auto" w:fill="D9D9D9" w:themeFill="background1" w:themeFillShade="D9"/>
            <w:vAlign w:val="center"/>
          </w:tcPr>
          <w:p w14:paraId="1DF63148" w14:textId="19783F52" w:rsidR="00246332" w:rsidRPr="00BB1412" w:rsidRDefault="00246332" w:rsidP="00A33C8B">
            <w:pPr>
              <w:spacing w:after="0" w:line="276" w:lineRule="auto"/>
              <w:jc w:val="center"/>
              <w:rPr>
                <w:rFonts w:cs="Arial"/>
                <w:b/>
                <w:bCs/>
                <w:sz w:val="22"/>
              </w:rPr>
            </w:pPr>
            <w:r w:rsidRPr="00BB1412">
              <w:rPr>
                <w:rFonts w:cs="Arial"/>
                <w:b/>
                <w:bCs/>
                <w:sz w:val="22"/>
              </w:rPr>
              <w:t>2016-2019</w:t>
            </w:r>
          </w:p>
        </w:tc>
        <w:tc>
          <w:tcPr>
            <w:tcW w:w="1570" w:type="dxa"/>
            <w:shd w:val="clear" w:color="auto" w:fill="D9D9D9" w:themeFill="background1" w:themeFillShade="D9"/>
            <w:vAlign w:val="center"/>
          </w:tcPr>
          <w:p w14:paraId="08CD6B61" w14:textId="15379178" w:rsidR="00246332" w:rsidRPr="00BB1412" w:rsidRDefault="00246332" w:rsidP="00A33C8B">
            <w:pPr>
              <w:spacing w:after="0" w:line="276" w:lineRule="auto"/>
              <w:jc w:val="center"/>
              <w:rPr>
                <w:rFonts w:cs="Arial"/>
                <w:b/>
                <w:bCs/>
                <w:sz w:val="22"/>
              </w:rPr>
            </w:pPr>
            <w:r w:rsidRPr="00BB1412">
              <w:rPr>
                <w:rFonts w:cs="Arial"/>
                <w:b/>
                <w:bCs/>
                <w:sz w:val="22"/>
              </w:rPr>
              <w:t>Use of Myrtaceae</w:t>
            </w:r>
          </w:p>
        </w:tc>
        <w:tc>
          <w:tcPr>
            <w:tcW w:w="833" w:type="dxa"/>
            <w:shd w:val="clear" w:color="auto" w:fill="D9D9D9" w:themeFill="background1" w:themeFillShade="D9"/>
            <w:vAlign w:val="center"/>
          </w:tcPr>
          <w:p w14:paraId="4B9D2202" w14:textId="62976D75" w:rsidR="00246332" w:rsidRPr="00BB1412" w:rsidRDefault="00246332" w:rsidP="00A33C8B">
            <w:pPr>
              <w:spacing w:after="0" w:line="276" w:lineRule="auto"/>
              <w:jc w:val="center"/>
              <w:rPr>
                <w:rFonts w:cs="Arial"/>
                <w:b/>
                <w:bCs/>
                <w:sz w:val="22"/>
              </w:rPr>
            </w:pPr>
            <w:r w:rsidRPr="00BB1412">
              <w:rPr>
                <w:rFonts w:cs="Arial"/>
                <w:b/>
                <w:bCs/>
                <w:sz w:val="22"/>
              </w:rPr>
              <w:t>%</w:t>
            </w:r>
          </w:p>
        </w:tc>
      </w:tr>
      <w:tr w:rsidR="00246332" w14:paraId="5F859CF7" w14:textId="77777777" w:rsidTr="00A33C8B">
        <w:tc>
          <w:tcPr>
            <w:tcW w:w="1696" w:type="dxa"/>
          </w:tcPr>
          <w:p w14:paraId="21492960" w14:textId="64165E57" w:rsidR="00246332" w:rsidRPr="00BB1412" w:rsidRDefault="00246332" w:rsidP="009F49AD">
            <w:pPr>
              <w:spacing w:after="0" w:line="276" w:lineRule="auto"/>
              <w:rPr>
                <w:rFonts w:cs="Arial"/>
                <w:sz w:val="22"/>
              </w:rPr>
            </w:pPr>
            <w:r w:rsidRPr="00BB1412">
              <w:rPr>
                <w:rFonts w:cs="Arial"/>
                <w:sz w:val="22"/>
              </w:rPr>
              <w:t>Beaumaris</w:t>
            </w:r>
          </w:p>
        </w:tc>
        <w:tc>
          <w:tcPr>
            <w:tcW w:w="1418" w:type="dxa"/>
            <w:vAlign w:val="center"/>
          </w:tcPr>
          <w:p w14:paraId="0EC50F36" w14:textId="24BED651" w:rsidR="00246332" w:rsidRPr="00BB1412" w:rsidRDefault="00246332" w:rsidP="00A33C8B">
            <w:pPr>
              <w:spacing w:after="0" w:line="276" w:lineRule="auto"/>
              <w:jc w:val="center"/>
              <w:rPr>
                <w:rFonts w:cs="Arial"/>
                <w:sz w:val="22"/>
              </w:rPr>
            </w:pPr>
            <w:r w:rsidRPr="00BB1412">
              <w:rPr>
                <w:rFonts w:cs="Arial"/>
                <w:sz w:val="22"/>
              </w:rPr>
              <w:t>2</w:t>
            </w:r>
            <w:r w:rsidR="002E3417">
              <w:rPr>
                <w:rFonts w:cs="Arial"/>
                <w:sz w:val="22"/>
              </w:rPr>
              <w:t>,</w:t>
            </w:r>
            <w:r w:rsidRPr="00BB1412">
              <w:rPr>
                <w:rFonts w:cs="Arial"/>
                <w:sz w:val="22"/>
              </w:rPr>
              <w:t>775</w:t>
            </w:r>
          </w:p>
        </w:tc>
        <w:tc>
          <w:tcPr>
            <w:tcW w:w="1342" w:type="dxa"/>
            <w:vAlign w:val="center"/>
          </w:tcPr>
          <w:p w14:paraId="38E53B19" w14:textId="19430693"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353</w:t>
            </w:r>
          </w:p>
        </w:tc>
        <w:tc>
          <w:tcPr>
            <w:tcW w:w="845" w:type="dxa"/>
            <w:vAlign w:val="center"/>
          </w:tcPr>
          <w:p w14:paraId="4D18F590" w14:textId="297F66F1" w:rsidR="00246332" w:rsidRPr="00BB1412" w:rsidRDefault="00246332" w:rsidP="00A33C8B">
            <w:pPr>
              <w:spacing w:after="0" w:line="276" w:lineRule="auto"/>
              <w:jc w:val="center"/>
              <w:rPr>
                <w:rFonts w:cs="Arial"/>
                <w:sz w:val="22"/>
              </w:rPr>
            </w:pPr>
            <w:r w:rsidRPr="00BB1412">
              <w:rPr>
                <w:rFonts w:cs="Arial"/>
                <w:sz w:val="22"/>
              </w:rPr>
              <w:t>48.75</w:t>
            </w:r>
          </w:p>
        </w:tc>
        <w:tc>
          <w:tcPr>
            <w:tcW w:w="1357" w:type="dxa"/>
            <w:vAlign w:val="center"/>
          </w:tcPr>
          <w:p w14:paraId="51917A17" w14:textId="417085B4" w:rsidR="00246332" w:rsidRPr="00BB1412" w:rsidRDefault="00246332" w:rsidP="00A33C8B">
            <w:pPr>
              <w:spacing w:after="0" w:line="276" w:lineRule="auto"/>
              <w:jc w:val="center"/>
              <w:rPr>
                <w:rFonts w:cs="Arial"/>
                <w:sz w:val="22"/>
              </w:rPr>
            </w:pPr>
            <w:r w:rsidRPr="00BB1412">
              <w:rPr>
                <w:rFonts w:cs="Arial"/>
                <w:sz w:val="22"/>
              </w:rPr>
              <w:t>890</w:t>
            </w:r>
          </w:p>
        </w:tc>
        <w:tc>
          <w:tcPr>
            <w:tcW w:w="1570" w:type="dxa"/>
            <w:vAlign w:val="center"/>
          </w:tcPr>
          <w:p w14:paraId="5505A9F5" w14:textId="281B1CD1" w:rsidR="00246332" w:rsidRPr="00BB1412" w:rsidRDefault="00246332" w:rsidP="00A33C8B">
            <w:pPr>
              <w:spacing w:after="0" w:line="276" w:lineRule="auto"/>
              <w:jc w:val="center"/>
              <w:rPr>
                <w:rFonts w:cs="Arial"/>
                <w:sz w:val="22"/>
              </w:rPr>
            </w:pPr>
            <w:r w:rsidRPr="00BB1412">
              <w:rPr>
                <w:rFonts w:cs="Arial"/>
                <w:sz w:val="22"/>
              </w:rPr>
              <w:t>364</w:t>
            </w:r>
          </w:p>
        </w:tc>
        <w:tc>
          <w:tcPr>
            <w:tcW w:w="833" w:type="dxa"/>
            <w:vAlign w:val="center"/>
          </w:tcPr>
          <w:p w14:paraId="55560188" w14:textId="70B5AB09" w:rsidR="00246332" w:rsidRPr="00BB1412" w:rsidRDefault="00246332" w:rsidP="00A33C8B">
            <w:pPr>
              <w:spacing w:after="0" w:line="276" w:lineRule="auto"/>
              <w:jc w:val="center"/>
              <w:rPr>
                <w:rFonts w:cs="Arial"/>
                <w:sz w:val="22"/>
              </w:rPr>
            </w:pPr>
            <w:r w:rsidRPr="00BB1412">
              <w:rPr>
                <w:rFonts w:cs="Arial"/>
                <w:sz w:val="22"/>
              </w:rPr>
              <w:t>40.9</w:t>
            </w:r>
          </w:p>
        </w:tc>
      </w:tr>
      <w:tr w:rsidR="00246332" w14:paraId="4DE910AD" w14:textId="77777777" w:rsidTr="00A33C8B">
        <w:tc>
          <w:tcPr>
            <w:tcW w:w="1696" w:type="dxa"/>
          </w:tcPr>
          <w:p w14:paraId="23E3926A" w14:textId="3AF8154C" w:rsidR="00246332" w:rsidRPr="00BB1412" w:rsidRDefault="00246332" w:rsidP="009F49AD">
            <w:pPr>
              <w:spacing w:after="0" w:line="276" w:lineRule="auto"/>
              <w:rPr>
                <w:rFonts w:cs="Arial"/>
                <w:sz w:val="22"/>
              </w:rPr>
            </w:pPr>
            <w:r w:rsidRPr="00BB1412">
              <w:rPr>
                <w:rFonts w:cs="Arial"/>
                <w:sz w:val="22"/>
              </w:rPr>
              <w:t>Black Rock</w:t>
            </w:r>
          </w:p>
        </w:tc>
        <w:tc>
          <w:tcPr>
            <w:tcW w:w="1418" w:type="dxa"/>
            <w:vAlign w:val="center"/>
          </w:tcPr>
          <w:p w14:paraId="6C74A873" w14:textId="43A449FD"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265</w:t>
            </w:r>
          </w:p>
        </w:tc>
        <w:tc>
          <w:tcPr>
            <w:tcW w:w="1342" w:type="dxa"/>
            <w:vAlign w:val="center"/>
          </w:tcPr>
          <w:p w14:paraId="526F299B" w14:textId="1717ADE5" w:rsidR="00246332" w:rsidRPr="00BB1412" w:rsidRDefault="00246332" w:rsidP="00A33C8B">
            <w:pPr>
              <w:spacing w:after="0" w:line="276" w:lineRule="auto"/>
              <w:jc w:val="center"/>
              <w:rPr>
                <w:rFonts w:cs="Arial"/>
                <w:sz w:val="22"/>
              </w:rPr>
            </w:pPr>
            <w:r w:rsidRPr="00BB1412">
              <w:rPr>
                <w:rFonts w:cs="Arial"/>
                <w:sz w:val="22"/>
              </w:rPr>
              <w:t>817</w:t>
            </w:r>
          </w:p>
        </w:tc>
        <w:tc>
          <w:tcPr>
            <w:tcW w:w="845" w:type="dxa"/>
            <w:vAlign w:val="center"/>
          </w:tcPr>
          <w:p w14:paraId="0D9BF375" w14:textId="458D9621" w:rsidR="00246332" w:rsidRPr="00BB1412" w:rsidRDefault="00246332" w:rsidP="00A33C8B">
            <w:pPr>
              <w:spacing w:after="0" w:line="276" w:lineRule="auto"/>
              <w:jc w:val="center"/>
              <w:rPr>
                <w:rFonts w:cs="Arial"/>
                <w:sz w:val="22"/>
              </w:rPr>
            </w:pPr>
            <w:r w:rsidRPr="00BB1412">
              <w:rPr>
                <w:rFonts w:cs="Arial"/>
                <w:sz w:val="22"/>
              </w:rPr>
              <w:t>64.6</w:t>
            </w:r>
          </w:p>
        </w:tc>
        <w:tc>
          <w:tcPr>
            <w:tcW w:w="1357" w:type="dxa"/>
            <w:vAlign w:val="center"/>
          </w:tcPr>
          <w:p w14:paraId="32D7824E" w14:textId="6C98316B" w:rsidR="00246332" w:rsidRPr="00BB1412" w:rsidRDefault="00246332" w:rsidP="00A33C8B">
            <w:pPr>
              <w:spacing w:after="0" w:line="276" w:lineRule="auto"/>
              <w:jc w:val="center"/>
              <w:rPr>
                <w:rFonts w:cs="Arial"/>
                <w:sz w:val="22"/>
              </w:rPr>
            </w:pPr>
            <w:r w:rsidRPr="00BB1412">
              <w:rPr>
                <w:rFonts w:cs="Arial"/>
                <w:sz w:val="22"/>
              </w:rPr>
              <w:t>416</w:t>
            </w:r>
          </w:p>
        </w:tc>
        <w:tc>
          <w:tcPr>
            <w:tcW w:w="1570" w:type="dxa"/>
            <w:vAlign w:val="center"/>
          </w:tcPr>
          <w:p w14:paraId="10AECA06" w14:textId="7BF99456" w:rsidR="00246332" w:rsidRPr="00BB1412" w:rsidRDefault="00246332" w:rsidP="00A33C8B">
            <w:pPr>
              <w:spacing w:after="0" w:line="276" w:lineRule="auto"/>
              <w:jc w:val="center"/>
              <w:rPr>
                <w:rFonts w:cs="Arial"/>
                <w:sz w:val="22"/>
              </w:rPr>
            </w:pPr>
            <w:r w:rsidRPr="00BB1412">
              <w:rPr>
                <w:rFonts w:cs="Arial"/>
                <w:sz w:val="22"/>
              </w:rPr>
              <w:t>232</w:t>
            </w:r>
          </w:p>
        </w:tc>
        <w:tc>
          <w:tcPr>
            <w:tcW w:w="833" w:type="dxa"/>
            <w:vAlign w:val="center"/>
          </w:tcPr>
          <w:p w14:paraId="1C88F9EF" w14:textId="53929427" w:rsidR="00246332" w:rsidRPr="00BB1412" w:rsidRDefault="00246332" w:rsidP="00A33C8B">
            <w:pPr>
              <w:spacing w:after="0" w:line="276" w:lineRule="auto"/>
              <w:jc w:val="center"/>
              <w:rPr>
                <w:rFonts w:cs="Arial"/>
                <w:sz w:val="22"/>
              </w:rPr>
            </w:pPr>
            <w:r w:rsidRPr="00BB1412">
              <w:rPr>
                <w:rFonts w:cs="Arial"/>
                <w:sz w:val="22"/>
              </w:rPr>
              <w:t>55.8</w:t>
            </w:r>
          </w:p>
        </w:tc>
      </w:tr>
      <w:tr w:rsidR="00246332" w14:paraId="26064E3B" w14:textId="77777777" w:rsidTr="00A33C8B">
        <w:tc>
          <w:tcPr>
            <w:tcW w:w="1696" w:type="dxa"/>
          </w:tcPr>
          <w:p w14:paraId="0131A84D" w14:textId="5E7DEA03" w:rsidR="00246332" w:rsidRPr="00BB1412" w:rsidRDefault="00246332" w:rsidP="009F49AD">
            <w:pPr>
              <w:spacing w:after="0" w:line="276" w:lineRule="auto"/>
              <w:rPr>
                <w:rFonts w:cs="Arial"/>
                <w:sz w:val="22"/>
              </w:rPr>
            </w:pPr>
            <w:r w:rsidRPr="00BB1412">
              <w:rPr>
                <w:rFonts w:cs="Arial"/>
                <w:sz w:val="22"/>
              </w:rPr>
              <w:t>Brighton East</w:t>
            </w:r>
          </w:p>
        </w:tc>
        <w:tc>
          <w:tcPr>
            <w:tcW w:w="1418" w:type="dxa"/>
            <w:vAlign w:val="center"/>
          </w:tcPr>
          <w:p w14:paraId="69123137" w14:textId="35D1AB23" w:rsidR="00246332" w:rsidRPr="00BB1412" w:rsidRDefault="00246332" w:rsidP="00A33C8B">
            <w:pPr>
              <w:spacing w:after="0" w:line="276" w:lineRule="auto"/>
              <w:jc w:val="center"/>
              <w:rPr>
                <w:rFonts w:cs="Arial"/>
                <w:sz w:val="22"/>
              </w:rPr>
            </w:pPr>
            <w:r w:rsidRPr="00BB1412">
              <w:rPr>
                <w:rFonts w:cs="Arial"/>
                <w:sz w:val="22"/>
              </w:rPr>
              <w:t>2</w:t>
            </w:r>
            <w:r w:rsidR="002E3417">
              <w:rPr>
                <w:rFonts w:cs="Arial"/>
                <w:sz w:val="22"/>
              </w:rPr>
              <w:t>,</w:t>
            </w:r>
            <w:r w:rsidRPr="00BB1412">
              <w:rPr>
                <w:rFonts w:cs="Arial"/>
                <w:sz w:val="22"/>
              </w:rPr>
              <w:t>616</w:t>
            </w:r>
          </w:p>
        </w:tc>
        <w:tc>
          <w:tcPr>
            <w:tcW w:w="1342" w:type="dxa"/>
            <w:vAlign w:val="center"/>
          </w:tcPr>
          <w:p w14:paraId="79F7015D" w14:textId="4288293C"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041</w:t>
            </w:r>
          </w:p>
        </w:tc>
        <w:tc>
          <w:tcPr>
            <w:tcW w:w="845" w:type="dxa"/>
            <w:vAlign w:val="center"/>
          </w:tcPr>
          <w:p w14:paraId="13FC5828" w14:textId="6EB81CEC" w:rsidR="00246332" w:rsidRPr="00BB1412" w:rsidRDefault="00246332" w:rsidP="00A33C8B">
            <w:pPr>
              <w:spacing w:after="0" w:line="276" w:lineRule="auto"/>
              <w:jc w:val="center"/>
              <w:rPr>
                <w:rFonts w:cs="Arial"/>
                <w:sz w:val="22"/>
              </w:rPr>
            </w:pPr>
            <w:r w:rsidRPr="00BB1412">
              <w:rPr>
                <w:rFonts w:cs="Arial"/>
                <w:sz w:val="22"/>
              </w:rPr>
              <w:t>39.8</w:t>
            </w:r>
          </w:p>
        </w:tc>
        <w:tc>
          <w:tcPr>
            <w:tcW w:w="1357" w:type="dxa"/>
            <w:vAlign w:val="center"/>
          </w:tcPr>
          <w:p w14:paraId="52CEA450" w14:textId="1323F732" w:rsidR="00246332" w:rsidRPr="00BB1412" w:rsidRDefault="00246332" w:rsidP="00A33C8B">
            <w:pPr>
              <w:spacing w:after="0" w:line="276" w:lineRule="auto"/>
              <w:jc w:val="center"/>
              <w:rPr>
                <w:rFonts w:cs="Arial"/>
                <w:sz w:val="22"/>
              </w:rPr>
            </w:pPr>
            <w:r w:rsidRPr="00BB1412">
              <w:rPr>
                <w:rFonts w:cs="Arial"/>
                <w:sz w:val="22"/>
              </w:rPr>
              <w:t>597</w:t>
            </w:r>
          </w:p>
        </w:tc>
        <w:tc>
          <w:tcPr>
            <w:tcW w:w="1570" w:type="dxa"/>
            <w:vAlign w:val="center"/>
          </w:tcPr>
          <w:p w14:paraId="5C826A3A" w14:textId="37C0BF17" w:rsidR="00246332" w:rsidRPr="00BB1412" w:rsidRDefault="00246332" w:rsidP="00A33C8B">
            <w:pPr>
              <w:spacing w:after="0" w:line="276" w:lineRule="auto"/>
              <w:jc w:val="center"/>
              <w:rPr>
                <w:rFonts w:cs="Arial"/>
                <w:sz w:val="22"/>
              </w:rPr>
            </w:pPr>
            <w:r w:rsidRPr="00BB1412">
              <w:rPr>
                <w:rFonts w:cs="Arial"/>
                <w:sz w:val="22"/>
              </w:rPr>
              <w:t>282</w:t>
            </w:r>
          </w:p>
        </w:tc>
        <w:tc>
          <w:tcPr>
            <w:tcW w:w="833" w:type="dxa"/>
            <w:vAlign w:val="center"/>
          </w:tcPr>
          <w:p w14:paraId="123212C2" w14:textId="44BF8876" w:rsidR="00246332" w:rsidRPr="00BB1412" w:rsidRDefault="00246332" w:rsidP="00A33C8B">
            <w:pPr>
              <w:spacing w:after="0" w:line="276" w:lineRule="auto"/>
              <w:jc w:val="center"/>
              <w:rPr>
                <w:rFonts w:cs="Arial"/>
                <w:sz w:val="22"/>
              </w:rPr>
            </w:pPr>
            <w:r w:rsidRPr="00BB1412">
              <w:rPr>
                <w:rFonts w:cs="Arial"/>
                <w:sz w:val="22"/>
              </w:rPr>
              <w:t>47.2</w:t>
            </w:r>
          </w:p>
        </w:tc>
      </w:tr>
      <w:tr w:rsidR="00246332" w14:paraId="413D915D" w14:textId="77777777" w:rsidTr="00A33C8B">
        <w:tc>
          <w:tcPr>
            <w:tcW w:w="1696" w:type="dxa"/>
          </w:tcPr>
          <w:p w14:paraId="5AF3F849" w14:textId="363CE7CD" w:rsidR="00246332" w:rsidRPr="00BB1412" w:rsidRDefault="00246332" w:rsidP="009F49AD">
            <w:pPr>
              <w:spacing w:after="0" w:line="276" w:lineRule="auto"/>
              <w:rPr>
                <w:rFonts w:cs="Arial"/>
                <w:sz w:val="22"/>
              </w:rPr>
            </w:pPr>
            <w:r w:rsidRPr="00BB1412">
              <w:rPr>
                <w:rFonts w:cs="Arial"/>
                <w:sz w:val="22"/>
              </w:rPr>
              <w:t>Brighton</w:t>
            </w:r>
          </w:p>
        </w:tc>
        <w:tc>
          <w:tcPr>
            <w:tcW w:w="1418" w:type="dxa"/>
            <w:vAlign w:val="center"/>
          </w:tcPr>
          <w:p w14:paraId="5C88F3F7" w14:textId="539477EE" w:rsidR="00246332" w:rsidRPr="00BB1412" w:rsidRDefault="00246332" w:rsidP="00A33C8B">
            <w:pPr>
              <w:spacing w:after="0" w:line="276" w:lineRule="auto"/>
              <w:jc w:val="center"/>
              <w:rPr>
                <w:rFonts w:cs="Arial"/>
                <w:sz w:val="22"/>
              </w:rPr>
            </w:pPr>
            <w:r w:rsidRPr="00BB1412">
              <w:rPr>
                <w:rFonts w:cs="Arial"/>
                <w:sz w:val="22"/>
              </w:rPr>
              <w:t>3</w:t>
            </w:r>
            <w:r w:rsidR="002E3417">
              <w:rPr>
                <w:rFonts w:cs="Arial"/>
                <w:sz w:val="22"/>
              </w:rPr>
              <w:t>,</w:t>
            </w:r>
            <w:r w:rsidRPr="00BB1412">
              <w:rPr>
                <w:rFonts w:cs="Arial"/>
                <w:sz w:val="22"/>
              </w:rPr>
              <w:t>072</w:t>
            </w:r>
          </w:p>
        </w:tc>
        <w:tc>
          <w:tcPr>
            <w:tcW w:w="1342" w:type="dxa"/>
            <w:vAlign w:val="center"/>
          </w:tcPr>
          <w:p w14:paraId="0D0436B5" w14:textId="5A03D5F3"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017</w:t>
            </w:r>
          </w:p>
        </w:tc>
        <w:tc>
          <w:tcPr>
            <w:tcW w:w="845" w:type="dxa"/>
            <w:vAlign w:val="center"/>
          </w:tcPr>
          <w:p w14:paraId="75B36769" w14:textId="22ADAFD6" w:rsidR="00246332" w:rsidRPr="00BB1412" w:rsidRDefault="00246332" w:rsidP="00A33C8B">
            <w:pPr>
              <w:spacing w:after="0" w:line="276" w:lineRule="auto"/>
              <w:jc w:val="center"/>
              <w:rPr>
                <w:rFonts w:cs="Arial"/>
                <w:sz w:val="22"/>
              </w:rPr>
            </w:pPr>
            <w:r w:rsidRPr="00BB1412">
              <w:rPr>
                <w:rFonts w:cs="Arial"/>
                <w:sz w:val="22"/>
              </w:rPr>
              <w:t>33.1</w:t>
            </w:r>
          </w:p>
        </w:tc>
        <w:tc>
          <w:tcPr>
            <w:tcW w:w="1357" w:type="dxa"/>
            <w:vAlign w:val="center"/>
          </w:tcPr>
          <w:p w14:paraId="7E93270B" w14:textId="202A9C4B" w:rsidR="00246332" w:rsidRPr="00BB1412" w:rsidRDefault="00246332" w:rsidP="00A33C8B">
            <w:pPr>
              <w:spacing w:after="0" w:line="276" w:lineRule="auto"/>
              <w:jc w:val="center"/>
              <w:rPr>
                <w:rFonts w:cs="Arial"/>
                <w:sz w:val="22"/>
              </w:rPr>
            </w:pPr>
            <w:r w:rsidRPr="00BB1412">
              <w:rPr>
                <w:rFonts w:cs="Arial"/>
                <w:sz w:val="22"/>
              </w:rPr>
              <w:t>921</w:t>
            </w:r>
          </w:p>
        </w:tc>
        <w:tc>
          <w:tcPr>
            <w:tcW w:w="1570" w:type="dxa"/>
            <w:vAlign w:val="center"/>
          </w:tcPr>
          <w:p w14:paraId="6E4DD398" w14:textId="4A2315D2" w:rsidR="00246332" w:rsidRPr="00BB1412" w:rsidRDefault="00246332" w:rsidP="00A33C8B">
            <w:pPr>
              <w:spacing w:after="0" w:line="276" w:lineRule="auto"/>
              <w:jc w:val="center"/>
              <w:rPr>
                <w:rFonts w:cs="Arial"/>
                <w:sz w:val="22"/>
              </w:rPr>
            </w:pPr>
            <w:r w:rsidRPr="00BB1412">
              <w:rPr>
                <w:rFonts w:cs="Arial"/>
                <w:sz w:val="22"/>
              </w:rPr>
              <w:t>390</w:t>
            </w:r>
          </w:p>
        </w:tc>
        <w:tc>
          <w:tcPr>
            <w:tcW w:w="833" w:type="dxa"/>
            <w:vAlign w:val="center"/>
          </w:tcPr>
          <w:p w14:paraId="3ABB5F23" w14:textId="315A3050" w:rsidR="00246332" w:rsidRPr="00BB1412" w:rsidRDefault="00246332" w:rsidP="00A33C8B">
            <w:pPr>
              <w:spacing w:after="0" w:line="276" w:lineRule="auto"/>
              <w:jc w:val="center"/>
              <w:rPr>
                <w:rFonts w:cs="Arial"/>
                <w:sz w:val="22"/>
              </w:rPr>
            </w:pPr>
            <w:r w:rsidRPr="00BB1412">
              <w:rPr>
                <w:rFonts w:cs="Arial"/>
                <w:sz w:val="22"/>
              </w:rPr>
              <w:t>42.3</w:t>
            </w:r>
          </w:p>
        </w:tc>
      </w:tr>
      <w:tr w:rsidR="00246332" w14:paraId="4EB8182C" w14:textId="77777777" w:rsidTr="00A33C8B">
        <w:tc>
          <w:tcPr>
            <w:tcW w:w="1696" w:type="dxa"/>
          </w:tcPr>
          <w:p w14:paraId="77387752" w14:textId="13D9A46D" w:rsidR="00246332" w:rsidRPr="00BB1412" w:rsidRDefault="00246332" w:rsidP="009F49AD">
            <w:pPr>
              <w:spacing w:after="0" w:line="276" w:lineRule="auto"/>
              <w:rPr>
                <w:rFonts w:cs="Arial"/>
                <w:sz w:val="22"/>
              </w:rPr>
            </w:pPr>
            <w:r w:rsidRPr="00BB1412">
              <w:rPr>
                <w:rFonts w:cs="Arial"/>
                <w:sz w:val="22"/>
              </w:rPr>
              <w:t>Cheltenham</w:t>
            </w:r>
          </w:p>
        </w:tc>
        <w:tc>
          <w:tcPr>
            <w:tcW w:w="1418" w:type="dxa"/>
            <w:vAlign w:val="center"/>
          </w:tcPr>
          <w:p w14:paraId="4C467BED" w14:textId="550ABA85" w:rsidR="00246332" w:rsidRPr="00BB1412" w:rsidRDefault="00246332" w:rsidP="00A33C8B">
            <w:pPr>
              <w:spacing w:after="0" w:line="276" w:lineRule="auto"/>
              <w:jc w:val="center"/>
              <w:rPr>
                <w:rFonts w:cs="Arial"/>
                <w:sz w:val="22"/>
              </w:rPr>
            </w:pPr>
            <w:r w:rsidRPr="00BB1412">
              <w:rPr>
                <w:rFonts w:cs="Arial"/>
                <w:sz w:val="22"/>
              </w:rPr>
              <w:t>9</w:t>
            </w:r>
            <w:r w:rsidR="002E3417">
              <w:rPr>
                <w:rFonts w:cs="Arial"/>
                <w:sz w:val="22"/>
              </w:rPr>
              <w:t>,</w:t>
            </w:r>
            <w:r w:rsidRPr="00BB1412">
              <w:rPr>
                <w:rFonts w:cs="Arial"/>
                <w:sz w:val="22"/>
              </w:rPr>
              <w:t>24</w:t>
            </w:r>
          </w:p>
        </w:tc>
        <w:tc>
          <w:tcPr>
            <w:tcW w:w="1342" w:type="dxa"/>
            <w:vAlign w:val="center"/>
          </w:tcPr>
          <w:p w14:paraId="470D05BE" w14:textId="0B87DA44" w:rsidR="00246332" w:rsidRPr="00BB1412" w:rsidRDefault="00246332" w:rsidP="00A33C8B">
            <w:pPr>
              <w:spacing w:after="0" w:line="276" w:lineRule="auto"/>
              <w:jc w:val="center"/>
              <w:rPr>
                <w:rFonts w:cs="Arial"/>
                <w:sz w:val="22"/>
              </w:rPr>
            </w:pPr>
            <w:r w:rsidRPr="00BB1412">
              <w:rPr>
                <w:rFonts w:cs="Arial"/>
                <w:sz w:val="22"/>
              </w:rPr>
              <w:t>590</w:t>
            </w:r>
          </w:p>
        </w:tc>
        <w:tc>
          <w:tcPr>
            <w:tcW w:w="845" w:type="dxa"/>
            <w:vAlign w:val="center"/>
          </w:tcPr>
          <w:p w14:paraId="59A23146" w14:textId="724A286D" w:rsidR="00246332" w:rsidRPr="00BB1412" w:rsidRDefault="00246332" w:rsidP="00A33C8B">
            <w:pPr>
              <w:spacing w:after="0" w:line="276" w:lineRule="auto"/>
              <w:jc w:val="center"/>
              <w:rPr>
                <w:rFonts w:cs="Arial"/>
                <w:sz w:val="22"/>
              </w:rPr>
            </w:pPr>
            <w:r w:rsidRPr="00BB1412">
              <w:rPr>
                <w:rFonts w:cs="Arial"/>
                <w:sz w:val="22"/>
              </w:rPr>
              <w:t>63.85</w:t>
            </w:r>
          </w:p>
        </w:tc>
        <w:tc>
          <w:tcPr>
            <w:tcW w:w="1357" w:type="dxa"/>
            <w:vAlign w:val="center"/>
          </w:tcPr>
          <w:p w14:paraId="3E492FCF" w14:textId="4BFC9615" w:rsidR="00246332" w:rsidRPr="00BB1412" w:rsidRDefault="00246332" w:rsidP="00A33C8B">
            <w:pPr>
              <w:spacing w:after="0" w:line="276" w:lineRule="auto"/>
              <w:jc w:val="center"/>
              <w:rPr>
                <w:rFonts w:cs="Arial"/>
                <w:sz w:val="22"/>
              </w:rPr>
            </w:pPr>
            <w:r w:rsidRPr="00BB1412">
              <w:rPr>
                <w:rFonts w:cs="Arial"/>
                <w:sz w:val="22"/>
              </w:rPr>
              <w:t>300</w:t>
            </w:r>
          </w:p>
        </w:tc>
        <w:tc>
          <w:tcPr>
            <w:tcW w:w="1570" w:type="dxa"/>
            <w:vAlign w:val="center"/>
          </w:tcPr>
          <w:p w14:paraId="18BBE8D3" w14:textId="226850FF" w:rsidR="00246332" w:rsidRPr="00BB1412" w:rsidRDefault="00246332" w:rsidP="00A33C8B">
            <w:pPr>
              <w:spacing w:after="0" w:line="276" w:lineRule="auto"/>
              <w:jc w:val="center"/>
              <w:rPr>
                <w:rFonts w:cs="Arial"/>
                <w:sz w:val="22"/>
              </w:rPr>
            </w:pPr>
            <w:r w:rsidRPr="00BB1412">
              <w:rPr>
                <w:rFonts w:cs="Arial"/>
                <w:sz w:val="22"/>
              </w:rPr>
              <w:t>175</w:t>
            </w:r>
          </w:p>
        </w:tc>
        <w:tc>
          <w:tcPr>
            <w:tcW w:w="833" w:type="dxa"/>
            <w:vAlign w:val="center"/>
          </w:tcPr>
          <w:p w14:paraId="7BDFAB35" w14:textId="5C62E145" w:rsidR="00246332" w:rsidRPr="00BB1412" w:rsidRDefault="00246332" w:rsidP="00A33C8B">
            <w:pPr>
              <w:spacing w:after="0" w:line="276" w:lineRule="auto"/>
              <w:jc w:val="center"/>
              <w:rPr>
                <w:rFonts w:cs="Arial"/>
                <w:sz w:val="22"/>
              </w:rPr>
            </w:pPr>
            <w:r w:rsidRPr="00BB1412">
              <w:rPr>
                <w:rFonts w:cs="Arial"/>
                <w:sz w:val="22"/>
              </w:rPr>
              <w:t>58.3</w:t>
            </w:r>
          </w:p>
        </w:tc>
      </w:tr>
      <w:tr w:rsidR="00246332" w14:paraId="2F3CE9D0" w14:textId="77777777" w:rsidTr="00A33C8B">
        <w:tc>
          <w:tcPr>
            <w:tcW w:w="1696" w:type="dxa"/>
          </w:tcPr>
          <w:p w14:paraId="0C617DC2" w14:textId="20935A76" w:rsidR="00246332" w:rsidRPr="00BB1412" w:rsidRDefault="00246332" w:rsidP="009F49AD">
            <w:pPr>
              <w:spacing w:after="0" w:line="276" w:lineRule="auto"/>
              <w:rPr>
                <w:rFonts w:cs="Arial"/>
                <w:sz w:val="22"/>
              </w:rPr>
            </w:pPr>
            <w:r w:rsidRPr="00BB1412">
              <w:rPr>
                <w:rFonts w:cs="Arial"/>
                <w:sz w:val="22"/>
              </w:rPr>
              <w:t>Hampton</w:t>
            </w:r>
          </w:p>
        </w:tc>
        <w:tc>
          <w:tcPr>
            <w:tcW w:w="1418" w:type="dxa"/>
            <w:vAlign w:val="center"/>
          </w:tcPr>
          <w:p w14:paraId="132234A6" w14:textId="08D69299" w:rsidR="00246332" w:rsidRPr="00BB1412" w:rsidRDefault="00246332" w:rsidP="00A33C8B">
            <w:pPr>
              <w:spacing w:after="0" w:line="276" w:lineRule="auto"/>
              <w:jc w:val="center"/>
              <w:rPr>
                <w:rFonts w:cs="Arial"/>
                <w:sz w:val="22"/>
              </w:rPr>
            </w:pPr>
            <w:r w:rsidRPr="00BB1412">
              <w:rPr>
                <w:rFonts w:cs="Arial"/>
                <w:sz w:val="22"/>
              </w:rPr>
              <w:t>2</w:t>
            </w:r>
            <w:r w:rsidR="002E3417">
              <w:rPr>
                <w:rFonts w:cs="Arial"/>
                <w:sz w:val="22"/>
              </w:rPr>
              <w:t>,</w:t>
            </w:r>
            <w:r w:rsidRPr="00BB1412">
              <w:rPr>
                <w:rFonts w:cs="Arial"/>
                <w:sz w:val="22"/>
              </w:rPr>
              <w:t>391</w:t>
            </w:r>
          </w:p>
        </w:tc>
        <w:tc>
          <w:tcPr>
            <w:tcW w:w="1342" w:type="dxa"/>
            <w:vAlign w:val="center"/>
          </w:tcPr>
          <w:p w14:paraId="224A8E7C" w14:textId="2CCCE270"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809</w:t>
            </w:r>
          </w:p>
        </w:tc>
        <w:tc>
          <w:tcPr>
            <w:tcW w:w="845" w:type="dxa"/>
            <w:vAlign w:val="center"/>
          </w:tcPr>
          <w:p w14:paraId="2148FE25" w14:textId="10BC8E16" w:rsidR="00246332" w:rsidRPr="00BB1412" w:rsidRDefault="00246332" w:rsidP="00A33C8B">
            <w:pPr>
              <w:spacing w:after="0" w:line="276" w:lineRule="auto"/>
              <w:jc w:val="center"/>
              <w:rPr>
                <w:rFonts w:cs="Arial"/>
                <w:sz w:val="22"/>
              </w:rPr>
            </w:pPr>
            <w:r w:rsidRPr="00BB1412">
              <w:rPr>
                <w:rFonts w:cs="Arial"/>
                <w:sz w:val="22"/>
              </w:rPr>
              <w:t>75.66</w:t>
            </w:r>
          </w:p>
        </w:tc>
        <w:tc>
          <w:tcPr>
            <w:tcW w:w="1357" w:type="dxa"/>
            <w:vAlign w:val="center"/>
          </w:tcPr>
          <w:p w14:paraId="084A95C8" w14:textId="7190E51C" w:rsidR="00246332" w:rsidRPr="00BB1412" w:rsidRDefault="00246332" w:rsidP="00A33C8B">
            <w:pPr>
              <w:spacing w:after="0" w:line="276" w:lineRule="auto"/>
              <w:jc w:val="center"/>
              <w:rPr>
                <w:rFonts w:cs="Arial"/>
                <w:sz w:val="22"/>
              </w:rPr>
            </w:pPr>
            <w:r w:rsidRPr="00BB1412">
              <w:rPr>
                <w:rFonts w:cs="Arial"/>
                <w:sz w:val="22"/>
              </w:rPr>
              <w:t>673</w:t>
            </w:r>
          </w:p>
        </w:tc>
        <w:tc>
          <w:tcPr>
            <w:tcW w:w="1570" w:type="dxa"/>
            <w:vAlign w:val="center"/>
          </w:tcPr>
          <w:p w14:paraId="3060BFF2" w14:textId="0087497F" w:rsidR="00246332" w:rsidRPr="00BB1412" w:rsidRDefault="00246332" w:rsidP="00A33C8B">
            <w:pPr>
              <w:spacing w:after="0" w:line="276" w:lineRule="auto"/>
              <w:jc w:val="center"/>
              <w:rPr>
                <w:rFonts w:cs="Arial"/>
                <w:sz w:val="22"/>
              </w:rPr>
            </w:pPr>
            <w:r w:rsidRPr="00BB1412">
              <w:rPr>
                <w:rFonts w:cs="Arial"/>
                <w:sz w:val="22"/>
              </w:rPr>
              <w:t>498</w:t>
            </w:r>
          </w:p>
        </w:tc>
        <w:tc>
          <w:tcPr>
            <w:tcW w:w="833" w:type="dxa"/>
            <w:vAlign w:val="center"/>
          </w:tcPr>
          <w:p w14:paraId="0AB079CA" w14:textId="3AC9C7AA" w:rsidR="00246332" w:rsidRPr="00BB1412" w:rsidRDefault="00246332" w:rsidP="00A33C8B">
            <w:pPr>
              <w:spacing w:after="0" w:line="276" w:lineRule="auto"/>
              <w:jc w:val="center"/>
              <w:rPr>
                <w:rFonts w:cs="Arial"/>
                <w:sz w:val="22"/>
              </w:rPr>
            </w:pPr>
            <w:r w:rsidRPr="00BB1412">
              <w:rPr>
                <w:rFonts w:cs="Arial"/>
                <w:sz w:val="22"/>
              </w:rPr>
              <w:t>74.0</w:t>
            </w:r>
          </w:p>
        </w:tc>
      </w:tr>
      <w:tr w:rsidR="00246332" w14:paraId="43B90239" w14:textId="77777777" w:rsidTr="00A33C8B">
        <w:tc>
          <w:tcPr>
            <w:tcW w:w="1696" w:type="dxa"/>
          </w:tcPr>
          <w:p w14:paraId="408452C1" w14:textId="6F403DC7" w:rsidR="00246332" w:rsidRPr="00BB1412" w:rsidRDefault="00246332" w:rsidP="009F49AD">
            <w:pPr>
              <w:spacing w:after="0" w:line="276" w:lineRule="auto"/>
              <w:rPr>
                <w:rFonts w:cs="Arial"/>
                <w:sz w:val="22"/>
              </w:rPr>
            </w:pPr>
            <w:r w:rsidRPr="00BB1412">
              <w:rPr>
                <w:rFonts w:cs="Arial"/>
                <w:sz w:val="22"/>
              </w:rPr>
              <w:t>Hampton East</w:t>
            </w:r>
          </w:p>
        </w:tc>
        <w:tc>
          <w:tcPr>
            <w:tcW w:w="1418" w:type="dxa"/>
            <w:vAlign w:val="center"/>
          </w:tcPr>
          <w:p w14:paraId="2F6785D7" w14:textId="443C02BC" w:rsidR="00246332" w:rsidRPr="00BB1412" w:rsidRDefault="00246332" w:rsidP="00A33C8B">
            <w:pPr>
              <w:spacing w:after="0" w:line="276" w:lineRule="auto"/>
              <w:jc w:val="center"/>
              <w:rPr>
                <w:rFonts w:cs="Arial"/>
                <w:sz w:val="22"/>
              </w:rPr>
            </w:pPr>
            <w:r w:rsidRPr="00BB1412">
              <w:rPr>
                <w:rFonts w:cs="Arial"/>
                <w:sz w:val="22"/>
              </w:rPr>
              <w:t>842</w:t>
            </w:r>
          </w:p>
        </w:tc>
        <w:tc>
          <w:tcPr>
            <w:tcW w:w="1342" w:type="dxa"/>
            <w:vAlign w:val="center"/>
          </w:tcPr>
          <w:p w14:paraId="318646C6" w14:textId="1A8CEC6D" w:rsidR="00246332" w:rsidRPr="00BB1412" w:rsidRDefault="00246332" w:rsidP="00A33C8B">
            <w:pPr>
              <w:spacing w:after="0" w:line="276" w:lineRule="auto"/>
              <w:jc w:val="center"/>
              <w:rPr>
                <w:rFonts w:cs="Arial"/>
                <w:sz w:val="22"/>
              </w:rPr>
            </w:pPr>
            <w:r w:rsidRPr="00BB1412">
              <w:rPr>
                <w:rFonts w:cs="Arial"/>
                <w:sz w:val="22"/>
              </w:rPr>
              <w:t>529</w:t>
            </w:r>
          </w:p>
        </w:tc>
        <w:tc>
          <w:tcPr>
            <w:tcW w:w="845" w:type="dxa"/>
            <w:vAlign w:val="center"/>
          </w:tcPr>
          <w:p w14:paraId="0755E037" w14:textId="2D371297" w:rsidR="00246332" w:rsidRPr="00BB1412" w:rsidRDefault="00246332" w:rsidP="00A33C8B">
            <w:pPr>
              <w:spacing w:after="0" w:line="276" w:lineRule="auto"/>
              <w:jc w:val="center"/>
              <w:rPr>
                <w:rFonts w:cs="Arial"/>
                <w:sz w:val="22"/>
              </w:rPr>
            </w:pPr>
            <w:r w:rsidRPr="00BB1412">
              <w:rPr>
                <w:rFonts w:cs="Arial"/>
                <w:sz w:val="22"/>
              </w:rPr>
              <w:t>62.8</w:t>
            </w:r>
          </w:p>
        </w:tc>
        <w:tc>
          <w:tcPr>
            <w:tcW w:w="1357" w:type="dxa"/>
            <w:vAlign w:val="center"/>
          </w:tcPr>
          <w:p w14:paraId="04875FFF" w14:textId="11F19908" w:rsidR="00246332" w:rsidRPr="00BB1412" w:rsidRDefault="00246332" w:rsidP="00A33C8B">
            <w:pPr>
              <w:spacing w:after="0" w:line="276" w:lineRule="auto"/>
              <w:jc w:val="center"/>
              <w:rPr>
                <w:rFonts w:cs="Arial"/>
                <w:sz w:val="22"/>
              </w:rPr>
            </w:pPr>
            <w:r w:rsidRPr="00BB1412">
              <w:rPr>
                <w:rFonts w:cs="Arial"/>
                <w:sz w:val="22"/>
              </w:rPr>
              <w:t>282</w:t>
            </w:r>
          </w:p>
        </w:tc>
        <w:tc>
          <w:tcPr>
            <w:tcW w:w="1570" w:type="dxa"/>
            <w:vAlign w:val="center"/>
          </w:tcPr>
          <w:p w14:paraId="587A6E16" w14:textId="0BC4AD18" w:rsidR="00246332" w:rsidRPr="00BB1412" w:rsidRDefault="00246332" w:rsidP="00A33C8B">
            <w:pPr>
              <w:spacing w:after="0" w:line="276" w:lineRule="auto"/>
              <w:jc w:val="center"/>
              <w:rPr>
                <w:rFonts w:cs="Arial"/>
                <w:sz w:val="22"/>
              </w:rPr>
            </w:pPr>
            <w:r w:rsidRPr="00BB1412">
              <w:rPr>
                <w:rFonts w:cs="Arial"/>
                <w:sz w:val="22"/>
              </w:rPr>
              <w:t>152</w:t>
            </w:r>
          </w:p>
        </w:tc>
        <w:tc>
          <w:tcPr>
            <w:tcW w:w="833" w:type="dxa"/>
            <w:vAlign w:val="center"/>
          </w:tcPr>
          <w:p w14:paraId="6BDE2186" w14:textId="005AEE58" w:rsidR="00246332" w:rsidRPr="00BB1412" w:rsidRDefault="00246332" w:rsidP="00A33C8B">
            <w:pPr>
              <w:spacing w:after="0" w:line="276" w:lineRule="auto"/>
              <w:jc w:val="center"/>
              <w:rPr>
                <w:rFonts w:cs="Arial"/>
                <w:sz w:val="22"/>
              </w:rPr>
            </w:pPr>
            <w:r w:rsidRPr="00BB1412">
              <w:rPr>
                <w:rFonts w:cs="Arial"/>
                <w:sz w:val="22"/>
              </w:rPr>
              <w:t>53.9</w:t>
            </w:r>
          </w:p>
        </w:tc>
      </w:tr>
      <w:tr w:rsidR="00246332" w14:paraId="4F362296" w14:textId="77777777" w:rsidTr="00A33C8B">
        <w:tc>
          <w:tcPr>
            <w:tcW w:w="1696" w:type="dxa"/>
          </w:tcPr>
          <w:p w14:paraId="4A818C27" w14:textId="6E301EF1" w:rsidR="00246332" w:rsidRPr="00BB1412" w:rsidRDefault="00246332" w:rsidP="009F49AD">
            <w:pPr>
              <w:spacing w:after="0" w:line="276" w:lineRule="auto"/>
              <w:rPr>
                <w:rFonts w:cs="Arial"/>
                <w:sz w:val="22"/>
              </w:rPr>
            </w:pPr>
            <w:r w:rsidRPr="00BB1412">
              <w:rPr>
                <w:rFonts w:cs="Arial"/>
                <w:sz w:val="22"/>
              </w:rPr>
              <w:t>Highett</w:t>
            </w:r>
          </w:p>
        </w:tc>
        <w:tc>
          <w:tcPr>
            <w:tcW w:w="1418" w:type="dxa"/>
            <w:vAlign w:val="center"/>
          </w:tcPr>
          <w:p w14:paraId="66EA8756" w14:textId="2C107C24"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212</w:t>
            </w:r>
          </w:p>
        </w:tc>
        <w:tc>
          <w:tcPr>
            <w:tcW w:w="1342" w:type="dxa"/>
            <w:vAlign w:val="center"/>
          </w:tcPr>
          <w:p w14:paraId="4E56DFE8" w14:textId="080A37BF" w:rsidR="00246332" w:rsidRPr="00BB1412" w:rsidRDefault="00246332" w:rsidP="00A33C8B">
            <w:pPr>
              <w:spacing w:after="0" w:line="276" w:lineRule="auto"/>
              <w:jc w:val="center"/>
              <w:rPr>
                <w:rFonts w:cs="Arial"/>
                <w:sz w:val="22"/>
              </w:rPr>
            </w:pPr>
            <w:r w:rsidRPr="00BB1412">
              <w:rPr>
                <w:rFonts w:cs="Arial"/>
                <w:sz w:val="22"/>
              </w:rPr>
              <w:t>746</w:t>
            </w:r>
          </w:p>
        </w:tc>
        <w:tc>
          <w:tcPr>
            <w:tcW w:w="845" w:type="dxa"/>
            <w:vAlign w:val="center"/>
          </w:tcPr>
          <w:p w14:paraId="75D8B62C" w14:textId="43A5E499" w:rsidR="00246332" w:rsidRPr="00BB1412" w:rsidRDefault="00246332" w:rsidP="00A33C8B">
            <w:pPr>
              <w:spacing w:after="0" w:line="276" w:lineRule="auto"/>
              <w:jc w:val="center"/>
              <w:rPr>
                <w:rFonts w:cs="Arial"/>
                <w:sz w:val="22"/>
              </w:rPr>
            </w:pPr>
            <w:r w:rsidRPr="00BB1412">
              <w:rPr>
                <w:rFonts w:cs="Arial"/>
                <w:sz w:val="22"/>
              </w:rPr>
              <w:t>61.5</w:t>
            </w:r>
          </w:p>
        </w:tc>
        <w:tc>
          <w:tcPr>
            <w:tcW w:w="1357" w:type="dxa"/>
            <w:vAlign w:val="center"/>
          </w:tcPr>
          <w:p w14:paraId="15D1AF99" w14:textId="4A93738D" w:rsidR="00246332" w:rsidRPr="00BB1412" w:rsidRDefault="00246332" w:rsidP="00A33C8B">
            <w:pPr>
              <w:spacing w:after="0" w:line="276" w:lineRule="auto"/>
              <w:jc w:val="center"/>
              <w:rPr>
                <w:rFonts w:cs="Arial"/>
                <w:sz w:val="22"/>
              </w:rPr>
            </w:pPr>
            <w:r w:rsidRPr="00BB1412">
              <w:rPr>
                <w:rFonts w:cs="Arial"/>
                <w:sz w:val="22"/>
              </w:rPr>
              <w:t>353</w:t>
            </w:r>
          </w:p>
        </w:tc>
        <w:tc>
          <w:tcPr>
            <w:tcW w:w="1570" w:type="dxa"/>
            <w:vAlign w:val="center"/>
          </w:tcPr>
          <w:p w14:paraId="284A2C91" w14:textId="258C63D8" w:rsidR="00246332" w:rsidRPr="00BB1412" w:rsidRDefault="00246332" w:rsidP="00A33C8B">
            <w:pPr>
              <w:spacing w:after="0" w:line="276" w:lineRule="auto"/>
              <w:jc w:val="center"/>
              <w:rPr>
                <w:rFonts w:cs="Arial"/>
                <w:sz w:val="22"/>
              </w:rPr>
            </w:pPr>
            <w:r w:rsidRPr="00BB1412">
              <w:rPr>
                <w:rFonts w:cs="Arial"/>
                <w:sz w:val="22"/>
              </w:rPr>
              <w:t>231</w:t>
            </w:r>
          </w:p>
        </w:tc>
        <w:tc>
          <w:tcPr>
            <w:tcW w:w="833" w:type="dxa"/>
            <w:vAlign w:val="center"/>
          </w:tcPr>
          <w:p w14:paraId="409C820E" w14:textId="7F43DD0A" w:rsidR="00246332" w:rsidRPr="00BB1412" w:rsidRDefault="00246332" w:rsidP="00A33C8B">
            <w:pPr>
              <w:spacing w:after="0" w:line="276" w:lineRule="auto"/>
              <w:jc w:val="center"/>
              <w:rPr>
                <w:rFonts w:cs="Arial"/>
                <w:sz w:val="22"/>
              </w:rPr>
            </w:pPr>
            <w:r w:rsidRPr="00BB1412">
              <w:rPr>
                <w:rFonts w:cs="Arial"/>
                <w:sz w:val="22"/>
              </w:rPr>
              <w:t>65.4</w:t>
            </w:r>
          </w:p>
        </w:tc>
      </w:tr>
      <w:tr w:rsidR="00246332" w14:paraId="6BD1031D" w14:textId="77777777" w:rsidTr="00A33C8B">
        <w:tc>
          <w:tcPr>
            <w:tcW w:w="1696" w:type="dxa"/>
          </w:tcPr>
          <w:p w14:paraId="4C046292" w14:textId="6652489E" w:rsidR="00246332" w:rsidRPr="00BB1412" w:rsidRDefault="00246332" w:rsidP="009F49AD">
            <w:pPr>
              <w:spacing w:after="0" w:line="276" w:lineRule="auto"/>
              <w:rPr>
                <w:rFonts w:cs="Arial"/>
                <w:sz w:val="22"/>
              </w:rPr>
            </w:pPr>
            <w:r w:rsidRPr="00BB1412">
              <w:rPr>
                <w:rFonts w:cs="Arial"/>
                <w:sz w:val="22"/>
              </w:rPr>
              <w:t>Sandringham</w:t>
            </w:r>
          </w:p>
        </w:tc>
        <w:tc>
          <w:tcPr>
            <w:tcW w:w="1418" w:type="dxa"/>
            <w:vAlign w:val="center"/>
          </w:tcPr>
          <w:p w14:paraId="5F4664D6" w14:textId="78DCEAB4"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901</w:t>
            </w:r>
          </w:p>
        </w:tc>
        <w:tc>
          <w:tcPr>
            <w:tcW w:w="1342" w:type="dxa"/>
            <w:vAlign w:val="center"/>
          </w:tcPr>
          <w:p w14:paraId="2A9751DE" w14:textId="4E6D94CA" w:rsidR="00246332" w:rsidRPr="00BB1412" w:rsidRDefault="00246332" w:rsidP="00A33C8B">
            <w:pPr>
              <w:spacing w:after="0" w:line="276" w:lineRule="auto"/>
              <w:jc w:val="center"/>
              <w:rPr>
                <w:rFonts w:cs="Arial"/>
                <w:sz w:val="22"/>
              </w:rPr>
            </w:pPr>
            <w:r w:rsidRPr="00BB1412">
              <w:rPr>
                <w:rFonts w:cs="Arial"/>
                <w:sz w:val="22"/>
              </w:rPr>
              <w:t>1</w:t>
            </w:r>
            <w:r w:rsidR="002E3417">
              <w:rPr>
                <w:rFonts w:cs="Arial"/>
                <w:sz w:val="22"/>
              </w:rPr>
              <w:t>,</w:t>
            </w:r>
            <w:r w:rsidRPr="00BB1412">
              <w:rPr>
                <w:rFonts w:cs="Arial"/>
                <w:sz w:val="22"/>
              </w:rPr>
              <w:t>353</w:t>
            </w:r>
          </w:p>
        </w:tc>
        <w:tc>
          <w:tcPr>
            <w:tcW w:w="845" w:type="dxa"/>
            <w:vAlign w:val="center"/>
          </w:tcPr>
          <w:p w14:paraId="0A2C6940" w14:textId="0562B269" w:rsidR="00246332" w:rsidRPr="00BB1412" w:rsidRDefault="00246332" w:rsidP="00A33C8B">
            <w:pPr>
              <w:spacing w:after="0" w:line="276" w:lineRule="auto"/>
              <w:jc w:val="center"/>
              <w:rPr>
                <w:rFonts w:cs="Arial"/>
                <w:sz w:val="22"/>
              </w:rPr>
            </w:pPr>
            <w:r w:rsidRPr="00BB1412">
              <w:rPr>
                <w:rFonts w:cs="Arial"/>
                <w:sz w:val="22"/>
              </w:rPr>
              <w:t>71.2</w:t>
            </w:r>
          </w:p>
        </w:tc>
        <w:tc>
          <w:tcPr>
            <w:tcW w:w="1357" w:type="dxa"/>
            <w:vAlign w:val="center"/>
          </w:tcPr>
          <w:p w14:paraId="64CE672F" w14:textId="0DC4E0C4" w:rsidR="00246332" w:rsidRPr="00BB1412" w:rsidRDefault="00246332" w:rsidP="00A33C8B">
            <w:pPr>
              <w:spacing w:after="0" w:line="276" w:lineRule="auto"/>
              <w:jc w:val="center"/>
              <w:rPr>
                <w:rFonts w:cs="Arial"/>
                <w:sz w:val="22"/>
              </w:rPr>
            </w:pPr>
            <w:r w:rsidRPr="00BB1412">
              <w:rPr>
                <w:rFonts w:cs="Arial"/>
                <w:sz w:val="22"/>
              </w:rPr>
              <w:t>627</w:t>
            </w:r>
          </w:p>
        </w:tc>
        <w:tc>
          <w:tcPr>
            <w:tcW w:w="1570" w:type="dxa"/>
            <w:vAlign w:val="center"/>
          </w:tcPr>
          <w:p w14:paraId="5D5952FC" w14:textId="694CE3B1" w:rsidR="00246332" w:rsidRPr="00BB1412" w:rsidRDefault="00246332" w:rsidP="00A33C8B">
            <w:pPr>
              <w:spacing w:after="0" w:line="276" w:lineRule="auto"/>
              <w:jc w:val="center"/>
              <w:rPr>
                <w:rFonts w:cs="Arial"/>
                <w:sz w:val="22"/>
              </w:rPr>
            </w:pPr>
            <w:r w:rsidRPr="00BB1412">
              <w:rPr>
                <w:rFonts w:cs="Arial"/>
                <w:sz w:val="22"/>
              </w:rPr>
              <w:t>450</w:t>
            </w:r>
          </w:p>
        </w:tc>
        <w:tc>
          <w:tcPr>
            <w:tcW w:w="833" w:type="dxa"/>
            <w:vAlign w:val="center"/>
          </w:tcPr>
          <w:p w14:paraId="46D17061" w14:textId="17DF4B3D" w:rsidR="00246332" w:rsidRPr="00BB1412" w:rsidRDefault="00246332" w:rsidP="00A33C8B">
            <w:pPr>
              <w:spacing w:after="0" w:line="276" w:lineRule="auto"/>
              <w:jc w:val="center"/>
              <w:rPr>
                <w:rFonts w:cs="Arial"/>
                <w:sz w:val="22"/>
              </w:rPr>
            </w:pPr>
            <w:r w:rsidRPr="00BB1412">
              <w:rPr>
                <w:rFonts w:cs="Arial"/>
                <w:sz w:val="22"/>
              </w:rPr>
              <w:t>71.8</w:t>
            </w:r>
          </w:p>
        </w:tc>
      </w:tr>
      <w:tr w:rsidR="00246332" w14:paraId="21E90872" w14:textId="77777777" w:rsidTr="00A33C8B">
        <w:tc>
          <w:tcPr>
            <w:tcW w:w="1696" w:type="dxa"/>
            <w:shd w:val="clear" w:color="auto" w:fill="F2F2F2" w:themeFill="background1" w:themeFillShade="F2"/>
          </w:tcPr>
          <w:p w14:paraId="4DC7B416" w14:textId="44E81FA2" w:rsidR="00246332" w:rsidRPr="00A33C8B" w:rsidRDefault="00246332" w:rsidP="009F49AD">
            <w:pPr>
              <w:spacing w:after="0" w:line="276" w:lineRule="auto"/>
              <w:rPr>
                <w:rFonts w:cs="Arial"/>
                <w:b/>
                <w:bCs/>
                <w:sz w:val="22"/>
              </w:rPr>
            </w:pPr>
            <w:r w:rsidRPr="00A33C8B">
              <w:rPr>
                <w:rFonts w:cs="Arial"/>
                <w:b/>
                <w:bCs/>
                <w:sz w:val="22"/>
              </w:rPr>
              <w:t>ALL BAYSIDE</w:t>
            </w:r>
          </w:p>
        </w:tc>
        <w:tc>
          <w:tcPr>
            <w:tcW w:w="1418" w:type="dxa"/>
            <w:shd w:val="clear" w:color="auto" w:fill="F2F2F2" w:themeFill="background1" w:themeFillShade="F2"/>
            <w:vAlign w:val="center"/>
          </w:tcPr>
          <w:p w14:paraId="01547BE6" w14:textId="61E6F0EE" w:rsidR="00246332" w:rsidRPr="00A33C8B" w:rsidRDefault="00246332" w:rsidP="00A33C8B">
            <w:pPr>
              <w:spacing w:after="0" w:line="276" w:lineRule="auto"/>
              <w:jc w:val="center"/>
              <w:rPr>
                <w:rFonts w:cs="Arial"/>
                <w:b/>
                <w:bCs/>
                <w:sz w:val="22"/>
              </w:rPr>
            </w:pPr>
            <w:r w:rsidRPr="00A33C8B">
              <w:rPr>
                <w:rFonts w:cs="Arial"/>
                <w:b/>
                <w:bCs/>
                <w:sz w:val="22"/>
              </w:rPr>
              <w:t>16</w:t>
            </w:r>
            <w:r w:rsidR="002E3417">
              <w:rPr>
                <w:rFonts w:cs="Arial"/>
                <w:b/>
                <w:bCs/>
                <w:sz w:val="22"/>
              </w:rPr>
              <w:t>,</w:t>
            </w:r>
            <w:r w:rsidRPr="00A33C8B">
              <w:rPr>
                <w:rFonts w:cs="Arial"/>
                <w:b/>
                <w:bCs/>
                <w:sz w:val="22"/>
              </w:rPr>
              <w:t>990</w:t>
            </w:r>
          </w:p>
        </w:tc>
        <w:tc>
          <w:tcPr>
            <w:tcW w:w="1342" w:type="dxa"/>
            <w:shd w:val="clear" w:color="auto" w:fill="F2F2F2" w:themeFill="background1" w:themeFillShade="F2"/>
            <w:vAlign w:val="center"/>
          </w:tcPr>
          <w:p w14:paraId="2121DA1C" w14:textId="5AEA3F09" w:rsidR="00246332" w:rsidRPr="00A33C8B" w:rsidRDefault="00246332" w:rsidP="00A33C8B">
            <w:pPr>
              <w:spacing w:after="0" w:line="276" w:lineRule="auto"/>
              <w:jc w:val="center"/>
              <w:rPr>
                <w:rFonts w:cs="Arial"/>
                <w:b/>
                <w:bCs/>
                <w:sz w:val="22"/>
              </w:rPr>
            </w:pPr>
            <w:r w:rsidRPr="00A33C8B">
              <w:rPr>
                <w:rFonts w:cs="Arial"/>
                <w:b/>
                <w:bCs/>
                <w:sz w:val="22"/>
              </w:rPr>
              <w:t>9</w:t>
            </w:r>
            <w:r w:rsidR="002E3417">
              <w:rPr>
                <w:rFonts w:cs="Arial"/>
                <w:b/>
                <w:bCs/>
                <w:sz w:val="22"/>
              </w:rPr>
              <w:t>,</w:t>
            </w:r>
            <w:r w:rsidRPr="00A33C8B">
              <w:rPr>
                <w:rFonts w:cs="Arial"/>
                <w:b/>
                <w:bCs/>
                <w:sz w:val="22"/>
              </w:rPr>
              <w:t>247</w:t>
            </w:r>
          </w:p>
        </w:tc>
        <w:tc>
          <w:tcPr>
            <w:tcW w:w="845" w:type="dxa"/>
            <w:shd w:val="clear" w:color="auto" w:fill="F2F2F2" w:themeFill="background1" w:themeFillShade="F2"/>
            <w:vAlign w:val="center"/>
          </w:tcPr>
          <w:p w14:paraId="2AB91674" w14:textId="11E5AAE1" w:rsidR="00246332" w:rsidRPr="00A33C8B" w:rsidRDefault="00246332" w:rsidP="00A33C8B">
            <w:pPr>
              <w:spacing w:after="0" w:line="276" w:lineRule="auto"/>
              <w:jc w:val="center"/>
              <w:rPr>
                <w:rFonts w:cs="Arial"/>
                <w:b/>
                <w:bCs/>
                <w:sz w:val="22"/>
              </w:rPr>
            </w:pPr>
            <w:r w:rsidRPr="00A33C8B">
              <w:rPr>
                <w:rFonts w:cs="Arial"/>
                <w:b/>
                <w:bCs/>
                <w:sz w:val="22"/>
              </w:rPr>
              <w:t>54.4</w:t>
            </w:r>
          </w:p>
        </w:tc>
        <w:tc>
          <w:tcPr>
            <w:tcW w:w="1357" w:type="dxa"/>
            <w:shd w:val="clear" w:color="auto" w:fill="F2F2F2" w:themeFill="background1" w:themeFillShade="F2"/>
            <w:vAlign w:val="center"/>
          </w:tcPr>
          <w:p w14:paraId="199F1A8D" w14:textId="2E66B82F" w:rsidR="00246332" w:rsidRPr="00A33C8B" w:rsidRDefault="00246332" w:rsidP="00A33C8B">
            <w:pPr>
              <w:spacing w:after="0" w:line="276" w:lineRule="auto"/>
              <w:jc w:val="center"/>
              <w:rPr>
                <w:rFonts w:cs="Arial"/>
                <w:b/>
                <w:bCs/>
                <w:sz w:val="22"/>
              </w:rPr>
            </w:pPr>
            <w:r w:rsidRPr="00A33C8B">
              <w:rPr>
                <w:rFonts w:cs="Arial"/>
                <w:b/>
                <w:bCs/>
                <w:sz w:val="22"/>
              </w:rPr>
              <w:t>5</w:t>
            </w:r>
            <w:r w:rsidR="002E3417">
              <w:rPr>
                <w:rFonts w:cs="Arial"/>
                <w:b/>
                <w:bCs/>
                <w:sz w:val="22"/>
              </w:rPr>
              <w:t>,</w:t>
            </w:r>
            <w:r w:rsidRPr="00A33C8B">
              <w:rPr>
                <w:rFonts w:cs="Arial"/>
                <w:b/>
                <w:bCs/>
                <w:sz w:val="22"/>
              </w:rPr>
              <w:t>051</w:t>
            </w:r>
          </w:p>
        </w:tc>
        <w:tc>
          <w:tcPr>
            <w:tcW w:w="1570" w:type="dxa"/>
            <w:shd w:val="clear" w:color="auto" w:fill="F2F2F2" w:themeFill="background1" w:themeFillShade="F2"/>
            <w:vAlign w:val="center"/>
          </w:tcPr>
          <w:p w14:paraId="07CA4A1D" w14:textId="4F9CFFDA" w:rsidR="00246332" w:rsidRPr="00A33C8B" w:rsidRDefault="00246332" w:rsidP="00A33C8B">
            <w:pPr>
              <w:spacing w:after="0" w:line="276" w:lineRule="auto"/>
              <w:jc w:val="center"/>
              <w:rPr>
                <w:rFonts w:cs="Arial"/>
                <w:b/>
                <w:bCs/>
                <w:sz w:val="22"/>
              </w:rPr>
            </w:pPr>
            <w:r w:rsidRPr="00A33C8B">
              <w:rPr>
                <w:rFonts w:cs="Arial"/>
                <w:b/>
                <w:bCs/>
                <w:sz w:val="22"/>
              </w:rPr>
              <w:t>2</w:t>
            </w:r>
            <w:r w:rsidR="002E3417">
              <w:rPr>
                <w:rFonts w:cs="Arial"/>
                <w:b/>
                <w:bCs/>
                <w:sz w:val="22"/>
              </w:rPr>
              <w:t>,</w:t>
            </w:r>
            <w:r w:rsidRPr="00A33C8B">
              <w:rPr>
                <w:rFonts w:cs="Arial"/>
                <w:b/>
                <w:bCs/>
                <w:sz w:val="22"/>
              </w:rPr>
              <w:t>766</w:t>
            </w:r>
          </w:p>
        </w:tc>
        <w:tc>
          <w:tcPr>
            <w:tcW w:w="833" w:type="dxa"/>
            <w:shd w:val="clear" w:color="auto" w:fill="F2F2F2" w:themeFill="background1" w:themeFillShade="F2"/>
            <w:vAlign w:val="center"/>
          </w:tcPr>
          <w:p w14:paraId="7689DCD0" w14:textId="6A180075" w:rsidR="00246332" w:rsidRPr="00A33C8B" w:rsidRDefault="00246332" w:rsidP="00A33C8B">
            <w:pPr>
              <w:spacing w:after="0" w:line="276" w:lineRule="auto"/>
              <w:jc w:val="center"/>
              <w:rPr>
                <w:rFonts w:cs="Arial"/>
                <w:b/>
                <w:bCs/>
                <w:sz w:val="22"/>
              </w:rPr>
            </w:pPr>
            <w:r w:rsidRPr="00A33C8B">
              <w:rPr>
                <w:rFonts w:cs="Arial"/>
                <w:b/>
                <w:bCs/>
                <w:sz w:val="22"/>
              </w:rPr>
              <w:t>54.7</w:t>
            </w:r>
          </w:p>
        </w:tc>
      </w:tr>
    </w:tbl>
    <w:p w14:paraId="4E73FA37" w14:textId="77777777" w:rsidR="00E56CB6" w:rsidRPr="00377A4B" w:rsidRDefault="00E56CB6" w:rsidP="009F49AD">
      <w:pPr>
        <w:spacing w:after="0" w:line="276" w:lineRule="auto"/>
        <w:rPr>
          <w:rFonts w:cs="Arial"/>
          <w:sz w:val="22"/>
        </w:rPr>
      </w:pPr>
    </w:p>
    <w:p w14:paraId="5E0F63D1" w14:textId="6C9D914E" w:rsidR="00E56CB6" w:rsidRPr="00530729" w:rsidRDefault="00E56CB6" w:rsidP="009F49AD">
      <w:pPr>
        <w:rPr>
          <w:rFonts w:cs="Arial"/>
          <w:sz w:val="22"/>
          <w:szCs w:val="24"/>
        </w:rPr>
      </w:pPr>
      <w:bookmarkStart w:id="351" w:name="_Toc63256310"/>
      <w:r w:rsidRPr="00530729">
        <w:rPr>
          <w:rFonts w:cs="Arial"/>
          <w:sz w:val="22"/>
          <w:szCs w:val="24"/>
        </w:rPr>
        <w:t xml:space="preserve">Aside from the Myrtaceae Family, other popular tree families that are planted in Bayside have been identified below. </w:t>
      </w:r>
    </w:p>
    <w:p w14:paraId="687E689E" w14:textId="50A45CA2" w:rsidR="009F49AD" w:rsidRPr="00530729" w:rsidRDefault="0051573B" w:rsidP="009F49AD">
      <w:pPr>
        <w:rPr>
          <w:rFonts w:cs="Arial"/>
          <w:b/>
          <w:bCs/>
          <w:sz w:val="22"/>
          <w:szCs w:val="24"/>
        </w:rPr>
      </w:pPr>
      <w:bookmarkStart w:id="352" w:name="_Hlk71796205"/>
      <w:r w:rsidRPr="00377A4B">
        <w:rPr>
          <w:rFonts w:cs="Arial"/>
          <w:noProof/>
        </w:rPr>
        <w:drawing>
          <wp:anchor distT="0" distB="0" distL="114300" distR="114300" simplePos="0" relativeHeight="251707392" behindDoc="0" locked="0" layoutInCell="1" allowOverlap="1" wp14:anchorId="548052E8" wp14:editId="08671405">
            <wp:simplePos x="0" y="0"/>
            <wp:positionH relativeFrom="margin">
              <wp:posOffset>-12065</wp:posOffset>
            </wp:positionH>
            <wp:positionV relativeFrom="paragraph">
              <wp:posOffset>273685</wp:posOffset>
            </wp:positionV>
            <wp:extent cx="5362575" cy="2380615"/>
            <wp:effectExtent l="0" t="0" r="9525" b="635"/>
            <wp:wrapSquare wrapText="bothSides"/>
            <wp:docPr id="265" name="Chart 265">
              <a:extLst xmlns:a="http://schemas.openxmlformats.org/drawingml/2006/main">
                <a:ext uri="{FF2B5EF4-FFF2-40B4-BE49-F238E27FC236}">
                  <a16:creationId xmlns:a16="http://schemas.microsoft.com/office/drawing/2014/main" id="{01B30192-EDE4-8C49-9DBC-E37351490C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009F49AD" w:rsidRPr="00530729">
        <w:rPr>
          <w:rFonts w:cs="Arial"/>
          <w:b/>
          <w:bCs/>
          <w:sz w:val="22"/>
          <w:szCs w:val="24"/>
        </w:rPr>
        <w:t xml:space="preserve">Figure </w:t>
      </w:r>
      <w:r w:rsidR="0052236E">
        <w:rPr>
          <w:rFonts w:cs="Arial"/>
          <w:b/>
          <w:bCs/>
          <w:sz w:val="22"/>
          <w:szCs w:val="24"/>
        </w:rPr>
        <w:t>9</w:t>
      </w:r>
      <w:r w:rsidR="009F49AD" w:rsidRPr="00530729">
        <w:rPr>
          <w:rFonts w:cs="Arial"/>
          <w:b/>
          <w:bCs/>
          <w:sz w:val="22"/>
          <w:szCs w:val="24"/>
        </w:rPr>
        <w:t xml:space="preserve">: </w:t>
      </w:r>
      <w:r w:rsidR="005015E2" w:rsidRPr="00530729">
        <w:rPr>
          <w:rFonts w:cs="Arial"/>
          <w:b/>
          <w:bCs/>
          <w:sz w:val="22"/>
          <w:szCs w:val="24"/>
        </w:rPr>
        <w:t xml:space="preserve">Popular </w:t>
      </w:r>
      <w:r w:rsidR="009F49AD" w:rsidRPr="00530729">
        <w:rPr>
          <w:rFonts w:cs="Arial"/>
          <w:b/>
          <w:bCs/>
          <w:sz w:val="22"/>
          <w:szCs w:val="24"/>
        </w:rPr>
        <w:t>Tree Famil</w:t>
      </w:r>
      <w:bookmarkEnd w:id="351"/>
      <w:r w:rsidR="005015E2" w:rsidRPr="00530729">
        <w:rPr>
          <w:rFonts w:cs="Arial"/>
          <w:b/>
          <w:bCs/>
          <w:sz w:val="22"/>
          <w:szCs w:val="24"/>
        </w:rPr>
        <w:t>ies in Bayside</w:t>
      </w:r>
    </w:p>
    <w:bookmarkEnd w:id="352"/>
    <w:p w14:paraId="37DC674D" w14:textId="6CB05CCB" w:rsidR="00D76588" w:rsidRDefault="00D76588" w:rsidP="005015E2">
      <w:pPr>
        <w:rPr>
          <w:sz w:val="22"/>
        </w:rPr>
      </w:pPr>
    </w:p>
    <w:p w14:paraId="5E3A99F8" w14:textId="77777777" w:rsidR="00D76588" w:rsidRDefault="00D76588" w:rsidP="005015E2">
      <w:pPr>
        <w:rPr>
          <w:sz w:val="22"/>
        </w:rPr>
      </w:pPr>
    </w:p>
    <w:p w14:paraId="7F0B913E" w14:textId="77777777" w:rsidR="00D76588" w:rsidRDefault="00D76588" w:rsidP="005015E2">
      <w:pPr>
        <w:rPr>
          <w:sz w:val="22"/>
        </w:rPr>
      </w:pPr>
    </w:p>
    <w:p w14:paraId="0BFEA082" w14:textId="77777777" w:rsidR="00D76588" w:rsidRDefault="00D76588" w:rsidP="005015E2">
      <w:pPr>
        <w:rPr>
          <w:sz w:val="22"/>
        </w:rPr>
      </w:pPr>
      <w:r>
        <w:rPr>
          <w:sz w:val="22"/>
        </w:rPr>
        <w:br/>
      </w:r>
    </w:p>
    <w:p w14:paraId="56ECB5CD" w14:textId="77777777" w:rsidR="00D76588" w:rsidRDefault="00D76588" w:rsidP="005015E2">
      <w:pPr>
        <w:rPr>
          <w:sz w:val="22"/>
        </w:rPr>
      </w:pPr>
    </w:p>
    <w:p w14:paraId="6BA957C0" w14:textId="4F2A1645" w:rsidR="00D76588" w:rsidRDefault="00D76588" w:rsidP="005015E2">
      <w:pPr>
        <w:rPr>
          <w:sz w:val="22"/>
        </w:rPr>
      </w:pPr>
    </w:p>
    <w:p w14:paraId="1CA53E7E" w14:textId="0E7B8139" w:rsidR="00D76588" w:rsidRDefault="00D76588" w:rsidP="005015E2">
      <w:pPr>
        <w:rPr>
          <w:sz w:val="22"/>
        </w:rPr>
      </w:pPr>
    </w:p>
    <w:p w14:paraId="331910B2" w14:textId="5B72F0AC" w:rsidR="00D76588" w:rsidRDefault="00D76588" w:rsidP="005015E2">
      <w:pPr>
        <w:rPr>
          <w:sz w:val="22"/>
        </w:rPr>
      </w:pPr>
    </w:p>
    <w:p w14:paraId="55796A59" w14:textId="153F5A73" w:rsidR="00F80897" w:rsidRPr="00E56CB6" w:rsidRDefault="005015E2" w:rsidP="00E56CB6">
      <w:pPr>
        <w:rPr>
          <w:sz w:val="22"/>
        </w:rPr>
      </w:pPr>
      <w:r w:rsidRPr="00D9551F">
        <w:rPr>
          <w:sz w:val="22"/>
        </w:rPr>
        <w:t xml:space="preserve">Notably, the Myrtaceae Family is known to have </w:t>
      </w:r>
      <w:proofErr w:type="gramStart"/>
      <w:r w:rsidRPr="00D9551F">
        <w:rPr>
          <w:sz w:val="22"/>
        </w:rPr>
        <w:t>a number of</w:t>
      </w:r>
      <w:proofErr w:type="gramEnd"/>
      <w:r w:rsidRPr="00D9551F">
        <w:rPr>
          <w:sz w:val="22"/>
        </w:rPr>
        <w:t xml:space="preserve"> native and indigenous species that are resilient and well suited to the conditions in Bayside, which is why it has been so well utilised over the years. It is also a family that is extensively planted in other municipalities.</w:t>
      </w:r>
      <w:r w:rsidR="00E56CB6">
        <w:rPr>
          <w:sz w:val="22"/>
        </w:rPr>
        <w:t xml:space="preserve"> </w:t>
      </w:r>
      <w:r w:rsidRPr="00D9551F">
        <w:rPr>
          <w:sz w:val="22"/>
        </w:rPr>
        <w:t>When considering new species for tree planting, the</w:t>
      </w:r>
      <w:r w:rsidR="00F80897" w:rsidRPr="00D9551F">
        <w:rPr>
          <w:sz w:val="22"/>
        </w:rPr>
        <w:t xml:space="preserve"> Council’s Tree Selection Guide </w:t>
      </w:r>
      <w:r w:rsidRPr="00D9551F">
        <w:rPr>
          <w:sz w:val="22"/>
        </w:rPr>
        <w:t>has</w:t>
      </w:r>
      <w:r w:rsidR="00F80897" w:rsidRPr="00D9551F">
        <w:rPr>
          <w:sz w:val="22"/>
        </w:rPr>
        <w:t xml:space="preserve"> set out the following tree selection criteria:</w:t>
      </w:r>
    </w:p>
    <w:p w14:paraId="2DF1ADFA" w14:textId="77777777" w:rsidR="00F80897" w:rsidRPr="00D9551F" w:rsidRDefault="00F80897" w:rsidP="001E7A15">
      <w:pPr>
        <w:pStyle w:val="ListParagraph"/>
        <w:numPr>
          <w:ilvl w:val="0"/>
          <w:numId w:val="22"/>
        </w:numPr>
        <w:autoSpaceDE w:val="0"/>
        <w:autoSpaceDN w:val="0"/>
        <w:adjustRightInd w:val="0"/>
        <w:spacing w:after="0" w:line="240" w:lineRule="auto"/>
        <w:rPr>
          <w:rFonts w:cs="Arial"/>
          <w:i/>
          <w:sz w:val="22"/>
          <w:lang w:val="en-US"/>
        </w:rPr>
      </w:pPr>
      <w:r w:rsidRPr="00D9551F">
        <w:rPr>
          <w:rFonts w:cs="Arial"/>
          <w:i/>
          <w:sz w:val="22"/>
          <w:lang w:val="en-US"/>
        </w:rPr>
        <w:t>Relationship with local landscape character</w:t>
      </w:r>
    </w:p>
    <w:p w14:paraId="547F94FA" w14:textId="5DF931E2" w:rsidR="00F80897" w:rsidRPr="00D9551F" w:rsidRDefault="00D9551F"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Surrounding streetscapes</w:t>
      </w:r>
    </w:p>
    <w:p w14:paraId="3BFBA3F6" w14:textId="39C23FB7" w:rsidR="00D9551F" w:rsidRPr="00D9551F" w:rsidRDefault="00D9551F"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Vegetation Protection Overlays (VPO2, VPO3)</w:t>
      </w:r>
    </w:p>
    <w:p w14:paraId="6C131204" w14:textId="2C54E7A3" w:rsidR="00D9551F" w:rsidRPr="00D9551F" w:rsidRDefault="00D9551F"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Heritage values</w:t>
      </w:r>
    </w:p>
    <w:p w14:paraId="6D177D1E" w14:textId="3567A5E1" w:rsidR="00D9551F" w:rsidRPr="00D9551F" w:rsidRDefault="00D9551F" w:rsidP="001E7A15">
      <w:pPr>
        <w:pStyle w:val="ListParagraph"/>
        <w:numPr>
          <w:ilvl w:val="0"/>
          <w:numId w:val="22"/>
        </w:numPr>
        <w:autoSpaceDE w:val="0"/>
        <w:autoSpaceDN w:val="0"/>
        <w:adjustRightInd w:val="0"/>
        <w:rPr>
          <w:rFonts w:cs="Arial"/>
          <w:i/>
          <w:sz w:val="22"/>
          <w:lang w:val="en-US"/>
        </w:rPr>
      </w:pPr>
      <w:r w:rsidRPr="00D9551F">
        <w:rPr>
          <w:rFonts w:cs="Arial"/>
          <w:i/>
          <w:sz w:val="22"/>
          <w:lang w:val="en-US"/>
        </w:rPr>
        <w:t>Ability to tolerate and thrive in a site’s environmental conditions</w:t>
      </w:r>
    </w:p>
    <w:p w14:paraId="64538B0B" w14:textId="4EB10D1D" w:rsidR="00D9551F" w:rsidRPr="00D9551F" w:rsidRDefault="00D9551F"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Species that have or can adapt to local conditions</w:t>
      </w:r>
    </w:p>
    <w:p w14:paraId="7950E201" w14:textId="3A25A587" w:rsidR="00D9551F" w:rsidRPr="00D9551F" w:rsidRDefault="00D9551F" w:rsidP="001E7A15">
      <w:pPr>
        <w:pStyle w:val="ListParagraph"/>
        <w:numPr>
          <w:ilvl w:val="2"/>
          <w:numId w:val="22"/>
        </w:numPr>
        <w:autoSpaceDE w:val="0"/>
        <w:autoSpaceDN w:val="0"/>
        <w:adjustRightInd w:val="0"/>
        <w:rPr>
          <w:rFonts w:cs="Arial"/>
          <w:i/>
          <w:sz w:val="22"/>
          <w:lang w:val="en-US"/>
        </w:rPr>
      </w:pPr>
      <w:r w:rsidRPr="00D9551F">
        <w:rPr>
          <w:rFonts w:cs="Arial"/>
          <w:i/>
          <w:sz w:val="22"/>
          <w:lang w:val="en-US"/>
        </w:rPr>
        <w:t>Climate</w:t>
      </w:r>
    </w:p>
    <w:p w14:paraId="514C0FC6" w14:textId="6712299C" w:rsidR="00D9551F" w:rsidRPr="00D9551F" w:rsidRDefault="00D9551F" w:rsidP="001E7A15">
      <w:pPr>
        <w:pStyle w:val="ListParagraph"/>
        <w:numPr>
          <w:ilvl w:val="2"/>
          <w:numId w:val="22"/>
        </w:numPr>
        <w:autoSpaceDE w:val="0"/>
        <w:autoSpaceDN w:val="0"/>
        <w:adjustRightInd w:val="0"/>
        <w:rPr>
          <w:rFonts w:cs="Arial"/>
          <w:i/>
          <w:sz w:val="22"/>
          <w:lang w:val="en-US"/>
        </w:rPr>
      </w:pPr>
      <w:r w:rsidRPr="00D9551F">
        <w:rPr>
          <w:rFonts w:cs="Arial"/>
          <w:i/>
          <w:sz w:val="22"/>
          <w:lang w:val="en-US"/>
        </w:rPr>
        <w:t>Soil</w:t>
      </w:r>
    </w:p>
    <w:p w14:paraId="3ED32A60" w14:textId="642AF2B5" w:rsidR="00D9551F" w:rsidRPr="00D9551F" w:rsidRDefault="00D9551F" w:rsidP="001E7A15">
      <w:pPr>
        <w:pStyle w:val="ListParagraph"/>
        <w:numPr>
          <w:ilvl w:val="2"/>
          <w:numId w:val="22"/>
        </w:numPr>
        <w:autoSpaceDE w:val="0"/>
        <w:autoSpaceDN w:val="0"/>
        <w:adjustRightInd w:val="0"/>
        <w:rPr>
          <w:rFonts w:cs="Arial"/>
          <w:i/>
          <w:sz w:val="22"/>
          <w:lang w:val="en-US"/>
        </w:rPr>
      </w:pPr>
      <w:r w:rsidRPr="00D9551F">
        <w:rPr>
          <w:rFonts w:cs="Arial"/>
          <w:i/>
          <w:sz w:val="22"/>
          <w:lang w:val="en-US"/>
        </w:rPr>
        <w:t>Tolerances (e.g. coastal and salt)</w:t>
      </w:r>
    </w:p>
    <w:p w14:paraId="5EADECA8" w14:textId="58163D5D" w:rsidR="00D9551F" w:rsidRPr="00D9551F" w:rsidRDefault="00D9551F" w:rsidP="001E7A15">
      <w:pPr>
        <w:pStyle w:val="ListParagraph"/>
        <w:numPr>
          <w:ilvl w:val="2"/>
          <w:numId w:val="22"/>
        </w:numPr>
        <w:autoSpaceDE w:val="0"/>
        <w:autoSpaceDN w:val="0"/>
        <w:adjustRightInd w:val="0"/>
        <w:rPr>
          <w:rFonts w:cs="Arial"/>
          <w:i/>
          <w:sz w:val="22"/>
          <w:lang w:val="en-US"/>
        </w:rPr>
      </w:pPr>
      <w:r w:rsidRPr="00D9551F">
        <w:rPr>
          <w:rFonts w:cs="Arial"/>
          <w:i/>
          <w:sz w:val="22"/>
          <w:lang w:val="en-US"/>
        </w:rPr>
        <w:t xml:space="preserve">Pests and diseases. </w:t>
      </w:r>
    </w:p>
    <w:p w14:paraId="3D8325E5" w14:textId="77777777" w:rsidR="00F80897" w:rsidRPr="00D9551F" w:rsidRDefault="00F80897" w:rsidP="001E7A15">
      <w:pPr>
        <w:pStyle w:val="ListParagraph"/>
        <w:numPr>
          <w:ilvl w:val="0"/>
          <w:numId w:val="22"/>
        </w:numPr>
        <w:autoSpaceDE w:val="0"/>
        <w:autoSpaceDN w:val="0"/>
        <w:adjustRightInd w:val="0"/>
        <w:spacing w:after="0" w:line="240" w:lineRule="auto"/>
        <w:rPr>
          <w:rFonts w:cs="Arial"/>
          <w:i/>
          <w:sz w:val="22"/>
          <w:lang w:val="en-US"/>
        </w:rPr>
      </w:pPr>
      <w:r w:rsidRPr="00D9551F">
        <w:rPr>
          <w:rFonts w:cs="Arial"/>
          <w:i/>
          <w:sz w:val="22"/>
          <w:lang w:val="en-US"/>
        </w:rPr>
        <w:lastRenderedPageBreak/>
        <w:t>Possible future damage to infrastructure</w:t>
      </w:r>
    </w:p>
    <w:p w14:paraId="6B518B52" w14:textId="3D1CCAD2"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Playgrounds</w:t>
      </w:r>
      <w:r w:rsidR="00056DB4">
        <w:rPr>
          <w:rFonts w:cs="Arial"/>
          <w:i/>
          <w:sz w:val="22"/>
          <w:lang w:val="en-US"/>
        </w:rPr>
        <w:t>,</w:t>
      </w:r>
    </w:p>
    <w:p w14:paraId="325AAD6B" w14:textId="149DA30C"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Pathways</w:t>
      </w:r>
      <w:r w:rsidR="00056DB4">
        <w:rPr>
          <w:rFonts w:cs="Arial"/>
          <w:i/>
          <w:sz w:val="22"/>
          <w:lang w:val="en-US"/>
        </w:rPr>
        <w:t>,</w:t>
      </w:r>
    </w:p>
    <w:p w14:paraId="5BBBB99C" w14:textId="7E84C525"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Private infrastructure</w:t>
      </w:r>
      <w:r w:rsidR="00056DB4">
        <w:rPr>
          <w:rFonts w:cs="Arial"/>
          <w:i/>
          <w:sz w:val="22"/>
          <w:lang w:val="en-US"/>
        </w:rPr>
        <w:t>,</w:t>
      </w:r>
    </w:p>
    <w:p w14:paraId="4BCC8A69" w14:textId="468C08B6"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Public infrastructure</w:t>
      </w:r>
      <w:r w:rsidR="00056DB4">
        <w:rPr>
          <w:rFonts w:cs="Arial"/>
          <w:i/>
          <w:sz w:val="22"/>
          <w:lang w:val="en-US"/>
        </w:rPr>
        <w:t>,</w:t>
      </w:r>
    </w:p>
    <w:p w14:paraId="00E6B7D6" w14:textId="77777777" w:rsidR="00F80897" w:rsidRPr="00D9551F" w:rsidRDefault="00F80897" w:rsidP="001E7A15">
      <w:pPr>
        <w:pStyle w:val="ListParagraph"/>
        <w:numPr>
          <w:ilvl w:val="0"/>
          <w:numId w:val="22"/>
        </w:numPr>
        <w:autoSpaceDE w:val="0"/>
        <w:autoSpaceDN w:val="0"/>
        <w:adjustRightInd w:val="0"/>
        <w:spacing w:after="0" w:line="240" w:lineRule="auto"/>
        <w:rPr>
          <w:rFonts w:cs="Arial"/>
          <w:i/>
          <w:sz w:val="22"/>
          <w:lang w:val="en-US"/>
        </w:rPr>
      </w:pPr>
      <w:r w:rsidRPr="00D9551F">
        <w:rPr>
          <w:rFonts w:cs="Arial"/>
          <w:i/>
          <w:sz w:val="22"/>
          <w:lang w:val="en-US"/>
        </w:rPr>
        <w:t>Specific considerations</w:t>
      </w:r>
    </w:p>
    <w:p w14:paraId="2E27507B" w14:textId="05371A18"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Development of significant landscapes</w:t>
      </w:r>
      <w:r w:rsidR="00056DB4">
        <w:rPr>
          <w:rFonts w:cs="Arial"/>
          <w:i/>
          <w:sz w:val="22"/>
          <w:lang w:val="en-US"/>
        </w:rPr>
        <w:t>,</w:t>
      </w:r>
    </w:p>
    <w:p w14:paraId="354739F4" w14:textId="2DF0B461" w:rsidR="00F80897" w:rsidRPr="00D9551F" w:rsidRDefault="00F80897" w:rsidP="001E7A15">
      <w:pPr>
        <w:pStyle w:val="ListParagraph"/>
        <w:numPr>
          <w:ilvl w:val="1"/>
          <w:numId w:val="22"/>
        </w:numPr>
        <w:autoSpaceDE w:val="0"/>
        <w:autoSpaceDN w:val="0"/>
        <w:adjustRightInd w:val="0"/>
        <w:rPr>
          <w:rFonts w:cs="Arial"/>
          <w:i/>
          <w:sz w:val="22"/>
          <w:lang w:val="en-US"/>
        </w:rPr>
      </w:pPr>
      <w:r w:rsidRPr="00D9551F">
        <w:rPr>
          <w:rFonts w:cs="Arial"/>
          <w:i/>
          <w:sz w:val="22"/>
          <w:lang w:val="en-US"/>
        </w:rPr>
        <w:t>Existing park landscape character</w:t>
      </w:r>
      <w:r w:rsidR="00056DB4">
        <w:rPr>
          <w:rFonts w:cs="Arial"/>
          <w:i/>
          <w:sz w:val="22"/>
          <w:lang w:val="en-US"/>
        </w:rPr>
        <w:t>,</w:t>
      </w:r>
    </w:p>
    <w:p w14:paraId="08871E9F" w14:textId="178A9C75" w:rsidR="00F80897" w:rsidRPr="00D9551F" w:rsidRDefault="00F80897" w:rsidP="001E7A15">
      <w:pPr>
        <w:pStyle w:val="ListParagraph"/>
        <w:numPr>
          <w:ilvl w:val="1"/>
          <w:numId w:val="22"/>
        </w:numPr>
        <w:spacing w:line="276" w:lineRule="auto"/>
        <w:rPr>
          <w:rFonts w:cs="Arial"/>
          <w:i/>
          <w:sz w:val="22"/>
        </w:rPr>
      </w:pPr>
      <w:r w:rsidRPr="00D9551F">
        <w:rPr>
          <w:rFonts w:cs="Arial"/>
          <w:i/>
          <w:sz w:val="22"/>
          <w:lang w:val="en-US"/>
        </w:rPr>
        <w:t>Relevant masterplan</w:t>
      </w:r>
      <w:r w:rsidR="00056DB4">
        <w:rPr>
          <w:rFonts w:cs="Arial"/>
          <w:i/>
          <w:sz w:val="22"/>
          <w:lang w:val="en-US"/>
        </w:rPr>
        <w:t>,</w:t>
      </w:r>
    </w:p>
    <w:p w14:paraId="5CF46270" w14:textId="6219DB32" w:rsidR="00F80897" w:rsidRPr="00D9551F" w:rsidRDefault="00F80897" w:rsidP="00F80897">
      <w:pPr>
        <w:spacing w:line="276" w:lineRule="auto"/>
        <w:rPr>
          <w:rFonts w:cs="Arial"/>
          <w:i/>
          <w:sz w:val="22"/>
        </w:rPr>
      </w:pPr>
      <w:r w:rsidRPr="00D9551F">
        <w:rPr>
          <w:rFonts w:cs="Arial"/>
          <w:sz w:val="22"/>
        </w:rPr>
        <w:t xml:space="preserve">There is currently a disconnect in terms of the identification of diversity issues and the implementation of a more diverse tree planting program through the </w:t>
      </w:r>
      <w:r w:rsidRPr="00D9551F">
        <w:rPr>
          <w:rFonts w:cs="Arial"/>
          <w:iCs/>
          <w:sz w:val="22"/>
        </w:rPr>
        <w:t>Tree Selection Guide.</w:t>
      </w:r>
      <w:r w:rsidR="005015E2" w:rsidRPr="00D9551F">
        <w:rPr>
          <w:rFonts w:cs="Arial"/>
          <w:iCs/>
          <w:sz w:val="22"/>
        </w:rPr>
        <w:t xml:space="preserve"> </w:t>
      </w:r>
      <w:r w:rsidRPr="00D9551F">
        <w:rPr>
          <w:rFonts w:cs="Arial"/>
          <w:iCs/>
          <w:sz w:val="22"/>
        </w:rPr>
        <w:t>The Tree Selection Guide is</w:t>
      </w:r>
      <w:r w:rsidRPr="00D9551F">
        <w:rPr>
          <w:rFonts w:cs="Arial"/>
          <w:sz w:val="22"/>
        </w:rPr>
        <w:t xml:space="preserve"> the principal document that informs street and park tree planting in terms of species selection. It sets out </w:t>
      </w:r>
      <w:proofErr w:type="gramStart"/>
      <w:r w:rsidRPr="00D9551F">
        <w:rPr>
          <w:rFonts w:cs="Arial"/>
          <w:sz w:val="22"/>
        </w:rPr>
        <w:t>a number of</w:t>
      </w:r>
      <w:proofErr w:type="gramEnd"/>
      <w:r w:rsidRPr="00D9551F">
        <w:rPr>
          <w:rFonts w:cs="Arial"/>
          <w:sz w:val="22"/>
        </w:rPr>
        <w:t xml:space="preserve"> criteria and objectives in relation to tree selection, however it states that diversity targets are a consideration in tree selection but has not provided targets within the document. </w:t>
      </w:r>
    </w:p>
    <w:p w14:paraId="606B4161" w14:textId="74C4F2ED" w:rsidR="00F80897" w:rsidRPr="00D9551F" w:rsidRDefault="00F80897" w:rsidP="00F80897">
      <w:pPr>
        <w:spacing w:line="276" w:lineRule="auto"/>
        <w:rPr>
          <w:rFonts w:cs="Arial"/>
          <w:sz w:val="22"/>
        </w:rPr>
      </w:pPr>
      <w:r w:rsidRPr="00D9551F">
        <w:rPr>
          <w:rFonts w:cs="Arial"/>
          <w:sz w:val="22"/>
        </w:rPr>
        <w:t>Diversity targets will assist in setting future benchmarks for a more diverse tree population</w:t>
      </w:r>
      <w:r w:rsidR="005015E2" w:rsidRPr="00D9551F">
        <w:rPr>
          <w:rFonts w:cs="Arial"/>
          <w:sz w:val="22"/>
        </w:rPr>
        <w:t xml:space="preserve">. </w:t>
      </w:r>
      <w:r w:rsidRPr="00D9551F">
        <w:rPr>
          <w:rFonts w:cs="Arial"/>
          <w:sz w:val="22"/>
        </w:rPr>
        <w:t>Therefore, updating the Tree Selection Guide with a list of native and indigenous species that are suitable as alternatives to species within the Myrtaceae family is a logical course of action in addressing this issue.</w:t>
      </w:r>
      <w:r w:rsidR="005015E2" w:rsidRPr="00D9551F">
        <w:rPr>
          <w:rFonts w:cs="Arial"/>
          <w:sz w:val="22"/>
        </w:rPr>
        <w:t xml:space="preserve"> </w:t>
      </w:r>
      <w:r w:rsidRPr="00D9551F">
        <w:rPr>
          <w:rFonts w:cs="Arial"/>
          <w:sz w:val="22"/>
        </w:rPr>
        <w:t>The following families currently form part of the overall tree population in Bayside’s Streets and Parks, at a significantly lower percentage than the Myrtaceae family</w:t>
      </w:r>
      <w:r w:rsidR="005015E2" w:rsidRPr="00D9551F">
        <w:rPr>
          <w:rFonts w:cs="Arial"/>
          <w:sz w:val="22"/>
        </w:rPr>
        <w:t>, and therefore an increase of their inclusion would be beneficial</w:t>
      </w:r>
      <w:r w:rsidRPr="00D9551F">
        <w:rPr>
          <w:rFonts w:cs="Arial"/>
          <w:sz w:val="22"/>
        </w:rPr>
        <w:t>:</w:t>
      </w:r>
    </w:p>
    <w:p w14:paraId="0DB80733" w14:textId="77777777" w:rsidR="00F80897" w:rsidRPr="00D9551F" w:rsidRDefault="00F80897" w:rsidP="00445443">
      <w:pPr>
        <w:pStyle w:val="ListParagraph"/>
        <w:numPr>
          <w:ilvl w:val="0"/>
          <w:numId w:val="8"/>
        </w:numPr>
        <w:spacing w:after="0" w:line="276" w:lineRule="auto"/>
        <w:rPr>
          <w:rFonts w:cs="Arial"/>
          <w:sz w:val="22"/>
        </w:rPr>
      </w:pPr>
      <w:r w:rsidRPr="00D9551F">
        <w:rPr>
          <w:rFonts w:cs="Arial"/>
          <w:sz w:val="22"/>
        </w:rPr>
        <w:t>Oleaceae (6%)</w:t>
      </w:r>
    </w:p>
    <w:p w14:paraId="67F8E4A6" w14:textId="77777777" w:rsidR="00F80897" w:rsidRPr="00D9551F" w:rsidRDefault="00F80897" w:rsidP="00445443">
      <w:pPr>
        <w:pStyle w:val="ListParagraph"/>
        <w:numPr>
          <w:ilvl w:val="1"/>
          <w:numId w:val="8"/>
        </w:numPr>
        <w:spacing w:after="0" w:line="276" w:lineRule="auto"/>
        <w:rPr>
          <w:rFonts w:cs="Arial"/>
          <w:sz w:val="22"/>
        </w:rPr>
      </w:pPr>
      <w:r w:rsidRPr="00D9551F">
        <w:rPr>
          <w:rFonts w:cs="Arial"/>
          <w:sz w:val="22"/>
        </w:rPr>
        <w:t>3.3% of all trees planted since 2007; 1.5% from 2016-19</w:t>
      </w:r>
    </w:p>
    <w:p w14:paraId="5268AC30" w14:textId="77777777" w:rsidR="00F80897" w:rsidRPr="00D9551F" w:rsidRDefault="00F80897" w:rsidP="00445443">
      <w:pPr>
        <w:pStyle w:val="ListParagraph"/>
        <w:numPr>
          <w:ilvl w:val="0"/>
          <w:numId w:val="8"/>
        </w:numPr>
        <w:spacing w:after="0" w:line="276" w:lineRule="auto"/>
        <w:rPr>
          <w:rFonts w:cs="Arial"/>
          <w:sz w:val="22"/>
        </w:rPr>
      </w:pPr>
      <w:r w:rsidRPr="00D9551F">
        <w:rPr>
          <w:rFonts w:cs="Arial"/>
          <w:sz w:val="22"/>
        </w:rPr>
        <w:t>Proteaceae (4%)</w:t>
      </w:r>
    </w:p>
    <w:p w14:paraId="14A29F42" w14:textId="77777777" w:rsidR="00F80897" w:rsidRPr="00D9551F" w:rsidRDefault="00F80897" w:rsidP="00445443">
      <w:pPr>
        <w:pStyle w:val="ListParagraph"/>
        <w:numPr>
          <w:ilvl w:val="1"/>
          <w:numId w:val="8"/>
        </w:numPr>
        <w:spacing w:after="0" w:line="276" w:lineRule="auto"/>
        <w:rPr>
          <w:rFonts w:cs="Arial"/>
          <w:sz w:val="22"/>
        </w:rPr>
      </w:pPr>
      <w:r w:rsidRPr="00D9551F">
        <w:rPr>
          <w:rFonts w:cs="Arial"/>
          <w:sz w:val="22"/>
        </w:rPr>
        <w:t>10.5% of all trees planted since 2007; 13.1% from 2016-19</w:t>
      </w:r>
    </w:p>
    <w:p w14:paraId="3DC45715" w14:textId="77777777" w:rsidR="00F80897" w:rsidRPr="00D9551F" w:rsidRDefault="00F80897" w:rsidP="00445443">
      <w:pPr>
        <w:pStyle w:val="ListParagraph"/>
        <w:numPr>
          <w:ilvl w:val="0"/>
          <w:numId w:val="8"/>
        </w:numPr>
        <w:spacing w:after="0" w:line="276" w:lineRule="auto"/>
        <w:rPr>
          <w:rFonts w:cs="Arial"/>
          <w:sz w:val="22"/>
        </w:rPr>
      </w:pPr>
      <w:r w:rsidRPr="00D9551F">
        <w:rPr>
          <w:rFonts w:cs="Arial"/>
          <w:sz w:val="22"/>
        </w:rPr>
        <w:t>Rosaceae (4%)</w:t>
      </w:r>
    </w:p>
    <w:p w14:paraId="304D8BA2" w14:textId="77777777" w:rsidR="00F80897" w:rsidRPr="00D9551F" w:rsidRDefault="00F80897" w:rsidP="00445443">
      <w:pPr>
        <w:pStyle w:val="ListParagraph"/>
        <w:numPr>
          <w:ilvl w:val="1"/>
          <w:numId w:val="8"/>
        </w:numPr>
        <w:spacing w:after="0" w:line="276" w:lineRule="auto"/>
        <w:rPr>
          <w:rFonts w:cs="Arial"/>
          <w:sz w:val="22"/>
        </w:rPr>
      </w:pPr>
      <w:r w:rsidRPr="00D9551F">
        <w:rPr>
          <w:rFonts w:cs="Arial"/>
          <w:sz w:val="22"/>
        </w:rPr>
        <w:t>3.5% of all trees planted since 2007; 2.4 % from 2016-19</w:t>
      </w:r>
    </w:p>
    <w:p w14:paraId="29F298E0" w14:textId="77777777" w:rsidR="00F80897" w:rsidRPr="00D9551F" w:rsidRDefault="00F80897" w:rsidP="00445443">
      <w:pPr>
        <w:pStyle w:val="ListParagraph"/>
        <w:numPr>
          <w:ilvl w:val="0"/>
          <w:numId w:val="8"/>
        </w:numPr>
        <w:spacing w:after="0" w:line="276" w:lineRule="auto"/>
        <w:rPr>
          <w:rFonts w:cs="Arial"/>
          <w:sz w:val="22"/>
        </w:rPr>
      </w:pPr>
      <w:r w:rsidRPr="00D9551F">
        <w:rPr>
          <w:rFonts w:cs="Arial"/>
          <w:sz w:val="22"/>
        </w:rPr>
        <w:t>Platanaceae (4%)</w:t>
      </w:r>
    </w:p>
    <w:p w14:paraId="6BAE6CA8" w14:textId="425287FF" w:rsidR="00F23043" w:rsidRDefault="00F80897" w:rsidP="00445443">
      <w:pPr>
        <w:pStyle w:val="ListParagraph"/>
        <w:numPr>
          <w:ilvl w:val="1"/>
          <w:numId w:val="8"/>
        </w:numPr>
        <w:spacing w:after="0" w:line="276" w:lineRule="auto"/>
        <w:rPr>
          <w:rFonts w:cs="Arial"/>
          <w:sz w:val="22"/>
        </w:rPr>
      </w:pPr>
      <w:r w:rsidRPr="00D9551F">
        <w:rPr>
          <w:rFonts w:cs="Arial"/>
          <w:sz w:val="22"/>
        </w:rPr>
        <w:t>3% of all trees planted since 2007; 3.9% from 2016-19</w:t>
      </w:r>
      <w:bookmarkEnd w:id="349"/>
    </w:p>
    <w:p w14:paraId="62FE2BCD" w14:textId="77777777" w:rsidR="00F23043" w:rsidRPr="00F23043" w:rsidRDefault="00F23043" w:rsidP="00F23043">
      <w:pPr>
        <w:pStyle w:val="ListParagraph"/>
        <w:numPr>
          <w:ilvl w:val="0"/>
          <w:numId w:val="0"/>
        </w:numPr>
        <w:spacing w:after="0" w:line="276" w:lineRule="auto"/>
        <w:ind w:left="1440"/>
        <w:rPr>
          <w:rFonts w:cs="Arial"/>
          <w:sz w:val="22"/>
        </w:rPr>
      </w:pPr>
    </w:p>
    <w:p w14:paraId="738AEDC8" w14:textId="314197E8" w:rsidR="009614BA" w:rsidRDefault="009614BA" w:rsidP="000F1601">
      <w:pPr>
        <w:rPr>
          <w:sz w:val="22"/>
          <w:szCs w:val="24"/>
        </w:rPr>
      </w:pPr>
      <w:r w:rsidRPr="00F23043">
        <w:rPr>
          <w:sz w:val="22"/>
          <w:szCs w:val="24"/>
        </w:rPr>
        <w:t>In accordance with the Tree Selection Guide, it is also important that the neighbourhood character of a street is considered when planting new trees in that street. Plant selection should continue to ensure character is considered and this can be managed at a Precinct level for each suburb.</w:t>
      </w:r>
      <w:r>
        <w:rPr>
          <w:sz w:val="22"/>
          <w:szCs w:val="24"/>
        </w:rPr>
        <w:t xml:space="preserve"> </w:t>
      </w:r>
      <w:r w:rsidR="00F23043">
        <w:rPr>
          <w:sz w:val="22"/>
          <w:szCs w:val="24"/>
        </w:rPr>
        <w:t xml:space="preserve">Similarly, suitability of soil type will also need to be considered and this too can be managed </w:t>
      </w:r>
      <w:r w:rsidR="004D771E">
        <w:rPr>
          <w:sz w:val="22"/>
          <w:szCs w:val="24"/>
        </w:rPr>
        <w:t>through the preparation of</w:t>
      </w:r>
      <w:r w:rsidR="00F23043">
        <w:rPr>
          <w:sz w:val="22"/>
          <w:szCs w:val="24"/>
        </w:rPr>
        <w:t xml:space="preserve"> Precinct </w:t>
      </w:r>
      <w:r w:rsidR="004D771E">
        <w:rPr>
          <w:sz w:val="22"/>
          <w:szCs w:val="24"/>
        </w:rPr>
        <w:t>based urban forest p</w:t>
      </w:r>
      <w:r w:rsidR="00F23043">
        <w:rPr>
          <w:sz w:val="22"/>
          <w:szCs w:val="24"/>
        </w:rPr>
        <w:t>lan</w:t>
      </w:r>
      <w:r w:rsidR="004D771E">
        <w:rPr>
          <w:sz w:val="22"/>
          <w:szCs w:val="24"/>
        </w:rPr>
        <w:t>s</w:t>
      </w:r>
      <w:r w:rsidR="00F23043">
        <w:rPr>
          <w:sz w:val="22"/>
          <w:szCs w:val="24"/>
        </w:rPr>
        <w:t xml:space="preserve"> for each suburb. </w:t>
      </w:r>
    </w:p>
    <w:p w14:paraId="014CD4C1" w14:textId="7C5CD295" w:rsidR="00090110" w:rsidRDefault="00090110" w:rsidP="000F1601">
      <w:pPr>
        <w:rPr>
          <w:sz w:val="22"/>
          <w:szCs w:val="24"/>
        </w:rPr>
      </w:pPr>
      <w:r>
        <w:rPr>
          <w:sz w:val="22"/>
          <w:szCs w:val="24"/>
        </w:rPr>
        <w:t xml:space="preserve">Finding equally resilient trees that </w:t>
      </w:r>
      <w:proofErr w:type="gramStart"/>
      <w:r>
        <w:rPr>
          <w:sz w:val="22"/>
          <w:szCs w:val="24"/>
        </w:rPr>
        <w:t>are able to</w:t>
      </w:r>
      <w:proofErr w:type="gramEnd"/>
      <w:r>
        <w:rPr>
          <w:sz w:val="22"/>
          <w:szCs w:val="24"/>
        </w:rPr>
        <w:t xml:space="preserve"> mature and also align with the character of the street is continuously strived for by Council and it will be important to recognise this through the review of the Tree Selection Guide. </w:t>
      </w:r>
    </w:p>
    <w:p w14:paraId="4949F506" w14:textId="621F5994" w:rsidR="000F1601" w:rsidRPr="00EC7E68" w:rsidRDefault="000F1601" w:rsidP="000F1601">
      <w:pPr>
        <w:spacing w:line="276" w:lineRule="auto"/>
        <w:rPr>
          <w:rFonts w:cs="Arial"/>
          <w:b/>
          <w:sz w:val="24"/>
          <w:szCs w:val="24"/>
          <w:u w:val="single"/>
        </w:rPr>
      </w:pPr>
      <w:r w:rsidRPr="00EC7E68">
        <w:rPr>
          <w:rFonts w:cs="Arial"/>
          <w:b/>
          <w:sz w:val="24"/>
          <w:szCs w:val="24"/>
          <w:u w:val="single"/>
        </w:rPr>
        <w:t xml:space="preserve">Distribution of </w:t>
      </w:r>
      <w:r w:rsidR="00F018EE" w:rsidRPr="00EC7E68">
        <w:rPr>
          <w:rFonts w:cs="Arial"/>
          <w:b/>
          <w:sz w:val="24"/>
          <w:szCs w:val="24"/>
          <w:u w:val="single"/>
        </w:rPr>
        <w:t xml:space="preserve">Tree Canopy </w:t>
      </w:r>
      <w:r w:rsidRPr="00EC7E68">
        <w:rPr>
          <w:rFonts w:cs="Arial"/>
          <w:b/>
          <w:sz w:val="24"/>
          <w:szCs w:val="24"/>
          <w:u w:val="single"/>
        </w:rPr>
        <w:t>C</w:t>
      </w:r>
      <w:r w:rsidR="00F018EE" w:rsidRPr="00EC7E68">
        <w:rPr>
          <w:rFonts w:cs="Arial"/>
          <w:b/>
          <w:sz w:val="24"/>
          <w:szCs w:val="24"/>
          <w:u w:val="single"/>
        </w:rPr>
        <w:t xml:space="preserve">overage </w:t>
      </w:r>
      <w:r w:rsidRPr="00EC7E68">
        <w:rPr>
          <w:rFonts w:cs="Arial"/>
          <w:b/>
          <w:sz w:val="24"/>
          <w:szCs w:val="24"/>
          <w:u w:val="single"/>
        </w:rPr>
        <w:t>Across Bayside’s Suburbs</w:t>
      </w:r>
    </w:p>
    <w:p w14:paraId="21C29ADA" w14:textId="30968466" w:rsidR="00F23043" w:rsidRDefault="00090110" w:rsidP="000F1601">
      <w:pPr>
        <w:spacing w:line="276" w:lineRule="auto"/>
        <w:rPr>
          <w:rFonts w:cs="Arial"/>
          <w:sz w:val="22"/>
        </w:rPr>
      </w:pPr>
      <w:r>
        <w:rPr>
          <w:rFonts w:cs="Arial"/>
          <w:sz w:val="22"/>
        </w:rPr>
        <w:t xml:space="preserve">Tree Canopy Coverage across Bayside can be observed in many </w:t>
      </w:r>
      <w:r w:rsidR="00056DB4">
        <w:rPr>
          <w:rFonts w:cs="Arial"/>
          <w:sz w:val="22"/>
        </w:rPr>
        <w:t>ways,</w:t>
      </w:r>
      <w:r>
        <w:rPr>
          <w:rFonts w:cs="Arial"/>
          <w:sz w:val="22"/>
        </w:rPr>
        <w:t xml:space="preserve"> the distribution of canopy on private vs public, residential land vs non-residential land, and at a broader context, coverage comparison for each suburb in Bayside. Tree Canopy Coverage per suburb is considered the most valuable way to measure coverage and any key challenges or </w:t>
      </w:r>
      <w:r>
        <w:rPr>
          <w:rFonts w:cs="Arial"/>
          <w:sz w:val="22"/>
        </w:rPr>
        <w:lastRenderedPageBreak/>
        <w:t xml:space="preserve">actions specific to </w:t>
      </w:r>
      <w:r w:rsidR="00F23043">
        <w:rPr>
          <w:rFonts w:cs="Arial"/>
          <w:sz w:val="22"/>
        </w:rPr>
        <w:t>each</w:t>
      </w:r>
      <w:r>
        <w:rPr>
          <w:rFonts w:cs="Arial"/>
          <w:sz w:val="22"/>
        </w:rPr>
        <w:t xml:space="preserve"> suburb can be addressed through</w:t>
      </w:r>
      <w:r w:rsidR="00E74C33">
        <w:rPr>
          <w:rFonts w:cs="Arial"/>
          <w:sz w:val="22"/>
        </w:rPr>
        <w:t xml:space="preserve"> the development of</w:t>
      </w:r>
      <w:r>
        <w:rPr>
          <w:rFonts w:cs="Arial"/>
          <w:sz w:val="22"/>
        </w:rPr>
        <w:t xml:space="preserve"> Precinct </w:t>
      </w:r>
      <w:r w:rsidR="004D771E">
        <w:rPr>
          <w:rFonts w:cs="Arial"/>
          <w:sz w:val="22"/>
        </w:rPr>
        <w:t>based urban forest plans</w:t>
      </w:r>
      <w:r w:rsidR="00E74C33">
        <w:rPr>
          <w:rFonts w:cs="Arial"/>
          <w:sz w:val="22"/>
        </w:rPr>
        <w:t xml:space="preserve">. This </w:t>
      </w:r>
      <w:r w:rsidR="004D771E">
        <w:rPr>
          <w:rFonts w:cs="Arial"/>
          <w:sz w:val="22"/>
        </w:rPr>
        <w:t xml:space="preserve">Draft </w:t>
      </w:r>
      <w:r w:rsidR="00E74C33">
        <w:rPr>
          <w:rFonts w:cs="Arial"/>
          <w:sz w:val="22"/>
        </w:rPr>
        <w:t xml:space="preserve">Background Report recommends that Council prepare Precinct </w:t>
      </w:r>
      <w:r w:rsidR="004D771E">
        <w:rPr>
          <w:rFonts w:cs="Arial"/>
          <w:sz w:val="22"/>
        </w:rPr>
        <w:t>p</w:t>
      </w:r>
      <w:r w:rsidR="00E74C33">
        <w:rPr>
          <w:rFonts w:cs="Arial"/>
          <w:sz w:val="22"/>
        </w:rPr>
        <w:t xml:space="preserve">lans as a next step to </w:t>
      </w:r>
      <w:r>
        <w:rPr>
          <w:rFonts w:cs="Arial"/>
          <w:sz w:val="22"/>
        </w:rPr>
        <w:t xml:space="preserve">discuss the </w:t>
      </w:r>
      <w:r w:rsidR="00E74C33">
        <w:rPr>
          <w:rFonts w:cs="Arial"/>
          <w:sz w:val="22"/>
        </w:rPr>
        <w:t>makeup</w:t>
      </w:r>
      <w:r>
        <w:rPr>
          <w:rFonts w:cs="Arial"/>
          <w:sz w:val="22"/>
        </w:rPr>
        <w:t xml:space="preserve"> of private and public land</w:t>
      </w:r>
      <w:r w:rsidR="00900847">
        <w:rPr>
          <w:rFonts w:cs="Arial"/>
          <w:sz w:val="22"/>
        </w:rPr>
        <w:t xml:space="preserve">, </w:t>
      </w:r>
      <w:r>
        <w:rPr>
          <w:rFonts w:cs="Arial"/>
          <w:sz w:val="22"/>
        </w:rPr>
        <w:t xml:space="preserve">as well as land use and zoning designations for </w:t>
      </w:r>
      <w:r w:rsidR="00E74C33">
        <w:rPr>
          <w:rFonts w:cs="Arial"/>
          <w:sz w:val="22"/>
        </w:rPr>
        <w:t>each</w:t>
      </w:r>
      <w:r>
        <w:rPr>
          <w:rFonts w:cs="Arial"/>
          <w:sz w:val="22"/>
        </w:rPr>
        <w:t xml:space="preserve"> suburb</w:t>
      </w:r>
      <w:r w:rsidR="00E74C33">
        <w:rPr>
          <w:rFonts w:cs="Arial"/>
          <w:sz w:val="22"/>
        </w:rPr>
        <w:t xml:space="preserve"> and how this influences the current level of canopy cover, and methods to increase this cover into the future. </w:t>
      </w:r>
      <w:r w:rsidR="00A01DFE">
        <w:rPr>
          <w:rFonts w:cs="Arial"/>
          <w:sz w:val="22"/>
        </w:rPr>
        <w:t xml:space="preserve"> </w:t>
      </w:r>
    </w:p>
    <w:p w14:paraId="4753E707" w14:textId="2F9A5FAD" w:rsidR="0024234C" w:rsidRDefault="00090110" w:rsidP="0024234C">
      <w:pPr>
        <w:spacing w:line="276" w:lineRule="auto"/>
        <w:rPr>
          <w:rFonts w:cs="Arial"/>
          <w:sz w:val="22"/>
        </w:rPr>
      </w:pPr>
      <w:r>
        <w:rPr>
          <w:rFonts w:cs="Arial"/>
          <w:sz w:val="22"/>
        </w:rPr>
        <w:t>This section of the Background Report observes the distribution of tree canopy coverage to provide a broad</w:t>
      </w:r>
      <w:r w:rsidR="00A01DFE">
        <w:rPr>
          <w:rFonts w:cs="Arial"/>
          <w:sz w:val="22"/>
        </w:rPr>
        <w:t>er</w:t>
      </w:r>
      <w:r>
        <w:rPr>
          <w:rFonts w:cs="Arial"/>
          <w:sz w:val="22"/>
        </w:rPr>
        <w:t xml:space="preserve"> lens on the types of challenges and actions that affect Bayside on </w:t>
      </w:r>
      <w:r w:rsidR="00A01DFE">
        <w:rPr>
          <w:rFonts w:cs="Arial"/>
          <w:sz w:val="22"/>
        </w:rPr>
        <w:t xml:space="preserve">both </w:t>
      </w:r>
      <w:r>
        <w:rPr>
          <w:rFonts w:cs="Arial"/>
          <w:sz w:val="22"/>
        </w:rPr>
        <w:t xml:space="preserve">a municipality level and </w:t>
      </w:r>
      <w:r w:rsidR="00A01DFE">
        <w:rPr>
          <w:rFonts w:cs="Arial"/>
          <w:sz w:val="22"/>
        </w:rPr>
        <w:t>at suburb level.</w:t>
      </w:r>
      <w:r w:rsidR="0024234C">
        <w:rPr>
          <w:rFonts w:cs="Arial"/>
          <w:sz w:val="22"/>
        </w:rPr>
        <w:t xml:space="preserve"> Utilising the State Governments tree and vegetation canopy cover data from 2018, </w:t>
      </w:r>
      <w:r w:rsidR="00630646">
        <w:rPr>
          <w:rFonts w:cs="Arial"/>
          <w:sz w:val="22"/>
        </w:rPr>
        <w:t>data was</w:t>
      </w:r>
      <w:r w:rsidR="0024234C">
        <w:rPr>
          <w:rFonts w:cs="Arial"/>
          <w:sz w:val="22"/>
        </w:rPr>
        <w:t xml:space="preserve"> analysed to approximate the tree and vegetation canopy cover per suburb. </w:t>
      </w:r>
      <w:r w:rsidR="00530729">
        <w:rPr>
          <w:rFonts w:cs="Arial"/>
          <w:sz w:val="22"/>
        </w:rPr>
        <w:t xml:space="preserve">Figure </w:t>
      </w:r>
      <w:r w:rsidR="0052236E">
        <w:rPr>
          <w:rFonts w:cs="Arial"/>
          <w:sz w:val="22"/>
        </w:rPr>
        <w:t>10</w:t>
      </w:r>
      <w:r w:rsidR="0024234C">
        <w:rPr>
          <w:rFonts w:cs="Arial"/>
          <w:sz w:val="22"/>
        </w:rPr>
        <w:t xml:space="preserve"> below identifies Beaumaris having the highest amount of tree canopy cover</w:t>
      </w:r>
      <w:r w:rsidR="00630646">
        <w:rPr>
          <w:rFonts w:cs="Arial"/>
          <w:sz w:val="22"/>
        </w:rPr>
        <w:t xml:space="preserve"> (20%)</w:t>
      </w:r>
      <w:r w:rsidR="0024234C">
        <w:rPr>
          <w:rFonts w:cs="Arial"/>
          <w:sz w:val="22"/>
        </w:rPr>
        <w:t>, which is followed by Brighton</w:t>
      </w:r>
      <w:r w:rsidR="00630646">
        <w:rPr>
          <w:rFonts w:cs="Arial"/>
          <w:sz w:val="22"/>
        </w:rPr>
        <w:t xml:space="preserve"> (17%)</w:t>
      </w:r>
      <w:r w:rsidR="0024234C">
        <w:rPr>
          <w:rFonts w:cs="Arial"/>
          <w:sz w:val="22"/>
        </w:rPr>
        <w:t xml:space="preserve"> and Sandringham</w:t>
      </w:r>
      <w:r w:rsidR="00630646">
        <w:rPr>
          <w:rFonts w:cs="Arial"/>
          <w:sz w:val="22"/>
        </w:rPr>
        <w:t xml:space="preserve"> (17%)</w:t>
      </w:r>
      <w:r w:rsidR="0024234C">
        <w:rPr>
          <w:rFonts w:cs="Arial"/>
          <w:sz w:val="22"/>
        </w:rPr>
        <w:t xml:space="preserve">. </w:t>
      </w:r>
    </w:p>
    <w:p w14:paraId="78D2CF81" w14:textId="181A8853" w:rsidR="0024234C" w:rsidRPr="00530729" w:rsidRDefault="0024234C" w:rsidP="0024234C">
      <w:pPr>
        <w:pStyle w:val="Caption"/>
        <w:keepNext/>
        <w:rPr>
          <w:b/>
          <w:bCs/>
          <w:i w:val="0"/>
          <w:iCs w:val="0"/>
          <w:color w:val="FF0000"/>
          <w:sz w:val="22"/>
          <w:szCs w:val="22"/>
        </w:rPr>
      </w:pPr>
      <w:bookmarkStart w:id="353" w:name="_Toc63256386"/>
      <w:r w:rsidRPr="00530729">
        <w:rPr>
          <w:rFonts w:cs="Arial"/>
          <w:noProof/>
          <w:sz w:val="20"/>
          <w:szCs w:val="20"/>
        </w:rPr>
        <w:drawing>
          <wp:anchor distT="0" distB="0" distL="114300" distR="114300" simplePos="0" relativeHeight="251724800" behindDoc="0" locked="0" layoutInCell="1" allowOverlap="1" wp14:anchorId="1221F0BA" wp14:editId="7199400E">
            <wp:simplePos x="0" y="0"/>
            <wp:positionH relativeFrom="margin">
              <wp:align>left</wp:align>
            </wp:positionH>
            <wp:positionV relativeFrom="paragraph">
              <wp:posOffset>351288</wp:posOffset>
            </wp:positionV>
            <wp:extent cx="5760085" cy="4013835"/>
            <wp:effectExtent l="0" t="0" r="12065" b="5715"/>
            <wp:wrapSquare wrapText="bothSides"/>
            <wp:docPr id="13" name="Chart 13">
              <a:extLst xmlns:a="http://schemas.openxmlformats.org/drawingml/2006/main">
                <a:ext uri="{FF2B5EF4-FFF2-40B4-BE49-F238E27FC236}">
                  <a16:creationId xmlns:a16="http://schemas.microsoft.com/office/drawing/2014/main" id="{9F2DFEFF-66A9-45DE-8DC5-0DB0325C3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bookmarkStart w:id="354" w:name="_Hlk71796355"/>
      <w:r w:rsidR="00530729" w:rsidRPr="00530729">
        <w:rPr>
          <w:rFonts w:cs="Arial"/>
          <w:b/>
          <w:bCs/>
          <w:i w:val="0"/>
          <w:iCs w:val="0"/>
          <w:color w:val="auto"/>
          <w:sz w:val="22"/>
          <w:szCs w:val="22"/>
        </w:rPr>
        <w:t>Figure</w:t>
      </w:r>
      <w:r w:rsidRPr="00530729">
        <w:rPr>
          <w:rFonts w:cs="Arial"/>
          <w:b/>
          <w:bCs/>
          <w:i w:val="0"/>
          <w:iCs w:val="0"/>
          <w:color w:val="auto"/>
          <w:sz w:val="22"/>
          <w:szCs w:val="22"/>
        </w:rPr>
        <w:t xml:space="preserve"> </w:t>
      </w:r>
      <w:r w:rsidR="0052236E">
        <w:rPr>
          <w:rFonts w:cs="Arial"/>
          <w:b/>
          <w:bCs/>
          <w:i w:val="0"/>
          <w:iCs w:val="0"/>
          <w:color w:val="auto"/>
          <w:sz w:val="22"/>
          <w:szCs w:val="22"/>
        </w:rPr>
        <w:t>10</w:t>
      </w:r>
      <w:r w:rsidRPr="00530729">
        <w:rPr>
          <w:rFonts w:cs="Arial"/>
          <w:b/>
          <w:bCs/>
          <w:i w:val="0"/>
          <w:iCs w:val="0"/>
          <w:color w:val="auto"/>
          <w:sz w:val="22"/>
          <w:szCs w:val="22"/>
        </w:rPr>
        <w:t>: Bayside Estimated Tree and Vegetation Canopy Cover</w:t>
      </w:r>
      <w:bookmarkEnd w:id="353"/>
      <w:r w:rsidRPr="00530729">
        <w:rPr>
          <w:rFonts w:cs="Arial"/>
          <w:b/>
          <w:bCs/>
          <w:i w:val="0"/>
          <w:iCs w:val="0"/>
          <w:color w:val="auto"/>
          <w:sz w:val="22"/>
          <w:szCs w:val="22"/>
        </w:rPr>
        <w:t xml:space="preserve"> adapted from State Government canopy cover from </w:t>
      </w:r>
      <w:bookmarkEnd w:id="354"/>
      <w:r w:rsidRPr="00530729">
        <w:rPr>
          <w:rFonts w:cs="Arial"/>
          <w:b/>
          <w:bCs/>
          <w:i w:val="0"/>
          <w:iCs w:val="0"/>
          <w:color w:val="auto"/>
          <w:sz w:val="22"/>
          <w:szCs w:val="22"/>
        </w:rPr>
        <w:t>2018</w:t>
      </w:r>
    </w:p>
    <w:p w14:paraId="3549CB23" w14:textId="102EB7EA" w:rsidR="000F1601" w:rsidRPr="00377A4B" w:rsidRDefault="000065F8" w:rsidP="000F1601">
      <w:pPr>
        <w:spacing w:line="276" w:lineRule="auto"/>
        <w:rPr>
          <w:rFonts w:cs="Arial"/>
          <w:sz w:val="22"/>
        </w:rPr>
      </w:pPr>
      <w:r>
        <w:rPr>
          <w:rFonts w:cs="Arial"/>
          <w:sz w:val="22"/>
        </w:rPr>
        <w:br/>
      </w:r>
      <w:r w:rsidR="0024234C">
        <w:rPr>
          <w:rFonts w:cs="Arial"/>
          <w:sz w:val="22"/>
        </w:rPr>
        <w:t xml:space="preserve">Beaumaris and Sandringham </w:t>
      </w:r>
      <w:r w:rsidR="000F1601" w:rsidRPr="00377A4B">
        <w:rPr>
          <w:rFonts w:cs="Arial"/>
          <w:sz w:val="22"/>
        </w:rPr>
        <w:t>are rich in native and indigenous vegetation and covered (all or in part) by the Vegetation Protection Overlay (VPO3)</w:t>
      </w:r>
      <w:r w:rsidR="00A01DFE">
        <w:rPr>
          <w:rFonts w:cs="Arial"/>
          <w:sz w:val="22"/>
        </w:rPr>
        <w:t xml:space="preserve"> which likely contributes to its increased percentage in tree canopy cover. </w:t>
      </w:r>
    </w:p>
    <w:p w14:paraId="6B02BD07" w14:textId="52501999" w:rsidR="000F1601" w:rsidRPr="00377A4B" w:rsidRDefault="000F1601" w:rsidP="000F1601">
      <w:pPr>
        <w:spacing w:line="276" w:lineRule="auto"/>
        <w:rPr>
          <w:rFonts w:cs="Arial"/>
          <w:sz w:val="22"/>
        </w:rPr>
      </w:pPr>
      <w:r w:rsidRPr="00377A4B">
        <w:rPr>
          <w:rFonts w:cs="Arial"/>
          <w:sz w:val="22"/>
        </w:rPr>
        <w:t>Cheltenham</w:t>
      </w:r>
      <w:r w:rsidR="0024234C">
        <w:rPr>
          <w:rFonts w:cs="Arial"/>
          <w:sz w:val="22"/>
        </w:rPr>
        <w:t xml:space="preserve">, </w:t>
      </w:r>
      <w:r w:rsidR="00C84E2B">
        <w:rPr>
          <w:rFonts w:cs="Arial"/>
          <w:sz w:val="22"/>
        </w:rPr>
        <w:t>Hampton,</w:t>
      </w:r>
      <w:r w:rsidR="0024234C">
        <w:rPr>
          <w:rFonts w:cs="Arial"/>
          <w:sz w:val="22"/>
        </w:rPr>
        <w:t xml:space="preserve"> and Hampton East all have approximately 15% tree canopy cover. Highett</w:t>
      </w:r>
      <w:r w:rsidRPr="00377A4B">
        <w:rPr>
          <w:rFonts w:cs="Arial"/>
          <w:sz w:val="22"/>
        </w:rPr>
        <w:t xml:space="preserve"> has the lowest</w:t>
      </w:r>
      <w:r w:rsidR="002741F3" w:rsidRPr="00377A4B">
        <w:rPr>
          <w:rFonts w:cs="Arial"/>
          <w:sz w:val="22"/>
        </w:rPr>
        <w:t xml:space="preserve"> overall</w:t>
      </w:r>
      <w:r w:rsidRPr="00377A4B">
        <w:rPr>
          <w:rFonts w:cs="Arial"/>
          <w:sz w:val="22"/>
        </w:rPr>
        <w:t xml:space="preserve"> </w:t>
      </w:r>
      <w:r w:rsidR="00735702" w:rsidRPr="00377A4B">
        <w:rPr>
          <w:rFonts w:cs="Arial"/>
          <w:sz w:val="22"/>
        </w:rPr>
        <w:t xml:space="preserve">tree </w:t>
      </w:r>
      <w:r w:rsidRPr="00377A4B">
        <w:rPr>
          <w:rFonts w:cs="Arial"/>
          <w:sz w:val="22"/>
        </w:rPr>
        <w:t>canopy</w:t>
      </w:r>
      <w:r w:rsidR="002741F3" w:rsidRPr="00377A4B">
        <w:rPr>
          <w:rFonts w:cs="Arial"/>
          <w:sz w:val="22"/>
        </w:rPr>
        <w:t xml:space="preserve"> cover</w:t>
      </w:r>
      <w:r w:rsidRPr="00377A4B">
        <w:rPr>
          <w:rFonts w:cs="Arial"/>
          <w:sz w:val="22"/>
        </w:rPr>
        <w:t xml:space="preserve"> figure</w:t>
      </w:r>
      <w:r w:rsidR="0024234C">
        <w:rPr>
          <w:rFonts w:cs="Arial"/>
          <w:sz w:val="22"/>
        </w:rPr>
        <w:t xml:space="preserve"> at approximately 14</w:t>
      </w:r>
      <w:r w:rsidR="00385A5B" w:rsidRPr="00377A4B">
        <w:rPr>
          <w:rFonts w:cs="Arial"/>
          <w:sz w:val="22"/>
        </w:rPr>
        <w:t>%</w:t>
      </w:r>
      <w:r w:rsidR="0024234C">
        <w:rPr>
          <w:rFonts w:cs="Arial"/>
          <w:sz w:val="22"/>
        </w:rPr>
        <w:t xml:space="preserve">. </w:t>
      </w:r>
    </w:p>
    <w:p w14:paraId="2B884D04" w14:textId="789832E1" w:rsidR="005D6684" w:rsidRDefault="00A01DFE">
      <w:pPr>
        <w:spacing w:after="160"/>
        <w:rPr>
          <w:rFonts w:cs="Arial"/>
          <w:sz w:val="22"/>
        </w:rPr>
      </w:pPr>
      <w:r>
        <w:rPr>
          <w:rFonts w:cs="Arial"/>
          <w:sz w:val="22"/>
        </w:rPr>
        <w:t>As previously identified in this Background Report, p</w:t>
      </w:r>
      <w:r w:rsidR="001F53C7" w:rsidRPr="00377A4B">
        <w:rPr>
          <w:rFonts w:cs="Arial"/>
          <w:sz w:val="22"/>
        </w:rPr>
        <w:t xml:space="preserve">opulation and dwelling forecasts show that Cheltenham, </w:t>
      </w:r>
      <w:r w:rsidR="00C84E2B" w:rsidRPr="00377A4B">
        <w:rPr>
          <w:rFonts w:cs="Arial"/>
          <w:sz w:val="22"/>
        </w:rPr>
        <w:t>Highett,</w:t>
      </w:r>
      <w:r w:rsidR="001F53C7" w:rsidRPr="00377A4B">
        <w:rPr>
          <w:rFonts w:cs="Arial"/>
          <w:sz w:val="22"/>
        </w:rPr>
        <w:t xml:space="preserve"> and Hampton </w:t>
      </w:r>
      <w:r w:rsidR="005D6684" w:rsidRPr="00377A4B">
        <w:rPr>
          <w:rFonts w:cs="Arial"/>
          <w:sz w:val="22"/>
        </w:rPr>
        <w:t>will experience the highest levels of growth</w:t>
      </w:r>
      <w:r w:rsidR="00710C89">
        <w:rPr>
          <w:rFonts w:cs="Arial"/>
          <w:sz w:val="22"/>
        </w:rPr>
        <w:t xml:space="preserve">. </w:t>
      </w:r>
      <w:r>
        <w:rPr>
          <w:rFonts w:cs="Arial"/>
          <w:sz w:val="22"/>
        </w:rPr>
        <w:t>I</w:t>
      </w:r>
      <w:r w:rsidR="00710C89">
        <w:rPr>
          <w:rFonts w:cs="Arial"/>
          <w:sz w:val="22"/>
        </w:rPr>
        <w:t>mplications that can occur subject to housing growth</w:t>
      </w:r>
      <w:r w:rsidR="0024234C">
        <w:rPr>
          <w:rFonts w:cs="Arial"/>
          <w:sz w:val="22"/>
        </w:rPr>
        <w:t xml:space="preserve"> include</w:t>
      </w:r>
      <w:r w:rsidR="00710C89">
        <w:rPr>
          <w:rFonts w:cs="Arial"/>
          <w:sz w:val="22"/>
        </w:rPr>
        <w:t xml:space="preserve">: </w:t>
      </w:r>
    </w:p>
    <w:p w14:paraId="01E4D8A7" w14:textId="77777777" w:rsidR="004D771E" w:rsidRPr="00377A4B" w:rsidRDefault="004D771E">
      <w:pPr>
        <w:spacing w:after="160"/>
        <w:rPr>
          <w:rFonts w:cs="Arial"/>
          <w:sz w:val="22"/>
        </w:rPr>
      </w:pPr>
    </w:p>
    <w:p w14:paraId="536DEB8D" w14:textId="739CA86B" w:rsidR="005D6684" w:rsidRPr="00377A4B" w:rsidRDefault="005D6684" w:rsidP="001E7A15">
      <w:pPr>
        <w:pStyle w:val="ListParagraph"/>
        <w:numPr>
          <w:ilvl w:val="0"/>
          <w:numId w:val="18"/>
        </w:numPr>
        <w:spacing w:after="160"/>
        <w:rPr>
          <w:rFonts w:cs="Arial"/>
          <w:sz w:val="22"/>
        </w:rPr>
      </w:pPr>
      <w:r w:rsidRPr="00377A4B">
        <w:rPr>
          <w:rFonts w:cs="Arial"/>
          <w:sz w:val="22"/>
        </w:rPr>
        <w:lastRenderedPageBreak/>
        <w:t>More demand for public open space and increased pressure on existing parks</w:t>
      </w:r>
      <w:r w:rsidR="00056DB4">
        <w:rPr>
          <w:rFonts w:cs="Arial"/>
          <w:sz w:val="22"/>
        </w:rPr>
        <w:t>,</w:t>
      </w:r>
    </w:p>
    <w:p w14:paraId="6A0E0A7A" w14:textId="0CEF8EDA" w:rsidR="005D6684" w:rsidRPr="00377A4B" w:rsidRDefault="005D6684" w:rsidP="001E7A15">
      <w:pPr>
        <w:pStyle w:val="ListParagraph"/>
        <w:numPr>
          <w:ilvl w:val="0"/>
          <w:numId w:val="18"/>
        </w:numPr>
        <w:spacing w:after="160"/>
        <w:rPr>
          <w:rFonts w:cs="Arial"/>
          <w:sz w:val="22"/>
        </w:rPr>
      </w:pPr>
      <w:r w:rsidRPr="00377A4B">
        <w:rPr>
          <w:rFonts w:cs="Arial"/>
          <w:sz w:val="22"/>
        </w:rPr>
        <w:t>Higher levels of tree removals for development than other suburbs</w:t>
      </w:r>
      <w:r w:rsidR="00222D35">
        <w:rPr>
          <w:rFonts w:cs="Arial"/>
          <w:sz w:val="22"/>
        </w:rPr>
        <w:t>; and</w:t>
      </w:r>
    </w:p>
    <w:p w14:paraId="0B746F30" w14:textId="55F3A77B" w:rsidR="005D6684" w:rsidRDefault="005D6684" w:rsidP="001E7A15">
      <w:pPr>
        <w:pStyle w:val="ListParagraph"/>
        <w:numPr>
          <w:ilvl w:val="0"/>
          <w:numId w:val="18"/>
        </w:numPr>
        <w:spacing w:after="160"/>
        <w:rPr>
          <w:rFonts w:cs="Arial"/>
          <w:sz w:val="22"/>
        </w:rPr>
      </w:pPr>
      <w:r w:rsidRPr="00377A4B">
        <w:rPr>
          <w:rFonts w:cs="Arial"/>
          <w:sz w:val="22"/>
        </w:rPr>
        <w:t>More higher density housing, reducing the capacity of sites to accommodate trees</w:t>
      </w:r>
      <w:r w:rsidR="00222D35">
        <w:rPr>
          <w:rFonts w:cs="Arial"/>
          <w:sz w:val="22"/>
        </w:rPr>
        <w:t>.</w:t>
      </w:r>
    </w:p>
    <w:p w14:paraId="3C788574" w14:textId="0D1F1E21" w:rsidR="00E74C33" w:rsidRPr="0024234C" w:rsidRDefault="0024234C" w:rsidP="0024234C">
      <w:pPr>
        <w:spacing w:after="160"/>
        <w:rPr>
          <w:rFonts w:cs="Arial"/>
          <w:sz w:val="22"/>
        </w:rPr>
      </w:pPr>
      <w:r>
        <w:rPr>
          <w:rFonts w:cs="Arial"/>
          <w:sz w:val="22"/>
        </w:rPr>
        <w:t xml:space="preserve">It is assumed that the housing growth being experienced in these areas is a factor in relation to the minimal tree canopy coverage in Cheltenham, Hampton, Hampton </w:t>
      </w:r>
      <w:r w:rsidR="00C84E2B">
        <w:rPr>
          <w:rFonts w:cs="Arial"/>
          <w:sz w:val="22"/>
        </w:rPr>
        <w:t>East,</w:t>
      </w:r>
      <w:r>
        <w:rPr>
          <w:rFonts w:cs="Arial"/>
          <w:sz w:val="22"/>
        </w:rPr>
        <w:t xml:space="preserve"> and Highett.</w:t>
      </w:r>
      <w:r w:rsidR="00E74C33" w:rsidRPr="0024234C">
        <w:rPr>
          <w:rFonts w:cs="Arial"/>
          <w:sz w:val="22"/>
          <w:highlight w:val="yellow"/>
        </w:rPr>
        <w:t xml:space="preserve"> </w:t>
      </w:r>
    </w:p>
    <w:p w14:paraId="3D09CE7F" w14:textId="555A4190" w:rsidR="00606E28" w:rsidRDefault="00A01DFE" w:rsidP="00E74C33">
      <w:pPr>
        <w:spacing w:after="160"/>
        <w:rPr>
          <w:rFonts w:cs="Arial"/>
          <w:sz w:val="22"/>
        </w:rPr>
      </w:pPr>
      <w:r>
        <w:rPr>
          <w:rFonts w:cs="Arial"/>
          <w:sz w:val="22"/>
        </w:rPr>
        <w:t>The challenge to increase tree canopy cover while also retain</w:t>
      </w:r>
      <w:r w:rsidR="006074C8">
        <w:rPr>
          <w:rFonts w:cs="Arial"/>
          <w:sz w:val="22"/>
        </w:rPr>
        <w:t>ing</w:t>
      </w:r>
      <w:r>
        <w:rPr>
          <w:rFonts w:cs="Arial"/>
          <w:sz w:val="22"/>
        </w:rPr>
        <w:t xml:space="preserve">, </w:t>
      </w:r>
      <w:r w:rsidR="00C84E2B">
        <w:rPr>
          <w:rFonts w:cs="Arial"/>
          <w:sz w:val="22"/>
        </w:rPr>
        <w:t>monitoring,</w:t>
      </w:r>
      <w:r>
        <w:rPr>
          <w:rFonts w:cs="Arial"/>
          <w:sz w:val="22"/>
        </w:rPr>
        <w:t xml:space="preserve"> and diversify</w:t>
      </w:r>
      <w:r w:rsidR="006074C8">
        <w:rPr>
          <w:rFonts w:cs="Arial"/>
          <w:sz w:val="22"/>
        </w:rPr>
        <w:t>ing</w:t>
      </w:r>
      <w:r>
        <w:rPr>
          <w:rFonts w:cs="Arial"/>
          <w:sz w:val="22"/>
        </w:rPr>
        <w:t xml:space="preserve"> tree canopy cover will be felt different</w:t>
      </w:r>
      <w:r w:rsidR="00E74C33">
        <w:rPr>
          <w:rFonts w:cs="Arial"/>
          <w:sz w:val="22"/>
        </w:rPr>
        <w:t>ly</w:t>
      </w:r>
      <w:r>
        <w:rPr>
          <w:rFonts w:cs="Arial"/>
          <w:sz w:val="22"/>
        </w:rPr>
        <w:t xml:space="preserve"> for each suburb</w:t>
      </w:r>
      <w:r w:rsidR="00E74C33">
        <w:rPr>
          <w:rFonts w:cs="Arial"/>
          <w:sz w:val="22"/>
        </w:rPr>
        <w:t>.</w:t>
      </w:r>
      <w:r>
        <w:rPr>
          <w:rFonts w:cs="Arial"/>
          <w:sz w:val="22"/>
        </w:rPr>
        <w:t xml:space="preserve"> </w:t>
      </w:r>
      <w:r w:rsidR="00E74C33">
        <w:rPr>
          <w:rFonts w:cs="Arial"/>
          <w:sz w:val="22"/>
        </w:rPr>
        <w:t>W</w:t>
      </w:r>
      <w:r>
        <w:rPr>
          <w:rFonts w:cs="Arial"/>
          <w:sz w:val="22"/>
        </w:rPr>
        <w:t xml:space="preserve">hich is why it will be important to separate specific actions and identify opportunities on a suburb basis through set Precinct </w:t>
      </w:r>
      <w:r w:rsidR="004D771E">
        <w:rPr>
          <w:rFonts w:cs="Arial"/>
          <w:sz w:val="22"/>
        </w:rPr>
        <w:t>p</w:t>
      </w:r>
      <w:r>
        <w:rPr>
          <w:rFonts w:cs="Arial"/>
          <w:sz w:val="22"/>
        </w:rPr>
        <w:t xml:space="preserve">lans. </w:t>
      </w:r>
    </w:p>
    <w:p w14:paraId="2190096A" w14:textId="768C647C" w:rsidR="00901C01" w:rsidRDefault="004D771E" w:rsidP="00E74C33">
      <w:pPr>
        <w:spacing w:after="160"/>
        <w:rPr>
          <w:rFonts w:cs="Arial"/>
          <w:sz w:val="22"/>
        </w:rPr>
      </w:pPr>
      <w:r w:rsidRPr="00901C01">
        <w:rPr>
          <w:rFonts w:cs="Arial"/>
          <w:noProof/>
          <w:sz w:val="22"/>
        </w:rPr>
        <mc:AlternateContent>
          <mc:Choice Requires="wps">
            <w:drawing>
              <wp:anchor distT="45720" distB="45720" distL="114300" distR="114300" simplePos="0" relativeHeight="251756544" behindDoc="0" locked="0" layoutInCell="1" allowOverlap="1" wp14:anchorId="3522A3B3" wp14:editId="001D75A2">
                <wp:simplePos x="0" y="0"/>
                <wp:positionH relativeFrom="page">
                  <wp:align>center</wp:align>
                </wp:positionH>
                <wp:positionV relativeFrom="paragraph">
                  <wp:posOffset>302452</wp:posOffset>
                </wp:positionV>
                <wp:extent cx="5958205" cy="5562600"/>
                <wp:effectExtent l="19050" t="19050" r="23495"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205" cy="5562884"/>
                        </a:xfrm>
                        <a:prstGeom prst="rect">
                          <a:avLst/>
                        </a:prstGeom>
                        <a:solidFill>
                          <a:srgbClr val="FFFFFF"/>
                        </a:solidFill>
                        <a:ln w="38100">
                          <a:solidFill>
                            <a:schemeClr val="accent1"/>
                          </a:solidFill>
                          <a:miter lim="800000"/>
                          <a:headEnd/>
                          <a:tailEnd/>
                        </a:ln>
                      </wps:spPr>
                      <wps:txbx>
                        <w:txbxContent>
                          <w:p w14:paraId="1EBBD1FB" w14:textId="77777777" w:rsidR="00FB6BFD" w:rsidRPr="00901C01" w:rsidRDefault="00FB6BFD" w:rsidP="00CD22CB">
                            <w:pPr>
                              <w:pStyle w:val="Title"/>
                              <w:rPr>
                                <w:sz w:val="36"/>
                                <w:szCs w:val="36"/>
                              </w:rPr>
                            </w:pPr>
                            <w:r w:rsidRPr="00901C01">
                              <w:rPr>
                                <w:sz w:val="36"/>
                                <w:szCs w:val="36"/>
                              </w:rPr>
                              <w:t>Actions to consider…</w:t>
                            </w:r>
                          </w:p>
                          <w:p w14:paraId="2673490D" w14:textId="115EC74A" w:rsidR="00FB6BFD" w:rsidRPr="004D771E" w:rsidRDefault="00FB6BFD" w:rsidP="00435858">
                            <w:pPr>
                              <w:pStyle w:val="ListParagraph"/>
                              <w:numPr>
                                <w:ilvl w:val="0"/>
                                <w:numId w:val="24"/>
                              </w:numPr>
                              <w:spacing w:after="160" w:line="276" w:lineRule="auto"/>
                              <w:ind w:left="426" w:hanging="501"/>
                              <w:rPr>
                                <w:rFonts w:cs="Arial"/>
                                <w:b/>
                                <w:sz w:val="22"/>
                              </w:rPr>
                            </w:pPr>
                            <w:r w:rsidRPr="004D771E">
                              <w:rPr>
                                <w:rFonts w:cs="Arial"/>
                                <w:b/>
                                <w:sz w:val="22"/>
                              </w:rPr>
                              <w:t>Investigate Council’s ability to expand its support of vulnerable residents in the Bayside community</w:t>
                            </w:r>
                          </w:p>
                          <w:p w14:paraId="6FA8BED4" w14:textId="6244178F" w:rsidR="00FB6BFD" w:rsidRPr="004D771E" w:rsidRDefault="00FB6BFD" w:rsidP="004D771E">
                            <w:pPr>
                              <w:ind w:left="360"/>
                              <w:rPr>
                                <w:sz w:val="22"/>
                                <w:szCs w:val="20"/>
                                <w:lang w:val="en-US" w:eastAsia="en-AU"/>
                              </w:rPr>
                            </w:pPr>
                            <w:r w:rsidRPr="004D771E">
                              <w:rPr>
                                <w:sz w:val="22"/>
                                <w:szCs w:val="20"/>
                                <w:lang w:val="en-US" w:eastAsia="en-AU"/>
                              </w:rPr>
                              <w:t xml:space="preserve">There is opportunity to support the pruning and maintenance of these trees and Council should investigate the creation of a volunteer network to be able to support clean-up of debris and leaf litter. </w:t>
                            </w:r>
                          </w:p>
                          <w:p w14:paraId="37ADBBEF" w14:textId="4EE77914" w:rsidR="00FB6BFD" w:rsidRDefault="00FB6BFD" w:rsidP="004D771E">
                            <w:pPr>
                              <w:ind w:left="360"/>
                              <w:rPr>
                                <w:sz w:val="22"/>
                                <w:szCs w:val="20"/>
                                <w:lang w:val="en-US" w:eastAsia="en-AU"/>
                              </w:rPr>
                            </w:pPr>
                            <w:r w:rsidRPr="004D771E">
                              <w:rPr>
                                <w:sz w:val="22"/>
                                <w:szCs w:val="20"/>
                                <w:lang w:val="en-US" w:eastAsia="en-AU"/>
                              </w:rPr>
                              <w:t xml:space="preserve">Providing an advisory service to support residents that are considering whether to cut down trees with options around pruning and maintenance that may avoid the removal of the tree. </w:t>
                            </w:r>
                          </w:p>
                          <w:p w14:paraId="7532CFFE" w14:textId="77777777" w:rsidR="00FB6BFD" w:rsidRPr="00A1254C" w:rsidRDefault="00FB6BFD" w:rsidP="00435858">
                            <w:pPr>
                              <w:pStyle w:val="ListParagraph"/>
                              <w:numPr>
                                <w:ilvl w:val="0"/>
                                <w:numId w:val="24"/>
                              </w:numPr>
                              <w:spacing w:after="160" w:line="276" w:lineRule="auto"/>
                              <w:ind w:left="426" w:hanging="501"/>
                              <w:rPr>
                                <w:rFonts w:cs="Arial"/>
                                <w:b/>
                                <w:sz w:val="22"/>
                              </w:rPr>
                            </w:pPr>
                            <w:r w:rsidRPr="00A1254C">
                              <w:rPr>
                                <w:rFonts w:cs="Arial"/>
                                <w:b/>
                                <w:sz w:val="22"/>
                              </w:rPr>
                              <w:t xml:space="preserve">Expand the Urban Forest: Future Planting Sites </w:t>
                            </w:r>
                          </w:p>
                          <w:p w14:paraId="39622C66" w14:textId="0F7A6647" w:rsidR="00FB6BFD" w:rsidRPr="00A1254C" w:rsidRDefault="00FB6BFD" w:rsidP="004D771E">
                            <w:pPr>
                              <w:pStyle w:val="ListParagraph"/>
                              <w:numPr>
                                <w:ilvl w:val="0"/>
                                <w:numId w:val="0"/>
                              </w:numPr>
                              <w:spacing w:line="276" w:lineRule="auto"/>
                              <w:ind w:left="426"/>
                              <w:rPr>
                                <w:rFonts w:cs="Arial"/>
                                <w:sz w:val="22"/>
                              </w:rPr>
                            </w:pPr>
                            <w:r w:rsidRPr="00A1254C">
                              <w:rPr>
                                <w:rFonts w:cs="Arial"/>
                                <w:sz w:val="22"/>
                              </w:rPr>
                              <w:t xml:space="preserve">Council’s current approach is to maintain the tree population. Scope to increase the tree canopy cover is currently limited, and </w:t>
                            </w:r>
                            <w:proofErr w:type="gramStart"/>
                            <w:r w:rsidRPr="00A1254C">
                              <w:rPr>
                                <w:rFonts w:cs="Arial"/>
                                <w:sz w:val="22"/>
                              </w:rPr>
                              <w:t>in order to</w:t>
                            </w:r>
                            <w:proofErr w:type="gramEnd"/>
                            <w:r w:rsidRPr="00A1254C">
                              <w:rPr>
                                <w:rFonts w:cs="Arial"/>
                                <w:sz w:val="22"/>
                              </w:rPr>
                              <w:t xml:space="preserve"> meet the Living Melbourne tree canopy cover target by 2030</w:t>
                            </w:r>
                            <w:r>
                              <w:rPr>
                                <w:rFonts w:cs="Arial"/>
                                <w:sz w:val="22"/>
                              </w:rPr>
                              <w:t>, 2040 and 2050</w:t>
                            </w:r>
                            <w:r w:rsidRPr="00A1254C">
                              <w:rPr>
                                <w:rFonts w:cs="Arial"/>
                                <w:sz w:val="22"/>
                              </w:rPr>
                              <w:t>, this needs to change. A more purposeful and targeted approach of identifying new sites/areas, or expanding existing areas, is required to grow and enhance the urban forest whilst ensuring resilience to the future impacts of climate change.</w:t>
                            </w:r>
                            <w:r w:rsidRPr="004D771E">
                              <w:rPr>
                                <w:i/>
                                <w:iCs/>
                                <w:sz w:val="22"/>
                                <w:szCs w:val="20"/>
                              </w:rPr>
                              <w:t xml:space="preserve"> </w:t>
                            </w:r>
                            <w:r w:rsidRPr="004D771E">
                              <w:rPr>
                                <w:sz w:val="22"/>
                                <w:szCs w:val="20"/>
                              </w:rPr>
                              <w:t>Identifying opportunities to plant more trees should be undertaken to increase habitat connectivity, advance neighbourhood character, and ensure the safety of the Bayside community and visitors is not lessened by low visibility, limited lighting, or lack of passive surveillance.</w:t>
                            </w:r>
                          </w:p>
                          <w:p w14:paraId="064E18E7" w14:textId="77777777" w:rsidR="00FB6BFD" w:rsidRPr="00A1254C" w:rsidRDefault="00FB6BFD" w:rsidP="004D771E">
                            <w:pPr>
                              <w:pStyle w:val="ListParagraph"/>
                              <w:numPr>
                                <w:ilvl w:val="0"/>
                                <w:numId w:val="0"/>
                              </w:numPr>
                              <w:spacing w:line="276" w:lineRule="auto"/>
                              <w:ind w:left="426"/>
                              <w:rPr>
                                <w:rFonts w:cs="Arial"/>
                                <w:sz w:val="22"/>
                              </w:rPr>
                            </w:pPr>
                          </w:p>
                          <w:p w14:paraId="7D1E1335" w14:textId="4A4ED772" w:rsidR="00FB6BFD" w:rsidRPr="00A1254C" w:rsidRDefault="00FB6BFD" w:rsidP="004D771E">
                            <w:pPr>
                              <w:pStyle w:val="ListParagraph"/>
                              <w:numPr>
                                <w:ilvl w:val="0"/>
                                <w:numId w:val="0"/>
                              </w:numPr>
                              <w:spacing w:line="276" w:lineRule="auto"/>
                              <w:ind w:left="426"/>
                              <w:rPr>
                                <w:rFonts w:cs="Arial"/>
                                <w:sz w:val="22"/>
                              </w:rPr>
                            </w:pPr>
                            <w:r>
                              <w:rPr>
                                <w:rFonts w:cs="Arial"/>
                                <w:sz w:val="22"/>
                              </w:rPr>
                              <w:t>Increasing tree planting on public land</w:t>
                            </w:r>
                            <w:r w:rsidRPr="00A1254C">
                              <w:rPr>
                                <w:rFonts w:cs="Arial"/>
                                <w:sz w:val="22"/>
                              </w:rPr>
                              <w:t xml:space="preserve"> should be undertaken through a project dedicated to identifying the opportunities across the open space network to increase canopy and vegetation, as well as a dedicated program of new site identification along Councils streetscapes. Engagement with the community in identifying and nominating sites will be a key feature of ensuring the community is involved.</w:t>
                            </w:r>
                          </w:p>
                          <w:p w14:paraId="211CD23A" w14:textId="77777777" w:rsidR="00FB6BFD" w:rsidRPr="004D771E" w:rsidRDefault="00FB6BFD" w:rsidP="004D771E">
                            <w:pPr>
                              <w:ind w:left="360"/>
                              <w:rPr>
                                <w:sz w:val="22"/>
                                <w:szCs w:val="20"/>
                                <w:lang w:val="en-US" w:eastAsia="en-AU"/>
                              </w:rPr>
                            </w:pPr>
                          </w:p>
                          <w:p w14:paraId="2FC63A69" w14:textId="42E09122" w:rsidR="00FB6BFD" w:rsidRPr="00A1254C" w:rsidRDefault="00FB6BFD" w:rsidP="00CD22CB">
                            <w:pPr>
                              <w:pStyle w:val="ListParagraph"/>
                              <w:numPr>
                                <w:ilvl w:val="0"/>
                                <w:numId w:val="0"/>
                              </w:numPr>
                              <w:spacing w:line="276" w:lineRule="auto"/>
                              <w:ind w:left="426"/>
                              <w:rPr>
                                <w:rFonts w:cs="Arial"/>
                                <w:sz w:val="22"/>
                              </w:rPr>
                            </w:pPr>
                          </w:p>
                          <w:p w14:paraId="62BB9AF2" w14:textId="77777777" w:rsidR="00FB6BFD" w:rsidRPr="00A1254C" w:rsidRDefault="00FB6BFD" w:rsidP="00CD22CB">
                            <w:pPr>
                              <w:pStyle w:val="ListParagraph"/>
                              <w:numPr>
                                <w:ilvl w:val="0"/>
                                <w:numId w:val="0"/>
                              </w:numPr>
                              <w:spacing w:line="276" w:lineRule="auto"/>
                              <w:ind w:left="426"/>
                              <w:rPr>
                                <w:rFonts w:cs="Arial"/>
                                <w:sz w:val="22"/>
                              </w:rPr>
                            </w:pPr>
                          </w:p>
                          <w:p w14:paraId="7C6E435A" w14:textId="77777777" w:rsidR="00FB6BFD" w:rsidRDefault="00FB6BFD" w:rsidP="00CD22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2A3B3" id="_x0000_s1027" type="#_x0000_t202" style="position:absolute;margin-left:0;margin-top:23.8pt;width:469.15pt;height:438pt;z-index:25175654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" strokecolor="#4472c4 [3204]" strokeweight="3pt">
                <v:textbox>
                  <w:txbxContent>
                    <w:p w14:paraId="1EBBD1FB" w14:textId="77777777" w:rsidR="00FB6BFD" w:rsidRPr="00901C01" w:rsidRDefault="00FB6BFD" w:rsidP="00CD22CB">
                      <w:pPr>
                        <w:pStyle w:val="Title"/>
                        <w:rPr>
                          <w:sz w:val="36"/>
                          <w:szCs w:val="36"/>
                        </w:rPr>
                      </w:pPr>
                      <w:r w:rsidRPr="00901C01">
                        <w:rPr>
                          <w:sz w:val="36"/>
                          <w:szCs w:val="36"/>
                        </w:rPr>
                        <w:t>Actions to consider…</w:t>
                      </w:r>
                    </w:p>
                    <w:p w14:paraId="2673490D" w14:textId="115EC74A" w:rsidR="00FB6BFD" w:rsidRPr="004D771E" w:rsidRDefault="00FB6BFD" w:rsidP="00435858">
                      <w:pPr>
                        <w:pStyle w:val="ListParagraph"/>
                        <w:numPr>
                          <w:ilvl w:val="0"/>
                          <w:numId w:val="24"/>
                        </w:numPr>
                        <w:spacing w:after="160" w:line="276" w:lineRule="auto"/>
                        <w:ind w:left="426" w:hanging="501"/>
                        <w:rPr>
                          <w:rFonts w:cs="Arial"/>
                          <w:b/>
                          <w:sz w:val="22"/>
                        </w:rPr>
                      </w:pPr>
                      <w:r w:rsidRPr="004D771E">
                        <w:rPr>
                          <w:rFonts w:cs="Arial"/>
                          <w:b/>
                          <w:sz w:val="22"/>
                        </w:rPr>
                        <w:t>Investigate Council’s ability to expand its support of vulnerable residents in the Bayside community</w:t>
                      </w:r>
                    </w:p>
                    <w:p w14:paraId="6FA8BED4" w14:textId="6244178F" w:rsidR="00FB6BFD" w:rsidRPr="004D771E" w:rsidRDefault="00FB6BFD" w:rsidP="004D771E">
                      <w:pPr>
                        <w:ind w:left="360"/>
                        <w:rPr>
                          <w:sz w:val="22"/>
                          <w:szCs w:val="20"/>
                          <w:lang w:val="en-US" w:eastAsia="en-AU"/>
                        </w:rPr>
                      </w:pPr>
                      <w:r w:rsidRPr="004D771E">
                        <w:rPr>
                          <w:sz w:val="22"/>
                          <w:szCs w:val="20"/>
                          <w:lang w:val="en-US" w:eastAsia="en-AU"/>
                        </w:rPr>
                        <w:t xml:space="preserve">There is opportunity to support the pruning and maintenance of these trees and Council should investigate the creation of a volunteer network to be able to support clean-up of debris and leaf litter. </w:t>
                      </w:r>
                    </w:p>
                    <w:p w14:paraId="37ADBBEF" w14:textId="4EE77914" w:rsidR="00FB6BFD" w:rsidRDefault="00FB6BFD" w:rsidP="004D771E">
                      <w:pPr>
                        <w:ind w:left="360"/>
                        <w:rPr>
                          <w:sz w:val="22"/>
                          <w:szCs w:val="20"/>
                          <w:lang w:val="en-US" w:eastAsia="en-AU"/>
                        </w:rPr>
                      </w:pPr>
                      <w:r w:rsidRPr="004D771E">
                        <w:rPr>
                          <w:sz w:val="22"/>
                          <w:szCs w:val="20"/>
                          <w:lang w:val="en-US" w:eastAsia="en-AU"/>
                        </w:rPr>
                        <w:t xml:space="preserve">Providing an advisory service to support residents that are considering whether to cut down trees with options around pruning and maintenance that may avoid the removal of the tree. </w:t>
                      </w:r>
                    </w:p>
                    <w:p w14:paraId="7532CFFE" w14:textId="77777777" w:rsidR="00FB6BFD" w:rsidRPr="00A1254C" w:rsidRDefault="00FB6BFD" w:rsidP="00435858">
                      <w:pPr>
                        <w:pStyle w:val="ListParagraph"/>
                        <w:numPr>
                          <w:ilvl w:val="0"/>
                          <w:numId w:val="24"/>
                        </w:numPr>
                        <w:spacing w:after="160" w:line="276" w:lineRule="auto"/>
                        <w:ind w:left="426" w:hanging="501"/>
                        <w:rPr>
                          <w:rFonts w:cs="Arial"/>
                          <w:b/>
                          <w:sz w:val="22"/>
                        </w:rPr>
                      </w:pPr>
                      <w:r w:rsidRPr="00A1254C">
                        <w:rPr>
                          <w:rFonts w:cs="Arial"/>
                          <w:b/>
                          <w:sz w:val="22"/>
                        </w:rPr>
                        <w:t xml:space="preserve">Expand the Urban Forest: Future Planting Sites </w:t>
                      </w:r>
                    </w:p>
                    <w:p w14:paraId="39622C66" w14:textId="0F7A6647" w:rsidR="00FB6BFD" w:rsidRPr="00A1254C" w:rsidRDefault="00FB6BFD" w:rsidP="004D771E">
                      <w:pPr>
                        <w:pStyle w:val="ListParagraph"/>
                        <w:numPr>
                          <w:ilvl w:val="0"/>
                          <w:numId w:val="0"/>
                        </w:numPr>
                        <w:spacing w:line="276" w:lineRule="auto"/>
                        <w:ind w:left="426"/>
                        <w:rPr>
                          <w:rFonts w:cs="Arial"/>
                          <w:sz w:val="22"/>
                        </w:rPr>
                      </w:pPr>
                      <w:r w:rsidRPr="00A1254C">
                        <w:rPr>
                          <w:rFonts w:cs="Arial"/>
                          <w:sz w:val="22"/>
                        </w:rPr>
                        <w:t xml:space="preserve">Council’s current approach is to maintain the tree population. Scope to increase the tree canopy cover is currently limited, and </w:t>
                      </w:r>
                      <w:proofErr w:type="gramStart"/>
                      <w:r w:rsidRPr="00A1254C">
                        <w:rPr>
                          <w:rFonts w:cs="Arial"/>
                          <w:sz w:val="22"/>
                        </w:rPr>
                        <w:t>in order to</w:t>
                      </w:r>
                      <w:proofErr w:type="gramEnd"/>
                      <w:r w:rsidRPr="00A1254C">
                        <w:rPr>
                          <w:rFonts w:cs="Arial"/>
                          <w:sz w:val="22"/>
                        </w:rPr>
                        <w:t xml:space="preserve"> meet the Living Melbourne tree canopy cover target by 2030</w:t>
                      </w:r>
                      <w:r>
                        <w:rPr>
                          <w:rFonts w:cs="Arial"/>
                          <w:sz w:val="22"/>
                        </w:rPr>
                        <w:t>, 2040 and 2050</w:t>
                      </w:r>
                      <w:r w:rsidRPr="00A1254C">
                        <w:rPr>
                          <w:rFonts w:cs="Arial"/>
                          <w:sz w:val="22"/>
                        </w:rPr>
                        <w:t>, this needs to change. A more purposeful and targeted approach of identifying new sites/areas, or expanding existing areas, is required to grow and enhance the urban forest whilst ensuring resilience to the future impacts of climate change.</w:t>
                      </w:r>
                      <w:r w:rsidRPr="004D771E">
                        <w:rPr>
                          <w:i/>
                          <w:iCs/>
                          <w:sz w:val="22"/>
                          <w:szCs w:val="20"/>
                        </w:rPr>
                        <w:t xml:space="preserve"> </w:t>
                      </w:r>
                      <w:r w:rsidRPr="004D771E">
                        <w:rPr>
                          <w:sz w:val="22"/>
                          <w:szCs w:val="20"/>
                        </w:rPr>
                        <w:t>Identifying opportunities to plant more trees should be undertaken to increase habitat connectivity, advance neighbourhood character, and ensure the safety of the Bayside community and visitors is not lessened by low visibility, limited lighting, or lack of passive surveillance.</w:t>
                      </w:r>
                    </w:p>
                    <w:p w14:paraId="064E18E7" w14:textId="77777777" w:rsidR="00FB6BFD" w:rsidRPr="00A1254C" w:rsidRDefault="00FB6BFD" w:rsidP="004D771E">
                      <w:pPr>
                        <w:pStyle w:val="ListParagraph"/>
                        <w:numPr>
                          <w:ilvl w:val="0"/>
                          <w:numId w:val="0"/>
                        </w:numPr>
                        <w:spacing w:line="276" w:lineRule="auto"/>
                        <w:ind w:left="426"/>
                        <w:rPr>
                          <w:rFonts w:cs="Arial"/>
                          <w:sz w:val="22"/>
                        </w:rPr>
                      </w:pPr>
                    </w:p>
                    <w:p w14:paraId="7D1E1335" w14:textId="4A4ED772" w:rsidR="00FB6BFD" w:rsidRPr="00A1254C" w:rsidRDefault="00FB6BFD" w:rsidP="004D771E">
                      <w:pPr>
                        <w:pStyle w:val="ListParagraph"/>
                        <w:numPr>
                          <w:ilvl w:val="0"/>
                          <w:numId w:val="0"/>
                        </w:numPr>
                        <w:spacing w:line="276" w:lineRule="auto"/>
                        <w:ind w:left="426"/>
                        <w:rPr>
                          <w:rFonts w:cs="Arial"/>
                          <w:sz w:val="22"/>
                        </w:rPr>
                      </w:pPr>
                      <w:r>
                        <w:rPr>
                          <w:rFonts w:cs="Arial"/>
                          <w:sz w:val="22"/>
                        </w:rPr>
                        <w:t>Increasing tree planting on public land</w:t>
                      </w:r>
                      <w:r w:rsidRPr="00A1254C">
                        <w:rPr>
                          <w:rFonts w:cs="Arial"/>
                          <w:sz w:val="22"/>
                        </w:rPr>
                        <w:t xml:space="preserve"> should be undertaken through a project dedicated to identifying the opportunities across the open space network to increase canopy and vegetation, as well as a dedicated program of new site identification along Councils streetscapes. Engagement with the community in identifying and nominating sites will be a key feature of ensuring the community is involved.</w:t>
                      </w:r>
                    </w:p>
                    <w:p w14:paraId="211CD23A" w14:textId="77777777" w:rsidR="00FB6BFD" w:rsidRPr="004D771E" w:rsidRDefault="00FB6BFD" w:rsidP="004D771E">
                      <w:pPr>
                        <w:ind w:left="360"/>
                        <w:rPr>
                          <w:sz w:val="22"/>
                          <w:szCs w:val="20"/>
                          <w:lang w:val="en-US" w:eastAsia="en-AU"/>
                        </w:rPr>
                      </w:pPr>
                    </w:p>
                    <w:p w14:paraId="2FC63A69" w14:textId="42E09122" w:rsidR="00FB6BFD" w:rsidRPr="00A1254C" w:rsidRDefault="00FB6BFD" w:rsidP="00CD22CB">
                      <w:pPr>
                        <w:pStyle w:val="ListParagraph"/>
                        <w:numPr>
                          <w:ilvl w:val="0"/>
                          <w:numId w:val="0"/>
                        </w:numPr>
                        <w:spacing w:line="276" w:lineRule="auto"/>
                        <w:ind w:left="426"/>
                        <w:rPr>
                          <w:rFonts w:cs="Arial"/>
                          <w:sz w:val="22"/>
                        </w:rPr>
                      </w:pPr>
                    </w:p>
                    <w:p w14:paraId="62BB9AF2" w14:textId="77777777" w:rsidR="00FB6BFD" w:rsidRPr="00A1254C" w:rsidRDefault="00FB6BFD" w:rsidP="00CD22CB">
                      <w:pPr>
                        <w:pStyle w:val="ListParagraph"/>
                        <w:numPr>
                          <w:ilvl w:val="0"/>
                          <w:numId w:val="0"/>
                        </w:numPr>
                        <w:spacing w:line="276" w:lineRule="auto"/>
                        <w:ind w:left="426"/>
                        <w:rPr>
                          <w:rFonts w:cs="Arial"/>
                          <w:sz w:val="22"/>
                        </w:rPr>
                      </w:pPr>
                    </w:p>
                    <w:p w14:paraId="7C6E435A" w14:textId="77777777" w:rsidR="00FB6BFD" w:rsidRDefault="00FB6BFD" w:rsidP="00CD22CB"/>
                  </w:txbxContent>
                </v:textbox>
                <w10:wrap type="square" anchorx="page"/>
              </v:shape>
            </w:pict>
          </mc:Fallback>
        </mc:AlternateContent>
      </w:r>
    </w:p>
    <w:p w14:paraId="6C11438D" w14:textId="33C70EB7" w:rsidR="00901C01" w:rsidRDefault="00901C01" w:rsidP="00E74C33">
      <w:pPr>
        <w:spacing w:after="160"/>
        <w:rPr>
          <w:rFonts w:cs="Arial"/>
          <w:sz w:val="22"/>
        </w:rPr>
      </w:pPr>
    </w:p>
    <w:p w14:paraId="3A35850E" w14:textId="77777777" w:rsidR="004D771E" w:rsidRDefault="004D771E" w:rsidP="00E74C33">
      <w:pPr>
        <w:spacing w:after="160"/>
        <w:rPr>
          <w:rFonts w:cs="Arial"/>
          <w:sz w:val="22"/>
        </w:rPr>
      </w:pPr>
    </w:p>
    <w:p w14:paraId="0C1A9A1D" w14:textId="77777777" w:rsidR="004D771E" w:rsidRDefault="004D771E" w:rsidP="00E74C33">
      <w:pPr>
        <w:spacing w:after="160"/>
        <w:rPr>
          <w:rFonts w:cs="Arial"/>
          <w:sz w:val="22"/>
        </w:rPr>
      </w:pPr>
    </w:p>
    <w:p w14:paraId="114C1018" w14:textId="77777777" w:rsidR="004D771E" w:rsidRDefault="004D771E" w:rsidP="00E74C33">
      <w:pPr>
        <w:spacing w:after="160"/>
        <w:rPr>
          <w:rFonts w:cs="Arial"/>
          <w:sz w:val="22"/>
        </w:rPr>
      </w:pPr>
    </w:p>
    <w:p w14:paraId="1F2AE99E" w14:textId="3E2DE4F3" w:rsidR="004D771E" w:rsidRDefault="004D771E" w:rsidP="00E74C33">
      <w:pPr>
        <w:spacing w:after="160"/>
        <w:rPr>
          <w:rFonts w:cs="Arial"/>
          <w:sz w:val="22"/>
        </w:rPr>
      </w:pPr>
      <w:r w:rsidRPr="00901C01">
        <w:rPr>
          <w:rFonts w:cs="Arial"/>
          <w:noProof/>
          <w:sz w:val="22"/>
        </w:rPr>
        <w:lastRenderedPageBreak/>
        <mc:AlternateContent>
          <mc:Choice Requires="wps">
            <w:drawing>
              <wp:anchor distT="45720" distB="45720" distL="114300" distR="114300" simplePos="0" relativeHeight="251747328" behindDoc="0" locked="0" layoutInCell="1" allowOverlap="1" wp14:anchorId="3C6356B8" wp14:editId="3288B03A">
                <wp:simplePos x="0" y="0"/>
                <wp:positionH relativeFrom="margin">
                  <wp:align>right</wp:align>
                </wp:positionH>
                <wp:positionV relativeFrom="paragraph">
                  <wp:posOffset>27049</wp:posOffset>
                </wp:positionV>
                <wp:extent cx="5958205" cy="6790690"/>
                <wp:effectExtent l="19050" t="19050" r="23495" b="1016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205" cy="6790690"/>
                        </a:xfrm>
                        <a:prstGeom prst="rect">
                          <a:avLst/>
                        </a:prstGeom>
                        <a:solidFill>
                          <a:srgbClr val="FFFFFF"/>
                        </a:solidFill>
                        <a:ln w="38100">
                          <a:solidFill>
                            <a:schemeClr val="accent1"/>
                          </a:solidFill>
                          <a:miter lim="800000"/>
                          <a:headEnd/>
                          <a:tailEnd/>
                        </a:ln>
                      </wps:spPr>
                      <wps:txbx>
                        <w:txbxContent>
                          <w:p w14:paraId="671D0DE2" w14:textId="4C0FBA25" w:rsidR="00FB6BFD" w:rsidRPr="00901C01" w:rsidRDefault="00FB6BFD" w:rsidP="00901C01">
                            <w:pPr>
                              <w:pStyle w:val="Title"/>
                              <w:rPr>
                                <w:sz w:val="36"/>
                                <w:szCs w:val="36"/>
                              </w:rPr>
                            </w:pPr>
                            <w:r w:rsidRPr="00901C01">
                              <w:rPr>
                                <w:sz w:val="36"/>
                                <w:szCs w:val="36"/>
                              </w:rPr>
                              <w:t>Actions to consider…</w:t>
                            </w:r>
                          </w:p>
                          <w:p w14:paraId="0786CDA4" w14:textId="77777777" w:rsidR="00FB6BFD" w:rsidRPr="00A1254C" w:rsidRDefault="00FB6BFD" w:rsidP="00901C01">
                            <w:pPr>
                              <w:pStyle w:val="ListParagraph"/>
                              <w:numPr>
                                <w:ilvl w:val="0"/>
                                <w:numId w:val="0"/>
                              </w:numPr>
                              <w:spacing w:line="276" w:lineRule="auto"/>
                              <w:ind w:left="426"/>
                              <w:rPr>
                                <w:rFonts w:cs="Arial"/>
                                <w:sz w:val="22"/>
                              </w:rPr>
                            </w:pPr>
                          </w:p>
                          <w:p w14:paraId="7AFF795B" w14:textId="77777777" w:rsidR="00FB6BFD" w:rsidRPr="00A1254C" w:rsidRDefault="00FB6BFD" w:rsidP="00435858">
                            <w:pPr>
                              <w:pStyle w:val="ListParagraph"/>
                              <w:numPr>
                                <w:ilvl w:val="0"/>
                                <w:numId w:val="24"/>
                              </w:numPr>
                              <w:tabs>
                                <w:tab w:val="num" w:pos="426"/>
                              </w:tabs>
                              <w:spacing w:line="276" w:lineRule="auto"/>
                              <w:ind w:hanging="501"/>
                              <w:rPr>
                                <w:rFonts w:cs="Arial"/>
                                <w:b/>
                                <w:sz w:val="22"/>
                              </w:rPr>
                            </w:pPr>
                            <w:r w:rsidRPr="00A1254C">
                              <w:rPr>
                                <w:rFonts w:cs="Arial"/>
                                <w:b/>
                                <w:sz w:val="22"/>
                              </w:rPr>
                              <w:t xml:space="preserve">Prioritise tree planting locations through Precinct Plans </w:t>
                            </w:r>
                          </w:p>
                          <w:p w14:paraId="35DF9590" w14:textId="2423D6E4" w:rsidR="00FB6BFD" w:rsidRPr="00A1254C" w:rsidRDefault="00FB6BFD" w:rsidP="00901C01">
                            <w:pPr>
                              <w:spacing w:line="276" w:lineRule="auto"/>
                              <w:ind w:left="426"/>
                              <w:rPr>
                                <w:rFonts w:cs="Arial"/>
                                <w:sz w:val="22"/>
                              </w:rPr>
                            </w:pPr>
                            <w:r w:rsidRPr="00A1254C">
                              <w:rPr>
                                <w:rFonts w:cs="Arial"/>
                                <w:sz w:val="22"/>
                              </w:rPr>
                              <w:t xml:space="preserve">A key action of the Urban Forest Strategy should be the preparation and implementation of Precinct Plans for each suburb in Bayside by: </w:t>
                            </w:r>
                          </w:p>
                          <w:p w14:paraId="5D7998BE" w14:textId="77777777" w:rsidR="00FB6BFD" w:rsidRPr="00A1254C" w:rsidRDefault="00FB6BFD" w:rsidP="00435858">
                            <w:pPr>
                              <w:pStyle w:val="ListParagraph"/>
                              <w:numPr>
                                <w:ilvl w:val="1"/>
                                <w:numId w:val="24"/>
                              </w:numPr>
                              <w:spacing w:after="160"/>
                              <w:rPr>
                                <w:sz w:val="22"/>
                              </w:rPr>
                            </w:pPr>
                            <w:r w:rsidRPr="00A1254C">
                              <w:rPr>
                                <w:sz w:val="22"/>
                              </w:rPr>
                              <w:t xml:space="preserve">Increase street trees in areas deficient (Beach Road). </w:t>
                            </w:r>
                          </w:p>
                          <w:p w14:paraId="1CE58C4A" w14:textId="77777777" w:rsidR="00FB6BFD" w:rsidRPr="00A1254C" w:rsidRDefault="00FB6BFD" w:rsidP="00435858">
                            <w:pPr>
                              <w:pStyle w:val="ListParagraph"/>
                              <w:numPr>
                                <w:ilvl w:val="1"/>
                                <w:numId w:val="24"/>
                              </w:numPr>
                              <w:spacing w:after="160"/>
                              <w:rPr>
                                <w:sz w:val="22"/>
                              </w:rPr>
                            </w:pPr>
                            <w:r w:rsidRPr="00A1254C">
                              <w:rPr>
                                <w:sz w:val="22"/>
                              </w:rPr>
                              <w:t xml:space="preserve">Where possible, allocating more than one tree per property frontage. </w:t>
                            </w:r>
                          </w:p>
                          <w:p w14:paraId="2D43AF80" w14:textId="77777777" w:rsidR="00FB6BFD" w:rsidRPr="00A1254C" w:rsidRDefault="00FB6BFD" w:rsidP="00435858">
                            <w:pPr>
                              <w:pStyle w:val="ListParagraph"/>
                              <w:numPr>
                                <w:ilvl w:val="1"/>
                                <w:numId w:val="24"/>
                              </w:numPr>
                              <w:spacing w:after="160"/>
                              <w:rPr>
                                <w:sz w:val="22"/>
                              </w:rPr>
                            </w:pPr>
                            <w:r w:rsidRPr="00A1254C">
                              <w:rPr>
                                <w:sz w:val="22"/>
                              </w:rPr>
                              <w:t>Addressing hotspots in each suburb</w:t>
                            </w:r>
                          </w:p>
                          <w:p w14:paraId="18B09952" w14:textId="77777777" w:rsidR="00FB6BFD" w:rsidRPr="00A1254C" w:rsidRDefault="00FB6BFD" w:rsidP="00435858">
                            <w:pPr>
                              <w:pStyle w:val="ListParagraph"/>
                              <w:numPr>
                                <w:ilvl w:val="1"/>
                                <w:numId w:val="24"/>
                              </w:numPr>
                              <w:spacing w:after="160"/>
                              <w:rPr>
                                <w:sz w:val="22"/>
                              </w:rPr>
                            </w:pPr>
                            <w:r w:rsidRPr="00A1254C">
                              <w:rPr>
                                <w:sz w:val="22"/>
                              </w:rPr>
                              <w:t>Address vulnerable areas (social and heat)</w:t>
                            </w:r>
                          </w:p>
                          <w:p w14:paraId="49F68DC5" w14:textId="77777777" w:rsidR="00FB6BFD" w:rsidRPr="00A1254C" w:rsidRDefault="00FB6BFD" w:rsidP="00435858">
                            <w:pPr>
                              <w:pStyle w:val="ListParagraph"/>
                              <w:numPr>
                                <w:ilvl w:val="1"/>
                                <w:numId w:val="24"/>
                              </w:numPr>
                              <w:spacing w:after="160"/>
                              <w:rPr>
                                <w:sz w:val="22"/>
                              </w:rPr>
                            </w:pPr>
                            <w:r w:rsidRPr="00A1254C">
                              <w:rPr>
                                <w:sz w:val="22"/>
                              </w:rPr>
                              <w:t xml:space="preserve">Age/Health/ULE of </w:t>
                            </w:r>
                            <w:proofErr w:type="gramStart"/>
                            <w:r w:rsidRPr="00A1254C">
                              <w:rPr>
                                <w:sz w:val="22"/>
                              </w:rPr>
                              <w:t>particular trees</w:t>
                            </w:r>
                            <w:proofErr w:type="gramEnd"/>
                          </w:p>
                          <w:p w14:paraId="080EDBD2" w14:textId="77777777" w:rsidR="00FB6BFD" w:rsidRPr="00A1254C" w:rsidRDefault="00FB6BFD" w:rsidP="00435858">
                            <w:pPr>
                              <w:pStyle w:val="ListParagraph"/>
                              <w:numPr>
                                <w:ilvl w:val="1"/>
                                <w:numId w:val="24"/>
                              </w:numPr>
                              <w:spacing w:after="160"/>
                              <w:rPr>
                                <w:sz w:val="22"/>
                              </w:rPr>
                            </w:pPr>
                            <w:r w:rsidRPr="00A1254C">
                              <w:rPr>
                                <w:sz w:val="22"/>
                              </w:rPr>
                              <w:t xml:space="preserve">Identification of corridors/linkages </w:t>
                            </w:r>
                          </w:p>
                          <w:p w14:paraId="754C645C" w14:textId="77777777" w:rsidR="00FB6BFD" w:rsidRPr="00A1254C" w:rsidRDefault="00FB6BFD" w:rsidP="00435858">
                            <w:pPr>
                              <w:pStyle w:val="ListParagraph"/>
                              <w:numPr>
                                <w:ilvl w:val="1"/>
                                <w:numId w:val="24"/>
                              </w:numPr>
                              <w:spacing w:after="160"/>
                              <w:rPr>
                                <w:sz w:val="22"/>
                              </w:rPr>
                            </w:pPr>
                            <w:r w:rsidRPr="00A1254C">
                              <w:rPr>
                                <w:sz w:val="22"/>
                              </w:rPr>
                              <w:t>Increase understorey plantings in nature strips (not just trees)</w:t>
                            </w:r>
                          </w:p>
                          <w:p w14:paraId="293DA9D5" w14:textId="50EF0E2D" w:rsidR="00FB6BFD" w:rsidRPr="00A1254C" w:rsidRDefault="00FB6BFD" w:rsidP="00631C0F">
                            <w:pPr>
                              <w:spacing w:after="160"/>
                              <w:ind w:left="501"/>
                              <w:rPr>
                                <w:sz w:val="22"/>
                              </w:rPr>
                            </w:pPr>
                            <w:r w:rsidRPr="00A1254C">
                              <w:rPr>
                                <w:rFonts w:cs="Arial"/>
                                <w:sz w:val="22"/>
                              </w:rPr>
                              <w:t>Further research in relation to species selection, soil types, weather conditions and rainfall (climate change) will also be required before selecting the appropriate species to diversify our tree population and to ensure when the trees are planted, they have a greater chance of survival under these challenging conditions.</w:t>
                            </w:r>
                          </w:p>
                          <w:p w14:paraId="56B09434" w14:textId="5B4647A2" w:rsidR="00FB6BFD" w:rsidRPr="00630646" w:rsidRDefault="00FB6BFD" w:rsidP="00435858">
                            <w:pPr>
                              <w:pStyle w:val="ListParagraph"/>
                              <w:numPr>
                                <w:ilvl w:val="0"/>
                                <w:numId w:val="24"/>
                              </w:numPr>
                              <w:tabs>
                                <w:tab w:val="clear" w:pos="643"/>
                                <w:tab w:val="num" w:pos="426"/>
                              </w:tabs>
                              <w:spacing w:after="160"/>
                              <w:ind w:hanging="501"/>
                              <w:rPr>
                                <w:rFonts w:cs="Arial"/>
                                <w:b/>
                                <w:sz w:val="22"/>
                              </w:rPr>
                            </w:pPr>
                            <w:r w:rsidRPr="00630646">
                              <w:rPr>
                                <w:rFonts w:cs="Arial"/>
                                <w:b/>
                                <w:sz w:val="22"/>
                              </w:rPr>
                              <w:t>Diversify the Urban Forest</w:t>
                            </w:r>
                          </w:p>
                          <w:p w14:paraId="4F327E75" w14:textId="77777777" w:rsidR="00FB6BFD" w:rsidRPr="00A1254C" w:rsidRDefault="00FB6BFD" w:rsidP="00630646">
                            <w:pPr>
                              <w:spacing w:line="276" w:lineRule="auto"/>
                              <w:ind w:left="426"/>
                              <w:rPr>
                                <w:rFonts w:cs="Arial"/>
                                <w:sz w:val="22"/>
                              </w:rPr>
                            </w:pPr>
                            <w:r w:rsidRPr="00A1254C">
                              <w:rPr>
                                <w:rFonts w:cs="Arial"/>
                                <w:sz w:val="22"/>
                              </w:rPr>
                              <w:t>Currently, the most dominant tree family is the Myrtaceae family as it has a large variety of native and indigenous species which have been the preferred planting types for Council’s tree planting program and have contributed to the strong character of Bayside’s streetscapes</w:t>
                            </w:r>
                          </w:p>
                          <w:p w14:paraId="5F2A3A19" w14:textId="44610EEC" w:rsidR="00FB6BFD" w:rsidRPr="00A1254C" w:rsidRDefault="00FB6BFD" w:rsidP="00630646">
                            <w:pPr>
                              <w:spacing w:line="276" w:lineRule="auto"/>
                              <w:ind w:left="426"/>
                              <w:rPr>
                                <w:rFonts w:cs="Arial"/>
                                <w:sz w:val="22"/>
                              </w:rPr>
                            </w:pPr>
                            <w:r w:rsidRPr="00A1254C">
                              <w:rPr>
                                <w:rFonts w:cs="Arial"/>
                                <w:sz w:val="22"/>
                              </w:rPr>
                              <w:t>Increasing diversity across the street tree population will make the urban forest more resilient. This can be achieved by:</w:t>
                            </w:r>
                          </w:p>
                          <w:p w14:paraId="246B43F2" w14:textId="61B93FBE" w:rsidR="00FB6BFD" w:rsidRPr="00A1254C" w:rsidRDefault="00FB6BFD" w:rsidP="00435858">
                            <w:pPr>
                              <w:pStyle w:val="ListParagraph"/>
                              <w:numPr>
                                <w:ilvl w:val="1"/>
                                <w:numId w:val="24"/>
                              </w:numPr>
                              <w:spacing w:after="160"/>
                              <w:rPr>
                                <w:rFonts w:cs="Arial"/>
                                <w:bCs/>
                                <w:sz w:val="22"/>
                              </w:rPr>
                            </w:pPr>
                            <w:r w:rsidRPr="00A1254C">
                              <w:rPr>
                                <w:rFonts w:cs="Arial"/>
                                <w:bCs/>
                                <w:sz w:val="22"/>
                              </w:rPr>
                              <w:t>Updating the Tree Selection Guide 2016 to include different tree species</w:t>
                            </w:r>
                          </w:p>
                          <w:p w14:paraId="61E7C8BC" w14:textId="70A927DD" w:rsidR="00FB6BFD" w:rsidRPr="00A1254C" w:rsidRDefault="00FB6BFD" w:rsidP="00435858">
                            <w:pPr>
                              <w:pStyle w:val="ListParagraph"/>
                              <w:numPr>
                                <w:ilvl w:val="1"/>
                                <w:numId w:val="24"/>
                              </w:numPr>
                              <w:spacing w:after="160"/>
                              <w:rPr>
                                <w:rFonts w:cs="Arial"/>
                                <w:bCs/>
                                <w:sz w:val="22"/>
                              </w:rPr>
                            </w:pPr>
                            <w:r w:rsidRPr="00A1254C">
                              <w:rPr>
                                <w:rFonts w:cs="Arial"/>
                                <w:sz w:val="22"/>
                              </w:rPr>
                              <w:t xml:space="preserve">The </w:t>
                            </w:r>
                            <w:r w:rsidRPr="00A1254C">
                              <w:rPr>
                                <w:rFonts w:cs="Arial"/>
                                <w:i/>
                                <w:sz w:val="22"/>
                              </w:rPr>
                              <w:t>Bayside</w:t>
                            </w:r>
                            <w:r w:rsidRPr="00A1254C">
                              <w:rPr>
                                <w:rFonts w:cs="Arial"/>
                                <w:sz w:val="22"/>
                              </w:rPr>
                              <w:t xml:space="preserve"> </w:t>
                            </w:r>
                            <w:r w:rsidRPr="00A1254C">
                              <w:rPr>
                                <w:rFonts w:cs="Arial"/>
                                <w:i/>
                                <w:sz w:val="22"/>
                              </w:rPr>
                              <w:t>Open Space Strategy</w:t>
                            </w:r>
                            <w:r w:rsidRPr="00A1254C">
                              <w:rPr>
                                <w:rFonts w:cs="Arial"/>
                                <w:sz w:val="22"/>
                              </w:rPr>
                              <w:t xml:space="preserve"> </w:t>
                            </w:r>
                            <w:r w:rsidRPr="00A1254C">
                              <w:rPr>
                                <w:rFonts w:cs="Arial"/>
                                <w:i/>
                                <w:sz w:val="22"/>
                              </w:rPr>
                              <w:t>2012</w:t>
                            </w:r>
                            <w:r w:rsidRPr="00A1254C">
                              <w:rPr>
                                <w:rFonts w:cs="Arial"/>
                                <w:sz w:val="22"/>
                              </w:rPr>
                              <w:t xml:space="preserve"> provides the direction on the use of open space and the competing demands that influence how spaces are used, and to cater for the needs of a growing population. This strategy is to be reviewed in 2022. It is recommended that areas for increasing vegetation and habitat are identified and planned for to align with the </w:t>
                            </w:r>
                            <w:r w:rsidRPr="00A1254C">
                              <w:rPr>
                                <w:rFonts w:cs="Arial"/>
                                <w:i/>
                                <w:iCs/>
                                <w:sz w:val="22"/>
                              </w:rPr>
                              <w:t>Biodiversity Action Plan</w:t>
                            </w:r>
                            <w:r w:rsidRPr="00A1254C">
                              <w:rPr>
                                <w:rFonts w:cs="Arial"/>
                                <w:sz w:val="22"/>
                              </w:rPr>
                              <w:t xml:space="preserve">.  </w:t>
                            </w:r>
                          </w:p>
                          <w:p w14:paraId="317114F1" w14:textId="77777777" w:rsidR="00FB6BFD" w:rsidRDefault="00FB6B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356B8" id="_x0000_s1028" type="#_x0000_t202" style="position:absolute;margin-left:417.95pt;margin-top:2.15pt;width:469.15pt;height:534.7pt;z-index:251747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" strokecolor="#4472c4 [3204]" strokeweight="3pt">
                <v:textbox>
                  <w:txbxContent>
                    <w:p w14:paraId="671D0DE2" w14:textId="4C0FBA25" w:rsidR="00FB6BFD" w:rsidRPr="00901C01" w:rsidRDefault="00FB6BFD" w:rsidP="00901C01">
                      <w:pPr>
                        <w:pStyle w:val="Title"/>
                        <w:rPr>
                          <w:sz w:val="36"/>
                          <w:szCs w:val="36"/>
                        </w:rPr>
                      </w:pPr>
                      <w:r w:rsidRPr="00901C01">
                        <w:rPr>
                          <w:sz w:val="36"/>
                          <w:szCs w:val="36"/>
                        </w:rPr>
                        <w:t>Actions to consider…</w:t>
                      </w:r>
                    </w:p>
                    <w:p w14:paraId="0786CDA4" w14:textId="77777777" w:rsidR="00FB6BFD" w:rsidRPr="00A1254C" w:rsidRDefault="00FB6BFD" w:rsidP="00901C01">
                      <w:pPr>
                        <w:pStyle w:val="ListParagraph"/>
                        <w:numPr>
                          <w:ilvl w:val="0"/>
                          <w:numId w:val="0"/>
                        </w:numPr>
                        <w:spacing w:line="276" w:lineRule="auto"/>
                        <w:ind w:left="426"/>
                        <w:rPr>
                          <w:rFonts w:cs="Arial"/>
                          <w:sz w:val="22"/>
                        </w:rPr>
                      </w:pPr>
                    </w:p>
                    <w:p w14:paraId="7AFF795B" w14:textId="77777777" w:rsidR="00FB6BFD" w:rsidRPr="00A1254C" w:rsidRDefault="00FB6BFD" w:rsidP="00435858">
                      <w:pPr>
                        <w:pStyle w:val="ListParagraph"/>
                        <w:numPr>
                          <w:ilvl w:val="0"/>
                          <w:numId w:val="24"/>
                        </w:numPr>
                        <w:tabs>
                          <w:tab w:val="num" w:pos="426"/>
                        </w:tabs>
                        <w:spacing w:line="276" w:lineRule="auto"/>
                        <w:ind w:hanging="501"/>
                        <w:rPr>
                          <w:rFonts w:cs="Arial"/>
                          <w:b/>
                          <w:sz w:val="22"/>
                        </w:rPr>
                      </w:pPr>
                      <w:r w:rsidRPr="00A1254C">
                        <w:rPr>
                          <w:rFonts w:cs="Arial"/>
                          <w:b/>
                          <w:sz w:val="22"/>
                        </w:rPr>
                        <w:t xml:space="preserve">Prioritise tree planting locations through Precinct Plans </w:t>
                      </w:r>
                    </w:p>
                    <w:p w14:paraId="35DF9590" w14:textId="2423D6E4" w:rsidR="00FB6BFD" w:rsidRPr="00A1254C" w:rsidRDefault="00FB6BFD" w:rsidP="00901C01">
                      <w:pPr>
                        <w:spacing w:line="276" w:lineRule="auto"/>
                        <w:ind w:left="426"/>
                        <w:rPr>
                          <w:rFonts w:cs="Arial"/>
                          <w:sz w:val="22"/>
                        </w:rPr>
                      </w:pPr>
                      <w:r w:rsidRPr="00A1254C">
                        <w:rPr>
                          <w:rFonts w:cs="Arial"/>
                          <w:sz w:val="22"/>
                        </w:rPr>
                        <w:t xml:space="preserve">A key action of the Urban Forest Strategy should be the preparation and implementation of Precinct Plans for each suburb in Bayside by: </w:t>
                      </w:r>
                    </w:p>
                    <w:p w14:paraId="5D7998BE" w14:textId="77777777" w:rsidR="00FB6BFD" w:rsidRPr="00A1254C" w:rsidRDefault="00FB6BFD" w:rsidP="00435858">
                      <w:pPr>
                        <w:pStyle w:val="ListParagraph"/>
                        <w:numPr>
                          <w:ilvl w:val="1"/>
                          <w:numId w:val="24"/>
                        </w:numPr>
                        <w:spacing w:after="160"/>
                        <w:rPr>
                          <w:sz w:val="22"/>
                        </w:rPr>
                      </w:pPr>
                      <w:r w:rsidRPr="00A1254C">
                        <w:rPr>
                          <w:sz w:val="22"/>
                        </w:rPr>
                        <w:t xml:space="preserve">Increase street trees in areas deficient (Beach Road). </w:t>
                      </w:r>
                    </w:p>
                    <w:p w14:paraId="1CE58C4A" w14:textId="77777777" w:rsidR="00FB6BFD" w:rsidRPr="00A1254C" w:rsidRDefault="00FB6BFD" w:rsidP="00435858">
                      <w:pPr>
                        <w:pStyle w:val="ListParagraph"/>
                        <w:numPr>
                          <w:ilvl w:val="1"/>
                          <w:numId w:val="24"/>
                        </w:numPr>
                        <w:spacing w:after="160"/>
                        <w:rPr>
                          <w:sz w:val="22"/>
                        </w:rPr>
                      </w:pPr>
                      <w:r w:rsidRPr="00A1254C">
                        <w:rPr>
                          <w:sz w:val="22"/>
                        </w:rPr>
                        <w:t xml:space="preserve">Where possible, allocating more than one tree per property frontage. </w:t>
                      </w:r>
                    </w:p>
                    <w:p w14:paraId="2D43AF80" w14:textId="77777777" w:rsidR="00FB6BFD" w:rsidRPr="00A1254C" w:rsidRDefault="00FB6BFD" w:rsidP="00435858">
                      <w:pPr>
                        <w:pStyle w:val="ListParagraph"/>
                        <w:numPr>
                          <w:ilvl w:val="1"/>
                          <w:numId w:val="24"/>
                        </w:numPr>
                        <w:spacing w:after="160"/>
                        <w:rPr>
                          <w:sz w:val="22"/>
                        </w:rPr>
                      </w:pPr>
                      <w:r w:rsidRPr="00A1254C">
                        <w:rPr>
                          <w:sz w:val="22"/>
                        </w:rPr>
                        <w:t>Addressing hotspots in each suburb</w:t>
                      </w:r>
                    </w:p>
                    <w:p w14:paraId="18B09952" w14:textId="77777777" w:rsidR="00FB6BFD" w:rsidRPr="00A1254C" w:rsidRDefault="00FB6BFD" w:rsidP="00435858">
                      <w:pPr>
                        <w:pStyle w:val="ListParagraph"/>
                        <w:numPr>
                          <w:ilvl w:val="1"/>
                          <w:numId w:val="24"/>
                        </w:numPr>
                        <w:spacing w:after="160"/>
                        <w:rPr>
                          <w:sz w:val="22"/>
                        </w:rPr>
                      </w:pPr>
                      <w:r w:rsidRPr="00A1254C">
                        <w:rPr>
                          <w:sz w:val="22"/>
                        </w:rPr>
                        <w:t>Address vulnerable areas (social and heat)</w:t>
                      </w:r>
                    </w:p>
                    <w:p w14:paraId="49F68DC5" w14:textId="77777777" w:rsidR="00FB6BFD" w:rsidRPr="00A1254C" w:rsidRDefault="00FB6BFD" w:rsidP="00435858">
                      <w:pPr>
                        <w:pStyle w:val="ListParagraph"/>
                        <w:numPr>
                          <w:ilvl w:val="1"/>
                          <w:numId w:val="24"/>
                        </w:numPr>
                        <w:spacing w:after="160"/>
                        <w:rPr>
                          <w:sz w:val="22"/>
                        </w:rPr>
                      </w:pPr>
                      <w:r w:rsidRPr="00A1254C">
                        <w:rPr>
                          <w:sz w:val="22"/>
                        </w:rPr>
                        <w:t xml:space="preserve">Age/Health/ULE of </w:t>
                      </w:r>
                      <w:proofErr w:type="gramStart"/>
                      <w:r w:rsidRPr="00A1254C">
                        <w:rPr>
                          <w:sz w:val="22"/>
                        </w:rPr>
                        <w:t>particular trees</w:t>
                      </w:r>
                      <w:proofErr w:type="gramEnd"/>
                    </w:p>
                    <w:p w14:paraId="080EDBD2" w14:textId="77777777" w:rsidR="00FB6BFD" w:rsidRPr="00A1254C" w:rsidRDefault="00FB6BFD" w:rsidP="00435858">
                      <w:pPr>
                        <w:pStyle w:val="ListParagraph"/>
                        <w:numPr>
                          <w:ilvl w:val="1"/>
                          <w:numId w:val="24"/>
                        </w:numPr>
                        <w:spacing w:after="160"/>
                        <w:rPr>
                          <w:sz w:val="22"/>
                        </w:rPr>
                      </w:pPr>
                      <w:r w:rsidRPr="00A1254C">
                        <w:rPr>
                          <w:sz w:val="22"/>
                        </w:rPr>
                        <w:t xml:space="preserve">Identification of corridors/linkages </w:t>
                      </w:r>
                    </w:p>
                    <w:p w14:paraId="754C645C" w14:textId="77777777" w:rsidR="00FB6BFD" w:rsidRPr="00A1254C" w:rsidRDefault="00FB6BFD" w:rsidP="00435858">
                      <w:pPr>
                        <w:pStyle w:val="ListParagraph"/>
                        <w:numPr>
                          <w:ilvl w:val="1"/>
                          <w:numId w:val="24"/>
                        </w:numPr>
                        <w:spacing w:after="160"/>
                        <w:rPr>
                          <w:sz w:val="22"/>
                        </w:rPr>
                      </w:pPr>
                      <w:r w:rsidRPr="00A1254C">
                        <w:rPr>
                          <w:sz w:val="22"/>
                        </w:rPr>
                        <w:t>Increase understorey plantings in nature strips (not just trees)</w:t>
                      </w:r>
                    </w:p>
                    <w:p w14:paraId="293DA9D5" w14:textId="50EF0E2D" w:rsidR="00FB6BFD" w:rsidRPr="00A1254C" w:rsidRDefault="00FB6BFD" w:rsidP="00631C0F">
                      <w:pPr>
                        <w:spacing w:after="160"/>
                        <w:ind w:left="501"/>
                        <w:rPr>
                          <w:sz w:val="22"/>
                        </w:rPr>
                      </w:pPr>
                      <w:r w:rsidRPr="00A1254C">
                        <w:rPr>
                          <w:rFonts w:cs="Arial"/>
                          <w:sz w:val="22"/>
                        </w:rPr>
                        <w:t>Further research in relation to species selection, soil types, weather conditions and rainfall (climate change) will also be required before selecting the appropriate species to diversify our tree population and to ensure when the trees are planted, they have a greater chance of survival under these challenging conditions.</w:t>
                      </w:r>
                    </w:p>
                    <w:p w14:paraId="56B09434" w14:textId="5B4647A2" w:rsidR="00FB6BFD" w:rsidRPr="00630646" w:rsidRDefault="00FB6BFD" w:rsidP="00435858">
                      <w:pPr>
                        <w:pStyle w:val="ListParagraph"/>
                        <w:numPr>
                          <w:ilvl w:val="0"/>
                          <w:numId w:val="24"/>
                        </w:numPr>
                        <w:tabs>
                          <w:tab w:val="clear" w:pos="643"/>
                          <w:tab w:val="num" w:pos="426"/>
                        </w:tabs>
                        <w:spacing w:after="160"/>
                        <w:ind w:hanging="501"/>
                        <w:rPr>
                          <w:rFonts w:cs="Arial"/>
                          <w:b/>
                          <w:sz w:val="22"/>
                        </w:rPr>
                      </w:pPr>
                      <w:r w:rsidRPr="00630646">
                        <w:rPr>
                          <w:rFonts w:cs="Arial"/>
                          <w:b/>
                          <w:sz w:val="22"/>
                        </w:rPr>
                        <w:t>Diversify the Urban Forest</w:t>
                      </w:r>
                    </w:p>
                    <w:p w14:paraId="4F327E75" w14:textId="77777777" w:rsidR="00FB6BFD" w:rsidRPr="00A1254C" w:rsidRDefault="00FB6BFD" w:rsidP="00630646">
                      <w:pPr>
                        <w:spacing w:line="276" w:lineRule="auto"/>
                        <w:ind w:left="426"/>
                        <w:rPr>
                          <w:rFonts w:cs="Arial"/>
                          <w:sz w:val="22"/>
                        </w:rPr>
                      </w:pPr>
                      <w:r w:rsidRPr="00A1254C">
                        <w:rPr>
                          <w:rFonts w:cs="Arial"/>
                          <w:sz w:val="22"/>
                        </w:rPr>
                        <w:t>Currently, the most dominant tree family is the Myrtaceae family as it has a large variety of native and indigenous species which have been the preferred planting types for Council’s tree planting program and have contributed to the strong character of Bayside’s streetscapes</w:t>
                      </w:r>
                    </w:p>
                    <w:p w14:paraId="5F2A3A19" w14:textId="44610EEC" w:rsidR="00FB6BFD" w:rsidRPr="00A1254C" w:rsidRDefault="00FB6BFD" w:rsidP="00630646">
                      <w:pPr>
                        <w:spacing w:line="276" w:lineRule="auto"/>
                        <w:ind w:left="426"/>
                        <w:rPr>
                          <w:rFonts w:cs="Arial"/>
                          <w:sz w:val="22"/>
                        </w:rPr>
                      </w:pPr>
                      <w:r w:rsidRPr="00A1254C">
                        <w:rPr>
                          <w:rFonts w:cs="Arial"/>
                          <w:sz w:val="22"/>
                        </w:rPr>
                        <w:t>Increasing diversity across the street tree population will make the urban forest more resilient. This can be achieved by:</w:t>
                      </w:r>
                    </w:p>
                    <w:p w14:paraId="246B43F2" w14:textId="61B93FBE" w:rsidR="00FB6BFD" w:rsidRPr="00A1254C" w:rsidRDefault="00FB6BFD" w:rsidP="00435858">
                      <w:pPr>
                        <w:pStyle w:val="ListParagraph"/>
                        <w:numPr>
                          <w:ilvl w:val="1"/>
                          <w:numId w:val="24"/>
                        </w:numPr>
                        <w:spacing w:after="160"/>
                        <w:rPr>
                          <w:rFonts w:cs="Arial"/>
                          <w:bCs/>
                          <w:sz w:val="22"/>
                        </w:rPr>
                      </w:pPr>
                      <w:r w:rsidRPr="00A1254C">
                        <w:rPr>
                          <w:rFonts w:cs="Arial"/>
                          <w:bCs/>
                          <w:sz w:val="22"/>
                        </w:rPr>
                        <w:t>Updating the Tree Selection Guide 2016 to include different tree species</w:t>
                      </w:r>
                    </w:p>
                    <w:p w14:paraId="61E7C8BC" w14:textId="70A927DD" w:rsidR="00FB6BFD" w:rsidRPr="00A1254C" w:rsidRDefault="00FB6BFD" w:rsidP="00435858">
                      <w:pPr>
                        <w:pStyle w:val="ListParagraph"/>
                        <w:numPr>
                          <w:ilvl w:val="1"/>
                          <w:numId w:val="24"/>
                        </w:numPr>
                        <w:spacing w:after="160"/>
                        <w:rPr>
                          <w:rFonts w:cs="Arial"/>
                          <w:bCs/>
                          <w:sz w:val="22"/>
                        </w:rPr>
                      </w:pPr>
                      <w:r w:rsidRPr="00A1254C">
                        <w:rPr>
                          <w:rFonts w:cs="Arial"/>
                          <w:sz w:val="22"/>
                        </w:rPr>
                        <w:t xml:space="preserve">The </w:t>
                      </w:r>
                      <w:r w:rsidRPr="00A1254C">
                        <w:rPr>
                          <w:rFonts w:cs="Arial"/>
                          <w:i/>
                          <w:sz w:val="22"/>
                        </w:rPr>
                        <w:t>Bayside</w:t>
                      </w:r>
                      <w:r w:rsidRPr="00A1254C">
                        <w:rPr>
                          <w:rFonts w:cs="Arial"/>
                          <w:sz w:val="22"/>
                        </w:rPr>
                        <w:t xml:space="preserve"> </w:t>
                      </w:r>
                      <w:r w:rsidRPr="00A1254C">
                        <w:rPr>
                          <w:rFonts w:cs="Arial"/>
                          <w:i/>
                          <w:sz w:val="22"/>
                        </w:rPr>
                        <w:t>Open Space Strategy</w:t>
                      </w:r>
                      <w:r w:rsidRPr="00A1254C">
                        <w:rPr>
                          <w:rFonts w:cs="Arial"/>
                          <w:sz w:val="22"/>
                        </w:rPr>
                        <w:t xml:space="preserve"> </w:t>
                      </w:r>
                      <w:r w:rsidRPr="00A1254C">
                        <w:rPr>
                          <w:rFonts w:cs="Arial"/>
                          <w:i/>
                          <w:sz w:val="22"/>
                        </w:rPr>
                        <w:t>2012</w:t>
                      </w:r>
                      <w:r w:rsidRPr="00A1254C">
                        <w:rPr>
                          <w:rFonts w:cs="Arial"/>
                          <w:sz w:val="22"/>
                        </w:rPr>
                        <w:t xml:space="preserve"> provides the direction on the use of open space and the competing demands that influence how spaces are used, and to cater for the needs of a growing population. This strategy is to be reviewed in 2022. It is recommended that areas for increasing vegetation and habitat are identified and planned for to align with the </w:t>
                      </w:r>
                      <w:r w:rsidRPr="00A1254C">
                        <w:rPr>
                          <w:rFonts w:cs="Arial"/>
                          <w:i/>
                          <w:iCs/>
                          <w:sz w:val="22"/>
                        </w:rPr>
                        <w:t>Biodiversity Action Plan</w:t>
                      </w:r>
                      <w:r w:rsidRPr="00A1254C">
                        <w:rPr>
                          <w:rFonts w:cs="Arial"/>
                          <w:sz w:val="22"/>
                        </w:rPr>
                        <w:t xml:space="preserve">.  </w:t>
                      </w:r>
                    </w:p>
                    <w:p w14:paraId="317114F1" w14:textId="77777777" w:rsidR="00FB6BFD" w:rsidRDefault="00FB6BFD"/>
                  </w:txbxContent>
                </v:textbox>
                <w10:wrap type="square" anchorx="margin"/>
              </v:shape>
            </w:pict>
          </mc:Fallback>
        </mc:AlternateContent>
      </w:r>
    </w:p>
    <w:p w14:paraId="59AA1108" w14:textId="7BD50519" w:rsidR="004D771E" w:rsidRDefault="004D771E" w:rsidP="00E74C33">
      <w:pPr>
        <w:spacing w:after="160"/>
        <w:rPr>
          <w:rFonts w:cs="Arial"/>
          <w:sz w:val="22"/>
        </w:rPr>
      </w:pPr>
    </w:p>
    <w:p w14:paraId="7DFBFDF7" w14:textId="56923D83" w:rsidR="004D771E" w:rsidRDefault="004D771E" w:rsidP="00E74C33">
      <w:pPr>
        <w:spacing w:after="160"/>
        <w:rPr>
          <w:rFonts w:cs="Arial"/>
          <w:sz w:val="22"/>
        </w:rPr>
      </w:pPr>
    </w:p>
    <w:p w14:paraId="76074B02" w14:textId="7E8356D1" w:rsidR="004D771E" w:rsidRDefault="004D771E" w:rsidP="00E74C33">
      <w:pPr>
        <w:spacing w:after="160"/>
        <w:rPr>
          <w:rFonts w:cs="Arial"/>
          <w:sz w:val="22"/>
        </w:rPr>
      </w:pPr>
    </w:p>
    <w:p w14:paraId="23FCEE55" w14:textId="14DEB0B6" w:rsidR="00901C01" w:rsidRDefault="00901C01" w:rsidP="00E74C33">
      <w:pPr>
        <w:spacing w:after="160"/>
        <w:rPr>
          <w:rFonts w:cs="Arial"/>
          <w:sz w:val="22"/>
        </w:rPr>
      </w:pPr>
    </w:p>
    <w:p w14:paraId="5F5C8748" w14:textId="439D6B22" w:rsidR="00014C57" w:rsidRPr="00014C57" w:rsidRDefault="00014C57" w:rsidP="00014C57">
      <w:pPr>
        <w:pStyle w:val="Heading1"/>
      </w:pPr>
      <w:bookmarkStart w:id="355" w:name="_Toc77150341"/>
      <w:bookmarkStart w:id="356" w:name="_Hlk63238362"/>
      <w:r>
        <w:lastRenderedPageBreak/>
        <w:t>Key Challenges: Private land</w:t>
      </w:r>
      <w:bookmarkEnd w:id="355"/>
      <w:r>
        <w:t xml:space="preserve"> </w:t>
      </w:r>
    </w:p>
    <w:p w14:paraId="084ABDEA" w14:textId="0920AA29" w:rsidR="0086182B" w:rsidRPr="00A2686F" w:rsidRDefault="0086182B" w:rsidP="00933DAA">
      <w:pPr>
        <w:spacing w:after="160"/>
        <w:rPr>
          <w:rFonts w:cs="Arial"/>
          <w:sz w:val="22"/>
          <w:szCs w:val="24"/>
        </w:rPr>
      </w:pPr>
      <w:bookmarkStart w:id="357" w:name="OLE_LINK2"/>
      <w:bookmarkStart w:id="358" w:name="OLE_LINK4"/>
      <w:bookmarkEnd w:id="356"/>
      <w:r w:rsidRPr="00A2686F">
        <w:rPr>
          <w:rFonts w:cs="Arial"/>
          <w:sz w:val="22"/>
          <w:szCs w:val="24"/>
        </w:rPr>
        <w:t>This section of the Background Report observes the current</w:t>
      </w:r>
      <w:r w:rsidR="00B917A5">
        <w:rPr>
          <w:rFonts w:cs="Arial"/>
          <w:sz w:val="22"/>
          <w:szCs w:val="24"/>
        </w:rPr>
        <w:t xml:space="preserve"> regulations,</w:t>
      </w:r>
      <w:r w:rsidRPr="00A2686F">
        <w:rPr>
          <w:rFonts w:cs="Arial"/>
          <w:sz w:val="22"/>
          <w:szCs w:val="24"/>
        </w:rPr>
        <w:t xml:space="preserve"> processes and challenges for tree planting and removal on private land. While it is important to understand the key challenges that affect the Bayside </w:t>
      </w:r>
      <w:proofErr w:type="gramStart"/>
      <w:r w:rsidRPr="00A2686F">
        <w:rPr>
          <w:rFonts w:cs="Arial"/>
          <w:sz w:val="22"/>
          <w:szCs w:val="24"/>
        </w:rPr>
        <w:t>municipality as a whole, it</w:t>
      </w:r>
      <w:proofErr w:type="gramEnd"/>
      <w:r w:rsidRPr="00A2686F">
        <w:rPr>
          <w:rFonts w:cs="Arial"/>
          <w:sz w:val="22"/>
          <w:szCs w:val="24"/>
        </w:rPr>
        <w:t xml:space="preserve"> is also recognised that challenges on private and public land are different, and ways to address these challenges are likely to differ too. Tree planting as well as the ability to monitor and retain existing trees on private land is largely a responsibility of the respective property owner.</w:t>
      </w:r>
      <w:r w:rsidR="00C84E2B">
        <w:rPr>
          <w:rFonts w:cs="Arial"/>
          <w:sz w:val="22"/>
          <w:szCs w:val="24"/>
        </w:rPr>
        <w:t xml:space="preserve"> </w:t>
      </w:r>
      <w:r w:rsidRPr="00A2686F">
        <w:rPr>
          <w:rFonts w:cs="Arial"/>
          <w:sz w:val="22"/>
          <w:szCs w:val="24"/>
        </w:rPr>
        <w:t>Tree removal on private property comes with challenges and while Bayside City Council has implemented processes to regulate this, it does not mean illegal activity is voided.</w:t>
      </w:r>
    </w:p>
    <w:p w14:paraId="4F962917" w14:textId="23EDC86C" w:rsidR="00B6735D" w:rsidRPr="00B6735D" w:rsidRDefault="00B6735D" w:rsidP="00933DAA">
      <w:pPr>
        <w:spacing w:after="160"/>
        <w:rPr>
          <w:rFonts w:cs="Arial"/>
          <w:b/>
          <w:bCs/>
          <w:sz w:val="24"/>
          <w:szCs w:val="28"/>
          <w:u w:val="single"/>
        </w:rPr>
      </w:pPr>
      <w:r w:rsidRPr="00B6735D">
        <w:rPr>
          <w:rFonts w:cs="Arial"/>
          <w:b/>
          <w:bCs/>
          <w:sz w:val="24"/>
          <w:szCs w:val="28"/>
          <w:u w:val="single"/>
        </w:rPr>
        <w:t>Regulating tree removal on Private Property</w:t>
      </w:r>
    </w:p>
    <w:p w14:paraId="742EAA7A" w14:textId="5E6C108B" w:rsidR="00B6735D" w:rsidRDefault="00B6735D" w:rsidP="00933DAA">
      <w:pPr>
        <w:spacing w:after="160"/>
        <w:rPr>
          <w:rFonts w:cs="Arial"/>
          <w:sz w:val="22"/>
          <w:szCs w:val="24"/>
        </w:rPr>
      </w:pPr>
      <w:r w:rsidRPr="00A2686F">
        <w:rPr>
          <w:rFonts w:cs="Arial"/>
          <w:sz w:val="22"/>
          <w:szCs w:val="24"/>
        </w:rPr>
        <w:t xml:space="preserve">To ensure Council </w:t>
      </w:r>
      <w:proofErr w:type="gramStart"/>
      <w:r w:rsidRPr="00A2686F">
        <w:rPr>
          <w:rFonts w:cs="Arial"/>
          <w:sz w:val="22"/>
          <w:szCs w:val="24"/>
        </w:rPr>
        <w:t>is able to</w:t>
      </w:r>
      <w:proofErr w:type="gramEnd"/>
      <w:r w:rsidRPr="00A2686F">
        <w:rPr>
          <w:rFonts w:cs="Arial"/>
          <w:sz w:val="22"/>
          <w:szCs w:val="24"/>
        </w:rPr>
        <w:t xml:space="preserve"> protect and expand the tree canopy of the entire municipality, regulation of tree removal on private property is applied utilising various mechanisms</w:t>
      </w:r>
      <w:r w:rsidR="00A2686F" w:rsidRPr="00A2686F">
        <w:rPr>
          <w:rFonts w:cs="Arial"/>
          <w:sz w:val="22"/>
          <w:szCs w:val="24"/>
        </w:rPr>
        <w:t>. T</w:t>
      </w:r>
      <w:r w:rsidRPr="00A2686F">
        <w:rPr>
          <w:rFonts w:cs="Arial"/>
          <w:sz w:val="22"/>
          <w:szCs w:val="24"/>
        </w:rPr>
        <w:t xml:space="preserve">he Bayside Planning Scheme and Local Law No.2 ‘Neighbourhood Amenity’ are the two main </w:t>
      </w:r>
      <w:r w:rsidR="00026890" w:rsidRPr="00A2686F">
        <w:rPr>
          <w:rFonts w:cs="Arial"/>
          <w:sz w:val="22"/>
          <w:szCs w:val="24"/>
        </w:rPr>
        <w:t>ways to enforce this protection, alongside the Bayside Significant Tree Register</w:t>
      </w:r>
      <w:r w:rsidR="00A2686F" w:rsidRPr="00A2686F">
        <w:rPr>
          <w:rFonts w:cs="Arial"/>
          <w:sz w:val="22"/>
          <w:szCs w:val="24"/>
        </w:rPr>
        <w:t>.</w:t>
      </w:r>
    </w:p>
    <w:p w14:paraId="136C8AAB" w14:textId="0FE7F9F9" w:rsidR="00265701" w:rsidRDefault="00265701" w:rsidP="00265701">
      <w:pPr>
        <w:rPr>
          <w:sz w:val="22"/>
          <w:lang w:val="en-US"/>
        </w:rPr>
      </w:pPr>
      <w:r>
        <w:rPr>
          <w:sz w:val="22"/>
          <w:lang w:val="en-US"/>
        </w:rPr>
        <w:t xml:space="preserve">An overview of the local law and planning permit processes has been provided in </w:t>
      </w:r>
      <w:r w:rsidRPr="005A0C06">
        <w:rPr>
          <w:sz w:val="22"/>
          <w:lang w:val="en-US"/>
        </w:rPr>
        <w:t xml:space="preserve">Figure </w:t>
      </w:r>
      <w:r w:rsidR="005A0C06" w:rsidRPr="005A0C06">
        <w:rPr>
          <w:sz w:val="22"/>
          <w:lang w:val="en-US"/>
        </w:rPr>
        <w:t>11</w:t>
      </w:r>
      <w:r>
        <w:rPr>
          <w:sz w:val="22"/>
          <w:lang w:val="en-US"/>
        </w:rPr>
        <w:t xml:space="preserve"> below. The processes compliment Council’s strategic planning framework to protect tree and vegetation. However, there is room for improvement throughout these processes and the actions of this Draft Strategy seek to respond to this. </w:t>
      </w:r>
    </w:p>
    <w:p w14:paraId="72C37CAF" w14:textId="1849A728" w:rsidR="00265701" w:rsidRDefault="00265701" w:rsidP="00933DAA">
      <w:pPr>
        <w:spacing w:after="160"/>
        <w:rPr>
          <w:rFonts w:cs="Arial"/>
          <w:sz w:val="22"/>
          <w:szCs w:val="24"/>
        </w:rPr>
      </w:pPr>
    </w:p>
    <w:p w14:paraId="7A568EDE" w14:textId="49EAAFD3" w:rsidR="00265701" w:rsidRDefault="00265701" w:rsidP="00933DAA">
      <w:pPr>
        <w:spacing w:after="160"/>
        <w:rPr>
          <w:rFonts w:cs="Arial"/>
          <w:sz w:val="22"/>
          <w:szCs w:val="24"/>
        </w:rPr>
      </w:pPr>
    </w:p>
    <w:p w14:paraId="4B67FCBB" w14:textId="0012B5DE" w:rsidR="00265701" w:rsidRDefault="00265701" w:rsidP="00933DAA">
      <w:pPr>
        <w:spacing w:after="160"/>
        <w:rPr>
          <w:rFonts w:cs="Arial"/>
          <w:sz w:val="22"/>
          <w:szCs w:val="24"/>
        </w:rPr>
      </w:pPr>
    </w:p>
    <w:p w14:paraId="31584747" w14:textId="0A1FDC7C" w:rsidR="00265701" w:rsidRDefault="00265701" w:rsidP="00933DAA">
      <w:pPr>
        <w:spacing w:after="160"/>
        <w:rPr>
          <w:rFonts w:cs="Arial"/>
          <w:sz w:val="22"/>
          <w:szCs w:val="24"/>
        </w:rPr>
      </w:pPr>
    </w:p>
    <w:p w14:paraId="2BD1CB28" w14:textId="2491DBFF" w:rsidR="00265701" w:rsidRDefault="00265701" w:rsidP="00933DAA">
      <w:pPr>
        <w:spacing w:after="160"/>
        <w:rPr>
          <w:rFonts w:cs="Arial"/>
          <w:sz w:val="22"/>
          <w:szCs w:val="24"/>
        </w:rPr>
      </w:pPr>
    </w:p>
    <w:p w14:paraId="0AB1966A" w14:textId="5372C586" w:rsidR="00265701" w:rsidRDefault="00265701" w:rsidP="00933DAA">
      <w:pPr>
        <w:spacing w:after="160"/>
        <w:rPr>
          <w:rFonts w:cs="Arial"/>
          <w:sz w:val="22"/>
          <w:szCs w:val="24"/>
        </w:rPr>
      </w:pPr>
    </w:p>
    <w:p w14:paraId="75107E2B" w14:textId="15C76A89" w:rsidR="00265701" w:rsidRDefault="00265701" w:rsidP="00933DAA">
      <w:pPr>
        <w:spacing w:after="160"/>
        <w:rPr>
          <w:rFonts w:cs="Arial"/>
          <w:sz w:val="22"/>
          <w:szCs w:val="24"/>
        </w:rPr>
      </w:pPr>
    </w:p>
    <w:p w14:paraId="1E4EC8B6" w14:textId="42CEE571" w:rsidR="00265701" w:rsidRDefault="00265701" w:rsidP="00933DAA">
      <w:pPr>
        <w:spacing w:after="160"/>
        <w:rPr>
          <w:rFonts w:cs="Arial"/>
          <w:sz w:val="22"/>
          <w:szCs w:val="24"/>
        </w:rPr>
      </w:pPr>
    </w:p>
    <w:p w14:paraId="1644FE17" w14:textId="3229B0E7" w:rsidR="00265701" w:rsidRDefault="00265701" w:rsidP="00933DAA">
      <w:pPr>
        <w:spacing w:after="160"/>
        <w:rPr>
          <w:rFonts w:cs="Arial"/>
          <w:sz w:val="22"/>
          <w:szCs w:val="24"/>
        </w:rPr>
      </w:pPr>
    </w:p>
    <w:p w14:paraId="04744944" w14:textId="78463317" w:rsidR="00265701" w:rsidRDefault="00265701" w:rsidP="00933DAA">
      <w:pPr>
        <w:spacing w:after="160"/>
        <w:rPr>
          <w:rFonts w:cs="Arial"/>
          <w:sz w:val="22"/>
          <w:szCs w:val="24"/>
        </w:rPr>
      </w:pPr>
    </w:p>
    <w:p w14:paraId="3822E627" w14:textId="5143C626" w:rsidR="00265701" w:rsidRDefault="00265701" w:rsidP="00933DAA">
      <w:pPr>
        <w:spacing w:after="160"/>
        <w:rPr>
          <w:rFonts w:cs="Arial"/>
          <w:sz w:val="22"/>
          <w:szCs w:val="24"/>
        </w:rPr>
      </w:pPr>
    </w:p>
    <w:p w14:paraId="30156FAE" w14:textId="3AA70B4A" w:rsidR="00265701" w:rsidRDefault="00265701" w:rsidP="00933DAA">
      <w:pPr>
        <w:spacing w:after="160"/>
        <w:rPr>
          <w:rFonts w:cs="Arial"/>
          <w:sz w:val="22"/>
          <w:szCs w:val="24"/>
        </w:rPr>
      </w:pPr>
    </w:p>
    <w:p w14:paraId="3568FBA3" w14:textId="615947E0" w:rsidR="00265701" w:rsidRDefault="00265701" w:rsidP="00933DAA">
      <w:pPr>
        <w:spacing w:after="160"/>
        <w:rPr>
          <w:rFonts w:cs="Arial"/>
          <w:sz w:val="22"/>
          <w:szCs w:val="24"/>
        </w:rPr>
      </w:pPr>
    </w:p>
    <w:p w14:paraId="39275563" w14:textId="03828F70" w:rsidR="00265701" w:rsidRDefault="00265701" w:rsidP="00933DAA">
      <w:pPr>
        <w:spacing w:after="160"/>
        <w:rPr>
          <w:rFonts w:cs="Arial"/>
          <w:sz w:val="22"/>
          <w:szCs w:val="24"/>
        </w:rPr>
      </w:pPr>
    </w:p>
    <w:p w14:paraId="42C57010" w14:textId="7F3D8A13" w:rsidR="00265701" w:rsidRDefault="00265701" w:rsidP="00933DAA">
      <w:pPr>
        <w:spacing w:after="160"/>
        <w:rPr>
          <w:rFonts w:cs="Arial"/>
          <w:sz w:val="22"/>
          <w:szCs w:val="24"/>
        </w:rPr>
      </w:pPr>
    </w:p>
    <w:p w14:paraId="76E6E4D9" w14:textId="18F94DEF" w:rsidR="00265701" w:rsidRDefault="00265701" w:rsidP="00933DAA">
      <w:pPr>
        <w:spacing w:after="160"/>
        <w:rPr>
          <w:rFonts w:cs="Arial"/>
          <w:sz w:val="22"/>
          <w:szCs w:val="24"/>
        </w:rPr>
      </w:pPr>
    </w:p>
    <w:p w14:paraId="2F2F9A00" w14:textId="509250BC" w:rsidR="00265701" w:rsidRDefault="00265701" w:rsidP="00933DAA">
      <w:pPr>
        <w:spacing w:after="160"/>
        <w:rPr>
          <w:rFonts w:cs="Arial"/>
          <w:sz w:val="22"/>
          <w:szCs w:val="24"/>
        </w:rPr>
      </w:pPr>
    </w:p>
    <w:p w14:paraId="27936BB7" w14:textId="77777777" w:rsidR="00265701" w:rsidRDefault="00265701" w:rsidP="00933DAA">
      <w:pPr>
        <w:spacing w:after="160"/>
        <w:rPr>
          <w:rFonts w:cs="Arial"/>
          <w:sz w:val="22"/>
          <w:szCs w:val="24"/>
        </w:rPr>
        <w:sectPr w:rsidR="00265701" w:rsidSect="00ED283F">
          <w:pgSz w:w="11906" w:h="16838"/>
          <w:pgMar w:top="1701" w:right="1134" w:bottom="1134" w:left="1701" w:header="709" w:footer="709" w:gutter="0"/>
          <w:cols w:space="708"/>
          <w:docGrid w:linePitch="360"/>
        </w:sectPr>
      </w:pPr>
    </w:p>
    <w:p w14:paraId="18301CCF" w14:textId="035A344D" w:rsidR="00265701" w:rsidRDefault="005A0C06" w:rsidP="00933DAA">
      <w:pPr>
        <w:spacing w:after="160"/>
        <w:rPr>
          <w:rFonts w:cs="Arial"/>
          <w:sz w:val="22"/>
          <w:szCs w:val="24"/>
        </w:rPr>
      </w:pPr>
      <w:r w:rsidRPr="00041BF2">
        <w:rPr>
          <w:rFonts w:cs="Arial"/>
          <w:noProof/>
          <w:sz w:val="22"/>
          <w:szCs w:val="24"/>
        </w:rPr>
        <w:lastRenderedPageBreak/>
        <mc:AlternateContent>
          <mc:Choice Requires="wps">
            <w:drawing>
              <wp:anchor distT="45720" distB="45720" distL="114300" distR="114300" simplePos="0" relativeHeight="251760640" behindDoc="0" locked="0" layoutInCell="1" allowOverlap="1" wp14:anchorId="3F4B43F6" wp14:editId="2A7550FA">
                <wp:simplePos x="0" y="0"/>
                <wp:positionH relativeFrom="column">
                  <wp:posOffset>-294420</wp:posOffset>
                </wp:positionH>
                <wp:positionV relativeFrom="paragraph">
                  <wp:posOffset>-796356</wp:posOffset>
                </wp:positionV>
                <wp:extent cx="3326524" cy="268014"/>
                <wp:effectExtent l="0" t="0" r="26670" b="1778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524" cy="268014"/>
                        </a:xfrm>
                        <a:prstGeom prst="rect">
                          <a:avLst/>
                        </a:prstGeom>
                        <a:solidFill>
                          <a:srgbClr val="FFFFFF"/>
                        </a:solidFill>
                        <a:ln w="9525">
                          <a:solidFill>
                            <a:srgbClr val="000000"/>
                          </a:solidFill>
                          <a:miter lim="800000"/>
                          <a:headEnd/>
                          <a:tailEnd/>
                        </a:ln>
                      </wps:spPr>
                      <wps:txbx>
                        <w:txbxContent>
                          <w:p w14:paraId="05D915D0" w14:textId="59E54910" w:rsidR="00FB6BFD" w:rsidRPr="005A0C06" w:rsidRDefault="00FB6BFD">
                            <w:pPr>
                              <w:rPr>
                                <w:b/>
                                <w:bCs/>
                              </w:rPr>
                            </w:pPr>
                            <w:r w:rsidRPr="005A0C06">
                              <w:rPr>
                                <w:b/>
                                <w:bCs/>
                              </w:rPr>
                              <w:t xml:space="preserve">Figure </w:t>
                            </w:r>
                            <w:r>
                              <w:rPr>
                                <w:b/>
                                <w:bCs/>
                              </w:rPr>
                              <w:t>11</w:t>
                            </w:r>
                            <w:r w:rsidRPr="005A0C06">
                              <w:rPr>
                                <w:b/>
                                <w:bCs/>
                              </w:rPr>
                              <w:t>: Tree Protection and Tree Removal Permit Processes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B43F6" id="_x0000_s1029" type="#_x0000_t202" style="position:absolute;margin-left:-23.2pt;margin-top:-62.7pt;width:261.95pt;height:21.1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">
                <v:textbox>
                  <w:txbxContent>
                    <w:p w14:paraId="05D915D0" w14:textId="59E54910" w:rsidR="00FB6BFD" w:rsidRPr="005A0C06" w:rsidRDefault="00FB6BFD">
                      <w:pPr>
                        <w:rPr>
                          <w:b/>
                          <w:bCs/>
                        </w:rPr>
                      </w:pPr>
                      <w:r w:rsidRPr="005A0C06">
                        <w:rPr>
                          <w:b/>
                          <w:bCs/>
                        </w:rPr>
                        <w:t xml:space="preserve">Figure </w:t>
                      </w:r>
                      <w:r>
                        <w:rPr>
                          <w:b/>
                          <w:bCs/>
                        </w:rPr>
                        <w:t>11</w:t>
                      </w:r>
                      <w:r w:rsidRPr="005A0C06">
                        <w:rPr>
                          <w:b/>
                          <w:bCs/>
                        </w:rPr>
                        <w:t>: Tree Protection and Tree Removal Permit Processes</w:t>
                      </w:r>
                    </w:p>
                  </w:txbxContent>
                </v:textbox>
              </v:shape>
            </w:pict>
          </mc:Fallback>
        </mc:AlternateContent>
      </w:r>
      <w:r w:rsidR="00265701" w:rsidRPr="00265701">
        <w:rPr>
          <w:noProof/>
          <w:sz w:val="22"/>
          <w:lang w:val="en-US"/>
        </w:rPr>
        <mc:AlternateContent>
          <mc:Choice Requires="wpg">
            <w:drawing>
              <wp:anchor distT="0" distB="0" distL="114300" distR="114300" simplePos="0" relativeHeight="251753983" behindDoc="1" locked="0" layoutInCell="1" allowOverlap="1" wp14:anchorId="3A0ED03A" wp14:editId="45031121">
                <wp:simplePos x="0" y="0"/>
                <wp:positionH relativeFrom="page">
                  <wp:posOffset>251679</wp:posOffset>
                </wp:positionH>
                <wp:positionV relativeFrom="paragraph">
                  <wp:posOffset>-528189</wp:posOffset>
                </wp:positionV>
                <wp:extent cx="10239375" cy="6775581"/>
                <wp:effectExtent l="0" t="0" r="28575" b="25400"/>
                <wp:wrapNone/>
                <wp:docPr id="18" name="Group 18"/>
                <wp:cNvGraphicFramePr/>
                <a:graphic xmlns:a="http://schemas.openxmlformats.org/drawingml/2006/main">
                  <a:graphicData uri="http://schemas.microsoft.com/office/word/2010/wordprocessingGroup">
                    <wpg:wgp>
                      <wpg:cNvGrpSpPr/>
                      <wpg:grpSpPr>
                        <a:xfrm>
                          <a:off x="0" y="0"/>
                          <a:ext cx="10239375" cy="6775581"/>
                          <a:chOff x="21265" y="0"/>
                          <a:chExt cx="10046957" cy="6942655"/>
                        </a:xfrm>
                        <a:noFill/>
                      </wpg:grpSpPr>
                      <wpg:grpSp>
                        <wpg:cNvPr id="22" name="Group 22"/>
                        <wpg:cNvGrpSpPr/>
                        <wpg:grpSpPr>
                          <a:xfrm>
                            <a:off x="21265" y="0"/>
                            <a:ext cx="10046957" cy="4294542"/>
                            <a:chOff x="-102467" y="-57688"/>
                            <a:chExt cx="10051023" cy="4545186"/>
                          </a:xfrm>
                          <a:grpFill/>
                        </wpg:grpSpPr>
                        <wps:wsp>
                          <wps:cNvPr id="27" name="Text Box 2"/>
                          <wps:cNvSpPr txBox="1">
                            <a:spLocks noChangeArrowheads="1"/>
                          </wps:cNvSpPr>
                          <wps:spPr bwMode="auto">
                            <a:xfrm>
                              <a:off x="-102467" y="1327511"/>
                              <a:ext cx="1448361" cy="1468755"/>
                            </a:xfrm>
                            <a:prstGeom prst="rect">
                              <a:avLst/>
                            </a:prstGeom>
                            <a:grpFill/>
                            <a:ln w="9525">
                              <a:solidFill>
                                <a:srgbClr val="000000"/>
                              </a:solidFill>
                              <a:miter lim="800000"/>
                              <a:headEnd/>
                              <a:tailEnd/>
                            </a:ln>
                          </wps:spPr>
                          <wps:txbx>
                            <w:txbxContent>
                              <w:p w14:paraId="6902BB9E" w14:textId="77777777" w:rsidR="00FB6BFD" w:rsidRPr="0061429F" w:rsidRDefault="00FB6BFD" w:rsidP="00265701">
                                <w:pPr>
                                  <w:rPr>
                                    <w:sz w:val="18"/>
                                    <w:szCs w:val="18"/>
                                  </w:rPr>
                                </w:pPr>
                                <w:r w:rsidRPr="0061429F">
                                  <w:rPr>
                                    <w:sz w:val="18"/>
                                    <w:szCs w:val="18"/>
                                  </w:rPr>
                                  <w:t>Statutory Planners and Arborists provide advice either through enquiries or pre application discussions on tree removal, replanting and landscaping requirements.</w:t>
                                </w:r>
                              </w:p>
                            </w:txbxContent>
                          </wps:txbx>
                          <wps:bodyPr rot="0" vert="horz" wrap="square" lIns="91440" tIns="45720" rIns="91440" bIns="45720" anchor="t" anchorCtr="0">
                            <a:noAutofit/>
                          </wps:bodyPr>
                        </wps:wsp>
                        <wpg:graphicFrame>
                          <wpg:cNvPr id="28" name="Diagram 28"/>
                          <wpg:cNvFrPr/>
                          <wpg:xfrm>
                            <a:off x="0" y="0"/>
                            <a:ext cx="9845040" cy="2697480"/>
                          </wpg:xfrm>
                          <a:graphic>
                            <a:graphicData uri="http://schemas.openxmlformats.org/drawingml/2006/diagram">
                              <dgm:relIds xmlns:dgm="http://schemas.openxmlformats.org/drawingml/2006/diagram" xmlns:r="http://schemas.openxmlformats.org/officeDocument/2006/relationships" r:dm="rId44" r:lo="rId45" r:qs="rId46" r:cs="rId47"/>
                            </a:graphicData>
                          </a:graphic>
                        </wpg:graphicFrame>
                        <wps:wsp>
                          <wps:cNvPr id="29" name="Text Box 2"/>
                          <wps:cNvSpPr txBox="1">
                            <a:spLocks noChangeArrowheads="1"/>
                          </wps:cNvSpPr>
                          <wps:spPr bwMode="auto">
                            <a:xfrm>
                              <a:off x="1478263" y="1340207"/>
                              <a:ext cx="1654811" cy="2244759"/>
                            </a:xfrm>
                            <a:prstGeom prst="rect">
                              <a:avLst/>
                            </a:prstGeom>
                            <a:grpFill/>
                            <a:ln w="9525">
                              <a:solidFill>
                                <a:srgbClr val="000000"/>
                              </a:solidFill>
                              <a:miter lim="800000"/>
                              <a:headEnd/>
                              <a:tailEnd/>
                            </a:ln>
                          </wps:spPr>
                          <wps:txbx>
                            <w:txbxContent>
                              <w:p w14:paraId="62B51002" w14:textId="77777777" w:rsidR="00FB6BFD" w:rsidRPr="0061429F" w:rsidRDefault="00FB6BFD" w:rsidP="00265701">
                                <w:pPr>
                                  <w:rPr>
                                    <w:sz w:val="18"/>
                                    <w:szCs w:val="18"/>
                                  </w:rPr>
                                </w:pPr>
                                <w:r w:rsidRPr="0061429F">
                                  <w:rPr>
                                    <w:sz w:val="18"/>
                                    <w:szCs w:val="18"/>
                                  </w:rPr>
                                  <w:t xml:space="preserve">Statutory Planners undertake assessment of the proposed development and implications on tree and vegetation are assessed against the relevant planning </w:t>
                                </w:r>
                                <w:r>
                                  <w:rPr>
                                    <w:sz w:val="18"/>
                                    <w:szCs w:val="18"/>
                                  </w:rPr>
                                  <w:t>requirements</w:t>
                                </w:r>
                                <w:r w:rsidRPr="0061429F">
                                  <w:rPr>
                                    <w:sz w:val="18"/>
                                    <w:szCs w:val="18"/>
                                  </w:rPr>
                                  <w:t xml:space="preserve">. The Bayside landscaping guidelines inform the assessment of the proposed landscaping </w:t>
                                </w:r>
                                <w:proofErr w:type="gramStart"/>
                                <w:r w:rsidRPr="0061429F">
                                  <w:rPr>
                                    <w:sz w:val="18"/>
                                    <w:szCs w:val="18"/>
                                  </w:rPr>
                                  <w:t>plans,</w:t>
                                </w:r>
                                <w:proofErr w:type="gramEnd"/>
                                <w:r w:rsidRPr="0061429F">
                                  <w:rPr>
                                    <w:sz w:val="18"/>
                                    <w:szCs w:val="18"/>
                                  </w:rPr>
                                  <w:t xml:space="preserve"> however these guidelines are not currently incorporated in the Bayside Planning Scheme.</w:t>
                                </w:r>
                              </w:p>
                            </w:txbxContent>
                          </wps:txbx>
                          <wps:bodyPr rot="0" vert="horz" wrap="square" lIns="91440" tIns="45720" rIns="91440" bIns="45720" anchor="t" anchorCtr="0">
                            <a:noAutofit/>
                          </wps:bodyPr>
                        </wps:wsp>
                        <wps:wsp>
                          <wps:cNvPr id="30" name="Text Box 2"/>
                          <wps:cNvSpPr txBox="1">
                            <a:spLocks noChangeArrowheads="1"/>
                          </wps:cNvSpPr>
                          <wps:spPr bwMode="auto">
                            <a:xfrm>
                              <a:off x="3277382" y="1350142"/>
                              <a:ext cx="1714351" cy="3137356"/>
                            </a:xfrm>
                            <a:prstGeom prst="rect">
                              <a:avLst/>
                            </a:prstGeom>
                            <a:grpFill/>
                            <a:ln w="9525">
                              <a:solidFill>
                                <a:srgbClr val="000000"/>
                              </a:solidFill>
                              <a:miter lim="800000"/>
                              <a:headEnd/>
                              <a:tailEnd/>
                            </a:ln>
                          </wps:spPr>
                          <wps:txbx>
                            <w:txbxContent>
                              <w:p w14:paraId="00DCFAF6" w14:textId="77777777" w:rsidR="00FB6BFD" w:rsidRPr="005B0A59" w:rsidRDefault="00FB6BFD" w:rsidP="00265701">
                                <w:pPr>
                                  <w:rPr>
                                    <w:sz w:val="18"/>
                                    <w:szCs w:val="18"/>
                                    <w:lang w:val="en-US"/>
                                  </w:rPr>
                                </w:pPr>
                                <w:r w:rsidRPr="005B0A59">
                                  <w:rPr>
                                    <w:sz w:val="18"/>
                                    <w:szCs w:val="18"/>
                                    <w:lang w:val="en-US"/>
                                  </w:rPr>
                                  <w:t>Once a planning permit is issued:</w:t>
                                </w:r>
                              </w:p>
                              <w:p w14:paraId="38946AB6" w14:textId="77777777" w:rsidR="00FB6BFD" w:rsidRPr="005B0A59" w:rsidRDefault="00FB6BFD" w:rsidP="00265701">
                                <w:pPr>
                                  <w:rPr>
                                    <w:sz w:val="18"/>
                                    <w:szCs w:val="18"/>
                                    <w:lang w:val="en-US"/>
                                  </w:rPr>
                                </w:pPr>
                                <w:r>
                                  <w:rPr>
                                    <w:caps/>
                                    <w:sz w:val="18"/>
                                    <w:szCs w:val="18"/>
                                    <w:lang w:val="en-US"/>
                                  </w:rPr>
                                  <w:t xml:space="preserve">A </w:t>
                                </w:r>
                                <w:r w:rsidRPr="005B0A59">
                                  <w:rPr>
                                    <w:sz w:val="18"/>
                                    <w:szCs w:val="18"/>
                                    <w:lang w:val="en-US"/>
                                  </w:rPr>
                                  <w:t xml:space="preserve">Tree Management Report must be provided. </w:t>
                                </w:r>
                                <w:r>
                                  <w:rPr>
                                    <w:sz w:val="18"/>
                                    <w:szCs w:val="18"/>
                                    <w:lang w:val="en-US"/>
                                  </w:rPr>
                                  <w:t>This Report should outline how construction will be undertaken t</w:t>
                                </w:r>
                                <w:r w:rsidRPr="005B0A59">
                                  <w:rPr>
                                    <w:sz w:val="18"/>
                                    <w:szCs w:val="18"/>
                                    <w:lang w:val="en-US"/>
                                  </w:rPr>
                                  <w:t xml:space="preserve">o limit the impacts of neighbouring trees through construction activity. </w:t>
                                </w:r>
                                <w:r>
                                  <w:rPr>
                                    <w:sz w:val="18"/>
                                    <w:szCs w:val="18"/>
                                    <w:lang w:val="en-US"/>
                                  </w:rPr>
                                  <w:t>A h</w:t>
                                </w:r>
                                <w:r w:rsidRPr="005B0A59">
                                  <w:rPr>
                                    <w:sz w:val="18"/>
                                    <w:szCs w:val="18"/>
                                    <w:lang w:val="en-US"/>
                                  </w:rPr>
                                  <w:t xml:space="preserve">ired arborist </w:t>
                                </w:r>
                                <w:r>
                                  <w:rPr>
                                    <w:sz w:val="18"/>
                                    <w:szCs w:val="18"/>
                                    <w:lang w:val="en-US"/>
                                  </w:rPr>
                                  <w:t xml:space="preserve">must </w:t>
                                </w:r>
                                <w:r w:rsidRPr="005B0A59">
                                  <w:rPr>
                                    <w:sz w:val="18"/>
                                    <w:szCs w:val="18"/>
                                    <w:lang w:val="en-US"/>
                                  </w:rPr>
                                  <w:t xml:space="preserve">oversee </w:t>
                                </w:r>
                                <w:r>
                                  <w:rPr>
                                    <w:sz w:val="18"/>
                                    <w:szCs w:val="18"/>
                                    <w:lang w:val="en-US"/>
                                  </w:rPr>
                                  <w:t xml:space="preserve">the </w:t>
                                </w:r>
                                <w:r w:rsidRPr="005B0A59">
                                  <w:rPr>
                                    <w:sz w:val="18"/>
                                    <w:szCs w:val="18"/>
                                    <w:lang w:val="en-US"/>
                                  </w:rPr>
                                  <w:t xml:space="preserve">construction and management of trees in </w:t>
                                </w:r>
                                <w:r>
                                  <w:rPr>
                                    <w:sz w:val="18"/>
                                    <w:szCs w:val="18"/>
                                    <w:lang w:val="en-US"/>
                                  </w:rPr>
                                  <w:t xml:space="preserve">the tree </w:t>
                                </w:r>
                                <w:r w:rsidRPr="005B0A59">
                                  <w:rPr>
                                    <w:sz w:val="18"/>
                                    <w:szCs w:val="18"/>
                                    <w:lang w:val="en-US"/>
                                  </w:rPr>
                                  <w:t>protection zone</w:t>
                                </w:r>
                                <w:r>
                                  <w:rPr>
                                    <w:sz w:val="18"/>
                                    <w:szCs w:val="18"/>
                                    <w:lang w:val="en-US"/>
                                  </w:rPr>
                                  <w:t>; and</w:t>
                                </w:r>
                              </w:p>
                              <w:p w14:paraId="30CE9C90" w14:textId="77777777" w:rsidR="00FB6BFD" w:rsidRPr="005B0A59" w:rsidRDefault="00FB6BFD" w:rsidP="00265701">
                                <w:pPr>
                                  <w:rPr>
                                    <w:sz w:val="18"/>
                                    <w:szCs w:val="18"/>
                                    <w:lang w:val="en-US"/>
                                  </w:rPr>
                                </w:pPr>
                                <w:r>
                                  <w:rPr>
                                    <w:sz w:val="18"/>
                                    <w:szCs w:val="18"/>
                                    <w:lang w:val="en-US"/>
                                  </w:rPr>
                                  <w:t>A</w:t>
                                </w:r>
                                <w:r w:rsidRPr="005B0A59">
                                  <w:rPr>
                                    <w:sz w:val="18"/>
                                    <w:szCs w:val="18"/>
                                    <w:lang w:val="en-US"/>
                                  </w:rPr>
                                  <w:t xml:space="preserve"> condition of the planning permit </w:t>
                                </w:r>
                                <w:r>
                                  <w:rPr>
                                    <w:sz w:val="18"/>
                                    <w:szCs w:val="18"/>
                                    <w:lang w:val="en-US"/>
                                  </w:rPr>
                                  <w:t xml:space="preserve">is that the approved </w:t>
                                </w:r>
                                <w:r w:rsidRPr="005B0A59">
                                  <w:rPr>
                                    <w:sz w:val="18"/>
                                    <w:szCs w:val="18"/>
                                    <w:lang w:val="en-US"/>
                                  </w:rPr>
                                  <w:t xml:space="preserve">landscape plan is </w:t>
                                </w:r>
                                <w:r>
                                  <w:rPr>
                                    <w:sz w:val="18"/>
                                    <w:szCs w:val="18"/>
                                    <w:lang w:val="en-US"/>
                                  </w:rPr>
                                  <w:t xml:space="preserve">implemented and </w:t>
                                </w:r>
                                <w:r w:rsidRPr="005B0A59">
                                  <w:rPr>
                                    <w:sz w:val="18"/>
                                    <w:szCs w:val="18"/>
                                    <w:lang w:val="en-US"/>
                                  </w:rPr>
                                  <w:t>complied</w:t>
                                </w:r>
                                <w:r>
                                  <w:rPr>
                                    <w:sz w:val="18"/>
                                    <w:szCs w:val="18"/>
                                    <w:lang w:val="en-US"/>
                                  </w:rPr>
                                  <w:t xml:space="preserve"> with</w:t>
                                </w:r>
                                <w:r w:rsidRPr="005B0A59">
                                  <w:rPr>
                                    <w:sz w:val="18"/>
                                    <w:szCs w:val="18"/>
                                    <w:lang w:val="en-US"/>
                                  </w:rPr>
                                  <w:t xml:space="preserve">. </w:t>
                                </w:r>
                              </w:p>
                            </w:txbxContent>
                          </wps:txbx>
                          <wps:bodyPr rot="0" vert="horz" wrap="square" lIns="91440" tIns="45720" rIns="91440" bIns="45720" anchor="t" anchorCtr="0">
                            <a:noAutofit/>
                          </wps:bodyPr>
                        </wps:wsp>
                        <wps:wsp>
                          <wps:cNvPr id="31" name="Text Box 2"/>
                          <wps:cNvSpPr txBox="1">
                            <a:spLocks noChangeArrowheads="1"/>
                          </wps:cNvSpPr>
                          <wps:spPr bwMode="auto">
                            <a:xfrm>
                              <a:off x="6696577" y="1340323"/>
                              <a:ext cx="1654811" cy="2977552"/>
                            </a:xfrm>
                            <a:prstGeom prst="rect">
                              <a:avLst/>
                            </a:prstGeom>
                            <a:grpFill/>
                            <a:ln w="9525">
                              <a:solidFill>
                                <a:srgbClr val="000000"/>
                              </a:solidFill>
                              <a:miter lim="800000"/>
                              <a:headEnd/>
                              <a:tailEnd/>
                            </a:ln>
                          </wps:spPr>
                          <wps:txbx>
                            <w:txbxContent>
                              <w:p w14:paraId="52589B52" w14:textId="77777777" w:rsidR="00FB6BFD" w:rsidRPr="00E248F9" w:rsidRDefault="00FB6BFD" w:rsidP="00265701">
                                <w:pPr>
                                  <w:rPr>
                                    <w:sz w:val="18"/>
                                    <w:szCs w:val="18"/>
                                    <w:lang w:val="en-US"/>
                                  </w:rPr>
                                </w:pPr>
                                <w:r w:rsidRPr="00E248F9">
                                  <w:rPr>
                                    <w:sz w:val="18"/>
                                    <w:szCs w:val="18"/>
                                    <w:lang w:val="en-US"/>
                                  </w:rPr>
                                  <w:t xml:space="preserve">Tree protection zone is set to align with the Tree Management Report. Hired Arborist oversees the implementation of tree management and protection measures. </w:t>
                                </w:r>
                              </w:p>
                              <w:p w14:paraId="2C4B880F" w14:textId="77777777" w:rsidR="00FB6BFD" w:rsidRDefault="00FB6BFD" w:rsidP="00265701">
                                <w:pPr>
                                  <w:rPr>
                                    <w:sz w:val="18"/>
                                    <w:szCs w:val="18"/>
                                    <w:lang w:val="en-US"/>
                                  </w:rPr>
                                </w:pPr>
                                <w:r w:rsidRPr="00E248F9">
                                  <w:rPr>
                                    <w:sz w:val="18"/>
                                    <w:szCs w:val="18"/>
                                    <w:lang w:val="en-US"/>
                                  </w:rPr>
                                  <w:t xml:space="preserve">Council is also investigating and implementing the application of tree bonds to Council owned street trees within the tree protection zone. </w:t>
                                </w:r>
                              </w:p>
                              <w:p w14:paraId="68AF82A3" w14:textId="77777777" w:rsidR="00FB6BFD" w:rsidRPr="00E248F9" w:rsidRDefault="00FB6BFD" w:rsidP="00265701">
                                <w:pPr>
                                  <w:rPr>
                                    <w:sz w:val="18"/>
                                    <w:szCs w:val="18"/>
                                    <w:lang w:val="en-US"/>
                                  </w:rPr>
                                </w:pPr>
                                <w:r>
                                  <w:rPr>
                                    <w:sz w:val="18"/>
                                    <w:szCs w:val="18"/>
                                    <w:lang w:val="en-US"/>
                                  </w:rPr>
                                  <w:t>Inspection at completion to ensure compliance with requirements.</w:t>
                                </w:r>
                              </w:p>
                            </w:txbxContent>
                          </wps:txbx>
                          <wps:bodyPr rot="0" vert="horz" wrap="square" lIns="91440" tIns="45720" rIns="91440" bIns="45720" anchor="t" anchorCtr="0">
                            <a:noAutofit/>
                          </wps:bodyPr>
                        </wps:wsp>
                        <wps:wsp>
                          <wps:cNvPr id="33" name="Text Box 2"/>
                          <wps:cNvSpPr txBox="1">
                            <a:spLocks noChangeArrowheads="1"/>
                          </wps:cNvSpPr>
                          <wps:spPr bwMode="auto">
                            <a:xfrm>
                              <a:off x="8502979" y="1353269"/>
                              <a:ext cx="1445577" cy="2134125"/>
                            </a:xfrm>
                            <a:prstGeom prst="rect">
                              <a:avLst/>
                            </a:prstGeom>
                            <a:grpFill/>
                            <a:ln w="9525">
                              <a:solidFill>
                                <a:srgbClr val="000000"/>
                              </a:solidFill>
                              <a:miter lim="800000"/>
                              <a:headEnd/>
                              <a:tailEnd/>
                            </a:ln>
                          </wps:spPr>
                          <wps:txbx>
                            <w:txbxContent>
                              <w:p w14:paraId="433E2402" w14:textId="77777777" w:rsidR="00FB6BFD" w:rsidRPr="00E248F9" w:rsidRDefault="00FB6BFD" w:rsidP="00265701">
                                <w:pPr>
                                  <w:rPr>
                                    <w:sz w:val="18"/>
                                    <w:szCs w:val="18"/>
                                    <w:lang w:val="en-US"/>
                                  </w:rPr>
                                </w:pPr>
                                <w:r w:rsidRPr="00E248F9">
                                  <w:rPr>
                                    <w:sz w:val="18"/>
                                    <w:szCs w:val="18"/>
                                    <w:lang w:val="en-US"/>
                                  </w:rPr>
                                  <w:t>At completion of development, Council undertakes a landscaping audit to ensure the approved landscaping plan has been complied with.</w:t>
                                </w:r>
                              </w:p>
                              <w:p w14:paraId="41F835B2" w14:textId="77777777" w:rsidR="00FB6BFD" w:rsidRDefault="00FB6BFD" w:rsidP="00265701">
                                <w:pPr>
                                  <w:rPr>
                                    <w:sz w:val="18"/>
                                    <w:szCs w:val="18"/>
                                    <w:lang w:val="en-US"/>
                                  </w:rPr>
                                </w:pPr>
                                <w:r>
                                  <w:rPr>
                                    <w:sz w:val="18"/>
                                    <w:szCs w:val="18"/>
                                    <w:lang w:val="en-US"/>
                                  </w:rPr>
                                  <w:t>Pro-active auditing at various intervals following development, including 2 and years later.</w:t>
                                </w:r>
                              </w:p>
                              <w:p w14:paraId="6A30C6C0" w14:textId="77777777" w:rsidR="00FB6BFD" w:rsidRPr="00E248F9" w:rsidRDefault="00FB6BFD" w:rsidP="00265701">
                                <w:pPr>
                                  <w:rPr>
                                    <w:sz w:val="18"/>
                                    <w:szCs w:val="18"/>
                                    <w:lang w:val="en-US"/>
                                  </w:rPr>
                                </w:pPr>
                              </w:p>
                            </w:txbxContent>
                          </wps:txbx>
                          <wps:bodyPr rot="0" vert="horz" wrap="square" lIns="91440" tIns="45720" rIns="91440" bIns="45720" anchor="t" anchorCtr="0">
                            <a:noAutofit/>
                          </wps:bodyPr>
                        </wps:wsp>
                        <wps:wsp>
                          <wps:cNvPr id="35" name="Text Box 2"/>
                          <wps:cNvSpPr txBox="1">
                            <a:spLocks noChangeArrowheads="1"/>
                          </wps:cNvSpPr>
                          <wps:spPr bwMode="auto">
                            <a:xfrm>
                              <a:off x="2824500" y="-57688"/>
                              <a:ext cx="4289424" cy="363139"/>
                            </a:xfrm>
                            <a:prstGeom prst="rect">
                              <a:avLst/>
                            </a:prstGeom>
                            <a:grpFill/>
                            <a:ln w="9525">
                              <a:solidFill>
                                <a:srgbClr val="4472C4"/>
                              </a:solidFill>
                              <a:miter lim="800000"/>
                              <a:headEnd/>
                              <a:tailEnd/>
                            </a:ln>
                          </wps:spPr>
                          <wps:txbx>
                            <w:txbxContent>
                              <w:p w14:paraId="48EA4B41" w14:textId="77777777" w:rsidR="00FB6BFD" w:rsidRPr="004B512B" w:rsidRDefault="00FB6BFD" w:rsidP="00265701">
                                <w:pPr>
                                  <w:pStyle w:val="Title"/>
                                  <w:jc w:val="center"/>
                                  <w:rPr>
                                    <w:sz w:val="32"/>
                                    <w:szCs w:val="32"/>
                                  </w:rPr>
                                </w:pPr>
                                <w:r w:rsidRPr="004B512B">
                                  <w:rPr>
                                    <w:sz w:val="32"/>
                                    <w:szCs w:val="32"/>
                                  </w:rPr>
                                  <w:t>PLANNING PERMIT PROCESS</w:t>
                                </w:r>
                              </w:p>
                            </w:txbxContent>
                          </wps:txbx>
                          <wps:bodyPr rot="0" vert="horz" wrap="square" lIns="91440" tIns="45720" rIns="91440" bIns="45720" anchor="t" anchorCtr="0">
                            <a:noAutofit/>
                          </wps:bodyPr>
                        </wps:wsp>
                        <wps:wsp>
                          <wps:cNvPr id="36" name="Text Box 2"/>
                          <wps:cNvSpPr txBox="1">
                            <a:spLocks noChangeArrowheads="1"/>
                          </wps:cNvSpPr>
                          <wps:spPr bwMode="auto">
                            <a:xfrm>
                              <a:off x="5114136" y="1353314"/>
                              <a:ext cx="1424304" cy="833133"/>
                            </a:xfrm>
                            <a:prstGeom prst="rect">
                              <a:avLst/>
                            </a:prstGeom>
                            <a:grpFill/>
                            <a:ln w="9525">
                              <a:solidFill>
                                <a:srgbClr val="000000"/>
                              </a:solidFill>
                              <a:miter lim="800000"/>
                              <a:headEnd/>
                              <a:tailEnd/>
                            </a:ln>
                          </wps:spPr>
                          <wps:txbx>
                            <w:txbxContent>
                              <w:p w14:paraId="78C68C31" w14:textId="77777777" w:rsidR="00FB6BFD" w:rsidRPr="0061429F" w:rsidRDefault="00FB6BFD" w:rsidP="00265701">
                                <w:pPr>
                                  <w:rPr>
                                    <w:sz w:val="18"/>
                                    <w:szCs w:val="18"/>
                                    <w:lang w:val="en-US"/>
                                  </w:rPr>
                                </w:pPr>
                                <w:r>
                                  <w:rPr>
                                    <w:sz w:val="18"/>
                                    <w:szCs w:val="18"/>
                                    <w:lang w:val="en-US"/>
                                  </w:rPr>
                                  <w:t>Private b</w:t>
                                </w:r>
                                <w:r w:rsidRPr="0061429F">
                                  <w:rPr>
                                    <w:sz w:val="18"/>
                                    <w:szCs w:val="18"/>
                                    <w:lang w:val="en-US"/>
                                  </w:rPr>
                                  <w:t xml:space="preserve">uilding surveyor ensures the compliance of the planning and building permit. </w:t>
                                </w:r>
                              </w:p>
                            </w:txbxContent>
                          </wps:txbx>
                          <wps:bodyPr rot="0" vert="horz" wrap="square" lIns="91440" tIns="45720" rIns="91440" bIns="45720" anchor="t" anchorCtr="0">
                            <a:noAutofit/>
                          </wps:bodyPr>
                        </wps:wsp>
                      </wpg:grpSp>
                      <wpg:grpSp>
                        <wpg:cNvPr id="37" name="Group 37"/>
                        <wpg:cNvGrpSpPr/>
                        <wpg:grpSpPr>
                          <a:xfrm>
                            <a:off x="153505" y="4363706"/>
                            <a:ext cx="9379366" cy="2578949"/>
                            <a:chOff x="40466" y="-422304"/>
                            <a:chExt cx="9383157" cy="4744202"/>
                          </a:xfrm>
                          <a:grpFill/>
                        </wpg:grpSpPr>
                        <wps:wsp>
                          <wps:cNvPr id="38" name="Text Box 2"/>
                          <wps:cNvSpPr txBox="1">
                            <a:spLocks noChangeArrowheads="1"/>
                          </wps:cNvSpPr>
                          <wps:spPr bwMode="auto">
                            <a:xfrm>
                              <a:off x="214018" y="2265582"/>
                              <a:ext cx="1448361" cy="2056316"/>
                            </a:xfrm>
                            <a:prstGeom prst="rect">
                              <a:avLst/>
                            </a:prstGeom>
                            <a:grpFill/>
                            <a:ln w="9525">
                              <a:solidFill>
                                <a:srgbClr val="000000"/>
                              </a:solidFill>
                              <a:miter lim="800000"/>
                              <a:headEnd/>
                              <a:tailEnd/>
                            </a:ln>
                          </wps:spPr>
                          <wps:txbx>
                            <w:txbxContent>
                              <w:p w14:paraId="53312293" w14:textId="77777777" w:rsidR="00FB6BFD" w:rsidRPr="00652BED" w:rsidRDefault="00FB6BFD" w:rsidP="00265701">
                                <w:pPr>
                                  <w:rPr>
                                    <w:szCs w:val="20"/>
                                  </w:rPr>
                                </w:pPr>
                                <w:r>
                                  <w:rPr>
                                    <w:szCs w:val="20"/>
                                  </w:rPr>
                                  <w:t xml:space="preserve">Arborist provides advice and/or on-site inspection to discuss the probable removal of the tree </w:t>
                                </w:r>
                              </w:p>
                            </w:txbxContent>
                          </wps:txbx>
                          <wps:bodyPr rot="0" vert="horz" wrap="square" lIns="91440" tIns="45720" rIns="91440" bIns="45720" anchor="t" anchorCtr="0">
                            <a:noAutofit/>
                          </wps:bodyPr>
                        </wps:wsp>
                        <wpg:graphicFrame>
                          <wpg:cNvPr id="39" name="Diagram 39"/>
                          <wpg:cNvFrPr/>
                          <wpg:xfrm>
                            <a:off x="40466" y="165150"/>
                            <a:ext cx="9383157" cy="2215707"/>
                          </wpg:xfrm>
                          <a:graphic>
                            <a:graphicData uri="http://schemas.openxmlformats.org/drawingml/2006/diagram">
                              <dgm:relIds xmlns:dgm="http://schemas.openxmlformats.org/drawingml/2006/diagram" xmlns:r="http://schemas.openxmlformats.org/officeDocument/2006/relationships" r:dm="rId49" r:lo="rId50" r:qs="rId51" r:cs="rId52"/>
                            </a:graphicData>
                          </a:graphic>
                        </wpg:graphicFrame>
                        <wps:wsp>
                          <wps:cNvPr id="41" name="Text Box 2"/>
                          <wps:cNvSpPr txBox="1">
                            <a:spLocks noChangeArrowheads="1"/>
                          </wps:cNvSpPr>
                          <wps:spPr bwMode="auto">
                            <a:xfrm>
                              <a:off x="2409397" y="2265780"/>
                              <a:ext cx="1654811" cy="2003160"/>
                            </a:xfrm>
                            <a:prstGeom prst="rect">
                              <a:avLst/>
                            </a:prstGeom>
                            <a:grpFill/>
                            <a:ln w="9525">
                              <a:solidFill>
                                <a:srgbClr val="000000"/>
                              </a:solidFill>
                              <a:miter lim="800000"/>
                              <a:headEnd/>
                              <a:tailEnd/>
                            </a:ln>
                          </wps:spPr>
                          <wps:txbx>
                            <w:txbxContent>
                              <w:p w14:paraId="1CF4A73F" w14:textId="77777777" w:rsidR="00FB6BFD" w:rsidRPr="00652BED" w:rsidRDefault="00FB6BFD" w:rsidP="00265701">
                                <w:pPr>
                                  <w:rPr>
                                    <w:szCs w:val="20"/>
                                  </w:rPr>
                                </w:pPr>
                                <w:r>
                                  <w:rPr>
                                    <w:szCs w:val="20"/>
                                  </w:rPr>
                                  <w:t>Assessment of the tree is undertaken utilising supporting evidence and reason for tree removal provided by applicant.</w:t>
                                </w:r>
                              </w:p>
                            </w:txbxContent>
                          </wps:txbx>
                          <wps:bodyPr rot="0" vert="horz" wrap="square" lIns="91440" tIns="45720" rIns="91440" bIns="45720" anchor="t" anchorCtr="0">
                            <a:noAutofit/>
                          </wps:bodyPr>
                        </wps:wsp>
                        <wps:wsp>
                          <wps:cNvPr id="42" name="Text Box 2"/>
                          <wps:cNvSpPr txBox="1">
                            <a:spLocks noChangeArrowheads="1"/>
                          </wps:cNvSpPr>
                          <wps:spPr bwMode="auto">
                            <a:xfrm>
                              <a:off x="4513197" y="2265172"/>
                              <a:ext cx="2278719" cy="2004178"/>
                            </a:xfrm>
                            <a:prstGeom prst="rect">
                              <a:avLst/>
                            </a:prstGeom>
                            <a:grpFill/>
                            <a:ln w="9525">
                              <a:solidFill>
                                <a:srgbClr val="000000"/>
                              </a:solidFill>
                              <a:miter lim="800000"/>
                              <a:headEnd/>
                              <a:tailEnd/>
                            </a:ln>
                          </wps:spPr>
                          <wps:txbx>
                            <w:txbxContent>
                              <w:p w14:paraId="3097EC2E" w14:textId="77777777" w:rsidR="00FB6BFD" w:rsidRPr="00E378EA" w:rsidRDefault="00FB6BFD" w:rsidP="00265701">
                                <w:pPr>
                                  <w:rPr>
                                    <w:szCs w:val="20"/>
                                    <w:lang w:val="en-US"/>
                                  </w:rPr>
                                </w:pPr>
                                <w:r w:rsidRPr="00E378EA">
                                  <w:rPr>
                                    <w:szCs w:val="20"/>
                                    <w:lang w:val="en-US"/>
                                  </w:rPr>
                                  <w:t>Once a Local Law permit is issued, it is generally a condition that a replacement tree is planted. The replacement planting should be suitable to the local vegetation character and site constraints</w:t>
                                </w:r>
                              </w:p>
                            </w:txbxContent>
                          </wps:txbx>
                          <wps:bodyPr rot="0" vert="horz" wrap="square" lIns="91440" tIns="45720" rIns="91440" bIns="45720" anchor="t" anchorCtr="0">
                            <a:noAutofit/>
                          </wps:bodyPr>
                        </wps:wsp>
                        <wps:wsp>
                          <wps:cNvPr id="43" name="Text Box 2"/>
                          <wps:cNvSpPr txBox="1">
                            <a:spLocks noChangeArrowheads="1"/>
                          </wps:cNvSpPr>
                          <wps:spPr bwMode="auto">
                            <a:xfrm>
                              <a:off x="7137138" y="2265172"/>
                              <a:ext cx="1731493" cy="1964715"/>
                            </a:xfrm>
                            <a:prstGeom prst="rect">
                              <a:avLst/>
                            </a:prstGeom>
                            <a:grpFill/>
                            <a:ln w="9525">
                              <a:solidFill>
                                <a:srgbClr val="000000"/>
                              </a:solidFill>
                              <a:miter lim="800000"/>
                              <a:headEnd/>
                              <a:tailEnd/>
                            </a:ln>
                          </wps:spPr>
                          <wps:txbx>
                            <w:txbxContent>
                              <w:p w14:paraId="44B2BD23" w14:textId="77777777" w:rsidR="00FB6BFD" w:rsidRDefault="00FB6BFD" w:rsidP="00265701">
                                <w:pPr>
                                  <w:rPr>
                                    <w:sz w:val="18"/>
                                    <w:szCs w:val="18"/>
                                    <w:lang w:val="en-US"/>
                                  </w:rPr>
                                </w:pPr>
                                <w:r>
                                  <w:rPr>
                                    <w:sz w:val="18"/>
                                    <w:szCs w:val="18"/>
                                    <w:lang w:val="en-US"/>
                                  </w:rPr>
                                  <w:t>Inspection to ensure required plantings have been delivered.</w:t>
                                </w:r>
                              </w:p>
                              <w:p w14:paraId="180EB006" w14:textId="77777777" w:rsidR="00FB6BFD" w:rsidRDefault="00FB6BFD" w:rsidP="00265701">
                                <w:pPr>
                                  <w:rPr>
                                    <w:sz w:val="18"/>
                                    <w:szCs w:val="18"/>
                                    <w:lang w:val="en-US"/>
                                  </w:rPr>
                                </w:pPr>
                                <w:r>
                                  <w:rPr>
                                    <w:sz w:val="18"/>
                                    <w:szCs w:val="18"/>
                                    <w:lang w:val="en-US"/>
                                  </w:rPr>
                                  <w:t>Pro-active auditing at various intervals following development, including 2 and years later.</w:t>
                                </w:r>
                              </w:p>
                              <w:p w14:paraId="06839486" w14:textId="77777777" w:rsidR="00FB6BFD" w:rsidRPr="00E378EA" w:rsidRDefault="00FB6BFD" w:rsidP="00265701">
                                <w:pPr>
                                  <w:rPr>
                                    <w:szCs w:val="20"/>
                                    <w:lang w:val="en-US"/>
                                  </w:rPr>
                                </w:pPr>
                              </w:p>
                            </w:txbxContent>
                          </wps:txbx>
                          <wps:bodyPr rot="0" vert="horz" wrap="square" lIns="91440" tIns="45720" rIns="91440" bIns="45720" anchor="t" anchorCtr="0">
                            <a:noAutofit/>
                          </wps:bodyPr>
                        </wps:wsp>
                        <wps:wsp>
                          <wps:cNvPr id="44" name="Text Box 2"/>
                          <wps:cNvSpPr txBox="1">
                            <a:spLocks noChangeArrowheads="1"/>
                          </wps:cNvSpPr>
                          <wps:spPr bwMode="auto">
                            <a:xfrm>
                              <a:off x="2824325" y="-422304"/>
                              <a:ext cx="4289424" cy="660949"/>
                            </a:xfrm>
                            <a:prstGeom prst="rect">
                              <a:avLst/>
                            </a:prstGeom>
                            <a:grpFill/>
                            <a:ln w="9525">
                              <a:solidFill>
                                <a:srgbClr val="4472C4"/>
                              </a:solidFill>
                              <a:miter lim="800000"/>
                              <a:headEnd/>
                              <a:tailEnd/>
                            </a:ln>
                          </wps:spPr>
                          <wps:txbx>
                            <w:txbxContent>
                              <w:p w14:paraId="01F6A3EE" w14:textId="77777777" w:rsidR="00FB6BFD" w:rsidRPr="004B512B" w:rsidRDefault="00FB6BFD" w:rsidP="00265701">
                                <w:pPr>
                                  <w:pStyle w:val="Title"/>
                                  <w:jc w:val="center"/>
                                  <w:rPr>
                                    <w:sz w:val="32"/>
                                    <w:szCs w:val="32"/>
                                  </w:rPr>
                                </w:pPr>
                                <w:r>
                                  <w:rPr>
                                    <w:sz w:val="32"/>
                                    <w:szCs w:val="32"/>
                                  </w:rPr>
                                  <w:t xml:space="preserve">LOCAL LAW </w:t>
                                </w:r>
                                <w:r w:rsidRPr="004B512B">
                                  <w:rPr>
                                    <w:sz w:val="32"/>
                                    <w:szCs w:val="32"/>
                                  </w:rPr>
                                  <w:t>PERMIT PROCESS</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A0ED03A" id="Group 18" o:spid="_x0000_s1030" style="position:absolute;margin-left:19.8pt;margin-top:-41.6pt;width:806.25pt;height:533.5pt;z-index:-251562497;mso-position-horizontal-relative:page;mso-width-relative:margin;mso-height-relative:margin" coordorigin="212" coordsize="100469,69426" o:gfxdata="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">
                <v:group id="Group 22" o:spid="_x0000_s1031" style="position:absolute;left:212;width:100470;height:42945" coordorigin="-1024,-576" coordsize="100510,4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_x0000_s1032" type="#_x0000_t202" style="position:absolute;left:-1024;top:13275;width:14482;height:14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" filled="f">
                    <v:textbox>
                      <w:txbxContent>
                        <w:p w14:paraId="6902BB9E" w14:textId="77777777" w:rsidR="00FB6BFD" w:rsidRPr="0061429F" w:rsidRDefault="00FB6BFD" w:rsidP="00265701">
                          <w:pPr>
                            <w:rPr>
                              <w:sz w:val="18"/>
                              <w:szCs w:val="18"/>
                            </w:rPr>
                          </w:pPr>
                          <w:r w:rsidRPr="0061429F">
                            <w:rPr>
                              <w:sz w:val="18"/>
                              <w:szCs w:val="18"/>
                            </w:rPr>
                            <w:t>Statutory Planners and Arborists provide advice either through enquiries or pre application discussions on tree removal, replanting and landscaping requirements.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8" o:spid="_x0000_s1033" type="#_x0000_t75" style="position:absolute;left:-67;top:2199;width:98793;height:1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">
                    <v:imagedata r:id="rId54" o:title=""/>
                    <o:lock v:ext="edit" aspectratio="f"/>
                  </v:shape>
                  <v:shape id="_x0000_s1034" type="#_x0000_t202" style="position:absolute;left:14782;top:13402;width:16548;height:22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62B51002" w14:textId="77777777" w:rsidR="00FB6BFD" w:rsidRPr="0061429F" w:rsidRDefault="00FB6BFD" w:rsidP="00265701">
                          <w:pPr>
                            <w:rPr>
                              <w:sz w:val="18"/>
                              <w:szCs w:val="18"/>
                            </w:rPr>
                          </w:pPr>
                          <w:r w:rsidRPr="0061429F">
                            <w:rPr>
                              <w:sz w:val="18"/>
                              <w:szCs w:val="18"/>
                            </w:rPr>
                            <w:t xml:space="preserve">Statutory Planners undertake assessment of the proposed development and implications on tree and vegetation are assessed against the relevant planning </w:t>
                          </w:r>
                          <w:r>
                            <w:rPr>
                              <w:sz w:val="18"/>
                              <w:szCs w:val="18"/>
                            </w:rPr>
                            <w:t>requirements</w:t>
                          </w:r>
                          <w:r w:rsidRPr="0061429F">
                            <w:rPr>
                              <w:sz w:val="18"/>
                              <w:szCs w:val="18"/>
                            </w:rPr>
                            <w:t xml:space="preserve">. The Bayside landscaping guidelines inform the assessment of the proposed landscaping </w:t>
                          </w:r>
                          <w:proofErr w:type="gramStart"/>
                          <w:r w:rsidRPr="0061429F">
                            <w:rPr>
                              <w:sz w:val="18"/>
                              <w:szCs w:val="18"/>
                            </w:rPr>
                            <w:t>plans,</w:t>
                          </w:r>
                          <w:proofErr w:type="gramEnd"/>
                          <w:r w:rsidRPr="0061429F">
                            <w:rPr>
                              <w:sz w:val="18"/>
                              <w:szCs w:val="18"/>
                            </w:rPr>
                            <w:t xml:space="preserve"> however these guidelines are not currently incorporated in the Bayside Planning Scheme.</w:t>
                          </w:r>
                        </w:p>
                      </w:txbxContent>
                    </v:textbox>
                  </v:shape>
                  <v:shape id="_x0000_s1035" type="#_x0000_t202" style="position:absolute;left:32773;top:13501;width:17144;height:3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" filled="f">
                    <v:textbox>
                      <w:txbxContent>
                        <w:p w14:paraId="00DCFAF6" w14:textId="77777777" w:rsidR="00FB6BFD" w:rsidRPr="005B0A59" w:rsidRDefault="00FB6BFD" w:rsidP="00265701">
                          <w:pPr>
                            <w:rPr>
                              <w:sz w:val="18"/>
                              <w:szCs w:val="18"/>
                              <w:lang w:val="en-US"/>
                            </w:rPr>
                          </w:pPr>
                          <w:r w:rsidRPr="005B0A59">
                            <w:rPr>
                              <w:sz w:val="18"/>
                              <w:szCs w:val="18"/>
                              <w:lang w:val="en-US"/>
                            </w:rPr>
                            <w:t>Once a planning permit is issued:</w:t>
                          </w:r>
                        </w:p>
                        <w:p w14:paraId="38946AB6" w14:textId="77777777" w:rsidR="00FB6BFD" w:rsidRPr="005B0A59" w:rsidRDefault="00FB6BFD" w:rsidP="00265701">
                          <w:pPr>
                            <w:rPr>
                              <w:sz w:val="18"/>
                              <w:szCs w:val="18"/>
                              <w:lang w:val="en-US"/>
                            </w:rPr>
                          </w:pPr>
                          <w:r>
                            <w:rPr>
                              <w:caps/>
                              <w:sz w:val="18"/>
                              <w:szCs w:val="18"/>
                              <w:lang w:val="en-US"/>
                            </w:rPr>
                            <w:t xml:space="preserve">A </w:t>
                          </w:r>
                          <w:r w:rsidRPr="005B0A59">
                            <w:rPr>
                              <w:sz w:val="18"/>
                              <w:szCs w:val="18"/>
                              <w:lang w:val="en-US"/>
                            </w:rPr>
                            <w:t xml:space="preserve">Tree Management Report must be provided. </w:t>
                          </w:r>
                          <w:r>
                            <w:rPr>
                              <w:sz w:val="18"/>
                              <w:szCs w:val="18"/>
                              <w:lang w:val="en-US"/>
                            </w:rPr>
                            <w:t>This Report should outline how construction will be undertaken t</w:t>
                          </w:r>
                          <w:r w:rsidRPr="005B0A59">
                            <w:rPr>
                              <w:sz w:val="18"/>
                              <w:szCs w:val="18"/>
                              <w:lang w:val="en-US"/>
                            </w:rPr>
                            <w:t xml:space="preserve">o limit the impacts of neighbouring trees through construction activity. </w:t>
                          </w:r>
                          <w:r>
                            <w:rPr>
                              <w:sz w:val="18"/>
                              <w:szCs w:val="18"/>
                              <w:lang w:val="en-US"/>
                            </w:rPr>
                            <w:t>A h</w:t>
                          </w:r>
                          <w:r w:rsidRPr="005B0A59">
                            <w:rPr>
                              <w:sz w:val="18"/>
                              <w:szCs w:val="18"/>
                              <w:lang w:val="en-US"/>
                            </w:rPr>
                            <w:t xml:space="preserve">ired arborist </w:t>
                          </w:r>
                          <w:r>
                            <w:rPr>
                              <w:sz w:val="18"/>
                              <w:szCs w:val="18"/>
                              <w:lang w:val="en-US"/>
                            </w:rPr>
                            <w:t xml:space="preserve">must </w:t>
                          </w:r>
                          <w:r w:rsidRPr="005B0A59">
                            <w:rPr>
                              <w:sz w:val="18"/>
                              <w:szCs w:val="18"/>
                              <w:lang w:val="en-US"/>
                            </w:rPr>
                            <w:t xml:space="preserve">oversee </w:t>
                          </w:r>
                          <w:r>
                            <w:rPr>
                              <w:sz w:val="18"/>
                              <w:szCs w:val="18"/>
                              <w:lang w:val="en-US"/>
                            </w:rPr>
                            <w:t xml:space="preserve">the </w:t>
                          </w:r>
                          <w:r w:rsidRPr="005B0A59">
                            <w:rPr>
                              <w:sz w:val="18"/>
                              <w:szCs w:val="18"/>
                              <w:lang w:val="en-US"/>
                            </w:rPr>
                            <w:t xml:space="preserve">construction and management of trees in </w:t>
                          </w:r>
                          <w:r>
                            <w:rPr>
                              <w:sz w:val="18"/>
                              <w:szCs w:val="18"/>
                              <w:lang w:val="en-US"/>
                            </w:rPr>
                            <w:t xml:space="preserve">the tree </w:t>
                          </w:r>
                          <w:r w:rsidRPr="005B0A59">
                            <w:rPr>
                              <w:sz w:val="18"/>
                              <w:szCs w:val="18"/>
                              <w:lang w:val="en-US"/>
                            </w:rPr>
                            <w:t>protection zone</w:t>
                          </w:r>
                          <w:r>
                            <w:rPr>
                              <w:sz w:val="18"/>
                              <w:szCs w:val="18"/>
                              <w:lang w:val="en-US"/>
                            </w:rPr>
                            <w:t>; and</w:t>
                          </w:r>
                        </w:p>
                        <w:p w14:paraId="30CE9C90" w14:textId="77777777" w:rsidR="00FB6BFD" w:rsidRPr="005B0A59" w:rsidRDefault="00FB6BFD" w:rsidP="00265701">
                          <w:pPr>
                            <w:rPr>
                              <w:sz w:val="18"/>
                              <w:szCs w:val="18"/>
                              <w:lang w:val="en-US"/>
                            </w:rPr>
                          </w:pPr>
                          <w:r>
                            <w:rPr>
                              <w:sz w:val="18"/>
                              <w:szCs w:val="18"/>
                              <w:lang w:val="en-US"/>
                            </w:rPr>
                            <w:t>A</w:t>
                          </w:r>
                          <w:r w:rsidRPr="005B0A59">
                            <w:rPr>
                              <w:sz w:val="18"/>
                              <w:szCs w:val="18"/>
                              <w:lang w:val="en-US"/>
                            </w:rPr>
                            <w:t xml:space="preserve"> condition of the planning permit </w:t>
                          </w:r>
                          <w:r>
                            <w:rPr>
                              <w:sz w:val="18"/>
                              <w:szCs w:val="18"/>
                              <w:lang w:val="en-US"/>
                            </w:rPr>
                            <w:t xml:space="preserve">is that the approved </w:t>
                          </w:r>
                          <w:r w:rsidRPr="005B0A59">
                            <w:rPr>
                              <w:sz w:val="18"/>
                              <w:szCs w:val="18"/>
                              <w:lang w:val="en-US"/>
                            </w:rPr>
                            <w:t xml:space="preserve">landscape plan is </w:t>
                          </w:r>
                          <w:r>
                            <w:rPr>
                              <w:sz w:val="18"/>
                              <w:szCs w:val="18"/>
                              <w:lang w:val="en-US"/>
                            </w:rPr>
                            <w:t xml:space="preserve">implemented and </w:t>
                          </w:r>
                          <w:r w:rsidRPr="005B0A59">
                            <w:rPr>
                              <w:sz w:val="18"/>
                              <w:szCs w:val="18"/>
                              <w:lang w:val="en-US"/>
                            </w:rPr>
                            <w:t>complied</w:t>
                          </w:r>
                          <w:r>
                            <w:rPr>
                              <w:sz w:val="18"/>
                              <w:szCs w:val="18"/>
                              <w:lang w:val="en-US"/>
                            </w:rPr>
                            <w:t xml:space="preserve"> with</w:t>
                          </w:r>
                          <w:r w:rsidRPr="005B0A59">
                            <w:rPr>
                              <w:sz w:val="18"/>
                              <w:szCs w:val="18"/>
                              <w:lang w:val="en-US"/>
                            </w:rPr>
                            <w:t xml:space="preserve">. </w:t>
                          </w:r>
                        </w:p>
                      </w:txbxContent>
                    </v:textbox>
                  </v:shape>
                  <v:shape id="_x0000_s1036" type="#_x0000_t202" style="position:absolute;left:66965;top:13403;width:16548;height:29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" filled="f">
                    <v:textbox>
                      <w:txbxContent>
                        <w:p w14:paraId="52589B52" w14:textId="77777777" w:rsidR="00FB6BFD" w:rsidRPr="00E248F9" w:rsidRDefault="00FB6BFD" w:rsidP="00265701">
                          <w:pPr>
                            <w:rPr>
                              <w:sz w:val="18"/>
                              <w:szCs w:val="18"/>
                              <w:lang w:val="en-US"/>
                            </w:rPr>
                          </w:pPr>
                          <w:r w:rsidRPr="00E248F9">
                            <w:rPr>
                              <w:sz w:val="18"/>
                              <w:szCs w:val="18"/>
                              <w:lang w:val="en-US"/>
                            </w:rPr>
                            <w:t xml:space="preserve">Tree protection zone is set to align with the Tree Management Report. Hired Arborist oversees the implementation of tree management and protection measures. </w:t>
                          </w:r>
                        </w:p>
                        <w:p w14:paraId="2C4B880F" w14:textId="77777777" w:rsidR="00FB6BFD" w:rsidRDefault="00FB6BFD" w:rsidP="00265701">
                          <w:pPr>
                            <w:rPr>
                              <w:sz w:val="18"/>
                              <w:szCs w:val="18"/>
                              <w:lang w:val="en-US"/>
                            </w:rPr>
                          </w:pPr>
                          <w:r w:rsidRPr="00E248F9">
                            <w:rPr>
                              <w:sz w:val="18"/>
                              <w:szCs w:val="18"/>
                              <w:lang w:val="en-US"/>
                            </w:rPr>
                            <w:t xml:space="preserve">Council is also investigating and implementing the application of tree bonds to Council owned street trees within the tree protection zone. </w:t>
                          </w:r>
                        </w:p>
                        <w:p w14:paraId="68AF82A3" w14:textId="77777777" w:rsidR="00FB6BFD" w:rsidRPr="00E248F9" w:rsidRDefault="00FB6BFD" w:rsidP="00265701">
                          <w:pPr>
                            <w:rPr>
                              <w:sz w:val="18"/>
                              <w:szCs w:val="18"/>
                              <w:lang w:val="en-US"/>
                            </w:rPr>
                          </w:pPr>
                          <w:r>
                            <w:rPr>
                              <w:sz w:val="18"/>
                              <w:szCs w:val="18"/>
                              <w:lang w:val="en-US"/>
                            </w:rPr>
                            <w:t>Inspection at completion to ensure compliance with requirements.</w:t>
                          </w:r>
                        </w:p>
                      </w:txbxContent>
                    </v:textbox>
                  </v:shape>
                  <v:shape id="_x0000_s1037" type="#_x0000_t202" style="position:absolute;left:85029;top:13532;width:14456;height:2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" filled="f">
                    <v:textbox>
                      <w:txbxContent>
                        <w:p w14:paraId="433E2402" w14:textId="77777777" w:rsidR="00FB6BFD" w:rsidRPr="00E248F9" w:rsidRDefault="00FB6BFD" w:rsidP="00265701">
                          <w:pPr>
                            <w:rPr>
                              <w:sz w:val="18"/>
                              <w:szCs w:val="18"/>
                              <w:lang w:val="en-US"/>
                            </w:rPr>
                          </w:pPr>
                          <w:r w:rsidRPr="00E248F9">
                            <w:rPr>
                              <w:sz w:val="18"/>
                              <w:szCs w:val="18"/>
                              <w:lang w:val="en-US"/>
                            </w:rPr>
                            <w:t>At completion of development, Council undertakes a landscaping audit to ensure the approved landscaping plan has been complied with.</w:t>
                          </w:r>
                        </w:p>
                        <w:p w14:paraId="41F835B2" w14:textId="77777777" w:rsidR="00FB6BFD" w:rsidRDefault="00FB6BFD" w:rsidP="00265701">
                          <w:pPr>
                            <w:rPr>
                              <w:sz w:val="18"/>
                              <w:szCs w:val="18"/>
                              <w:lang w:val="en-US"/>
                            </w:rPr>
                          </w:pPr>
                          <w:r>
                            <w:rPr>
                              <w:sz w:val="18"/>
                              <w:szCs w:val="18"/>
                              <w:lang w:val="en-US"/>
                            </w:rPr>
                            <w:t>Pro-active auditing at various intervals following development, including 2 and years later.</w:t>
                          </w:r>
                        </w:p>
                        <w:p w14:paraId="6A30C6C0" w14:textId="77777777" w:rsidR="00FB6BFD" w:rsidRPr="00E248F9" w:rsidRDefault="00FB6BFD" w:rsidP="00265701">
                          <w:pPr>
                            <w:rPr>
                              <w:sz w:val="18"/>
                              <w:szCs w:val="18"/>
                              <w:lang w:val="en-US"/>
                            </w:rPr>
                          </w:pPr>
                        </w:p>
                      </w:txbxContent>
                    </v:textbox>
                  </v:shape>
                  <v:shape id="_x0000_s1038" type="#_x0000_t202" style="position:absolute;left:28245;top:-576;width:42894;height:3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" filled="f" strokecolor="#4472c4">
                    <v:textbox>
                      <w:txbxContent>
                        <w:p w14:paraId="48EA4B41" w14:textId="77777777" w:rsidR="00FB6BFD" w:rsidRPr="004B512B" w:rsidRDefault="00FB6BFD" w:rsidP="00265701">
                          <w:pPr>
                            <w:pStyle w:val="Title"/>
                            <w:jc w:val="center"/>
                            <w:rPr>
                              <w:sz w:val="32"/>
                              <w:szCs w:val="32"/>
                            </w:rPr>
                          </w:pPr>
                          <w:r w:rsidRPr="004B512B">
                            <w:rPr>
                              <w:sz w:val="32"/>
                              <w:szCs w:val="32"/>
                            </w:rPr>
                            <w:t>PLANNING PERMIT PROCESS</w:t>
                          </w:r>
                        </w:p>
                      </w:txbxContent>
                    </v:textbox>
                  </v:shape>
                  <v:shape id="_x0000_s1039" type="#_x0000_t202" style="position:absolute;left:51141;top:13533;width:14243;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" filled="f">
                    <v:textbox>
                      <w:txbxContent>
                        <w:p w14:paraId="78C68C31" w14:textId="77777777" w:rsidR="00FB6BFD" w:rsidRPr="0061429F" w:rsidRDefault="00FB6BFD" w:rsidP="00265701">
                          <w:pPr>
                            <w:rPr>
                              <w:sz w:val="18"/>
                              <w:szCs w:val="18"/>
                              <w:lang w:val="en-US"/>
                            </w:rPr>
                          </w:pPr>
                          <w:r>
                            <w:rPr>
                              <w:sz w:val="18"/>
                              <w:szCs w:val="18"/>
                              <w:lang w:val="en-US"/>
                            </w:rPr>
                            <w:t>Private b</w:t>
                          </w:r>
                          <w:r w:rsidRPr="0061429F">
                            <w:rPr>
                              <w:sz w:val="18"/>
                              <w:szCs w:val="18"/>
                              <w:lang w:val="en-US"/>
                            </w:rPr>
                            <w:t xml:space="preserve">uilding surveyor ensures the compliance of the planning and building permit. </w:t>
                          </w:r>
                        </w:p>
                      </w:txbxContent>
                    </v:textbox>
                  </v:shape>
                </v:group>
                <v:group id="Group 37" o:spid="_x0000_s1040" style="position:absolute;left:1535;top:43637;width:93793;height:25789" coordorigin="404,-4223" coordsize="93831,4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_x0000_s1041" type="#_x0000_t202" style="position:absolute;left:2140;top:22655;width:14483;height:20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" filled="f">
                    <v:textbox>
                      <w:txbxContent>
                        <w:p w14:paraId="53312293" w14:textId="77777777" w:rsidR="00FB6BFD" w:rsidRPr="00652BED" w:rsidRDefault="00FB6BFD" w:rsidP="00265701">
                          <w:pPr>
                            <w:rPr>
                              <w:szCs w:val="20"/>
                            </w:rPr>
                          </w:pPr>
                          <w:r>
                            <w:rPr>
                              <w:szCs w:val="20"/>
                            </w:rPr>
                            <w:t xml:space="preserve">Arborist provides advice and/or on-site inspection to discuss the probable removal of the tree </w:t>
                          </w:r>
                        </w:p>
                      </w:txbxContent>
                    </v:textbox>
                  </v:shape>
                  <v:shape id="Diagram 39" o:spid="_x0000_s1042" type="#_x0000_t75" style="position:absolute;left:338;top:1912;width:89219;height:217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">
                    <v:imagedata r:id="rId55" o:title=""/>
                    <o:lock v:ext="edit" aspectratio="f"/>
                  </v:shape>
                  <v:shape id="_x0000_s1043" type="#_x0000_t202" style="position:absolute;left:24093;top:22657;width:16549;height:20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" filled="f">
                    <v:textbox>
                      <w:txbxContent>
                        <w:p w14:paraId="1CF4A73F" w14:textId="77777777" w:rsidR="00FB6BFD" w:rsidRPr="00652BED" w:rsidRDefault="00FB6BFD" w:rsidP="00265701">
                          <w:pPr>
                            <w:rPr>
                              <w:szCs w:val="20"/>
                            </w:rPr>
                          </w:pPr>
                          <w:r>
                            <w:rPr>
                              <w:szCs w:val="20"/>
                            </w:rPr>
                            <w:t>Assessment of the tree is undertaken utilising supporting evidence and reason for tree removal provided by applicant.</w:t>
                          </w:r>
                        </w:p>
                      </w:txbxContent>
                    </v:textbox>
                  </v:shape>
                  <v:shape id="_x0000_s1044" type="#_x0000_t202" style="position:absolute;left:45131;top:22651;width:22788;height:20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" filled="f">
                    <v:textbox>
                      <w:txbxContent>
                        <w:p w14:paraId="3097EC2E" w14:textId="77777777" w:rsidR="00FB6BFD" w:rsidRPr="00E378EA" w:rsidRDefault="00FB6BFD" w:rsidP="00265701">
                          <w:pPr>
                            <w:rPr>
                              <w:szCs w:val="20"/>
                              <w:lang w:val="en-US"/>
                            </w:rPr>
                          </w:pPr>
                          <w:r w:rsidRPr="00E378EA">
                            <w:rPr>
                              <w:szCs w:val="20"/>
                              <w:lang w:val="en-US"/>
                            </w:rPr>
                            <w:t>Once a Local Law permit is issued, it is generally a condition that a replacement tree is planted. The replacement planting should be suitable to the local vegetation character and site constraints</w:t>
                          </w:r>
                        </w:p>
                      </w:txbxContent>
                    </v:textbox>
                  </v:shape>
                  <v:shape id="_x0000_s1045" type="#_x0000_t202" style="position:absolute;left:71371;top:22651;width:17315;height:19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" filled="f">
                    <v:textbox>
                      <w:txbxContent>
                        <w:p w14:paraId="44B2BD23" w14:textId="77777777" w:rsidR="00FB6BFD" w:rsidRDefault="00FB6BFD" w:rsidP="00265701">
                          <w:pPr>
                            <w:rPr>
                              <w:sz w:val="18"/>
                              <w:szCs w:val="18"/>
                              <w:lang w:val="en-US"/>
                            </w:rPr>
                          </w:pPr>
                          <w:r>
                            <w:rPr>
                              <w:sz w:val="18"/>
                              <w:szCs w:val="18"/>
                              <w:lang w:val="en-US"/>
                            </w:rPr>
                            <w:t>Inspection to ensure required plantings have been delivered.</w:t>
                          </w:r>
                        </w:p>
                        <w:p w14:paraId="180EB006" w14:textId="77777777" w:rsidR="00FB6BFD" w:rsidRDefault="00FB6BFD" w:rsidP="00265701">
                          <w:pPr>
                            <w:rPr>
                              <w:sz w:val="18"/>
                              <w:szCs w:val="18"/>
                              <w:lang w:val="en-US"/>
                            </w:rPr>
                          </w:pPr>
                          <w:r>
                            <w:rPr>
                              <w:sz w:val="18"/>
                              <w:szCs w:val="18"/>
                              <w:lang w:val="en-US"/>
                            </w:rPr>
                            <w:t>Pro-active auditing at various intervals following development, including 2 and years later.</w:t>
                          </w:r>
                        </w:p>
                        <w:p w14:paraId="06839486" w14:textId="77777777" w:rsidR="00FB6BFD" w:rsidRPr="00E378EA" w:rsidRDefault="00FB6BFD" w:rsidP="00265701">
                          <w:pPr>
                            <w:rPr>
                              <w:szCs w:val="20"/>
                              <w:lang w:val="en-US"/>
                            </w:rPr>
                          </w:pPr>
                        </w:p>
                      </w:txbxContent>
                    </v:textbox>
                  </v:shape>
                  <v:shape id="_x0000_s1046" type="#_x0000_t202" style="position:absolute;left:28243;top:-4223;width:42894;height:6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" filled="f" strokecolor="#4472c4">
                    <v:textbox>
                      <w:txbxContent>
                        <w:p w14:paraId="01F6A3EE" w14:textId="77777777" w:rsidR="00FB6BFD" w:rsidRPr="004B512B" w:rsidRDefault="00FB6BFD" w:rsidP="00265701">
                          <w:pPr>
                            <w:pStyle w:val="Title"/>
                            <w:jc w:val="center"/>
                            <w:rPr>
                              <w:sz w:val="32"/>
                              <w:szCs w:val="32"/>
                            </w:rPr>
                          </w:pPr>
                          <w:r>
                            <w:rPr>
                              <w:sz w:val="32"/>
                              <w:szCs w:val="32"/>
                            </w:rPr>
                            <w:t xml:space="preserve">LOCAL LAW </w:t>
                          </w:r>
                          <w:r w:rsidRPr="004B512B">
                            <w:rPr>
                              <w:sz w:val="32"/>
                              <w:szCs w:val="32"/>
                            </w:rPr>
                            <w:t>PERMIT PROCESS</w:t>
                          </w:r>
                        </w:p>
                      </w:txbxContent>
                    </v:textbox>
                  </v:shape>
                </v:group>
                <w10:wrap anchorx="page"/>
              </v:group>
            </w:pict>
          </mc:Fallback>
        </mc:AlternateContent>
      </w:r>
    </w:p>
    <w:p w14:paraId="2F1700A9" w14:textId="24BA1514" w:rsidR="00265701" w:rsidRDefault="00265701" w:rsidP="00933DAA">
      <w:pPr>
        <w:spacing w:after="160"/>
        <w:rPr>
          <w:rFonts w:cs="Arial"/>
          <w:sz w:val="22"/>
          <w:szCs w:val="24"/>
        </w:rPr>
      </w:pPr>
    </w:p>
    <w:p w14:paraId="11C75E29" w14:textId="76B375BC" w:rsidR="00265701" w:rsidRDefault="00265701" w:rsidP="00933DAA">
      <w:pPr>
        <w:spacing w:after="160"/>
        <w:rPr>
          <w:rFonts w:cs="Arial"/>
          <w:sz w:val="22"/>
          <w:szCs w:val="24"/>
        </w:rPr>
      </w:pPr>
    </w:p>
    <w:p w14:paraId="5DB8A2A2" w14:textId="277BFA3D" w:rsidR="00265701" w:rsidRDefault="00265701" w:rsidP="00933DAA">
      <w:pPr>
        <w:spacing w:after="160"/>
        <w:rPr>
          <w:rFonts w:cs="Arial"/>
          <w:sz w:val="22"/>
          <w:szCs w:val="24"/>
        </w:rPr>
      </w:pPr>
    </w:p>
    <w:p w14:paraId="5AD53AAD" w14:textId="511785F4" w:rsidR="00265701" w:rsidRDefault="00265701" w:rsidP="00933DAA">
      <w:pPr>
        <w:spacing w:after="160"/>
        <w:rPr>
          <w:rFonts w:cs="Arial"/>
          <w:sz w:val="22"/>
          <w:szCs w:val="24"/>
        </w:rPr>
      </w:pPr>
    </w:p>
    <w:p w14:paraId="0E7ACC1E" w14:textId="7B168913" w:rsidR="00265701" w:rsidRDefault="00265701" w:rsidP="00933DAA">
      <w:pPr>
        <w:spacing w:after="160"/>
        <w:rPr>
          <w:rFonts w:cs="Arial"/>
          <w:sz w:val="22"/>
          <w:szCs w:val="24"/>
        </w:rPr>
      </w:pPr>
    </w:p>
    <w:p w14:paraId="2A95A3A7" w14:textId="663AEC6D" w:rsidR="00265701" w:rsidRDefault="00265701" w:rsidP="00933DAA">
      <w:pPr>
        <w:spacing w:after="160"/>
        <w:rPr>
          <w:rFonts w:cs="Arial"/>
          <w:sz w:val="22"/>
          <w:szCs w:val="24"/>
        </w:rPr>
      </w:pPr>
    </w:p>
    <w:p w14:paraId="7D8D055C" w14:textId="60EED09B" w:rsidR="00265701" w:rsidRDefault="00265701" w:rsidP="00933DAA">
      <w:pPr>
        <w:spacing w:after="160"/>
        <w:rPr>
          <w:rFonts w:cs="Arial"/>
          <w:sz w:val="22"/>
          <w:szCs w:val="24"/>
        </w:rPr>
      </w:pPr>
    </w:p>
    <w:p w14:paraId="44C5C2A5" w14:textId="76144982" w:rsidR="00265701" w:rsidRDefault="00265701" w:rsidP="00933DAA">
      <w:pPr>
        <w:spacing w:after="160"/>
        <w:rPr>
          <w:rFonts w:cs="Arial"/>
          <w:sz w:val="22"/>
          <w:szCs w:val="24"/>
        </w:rPr>
      </w:pPr>
    </w:p>
    <w:p w14:paraId="0354EEC1" w14:textId="71DF5A42" w:rsidR="00265701" w:rsidRDefault="00265701" w:rsidP="00933DAA">
      <w:pPr>
        <w:spacing w:after="160"/>
        <w:rPr>
          <w:rFonts w:cs="Arial"/>
          <w:sz w:val="22"/>
          <w:szCs w:val="24"/>
        </w:rPr>
      </w:pPr>
    </w:p>
    <w:p w14:paraId="209686AC" w14:textId="0491F791" w:rsidR="00265701" w:rsidRDefault="00265701" w:rsidP="00933DAA">
      <w:pPr>
        <w:spacing w:after="160"/>
        <w:rPr>
          <w:rFonts w:cs="Arial"/>
          <w:sz w:val="22"/>
          <w:szCs w:val="24"/>
        </w:rPr>
      </w:pPr>
    </w:p>
    <w:p w14:paraId="6ED3222E" w14:textId="22915375" w:rsidR="00265701" w:rsidRDefault="00265701" w:rsidP="00933DAA">
      <w:pPr>
        <w:spacing w:after="160"/>
        <w:rPr>
          <w:rFonts w:cs="Arial"/>
          <w:sz w:val="22"/>
          <w:szCs w:val="24"/>
        </w:rPr>
      </w:pPr>
    </w:p>
    <w:p w14:paraId="3C3B7FE7" w14:textId="4CD0693A" w:rsidR="00265701" w:rsidRDefault="00265701" w:rsidP="00933DAA">
      <w:pPr>
        <w:spacing w:after="160"/>
        <w:rPr>
          <w:rFonts w:cs="Arial"/>
          <w:sz w:val="22"/>
          <w:szCs w:val="24"/>
        </w:rPr>
      </w:pPr>
    </w:p>
    <w:p w14:paraId="7261AC9C" w14:textId="26B4696B" w:rsidR="00265701" w:rsidRDefault="00265701" w:rsidP="00933DAA">
      <w:pPr>
        <w:spacing w:after="160"/>
        <w:rPr>
          <w:rFonts w:cs="Arial"/>
          <w:sz w:val="22"/>
          <w:szCs w:val="24"/>
        </w:rPr>
      </w:pPr>
    </w:p>
    <w:p w14:paraId="723CE22B" w14:textId="6CECBCE3" w:rsidR="00265701" w:rsidRDefault="00265701" w:rsidP="00933DAA">
      <w:pPr>
        <w:spacing w:after="160"/>
        <w:rPr>
          <w:rFonts w:cs="Arial"/>
          <w:sz w:val="22"/>
          <w:szCs w:val="24"/>
        </w:rPr>
      </w:pPr>
    </w:p>
    <w:p w14:paraId="51175204" w14:textId="136166E4" w:rsidR="00265701" w:rsidRDefault="00265701" w:rsidP="00933DAA">
      <w:pPr>
        <w:spacing w:after="160"/>
        <w:rPr>
          <w:rFonts w:cs="Arial"/>
          <w:sz w:val="22"/>
          <w:szCs w:val="24"/>
        </w:rPr>
      </w:pPr>
    </w:p>
    <w:p w14:paraId="1AB4F227" w14:textId="69DD9B44" w:rsidR="00265701" w:rsidRDefault="00265701" w:rsidP="00933DAA">
      <w:pPr>
        <w:spacing w:after="160"/>
        <w:rPr>
          <w:rFonts w:cs="Arial"/>
          <w:sz w:val="22"/>
          <w:szCs w:val="24"/>
        </w:rPr>
      </w:pPr>
    </w:p>
    <w:p w14:paraId="759A69B9" w14:textId="615E13F0" w:rsidR="00265701" w:rsidRDefault="00265701" w:rsidP="00933DAA">
      <w:pPr>
        <w:spacing w:after="160"/>
        <w:rPr>
          <w:rFonts w:cs="Arial"/>
          <w:sz w:val="22"/>
          <w:szCs w:val="24"/>
        </w:rPr>
      </w:pPr>
    </w:p>
    <w:p w14:paraId="712FCF8D" w14:textId="5C34FAEC" w:rsidR="00265701" w:rsidRDefault="00265701" w:rsidP="00933DAA">
      <w:pPr>
        <w:spacing w:after="160"/>
        <w:rPr>
          <w:rFonts w:cs="Arial"/>
          <w:sz w:val="22"/>
          <w:szCs w:val="24"/>
        </w:rPr>
      </w:pPr>
    </w:p>
    <w:p w14:paraId="778B121D" w14:textId="3B927F00" w:rsidR="00265701" w:rsidRDefault="00265701" w:rsidP="00933DAA">
      <w:pPr>
        <w:spacing w:after="160"/>
        <w:rPr>
          <w:rFonts w:cs="Arial"/>
          <w:sz w:val="22"/>
          <w:szCs w:val="24"/>
        </w:rPr>
      </w:pPr>
    </w:p>
    <w:p w14:paraId="36D58CCA" w14:textId="77777777" w:rsidR="00265701" w:rsidRDefault="00265701" w:rsidP="00933DAA">
      <w:pPr>
        <w:spacing w:after="160"/>
        <w:rPr>
          <w:rFonts w:cs="Arial"/>
          <w:sz w:val="22"/>
          <w:szCs w:val="24"/>
        </w:rPr>
        <w:sectPr w:rsidR="00265701" w:rsidSect="00265701">
          <w:pgSz w:w="16838" w:h="11906" w:orient="landscape"/>
          <w:pgMar w:top="1701" w:right="1701" w:bottom="1134" w:left="1134" w:header="709" w:footer="709" w:gutter="0"/>
          <w:cols w:space="708"/>
          <w:docGrid w:linePitch="360"/>
        </w:sectPr>
      </w:pPr>
    </w:p>
    <w:p w14:paraId="458E941A" w14:textId="05DA7BB4" w:rsidR="00B6735D" w:rsidRPr="00CB7E84" w:rsidRDefault="00B6735D" w:rsidP="004764C2">
      <w:pPr>
        <w:rPr>
          <w:b/>
          <w:bCs/>
          <w:i/>
          <w:iCs/>
          <w:sz w:val="22"/>
          <w:szCs w:val="24"/>
          <w:u w:val="single"/>
        </w:rPr>
      </w:pPr>
      <w:r w:rsidRPr="00CB7E84">
        <w:rPr>
          <w:b/>
          <w:bCs/>
          <w:i/>
          <w:iCs/>
          <w:sz w:val="22"/>
          <w:szCs w:val="24"/>
          <w:u w:val="single"/>
        </w:rPr>
        <w:lastRenderedPageBreak/>
        <w:t>Bayside Local Law No. 2 ‘Neighbourhood Amenity’</w:t>
      </w:r>
    </w:p>
    <w:p w14:paraId="09D488AF" w14:textId="03530469" w:rsidR="00B6735D" w:rsidRDefault="00B6735D" w:rsidP="00B6735D">
      <w:pPr>
        <w:spacing w:after="160"/>
        <w:rPr>
          <w:rFonts w:cs="Arial"/>
          <w:sz w:val="22"/>
        </w:rPr>
      </w:pPr>
      <w:r w:rsidRPr="00377A4B">
        <w:rPr>
          <w:rFonts w:cs="Arial"/>
          <w:sz w:val="22"/>
        </w:rPr>
        <w:t>Clause 36 in the Local Law No. 2 ‘Neighbourhood Amenity’</w:t>
      </w:r>
      <w:r w:rsidR="00A2686F">
        <w:rPr>
          <w:rFonts w:cs="Arial"/>
          <w:sz w:val="22"/>
        </w:rPr>
        <w:t xml:space="preserve"> </w:t>
      </w:r>
      <w:r w:rsidRPr="00377A4B">
        <w:rPr>
          <w:rFonts w:cs="Arial"/>
          <w:sz w:val="22"/>
        </w:rPr>
        <w:t xml:space="preserve">protects </w:t>
      </w:r>
      <w:r w:rsidR="00A2686F">
        <w:rPr>
          <w:rFonts w:cs="Arial"/>
          <w:sz w:val="22"/>
        </w:rPr>
        <w:t xml:space="preserve">trees, </w:t>
      </w:r>
      <w:r>
        <w:rPr>
          <w:rFonts w:cs="Arial"/>
          <w:sz w:val="22"/>
        </w:rPr>
        <w:t>by regulating tree removal and pruning of trees on private property. Under the Local Law, the following requires a permit for removal:</w:t>
      </w:r>
    </w:p>
    <w:p w14:paraId="398C4FE1" w14:textId="77777777" w:rsidR="00B6735D" w:rsidRPr="00377A4B" w:rsidRDefault="00B6735D" w:rsidP="00445443">
      <w:pPr>
        <w:pStyle w:val="ListParagraph"/>
        <w:numPr>
          <w:ilvl w:val="0"/>
          <w:numId w:val="14"/>
        </w:numPr>
        <w:spacing w:after="0" w:line="240" w:lineRule="auto"/>
        <w:rPr>
          <w:rFonts w:cs="Arial"/>
          <w:sz w:val="22"/>
        </w:rPr>
      </w:pPr>
      <w:r w:rsidRPr="00377A4B">
        <w:rPr>
          <w:rFonts w:cs="Arial"/>
          <w:sz w:val="22"/>
        </w:rPr>
        <w:t>Significant Trees included on the Significant Tree Register; and</w:t>
      </w:r>
    </w:p>
    <w:p w14:paraId="7ABE64A9" w14:textId="32E5DA47" w:rsidR="00A82A73" w:rsidRPr="00404306" w:rsidRDefault="00B6735D" w:rsidP="00404306">
      <w:pPr>
        <w:pStyle w:val="ListParagraph"/>
        <w:numPr>
          <w:ilvl w:val="0"/>
          <w:numId w:val="14"/>
        </w:numPr>
        <w:spacing w:after="0" w:line="240" w:lineRule="auto"/>
        <w:rPr>
          <w:rFonts w:cs="Arial"/>
          <w:sz w:val="22"/>
        </w:rPr>
      </w:pPr>
      <w:r w:rsidRPr="00377A4B">
        <w:rPr>
          <w:rFonts w:cs="Arial"/>
          <w:sz w:val="22"/>
        </w:rPr>
        <w:t xml:space="preserve">Canopy trees </w:t>
      </w:r>
      <w:r w:rsidR="00A2686F">
        <w:rPr>
          <w:rFonts w:cs="Arial"/>
          <w:sz w:val="22"/>
        </w:rPr>
        <w:t xml:space="preserve">on private land </w:t>
      </w:r>
      <w:r w:rsidRPr="00377A4B">
        <w:rPr>
          <w:rFonts w:cs="Arial"/>
          <w:sz w:val="22"/>
        </w:rPr>
        <w:t xml:space="preserve">that have a </w:t>
      </w:r>
      <w:r w:rsidR="00DF5755">
        <w:rPr>
          <w:rFonts w:cs="Arial"/>
          <w:sz w:val="22"/>
        </w:rPr>
        <w:t>single or c</w:t>
      </w:r>
      <w:r w:rsidRPr="00377A4B">
        <w:rPr>
          <w:rFonts w:cs="Arial"/>
          <w:sz w:val="22"/>
        </w:rPr>
        <w:t>ombined trunk</w:t>
      </w:r>
      <w:r w:rsidR="00DF5755">
        <w:rPr>
          <w:rFonts w:cs="Arial"/>
          <w:sz w:val="22"/>
        </w:rPr>
        <w:t xml:space="preserve"> greater than</w:t>
      </w:r>
      <w:r w:rsidRPr="00377A4B">
        <w:rPr>
          <w:rFonts w:cs="Arial"/>
          <w:sz w:val="22"/>
        </w:rPr>
        <w:t xml:space="preserve"> 155 centimetres measured </w:t>
      </w:r>
      <w:r w:rsidR="00DF5755" w:rsidRPr="00DF5755">
        <w:rPr>
          <w:rFonts w:cs="Arial"/>
          <w:sz w:val="22"/>
        </w:rPr>
        <w:t>at 1m above ground level. If the tree has several trunks, the 4 largest trunks circumferences should be added togethe</w:t>
      </w:r>
      <w:r w:rsidR="00DF5755">
        <w:rPr>
          <w:rFonts w:cs="Arial"/>
          <w:sz w:val="22"/>
        </w:rPr>
        <w:t>r. S</w:t>
      </w:r>
      <w:r w:rsidR="00961B8D">
        <w:rPr>
          <w:rFonts w:cs="Arial"/>
          <w:sz w:val="22"/>
        </w:rPr>
        <w:t xml:space="preserve">ee </w:t>
      </w:r>
      <w:r w:rsidR="00733E30">
        <w:rPr>
          <w:rFonts w:cs="Arial"/>
          <w:sz w:val="22"/>
        </w:rPr>
        <w:t>F</w:t>
      </w:r>
      <w:r w:rsidR="00961B8D">
        <w:rPr>
          <w:rFonts w:cs="Arial"/>
          <w:sz w:val="22"/>
        </w:rPr>
        <w:t>igure</w:t>
      </w:r>
      <w:r w:rsidR="009A6B71">
        <w:rPr>
          <w:rFonts w:cs="Arial"/>
          <w:sz w:val="22"/>
        </w:rPr>
        <w:t xml:space="preserve"> 9</w:t>
      </w:r>
      <w:r w:rsidR="00961B8D">
        <w:rPr>
          <w:rFonts w:cs="Arial"/>
          <w:sz w:val="22"/>
        </w:rPr>
        <w:t xml:space="preserve"> below for reference.</w:t>
      </w:r>
      <w:bookmarkStart w:id="359" w:name="_Hlk71797051"/>
      <w:r w:rsidR="00404306">
        <w:rPr>
          <w:rFonts w:cs="Arial"/>
          <w:sz w:val="22"/>
        </w:rPr>
        <w:br/>
      </w:r>
    </w:p>
    <w:p w14:paraId="69611643" w14:textId="77777777" w:rsidR="00A82A73" w:rsidRPr="00DF5755" w:rsidRDefault="00A82A73" w:rsidP="00A82A73">
      <w:pPr>
        <w:pStyle w:val="NormalWeb"/>
        <w:shd w:val="clear" w:color="auto" w:fill="FFFFFF"/>
        <w:spacing w:before="0" w:beforeAutospacing="0" w:after="276" w:afterAutospacing="0"/>
        <w:rPr>
          <w:rFonts w:ascii="Arial" w:eastAsiaTheme="minorHAnsi" w:hAnsi="Arial" w:cs="Arial"/>
          <w:sz w:val="22"/>
          <w:szCs w:val="22"/>
        </w:rPr>
      </w:pPr>
      <w:r w:rsidRPr="00DF5755">
        <w:rPr>
          <w:rFonts w:ascii="Arial" w:eastAsiaTheme="minorHAnsi" w:hAnsi="Arial" w:cs="Arial"/>
          <w:sz w:val="22"/>
          <w:szCs w:val="22"/>
        </w:rPr>
        <w:t xml:space="preserve">For tree removals, </w:t>
      </w:r>
      <w:r>
        <w:rPr>
          <w:rFonts w:ascii="Arial" w:eastAsiaTheme="minorHAnsi" w:hAnsi="Arial" w:cs="Arial"/>
          <w:sz w:val="22"/>
          <w:szCs w:val="22"/>
        </w:rPr>
        <w:t xml:space="preserve">the property owner </w:t>
      </w:r>
      <w:r w:rsidRPr="00DF5755">
        <w:rPr>
          <w:rFonts w:ascii="Arial" w:eastAsiaTheme="minorHAnsi" w:hAnsi="Arial" w:cs="Arial"/>
          <w:sz w:val="22"/>
          <w:szCs w:val="22"/>
        </w:rPr>
        <w:t>will need to provide a reason and supporting evidence</w:t>
      </w:r>
      <w:r>
        <w:rPr>
          <w:rFonts w:ascii="Arial" w:eastAsiaTheme="minorHAnsi" w:hAnsi="Arial" w:cs="Arial"/>
          <w:sz w:val="22"/>
          <w:szCs w:val="22"/>
        </w:rPr>
        <w:t>:</w:t>
      </w:r>
    </w:p>
    <w:p w14:paraId="4C9FF00A" w14:textId="77777777" w:rsidR="00A82A73" w:rsidRPr="00DF5755" w:rsidRDefault="00A82A73" w:rsidP="00435858">
      <w:pPr>
        <w:pStyle w:val="ListParagraph"/>
        <w:numPr>
          <w:ilvl w:val="0"/>
          <w:numId w:val="38"/>
        </w:numPr>
        <w:shd w:val="clear" w:color="auto" w:fill="FFFFFF"/>
        <w:spacing w:after="0" w:line="240" w:lineRule="auto"/>
        <w:rPr>
          <w:rFonts w:cs="Arial"/>
          <w:sz w:val="22"/>
        </w:rPr>
      </w:pPr>
      <w:r w:rsidRPr="00DF5755">
        <w:rPr>
          <w:rFonts w:cs="Arial"/>
          <w:sz w:val="22"/>
        </w:rPr>
        <w:t>Tree risk - a report from a qualified arborist including a risk assessment utilising a recognised method</w:t>
      </w:r>
      <w:r>
        <w:rPr>
          <w:rFonts w:cs="Arial"/>
          <w:sz w:val="22"/>
        </w:rPr>
        <w:t xml:space="preserve">, </w:t>
      </w:r>
      <w:r w:rsidRPr="00DF5755">
        <w:rPr>
          <w:rFonts w:cs="Arial"/>
          <w:sz w:val="22"/>
        </w:rPr>
        <w:t xml:space="preserve">or completion of </w:t>
      </w:r>
      <w:r>
        <w:rPr>
          <w:rFonts w:cs="Arial"/>
          <w:sz w:val="22"/>
        </w:rPr>
        <w:t>Council’s</w:t>
      </w:r>
      <w:r w:rsidRPr="00DF5755">
        <w:rPr>
          <w:rFonts w:cs="Arial"/>
          <w:sz w:val="22"/>
        </w:rPr>
        <w:t xml:space="preserve"> quantified tree risk assessment data sheet.</w:t>
      </w:r>
    </w:p>
    <w:p w14:paraId="2EC89875" w14:textId="77777777" w:rsidR="00A82A73" w:rsidRPr="00DF5755" w:rsidRDefault="00FB6BFD" w:rsidP="00435858">
      <w:pPr>
        <w:pStyle w:val="ListParagraph"/>
        <w:numPr>
          <w:ilvl w:val="0"/>
          <w:numId w:val="38"/>
        </w:numPr>
        <w:shd w:val="clear" w:color="auto" w:fill="FFFFFF"/>
        <w:spacing w:after="0" w:line="240" w:lineRule="auto"/>
        <w:rPr>
          <w:rFonts w:cs="Arial"/>
          <w:sz w:val="22"/>
        </w:rPr>
      </w:pPr>
      <w:hyperlink r:id="rId56" w:tgtFrame="_blank" w:history="1">
        <w:r w:rsidR="00A82A73" w:rsidRPr="00DF5755">
          <w:rPr>
            <w:rFonts w:cs="Arial"/>
            <w:sz w:val="22"/>
          </w:rPr>
          <w:t>Quantified tree risk assessment datasheet</w:t>
        </w:r>
      </w:hyperlink>
    </w:p>
    <w:p w14:paraId="608D9EC3" w14:textId="77777777" w:rsidR="00A82A73" w:rsidRPr="00DF5755" w:rsidRDefault="00A82A73" w:rsidP="00435858">
      <w:pPr>
        <w:pStyle w:val="ListParagraph"/>
        <w:numPr>
          <w:ilvl w:val="0"/>
          <w:numId w:val="38"/>
        </w:numPr>
        <w:shd w:val="clear" w:color="auto" w:fill="FFFFFF"/>
        <w:spacing w:after="0" w:line="240" w:lineRule="auto"/>
        <w:rPr>
          <w:rFonts w:cs="Arial"/>
          <w:sz w:val="22"/>
        </w:rPr>
      </w:pPr>
      <w:r w:rsidRPr="00DF5755">
        <w:rPr>
          <w:rFonts w:cs="Arial"/>
          <w:sz w:val="22"/>
        </w:rPr>
        <w:t>Damage to property or infrastructure - a report from a licensed and/or qualified person in their field, e.g. plumber, engineer, architect, builder</w:t>
      </w:r>
    </w:p>
    <w:p w14:paraId="34108C03" w14:textId="77777777" w:rsidR="00A82A73" w:rsidRPr="00DF5755" w:rsidRDefault="00A82A73" w:rsidP="00435858">
      <w:pPr>
        <w:pStyle w:val="ListParagraph"/>
        <w:numPr>
          <w:ilvl w:val="0"/>
          <w:numId w:val="38"/>
        </w:numPr>
        <w:shd w:val="clear" w:color="auto" w:fill="FFFFFF"/>
        <w:spacing w:after="0" w:line="240" w:lineRule="auto"/>
        <w:rPr>
          <w:rFonts w:cs="Arial"/>
          <w:sz w:val="22"/>
        </w:rPr>
      </w:pPr>
      <w:r w:rsidRPr="00DF5755">
        <w:rPr>
          <w:rFonts w:cs="Arial"/>
          <w:sz w:val="22"/>
        </w:rPr>
        <w:t>Building - a copy of building permit</w:t>
      </w:r>
    </w:p>
    <w:p w14:paraId="79D81B83" w14:textId="77777777" w:rsidR="00A82A73" w:rsidRPr="00DF5755" w:rsidRDefault="00A82A73" w:rsidP="00435858">
      <w:pPr>
        <w:pStyle w:val="ListParagraph"/>
        <w:numPr>
          <w:ilvl w:val="0"/>
          <w:numId w:val="38"/>
        </w:numPr>
        <w:shd w:val="clear" w:color="auto" w:fill="FFFFFF"/>
        <w:spacing w:after="0" w:line="240" w:lineRule="auto"/>
        <w:rPr>
          <w:rFonts w:cs="Arial"/>
          <w:sz w:val="22"/>
        </w:rPr>
      </w:pPr>
      <w:r w:rsidRPr="00DF5755">
        <w:rPr>
          <w:rFonts w:cs="Arial"/>
          <w:sz w:val="22"/>
        </w:rPr>
        <w:t>Medical condition - a copy of medical certificate</w:t>
      </w:r>
    </w:p>
    <w:p w14:paraId="72A47B48" w14:textId="77777777" w:rsidR="00A82A73" w:rsidRPr="00DF5755" w:rsidRDefault="00A82A73" w:rsidP="00435858">
      <w:pPr>
        <w:pStyle w:val="ListParagraph"/>
        <w:numPr>
          <w:ilvl w:val="0"/>
          <w:numId w:val="38"/>
        </w:numPr>
        <w:shd w:val="clear" w:color="auto" w:fill="FFFFFF"/>
        <w:spacing w:after="0" w:line="240" w:lineRule="auto"/>
        <w:rPr>
          <w:rFonts w:cs="Arial"/>
          <w:sz w:val="22"/>
        </w:rPr>
      </w:pPr>
      <w:r w:rsidRPr="00DF5755">
        <w:rPr>
          <w:rFonts w:cs="Arial"/>
          <w:sz w:val="22"/>
        </w:rPr>
        <w:t>Social criteria - applicable evidence</w:t>
      </w:r>
    </w:p>
    <w:p w14:paraId="2B1A5B64" w14:textId="01523335" w:rsidR="00A82A73" w:rsidRPr="00DF5755" w:rsidRDefault="00056DB4" w:rsidP="00435858">
      <w:pPr>
        <w:pStyle w:val="ListParagraph"/>
        <w:numPr>
          <w:ilvl w:val="0"/>
          <w:numId w:val="38"/>
        </w:numPr>
        <w:shd w:val="clear" w:color="auto" w:fill="FFFFFF"/>
        <w:spacing w:after="0" w:line="240" w:lineRule="auto"/>
        <w:rPr>
          <w:rFonts w:cs="Arial"/>
          <w:sz w:val="22"/>
        </w:rPr>
      </w:pPr>
      <w:r w:rsidRPr="00DF5755">
        <w:rPr>
          <w:rFonts w:cs="Arial"/>
          <w:sz w:val="22"/>
        </w:rPr>
        <w:t>Plus,</w:t>
      </w:r>
      <w:r w:rsidR="00A82A73" w:rsidRPr="00DF5755">
        <w:rPr>
          <w:rFonts w:cs="Arial"/>
          <w:sz w:val="22"/>
        </w:rPr>
        <w:t xml:space="preserve"> any other supporting evidence</w:t>
      </w:r>
    </w:p>
    <w:p w14:paraId="68FB3AC1" w14:textId="77777777" w:rsidR="00A82A73" w:rsidRDefault="00A82A73" w:rsidP="00B6735D">
      <w:pPr>
        <w:spacing w:after="160"/>
        <w:rPr>
          <w:rFonts w:cs="Arial"/>
          <w:b/>
          <w:bCs/>
          <w:sz w:val="22"/>
        </w:rPr>
      </w:pPr>
    </w:p>
    <w:p w14:paraId="4800E5E8" w14:textId="02C0A778" w:rsidR="00961B8D" w:rsidRDefault="00530729" w:rsidP="00B6735D">
      <w:pPr>
        <w:spacing w:after="160"/>
        <w:rPr>
          <w:rFonts w:cs="Arial"/>
          <w:b/>
          <w:bCs/>
          <w:sz w:val="22"/>
        </w:rPr>
      </w:pPr>
      <w:r w:rsidRPr="00DF5755">
        <w:rPr>
          <w:rFonts w:cs="Arial"/>
          <w:b/>
          <w:bCs/>
          <w:noProof/>
        </w:rPr>
        <w:drawing>
          <wp:anchor distT="0" distB="0" distL="114300" distR="114300" simplePos="0" relativeHeight="251734016" behindDoc="0" locked="0" layoutInCell="1" allowOverlap="1" wp14:anchorId="01956B65" wp14:editId="7ED5BE9C">
            <wp:simplePos x="0" y="0"/>
            <wp:positionH relativeFrom="page">
              <wp:align>center</wp:align>
            </wp:positionH>
            <wp:positionV relativeFrom="paragraph">
              <wp:posOffset>267408</wp:posOffset>
            </wp:positionV>
            <wp:extent cx="5760085" cy="3014345"/>
            <wp:effectExtent l="19050" t="19050" r="12065" b="1460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pic:nvPicPr>
                  <pic:blipFill>
                    <a:blip r:embed="rId57">
                      <a:extLst>
                        <a:ext uri="{28A0092B-C50C-407E-A947-70E740481C1C}">
                          <a14:useLocalDpi xmlns:a14="http://schemas.microsoft.com/office/drawing/2010/main" val="0"/>
                        </a:ext>
                      </a:extLst>
                    </a:blip>
                    <a:stretch>
                      <a:fillRect/>
                    </a:stretch>
                  </pic:blipFill>
                  <pic:spPr>
                    <a:xfrm>
                      <a:off x="0" y="0"/>
                      <a:ext cx="5760085" cy="30143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F5755">
        <w:rPr>
          <w:rFonts w:cs="Arial"/>
          <w:b/>
          <w:bCs/>
          <w:sz w:val="22"/>
        </w:rPr>
        <w:t xml:space="preserve">Figure </w:t>
      </w:r>
      <w:r w:rsidR="0052236E">
        <w:rPr>
          <w:rFonts w:cs="Arial"/>
          <w:b/>
          <w:bCs/>
          <w:sz w:val="22"/>
        </w:rPr>
        <w:t>1</w:t>
      </w:r>
      <w:r w:rsidR="005A0C06">
        <w:rPr>
          <w:rFonts w:cs="Arial"/>
          <w:b/>
          <w:bCs/>
          <w:sz w:val="22"/>
        </w:rPr>
        <w:t>2</w:t>
      </w:r>
      <w:r w:rsidRPr="00DF5755">
        <w:rPr>
          <w:rFonts w:cs="Arial"/>
          <w:b/>
          <w:bCs/>
          <w:sz w:val="22"/>
        </w:rPr>
        <w:t xml:space="preserve">: </w:t>
      </w:r>
      <w:r w:rsidR="00DF5755" w:rsidRPr="00DF5755">
        <w:rPr>
          <w:rFonts w:cs="Arial"/>
          <w:b/>
          <w:bCs/>
          <w:sz w:val="22"/>
        </w:rPr>
        <w:t>Minimum size requirements for Local Law Tree Removal Permit</w:t>
      </w:r>
    </w:p>
    <w:bookmarkEnd w:id="359"/>
    <w:p w14:paraId="70399CCF" w14:textId="77777777" w:rsidR="00DF5755" w:rsidRDefault="00DF5755" w:rsidP="00DF5755">
      <w:pPr>
        <w:pStyle w:val="NormalWeb"/>
        <w:shd w:val="clear" w:color="auto" w:fill="FFFFFF"/>
        <w:spacing w:before="0" w:beforeAutospacing="0" w:after="276" w:afterAutospacing="0"/>
        <w:rPr>
          <w:rFonts w:ascii="Arial" w:eastAsiaTheme="minorHAnsi" w:hAnsi="Arial" w:cs="Arial"/>
          <w:sz w:val="22"/>
          <w:szCs w:val="22"/>
        </w:rPr>
      </w:pPr>
    </w:p>
    <w:p w14:paraId="51E6FF3D" w14:textId="77777777" w:rsidR="00DF5755" w:rsidRPr="00DF5755" w:rsidRDefault="00DF5755" w:rsidP="00B6735D">
      <w:pPr>
        <w:spacing w:after="160"/>
        <w:rPr>
          <w:rFonts w:cs="Arial"/>
          <w:b/>
          <w:bCs/>
          <w:sz w:val="22"/>
        </w:rPr>
      </w:pPr>
    </w:p>
    <w:p w14:paraId="499391D0" w14:textId="0DD6D363" w:rsidR="00E32C45" w:rsidRDefault="00D46E4B" w:rsidP="00B6735D">
      <w:pPr>
        <w:spacing w:after="160"/>
        <w:sectPr w:rsidR="00E32C45" w:rsidSect="00265701">
          <w:pgSz w:w="11906" w:h="16838"/>
          <w:pgMar w:top="1701" w:right="1134" w:bottom="1134" w:left="1701" w:header="709" w:footer="709" w:gutter="0"/>
          <w:cols w:space="708"/>
          <w:docGrid w:linePitch="360"/>
        </w:sectPr>
      </w:pPr>
      <w:r>
        <w:br/>
      </w:r>
    </w:p>
    <w:p w14:paraId="360EDB08" w14:textId="7867EE7D" w:rsidR="00A2686F" w:rsidRPr="00146C78" w:rsidRDefault="00085753" w:rsidP="00B6735D">
      <w:pPr>
        <w:spacing w:after="160"/>
        <w:rPr>
          <w:rFonts w:cs="Arial"/>
          <w:b/>
          <w:bCs/>
          <w:sz w:val="22"/>
        </w:rPr>
      </w:pPr>
      <w:bookmarkStart w:id="360" w:name="_Hlk71797081"/>
      <w:r>
        <w:rPr>
          <w:noProof/>
        </w:rPr>
        <w:lastRenderedPageBreak/>
        <w:drawing>
          <wp:anchor distT="0" distB="0" distL="114300" distR="114300" simplePos="0" relativeHeight="251754496" behindDoc="0" locked="0" layoutInCell="1" allowOverlap="1" wp14:anchorId="1CC098D6" wp14:editId="7EAE4435">
            <wp:simplePos x="0" y="0"/>
            <wp:positionH relativeFrom="page">
              <wp:posOffset>209550</wp:posOffset>
            </wp:positionH>
            <wp:positionV relativeFrom="paragraph">
              <wp:posOffset>272415</wp:posOffset>
            </wp:positionV>
            <wp:extent cx="10258425" cy="236601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0258425" cy="2366010"/>
                    </a:xfrm>
                    <a:prstGeom prst="rect">
                      <a:avLst/>
                    </a:prstGeom>
                  </pic:spPr>
                </pic:pic>
              </a:graphicData>
            </a:graphic>
            <wp14:sizeRelH relativeFrom="margin">
              <wp14:pctWidth>0</wp14:pctWidth>
            </wp14:sizeRelH>
            <wp14:sizeRelV relativeFrom="margin">
              <wp14:pctHeight>0</wp14:pctHeight>
            </wp14:sizeRelV>
          </wp:anchor>
        </w:drawing>
      </w:r>
      <w:r w:rsidR="00961B8D">
        <w:rPr>
          <w:rFonts w:cs="Arial"/>
          <w:b/>
          <w:bCs/>
          <w:sz w:val="22"/>
        </w:rPr>
        <w:t xml:space="preserve">Table </w:t>
      </w:r>
      <w:r w:rsidR="003E5387">
        <w:rPr>
          <w:rFonts w:cs="Arial"/>
          <w:b/>
          <w:bCs/>
          <w:sz w:val="22"/>
        </w:rPr>
        <w:t>9</w:t>
      </w:r>
      <w:r w:rsidR="00961B8D">
        <w:rPr>
          <w:rFonts w:cs="Arial"/>
          <w:b/>
          <w:bCs/>
          <w:sz w:val="22"/>
        </w:rPr>
        <w:t>: Local Law Tree Removal Permits</w:t>
      </w:r>
      <w:r w:rsidR="00E32C45">
        <w:rPr>
          <w:rFonts w:cs="Arial"/>
          <w:b/>
          <w:bCs/>
          <w:sz w:val="22"/>
        </w:rPr>
        <w:t xml:space="preserve"> (Approved, Refused &amp; Total Number of Applications) 2020-2015</w:t>
      </w:r>
      <w:bookmarkEnd w:id="360"/>
    </w:p>
    <w:p w14:paraId="59E41015" w14:textId="59E3C4B3" w:rsidR="00146C78" w:rsidRPr="00404306" w:rsidRDefault="00961B8D" w:rsidP="00B6735D">
      <w:pPr>
        <w:spacing w:after="160"/>
        <w:rPr>
          <w:rStyle w:val="Hyperlink"/>
          <w:color w:val="000000" w:themeColor="text1"/>
          <w:sz w:val="22"/>
          <w:szCs w:val="24"/>
          <w:u w:val="none"/>
        </w:rPr>
      </w:pPr>
      <w:r w:rsidRPr="00404306">
        <w:rPr>
          <w:rFonts w:cs="Arial"/>
          <w:sz w:val="24"/>
          <w:szCs w:val="24"/>
        </w:rPr>
        <w:br/>
      </w:r>
      <w:r w:rsidR="00BF0BA3" w:rsidRPr="00404306">
        <w:rPr>
          <w:rStyle w:val="Hyperlink"/>
          <w:color w:val="000000" w:themeColor="text1"/>
          <w:sz w:val="22"/>
          <w:szCs w:val="24"/>
          <w:u w:val="none"/>
        </w:rPr>
        <w:t xml:space="preserve">Over the course of five years, the highest volume </w:t>
      </w:r>
      <w:r w:rsidR="00EE6189">
        <w:rPr>
          <w:rStyle w:val="Hyperlink"/>
          <w:color w:val="000000" w:themeColor="text1"/>
          <w:sz w:val="22"/>
          <w:szCs w:val="24"/>
          <w:u w:val="none"/>
        </w:rPr>
        <w:t>of</w:t>
      </w:r>
      <w:r w:rsidR="00BF0BA3" w:rsidRPr="00404306">
        <w:rPr>
          <w:rStyle w:val="Hyperlink"/>
          <w:color w:val="000000" w:themeColor="text1"/>
          <w:sz w:val="22"/>
          <w:szCs w:val="24"/>
          <w:u w:val="none"/>
        </w:rPr>
        <w:t xml:space="preserve"> tree removal permits approved have been in Brighton (437 approved permits). Following this is Brighton East (278), Hampton (217) and Sandringham (209).  </w:t>
      </w:r>
    </w:p>
    <w:p w14:paraId="6D07CE33" w14:textId="12FB1FE9" w:rsidR="00E32C45" w:rsidRPr="00404306" w:rsidRDefault="00BF0BA3" w:rsidP="00961B8D">
      <w:pPr>
        <w:spacing w:after="160"/>
        <w:rPr>
          <w:rStyle w:val="Hyperlink"/>
          <w:color w:val="000000" w:themeColor="text1"/>
          <w:sz w:val="22"/>
          <w:szCs w:val="24"/>
          <w:u w:val="none"/>
        </w:rPr>
      </w:pPr>
      <w:r w:rsidRPr="00404306">
        <w:rPr>
          <w:rStyle w:val="Hyperlink"/>
          <w:color w:val="000000" w:themeColor="text1"/>
          <w:sz w:val="22"/>
          <w:szCs w:val="24"/>
          <w:u w:val="none"/>
        </w:rPr>
        <w:t xml:space="preserve">Over the </w:t>
      </w:r>
      <w:r w:rsidR="00A82A73" w:rsidRPr="00404306">
        <w:rPr>
          <w:rStyle w:val="Hyperlink"/>
          <w:color w:val="000000" w:themeColor="text1"/>
          <w:sz w:val="22"/>
          <w:szCs w:val="24"/>
          <w:u w:val="none"/>
        </w:rPr>
        <w:t>five-year</w:t>
      </w:r>
      <w:r w:rsidRPr="00404306">
        <w:rPr>
          <w:rStyle w:val="Hyperlink"/>
          <w:color w:val="000000" w:themeColor="text1"/>
          <w:sz w:val="22"/>
          <w:szCs w:val="24"/>
          <w:u w:val="none"/>
        </w:rPr>
        <w:t xml:space="preserve"> period, it appears that the total number of tree removal applications are slowly steadying. In 2015, Council received a total of 711 applications, whereas in comparison to that received in 2020, </w:t>
      </w:r>
      <w:r w:rsidR="00EE6189">
        <w:rPr>
          <w:rStyle w:val="Hyperlink"/>
          <w:color w:val="000000" w:themeColor="text1"/>
          <w:sz w:val="22"/>
          <w:szCs w:val="24"/>
          <w:u w:val="none"/>
        </w:rPr>
        <w:t>it</w:t>
      </w:r>
      <w:r w:rsidRPr="00404306">
        <w:rPr>
          <w:rStyle w:val="Hyperlink"/>
          <w:color w:val="000000" w:themeColor="text1"/>
          <w:sz w:val="22"/>
          <w:szCs w:val="24"/>
          <w:u w:val="none"/>
        </w:rPr>
        <w:t xml:space="preserve"> was 359. It is assumed that this is a positive result; that less residents are wanting to undertake tree removal. However, it could also </w:t>
      </w:r>
      <w:r w:rsidR="00A82A73" w:rsidRPr="00404306">
        <w:rPr>
          <w:rStyle w:val="Hyperlink"/>
          <w:color w:val="000000" w:themeColor="text1"/>
          <w:sz w:val="22"/>
          <w:szCs w:val="24"/>
          <w:u w:val="none"/>
        </w:rPr>
        <w:t xml:space="preserve">be assumed </w:t>
      </w:r>
      <w:r w:rsidRPr="00404306">
        <w:rPr>
          <w:rStyle w:val="Hyperlink"/>
          <w:color w:val="000000" w:themeColor="text1"/>
          <w:sz w:val="22"/>
          <w:szCs w:val="24"/>
          <w:u w:val="none"/>
        </w:rPr>
        <w:t xml:space="preserve">that more residents are undergoing tree removal without seeking a permit approval. </w:t>
      </w:r>
    </w:p>
    <w:p w14:paraId="3655EB21" w14:textId="77777777" w:rsidR="00E32C45" w:rsidRDefault="00E32C45" w:rsidP="00961B8D">
      <w:pPr>
        <w:spacing w:after="160"/>
        <w:rPr>
          <w:rStyle w:val="Hyperlink"/>
        </w:rPr>
      </w:pPr>
    </w:p>
    <w:p w14:paraId="418C5CCC" w14:textId="77777777" w:rsidR="00E32C45" w:rsidRDefault="00E32C45" w:rsidP="00961B8D">
      <w:pPr>
        <w:spacing w:after="160"/>
        <w:rPr>
          <w:rStyle w:val="Hyperlink"/>
        </w:rPr>
      </w:pPr>
    </w:p>
    <w:p w14:paraId="32C3B700" w14:textId="77777777" w:rsidR="00E32C45" w:rsidRDefault="00E32C45" w:rsidP="00961B8D">
      <w:pPr>
        <w:spacing w:after="160"/>
        <w:rPr>
          <w:rStyle w:val="Hyperlink"/>
        </w:rPr>
      </w:pPr>
    </w:p>
    <w:p w14:paraId="52938F96" w14:textId="77777777" w:rsidR="00E32C45" w:rsidRDefault="00E32C45" w:rsidP="00961B8D">
      <w:pPr>
        <w:spacing w:after="160"/>
        <w:rPr>
          <w:rStyle w:val="Hyperlink"/>
        </w:rPr>
        <w:sectPr w:rsidR="00E32C45" w:rsidSect="00E32C45">
          <w:pgSz w:w="16838" w:h="11906" w:orient="landscape"/>
          <w:pgMar w:top="1701" w:right="1701" w:bottom="1134" w:left="1134" w:header="709" w:footer="709" w:gutter="0"/>
          <w:cols w:space="708"/>
          <w:docGrid w:linePitch="360"/>
        </w:sectPr>
      </w:pPr>
    </w:p>
    <w:p w14:paraId="17EB1CF1" w14:textId="303A32C5" w:rsidR="00BF0BA3" w:rsidRPr="00BF0BA3" w:rsidRDefault="00BF0BA3" w:rsidP="00961B8D">
      <w:pPr>
        <w:spacing w:after="160"/>
        <w:rPr>
          <w:rFonts w:cs="Arial"/>
          <w:b/>
          <w:bCs/>
          <w:sz w:val="24"/>
          <w:szCs w:val="24"/>
          <w:u w:val="single"/>
        </w:rPr>
      </w:pPr>
      <w:r w:rsidRPr="00BF0BA3">
        <w:rPr>
          <w:rFonts w:cs="Arial"/>
          <w:b/>
          <w:bCs/>
          <w:sz w:val="24"/>
          <w:szCs w:val="24"/>
          <w:u w:val="single"/>
        </w:rPr>
        <w:lastRenderedPageBreak/>
        <w:t>Tree Removals and Plantings</w:t>
      </w:r>
    </w:p>
    <w:p w14:paraId="2CA104B0" w14:textId="135751D5" w:rsidR="007934C1" w:rsidRDefault="00961B8D" w:rsidP="00961B8D">
      <w:pPr>
        <w:spacing w:after="160"/>
        <w:rPr>
          <w:rFonts w:cs="Arial"/>
          <w:sz w:val="22"/>
        </w:rPr>
      </w:pPr>
      <w:r>
        <w:rPr>
          <w:rFonts w:cs="Arial"/>
          <w:sz w:val="22"/>
        </w:rPr>
        <w:t xml:space="preserve">Where a </w:t>
      </w:r>
      <w:r w:rsidR="007934C1">
        <w:rPr>
          <w:rFonts w:cs="Arial"/>
          <w:sz w:val="22"/>
        </w:rPr>
        <w:t xml:space="preserve">Local Law </w:t>
      </w:r>
      <w:r>
        <w:rPr>
          <w:rFonts w:cs="Arial"/>
          <w:sz w:val="22"/>
        </w:rPr>
        <w:t xml:space="preserve">permit is required and is approved by Council, a condition of permit is that a replacement tree is planted. The replacement planting is intended to be achieved using species that are suitable to the local vegetation character of the area and site constraints. </w:t>
      </w:r>
    </w:p>
    <w:p w14:paraId="6E9DBB57" w14:textId="336E71A4" w:rsidR="00961B8D" w:rsidRDefault="00961B8D" w:rsidP="00961B8D">
      <w:pPr>
        <w:spacing w:after="160"/>
        <w:rPr>
          <w:rFonts w:cs="Arial"/>
          <w:sz w:val="22"/>
        </w:rPr>
      </w:pPr>
      <w:r w:rsidRPr="00DF5755">
        <w:rPr>
          <w:rFonts w:cs="Arial"/>
          <w:sz w:val="22"/>
        </w:rPr>
        <w:t xml:space="preserve">Figure </w:t>
      </w:r>
      <w:r w:rsidR="00DF5755">
        <w:rPr>
          <w:rFonts w:cs="Arial"/>
          <w:sz w:val="22"/>
        </w:rPr>
        <w:t>1</w:t>
      </w:r>
      <w:r w:rsidR="0007171C">
        <w:rPr>
          <w:rFonts w:cs="Arial"/>
          <w:sz w:val="22"/>
        </w:rPr>
        <w:t>3</w:t>
      </w:r>
      <w:r w:rsidR="00DF5755">
        <w:rPr>
          <w:rFonts w:cs="Arial"/>
          <w:sz w:val="22"/>
        </w:rPr>
        <w:t xml:space="preserve"> </w:t>
      </w:r>
      <w:r w:rsidRPr="003308FA">
        <w:rPr>
          <w:rFonts w:cs="Arial"/>
          <w:sz w:val="22"/>
        </w:rPr>
        <w:t xml:space="preserve">depicts the number of tree removals and plantings by suburb between 2009 and </w:t>
      </w:r>
      <w:r w:rsidRPr="00BF0BA3">
        <w:rPr>
          <w:rFonts w:cs="Arial"/>
          <w:sz w:val="22"/>
        </w:rPr>
        <w:t>2019</w:t>
      </w:r>
      <w:r w:rsidRPr="003308FA">
        <w:rPr>
          <w:rFonts w:cs="Arial"/>
          <w:sz w:val="22"/>
        </w:rPr>
        <w:t xml:space="preserve"> in Bayside. It demonstrates Council’s ongoing activity intended </w:t>
      </w:r>
      <w:r w:rsidR="0079754F">
        <w:rPr>
          <w:rFonts w:cs="Arial"/>
          <w:sz w:val="22"/>
        </w:rPr>
        <w:t xml:space="preserve">to ensure </w:t>
      </w:r>
      <w:r w:rsidRPr="003308FA">
        <w:rPr>
          <w:rFonts w:cs="Arial"/>
          <w:sz w:val="22"/>
        </w:rPr>
        <w:t xml:space="preserve">the tree population </w:t>
      </w:r>
      <w:r w:rsidR="0079754F">
        <w:rPr>
          <w:rFonts w:cs="Arial"/>
          <w:sz w:val="22"/>
        </w:rPr>
        <w:t xml:space="preserve">remains </w:t>
      </w:r>
      <w:r w:rsidRPr="003308FA">
        <w:rPr>
          <w:rFonts w:cs="Arial"/>
          <w:sz w:val="22"/>
        </w:rPr>
        <w:t xml:space="preserve">relatively stable. The recorded numbers show that in any given year, more trees are planted than are removed. </w:t>
      </w:r>
    </w:p>
    <w:p w14:paraId="7AED01B2" w14:textId="3AA4F333" w:rsidR="00D46E4B" w:rsidRPr="00EA1222" w:rsidRDefault="00D46E4B" w:rsidP="00961B8D">
      <w:pPr>
        <w:spacing w:after="160"/>
        <w:rPr>
          <w:rFonts w:cs="Arial"/>
          <w:b/>
          <w:bCs/>
          <w:sz w:val="22"/>
        </w:rPr>
      </w:pPr>
      <w:bookmarkStart w:id="361" w:name="_Hlk71798170"/>
      <w:r w:rsidRPr="00EA1222">
        <w:rPr>
          <w:rFonts w:cs="Arial"/>
          <w:b/>
          <w:bCs/>
          <w:noProof/>
        </w:rPr>
        <w:drawing>
          <wp:anchor distT="0" distB="0" distL="114300" distR="114300" simplePos="0" relativeHeight="251726848" behindDoc="0" locked="0" layoutInCell="1" allowOverlap="1" wp14:anchorId="0B174ADF" wp14:editId="7BE49957">
            <wp:simplePos x="0" y="0"/>
            <wp:positionH relativeFrom="margin">
              <wp:posOffset>0</wp:posOffset>
            </wp:positionH>
            <wp:positionV relativeFrom="paragraph">
              <wp:posOffset>276225</wp:posOffset>
            </wp:positionV>
            <wp:extent cx="5162550" cy="2609850"/>
            <wp:effectExtent l="0" t="0" r="0" b="0"/>
            <wp:wrapSquare wrapText="bothSides"/>
            <wp:docPr id="267" name="Chart 267">
              <a:extLst xmlns:a="http://schemas.openxmlformats.org/drawingml/2006/main">
                <a:ext uri="{FF2B5EF4-FFF2-40B4-BE49-F238E27FC236}">
                  <a16:creationId xmlns:a16="http://schemas.microsoft.com/office/drawing/2014/main" id="{0C7EF1F8-C982-094C-9853-0E80FCF27A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Pr="00EA1222">
        <w:rPr>
          <w:rFonts w:cs="Arial"/>
          <w:b/>
          <w:bCs/>
          <w:sz w:val="22"/>
        </w:rPr>
        <w:t xml:space="preserve">Figure </w:t>
      </w:r>
      <w:r w:rsidR="00DF5755" w:rsidRPr="00EA1222">
        <w:rPr>
          <w:rFonts w:cs="Arial"/>
          <w:b/>
          <w:bCs/>
          <w:sz w:val="22"/>
        </w:rPr>
        <w:t>1</w:t>
      </w:r>
      <w:r w:rsidR="0007171C">
        <w:rPr>
          <w:rFonts w:cs="Arial"/>
          <w:b/>
          <w:bCs/>
          <w:sz w:val="22"/>
        </w:rPr>
        <w:t>3</w:t>
      </w:r>
      <w:r w:rsidRPr="00EA1222">
        <w:rPr>
          <w:rFonts w:cs="Arial"/>
          <w:b/>
          <w:bCs/>
          <w:sz w:val="22"/>
        </w:rPr>
        <w:t xml:space="preserve">: </w:t>
      </w:r>
      <w:r w:rsidR="00C84E2B" w:rsidRPr="00EA1222">
        <w:rPr>
          <w:rFonts w:cs="Arial"/>
          <w:b/>
          <w:bCs/>
          <w:sz w:val="22"/>
        </w:rPr>
        <w:t>T</w:t>
      </w:r>
      <w:r w:rsidRPr="00EA1222">
        <w:rPr>
          <w:rFonts w:cs="Arial"/>
          <w:b/>
          <w:bCs/>
          <w:sz w:val="22"/>
        </w:rPr>
        <w:t xml:space="preserve">ree </w:t>
      </w:r>
      <w:r w:rsidR="00C84E2B" w:rsidRPr="00EA1222">
        <w:rPr>
          <w:rFonts w:cs="Arial"/>
          <w:b/>
          <w:bCs/>
          <w:sz w:val="22"/>
        </w:rPr>
        <w:t>R</w:t>
      </w:r>
      <w:r w:rsidRPr="00EA1222">
        <w:rPr>
          <w:rFonts w:cs="Arial"/>
          <w:b/>
          <w:bCs/>
          <w:sz w:val="22"/>
        </w:rPr>
        <w:t xml:space="preserve">emovals and </w:t>
      </w:r>
      <w:r w:rsidR="00C84E2B" w:rsidRPr="00EA1222">
        <w:rPr>
          <w:rFonts w:cs="Arial"/>
          <w:b/>
          <w:bCs/>
          <w:sz w:val="22"/>
        </w:rPr>
        <w:t>P</w:t>
      </w:r>
      <w:r w:rsidRPr="00EA1222">
        <w:rPr>
          <w:rFonts w:cs="Arial"/>
          <w:b/>
          <w:bCs/>
          <w:sz w:val="22"/>
        </w:rPr>
        <w:t xml:space="preserve">lantings by suburb 2009-2019 </w:t>
      </w:r>
    </w:p>
    <w:bookmarkEnd w:id="361"/>
    <w:p w14:paraId="45B23EA4" w14:textId="06BB986C" w:rsidR="00D46E4B" w:rsidRDefault="00D46E4B" w:rsidP="00961B8D">
      <w:pPr>
        <w:spacing w:after="160"/>
        <w:rPr>
          <w:rFonts w:cs="Arial"/>
          <w:sz w:val="22"/>
        </w:rPr>
      </w:pPr>
    </w:p>
    <w:p w14:paraId="65D31A1C" w14:textId="3231AA23" w:rsidR="00D46E4B" w:rsidRDefault="00D46E4B" w:rsidP="00961B8D">
      <w:pPr>
        <w:spacing w:after="160"/>
        <w:rPr>
          <w:rFonts w:cs="Arial"/>
          <w:sz w:val="22"/>
        </w:rPr>
      </w:pPr>
    </w:p>
    <w:p w14:paraId="3658D2FD" w14:textId="784D0CC8" w:rsidR="00D46E4B" w:rsidRDefault="00D46E4B" w:rsidP="00961B8D">
      <w:pPr>
        <w:spacing w:after="160"/>
        <w:rPr>
          <w:rFonts w:cs="Arial"/>
          <w:sz w:val="22"/>
        </w:rPr>
      </w:pPr>
    </w:p>
    <w:p w14:paraId="3EF05A67" w14:textId="1DE44346" w:rsidR="00D46E4B" w:rsidRDefault="00D46E4B" w:rsidP="00961B8D">
      <w:pPr>
        <w:spacing w:after="160"/>
        <w:rPr>
          <w:rFonts w:cs="Arial"/>
          <w:sz w:val="22"/>
        </w:rPr>
      </w:pPr>
    </w:p>
    <w:p w14:paraId="58F59FCE" w14:textId="079685F2" w:rsidR="00D46E4B" w:rsidRDefault="00D46E4B" w:rsidP="00961B8D">
      <w:pPr>
        <w:spacing w:after="160"/>
        <w:rPr>
          <w:rFonts w:cs="Arial"/>
          <w:sz w:val="22"/>
        </w:rPr>
      </w:pPr>
    </w:p>
    <w:p w14:paraId="349D3F40" w14:textId="7ED24CD1" w:rsidR="00D46E4B" w:rsidRDefault="00D46E4B" w:rsidP="00961B8D">
      <w:pPr>
        <w:spacing w:after="160"/>
        <w:rPr>
          <w:rFonts w:cs="Arial"/>
          <w:sz w:val="22"/>
        </w:rPr>
      </w:pPr>
    </w:p>
    <w:p w14:paraId="64D9E968" w14:textId="18F7239C" w:rsidR="00D46E4B" w:rsidRDefault="00D46E4B" w:rsidP="00961B8D">
      <w:pPr>
        <w:spacing w:after="160"/>
        <w:rPr>
          <w:rFonts w:cs="Arial"/>
          <w:sz w:val="22"/>
        </w:rPr>
      </w:pPr>
    </w:p>
    <w:p w14:paraId="5C1DD57D" w14:textId="15BC570C" w:rsidR="00D46E4B" w:rsidRDefault="00D46E4B" w:rsidP="00961B8D">
      <w:pPr>
        <w:spacing w:after="160"/>
        <w:rPr>
          <w:rFonts w:cs="Arial"/>
          <w:sz w:val="22"/>
        </w:rPr>
      </w:pPr>
    </w:p>
    <w:p w14:paraId="75643116" w14:textId="69BAE731" w:rsidR="00D46E4B" w:rsidRDefault="00D46E4B" w:rsidP="00961B8D">
      <w:pPr>
        <w:spacing w:after="160"/>
        <w:rPr>
          <w:rFonts w:cs="Arial"/>
          <w:sz w:val="22"/>
        </w:rPr>
      </w:pPr>
    </w:p>
    <w:p w14:paraId="424440FB" w14:textId="77777777" w:rsidR="00D46E4B" w:rsidRPr="007934C1" w:rsidRDefault="00D46E4B" w:rsidP="00961B8D">
      <w:pPr>
        <w:spacing w:after="160"/>
        <w:rPr>
          <w:rFonts w:cs="Arial"/>
          <w:sz w:val="22"/>
        </w:rPr>
      </w:pPr>
    </w:p>
    <w:p w14:paraId="3428E091" w14:textId="2B086C73" w:rsidR="00961B8D" w:rsidRDefault="00961B8D" w:rsidP="00961B8D">
      <w:pPr>
        <w:spacing w:after="160"/>
        <w:rPr>
          <w:rFonts w:cs="Arial"/>
          <w:sz w:val="22"/>
        </w:rPr>
      </w:pPr>
      <w:r w:rsidRPr="00377A4B">
        <w:rPr>
          <w:rFonts w:cs="Arial"/>
          <w:sz w:val="22"/>
        </w:rPr>
        <w:t xml:space="preserve">A high proportion of the removals are based on trees being either dead or structurally compromised, as identified by Council’s contractor. The attrition data presented </w:t>
      </w:r>
      <w:r w:rsidR="000135FB">
        <w:rPr>
          <w:rFonts w:cs="Arial"/>
          <w:sz w:val="22"/>
        </w:rPr>
        <w:t xml:space="preserve">previously in this Background Report </w:t>
      </w:r>
      <w:r w:rsidRPr="00377A4B">
        <w:rPr>
          <w:rFonts w:cs="Arial"/>
          <w:sz w:val="22"/>
        </w:rPr>
        <w:t xml:space="preserve">provides an insight into the difficulty of young trees surviving, an issue that Council is actively monitoring and addressing </w:t>
      </w:r>
      <w:r w:rsidRPr="003308FA">
        <w:rPr>
          <w:rFonts w:cs="Arial"/>
          <w:sz w:val="22"/>
        </w:rPr>
        <w:t xml:space="preserve">through varied watering schedules and other measures to increase survival, including species diversity. </w:t>
      </w:r>
    </w:p>
    <w:p w14:paraId="38DB9EFB" w14:textId="68B9BB10" w:rsidR="00D46E4B" w:rsidRPr="00377A4B" w:rsidRDefault="00D46E4B" w:rsidP="00961B8D">
      <w:pPr>
        <w:spacing w:after="160"/>
        <w:rPr>
          <w:rFonts w:cs="Arial"/>
          <w:sz w:val="22"/>
        </w:rPr>
      </w:pPr>
      <w:r>
        <w:rPr>
          <w:rFonts w:cs="Arial"/>
          <w:sz w:val="22"/>
        </w:rPr>
        <w:t>It is likely that survival rates of young, establishing trees are relatively low because trees planted on private property ha</w:t>
      </w:r>
      <w:r w:rsidR="00EE6189">
        <w:rPr>
          <w:rFonts w:cs="Arial"/>
          <w:sz w:val="22"/>
        </w:rPr>
        <w:t xml:space="preserve">ve not been suitably managed </w:t>
      </w:r>
      <w:r>
        <w:rPr>
          <w:rFonts w:cs="Arial"/>
          <w:sz w:val="22"/>
        </w:rPr>
        <w:t xml:space="preserve">to ensure the tree is then able to grow to a mature age. </w:t>
      </w:r>
    </w:p>
    <w:p w14:paraId="1F3BDABE" w14:textId="39FA5036" w:rsidR="00961B8D" w:rsidRPr="00377A4B" w:rsidRDefault="00D46E4B" w:rsidP="00961B8D">
      <w:pPr>
        <w:spacing w:after="160"/>
        <w:rPr>
          <w:rFonts w:cs="Arial"/>
          <w:sz w:val="22"/>
        </w:rPr>
      </w:pPr>
      <w:r>
        <w:rPr>
          <w:rFonts w:cs="Arial"/>
          <w:sz w:val="22"/>
        </w:rPr>
        <w:t xml:space="preserve">The local law removal and planting data also </w:t>
      </w:r>
      <w:r w:rsidR="00961B8D" w:rsidRPr="00377A4B">
        <w:rPr>
          <w:rFonts w:cs="Arial"/>
          <w:sz w:val="22"/>
        </w:rPr>
        <w:t xml:space="preserve">suggests the suburbs of Brighton, Brighton East, </w:t>
      </w:r>
      <w:proofErr w:type="gramStart"/>
      <w:r w:rsidR="00961B8D" w:rsidRPr="00377A4B">
        <w:rPr>
          <w:rFonts w:cs="Arial"/>
          <w:sz w:val="22"/>
        </w:rPr>
        <w:t>Beaumaris</w:t>
      </w:r>
      <w:proofErr w:type="gramEnd"/>
      <w:r w:rsidR="00961B8D" w:rsidRPr="00377A4B">
        <w:rPr>
          <w:rFonts w:cs="Arial"/>
          <w:sz w:val="22"/>
        </w:rPr>
        <w:t xml:space="preserve"> and Hampton have seen the highest levels of removal and replacement planting</w:t>
      </w:r>
      <w:r w:rsidR="0079754F">
        <w:rPr>
          <w:rFonts w:cs="Arial"/>
          <w:sz w:val="22"/>
        </w:rPr>
        <w:t xml:space="preserve">, which aligns with the local law tree removal permit data in Table </w:t>
      </w:r>
      <w:r w:rsidR="00403615">
        <w:rPr>
          <w:rFonts w:cs="Arial"/>
          <w:sz w:val="22"/>
        </w:rPr>
        <w:t>9</w:t>
      </w:r>
      <w:r w:rsidR="0079754F">
        <w:rPr>
          <w:rFonts w:cs="Arial"/>
          <w:sz w:val="22"/>
        </w:rPr>
        <w:t>. H</w:t>
      </w:r>
      <w:r w:rsidR="00961B8D" w:rsidRPr="00377A4B">
        <w:rPr>
          <w:rFonts w:cs="Arial"/>
          <w:sz w:val="22"/>
        </w:rPr>
        <w:t>owever</w:t>
      </w:r>
      <w:r w:rsidR="0079754F">
        <w:rPr>
          <w:rFonts w:cs="Arial"/>
          <w:sz w:val="22"/>
        </w:rPr>
        <w:t>,</w:t>
      </w:r>
      <w:r w:rsidR="000135FB">
        <w:rPr>
          <w:rFonts w:cs="Arial"/>
          <w:sz w:val="22"/>
        </w:rPr>
        <w:t xml:space="preserve"> it can be assumed this is because</w:t>
      </w:r>
      <w:r w:rsidR="00961B8D" w:rsidRPr="00377A4B">
        <w:rPr>
          <w:rFonts w:cs="Arial"/>
          <w:sz w:val="22"/>
        </w:rPr>
        <w:t xml:space="preserve"> these are also the four largest suburbs in terms of land area in Bayside</w:t>
      </w:r>
      <w:r w:rsidR="00961B8D" w:rsidRPr="003A17FE">
        <w:rPr>
          <w:rFonts w:cs="Arial"/>
          <w:sz w:val="22"/>
        </w:rPr>
        <w:t>.</w:t>
      </w:r>
      <w:r w:rsidR="00961B8D" w:rsidRPr="00377A4B">
        <w:rPr>
          <w:rFonts w:cs="Arial"/>
          <w:sz w:val="22"/>
          <w:highlight w:val="yellow"/>
        </w:rPr>
        <w:t xml:space="preserve"> </w:t>
      </w:r>
    </w:p>
    <w:p w14:paraId="28FF5B79" w14:textId="147AAE91" w:rsidR="0079754F" w:rsidRPr="00EA1222" w:rsidRDefault="0079754F" w:rsidP="00B6735D">
      <w:pPr>
        <w:spacing w:after="160"/>
        <w:rPr>
          <w:rFonts w:cs="Arial"/>
          <w:color w:val="000000" w:themeColor="text1"/>
          <w:sz w:val="22"/>
        </w:rPr>
      </w:pPr>
      <w:r w:rsidRPr="00EA1222">
        <w:rPr>
          <w:rFonts w:cs="Arial"/>
          <w:color w:val="000000" w:themeColor="text1"/>
          <w:sz w:val="22"/>
        </w:rPr>
        <w:t xml:space="preserve">Where tree removal is required due to trees being either dead or structurally compromised, Council </w:t>
      </w:r>
      <w:r w:rsidR="00EA1222" w:rsidRPr="00EA1222">
        <w:rPr>
          <w:rFonts w:cs="Arial"/>
          <w:color w:val="000000" w:themeColor="text1"/>
          <w:sz w:val="22"/>
        </w:rPr>
        <w:t>should</w:t>
      </w:r>
      <w:r w:rsidRPr="00EA1222">
        <w:rPr>
          <w:rFonts w:cs="Arial"/>
          <w:color w:val="000000" w:themeColor="text1"/>
          <w:sz w:val="22"/>
        </w:rPr>
        <w:t xml:space="preserve"> investigate the current mechanisms in place to support the appropriate </w:t>
      </w:r>
      <w:r w:rsidR="00404306">
        <w:rPr>
          <w:rFonts w:cs="Arial"/>
          <w:color w:val="000000" w:themeColor="text1"/>
          <w:sz w:val="22"/>
        </w:rPr>
        <w:t>re</w:t>
      </w:r>
      <w:r w:rsidRPr="00EA1222">
        <w:rPr>
          <w:rFonts w:cs="Arial"/>
          <w:color w:val="000000" w:themeColor="text1"/>
          <w:sz w:val="22"/>
        </w:rPr>
        <w:t xml:space="preserve">planting of trees on private property; being the Bayside Landscape Guidelines. </w:t>
      </w:r>
      <w:r w:rsidR="009A2E3F">
        <w:rPr>
          <w:rFonts w:cs="Arial"/>
          <w:color w:val="000000" w:themeColor="text1"/>
          <w:sz w:val="22"/>
        </w:rPr>
        <w:t xml:space="preserve">There is a need to minimise tree removals through the local law and planning processes and consideration as to how Council can actively do so needs to be further investigated. </w:t>
      </w:r>
    </w:p>
    <w:p w14:paraId="6633BC23" w14:textId="0E14AD08" w:rsidR="00832128" w:rsidRPr="00CF545A" w:rsidRDefault="0079754F" w:rsidP="00B6735D">
      <w:pPr>
        <w:spacing w:after="160"/>
        <w:rPr>
          <w:rFonts w:cs="Arial"/>
          <w:sz w:val="22"/>
        </w:rPr>
      </w:pPr>
      <w:r>
        <w:rPr>
          <w:rFonts w:cs="Arial"/>
          <w:sz w:val="22"/>
        </w:rPr>
        <w:t>A</w:t>
      </w:r>
      <w:r w:rsidR="00B6735D">
        <w:rPr>
          <w:rFonts w:cs="Arial"/>
          <w:sz w:val="22"/>
        </w:rPr>
        <w:t xml:space="preserve"> review of the assessment process for tree removals in other municipalities was</w:t>
      </w:r>
      <w:r w:rsidR="00846661">
        <w:rPr>
          <w:rFonts w:cs="Arial"/>
          <w:sz w:val="22"/>
        </w:rPr>
        <w:t xml:space="preserve"> </w:t>
      </w:r>
      <w:r w:rsidR="00B6735D">
        <w:rPr>
          <w:rFonts w:cs="Arial"/>
          <w:sz w:val="22"/>
        </w:rPr>
        <w:t>investigated as part of this Background Report</w:t>
      </w:r>
      <w:r w:rsidR="00832128">
        <w:rPr>
          <w:rFonts w:cs="Arial"/>
          <w:sz w:val="22"/>
        </w:rPr>
        <w:t xml:space="preserve"> and it</w:t>
      </w:r>
      <w:r w:rsidR="00B6735D" w:rsidRPr="00377A4B">
        <w:rPr>
          <w:rFonts w:cs="Arial"/>
          <w:sz w:val="22"/>
        </w:rPr>
        <w:t xml:space="preserve"> was found that the assessment criteria </w:t>
      </w:r>
      <w:r w:rsidR="00B6735D" w:rsidRPr="00377A4B">
        <w:rPr>
          <w:rFonts w:cs="Arial"/>
          <w:sz w:val="22"/>
        </w:rPr>
        <w:lastRenderedPageBreak/>
        <w:t xml:space="preserve">utilised by other </w:t>
      </w:r>
      <w:r w:rsidR="00CD0D04">
        <w:rPr>
          <w:rFonts w:cs="Arial"/>
          <w:sz w:val="22"/>
        </w:rPr>
        <w:t>C</w:t>
      </w:r>
      <w:r w:rsidR="00B6735D" w:rsidRPr="00377A4B">
        <w:rPr>
          <w:rFonts w:cs="Arial"/>
          <w:sz w:val="22"/>
        </w:rPr>
        <w:t xml:space="preserve">ouncils varied between municipalities. Councils can set their own minimum assessment criteria as there is currently no set standard in Victoria. Bayside’s assessment criteria only </w:t>
      </w:r>
      <w:r w:rsidR="00AB09B9" w:rsidRPr="00377A4B">
        <w:rPr>
          <w:rFonts w:cs="Arial"/>
          <w:sz w:val="22"/>
        </w:rPr>
        <w:t>appl</w:t>
      </w:r>
      <w:r w:rsidR="00AB09B9">
        <w:rPr>
          <w:rFonts w:cs="Arial"/>
          <w:sz w:val="22"/>
        </w:rPr>
        <w:t>y</w:t>
      </w:r>
      <w:r w:rsidR="00B6735D" w:rsidRPr="00377A4B">
        <w:rPr>
          <w:rFonts w:cs="Arial"/>
          <w:sz w:val="22"/>
        </w:rPr>
        <w:t xml:space="preserve"> to trees with significantly sized larger trunks. Conversely, the review found that other </w:t>
      </w:r>
      <w:r w:rsidR="00CD0D04">
        <w:rPr>
          <w:rFonts w:cs="Arial"/>
          <w:sz w:val="22"/>
        </w:rPr>
        <w:t>C</w:t>
      </w:r>
      <w:r w:rsidR="00B6735D" w:rsidRPr="00377A4B">
        <w:rPr>
          <w:rFonts w:cs="Arial"/>
          <w:sz w:val="22"/>
        </w:rPr>
        <w:t xml:space="preserve">ouncils have introduced assessment criteria required for smaller trunks. This meant that more </w:t>
      </w:r>
      <w:r w:rsidR="00832128">
        <w:rPr>
          <w:rFonts w:cs="Arial"/>
          <w:sz w:val="22"/>
        </w:rPr>
        <w:t xml:space="preserve">tree removals and/or pruning would require </w:t>
      </w:r>
      <w:r w:rsidR="00B6735D" w:rsidRPr="00377A4B">
        <w:rPr>
          <w:rFonts w:cs="Arial"/>
          <w:sz w:val="22"/>
        </w:rPr>
        <w:t>permit application</w:t>
      </w:r>
      <w:r w:rsidR="00832128">
        <w:rPr>
          <w:rFonts w:cs="Arial"/>
          <w:sz w:val="22"/>
        </w:rPr>
        <w:t xml:space="preserve"> and approval</w:t>
      </w:r>
      <w:r w:rsidR="00B6735D" w:rsidRPr="00377A4B">
        <w:rPr>
          <w:rFonts w:cs="Arial"/>
          <w:sz w:val="22"/>
        </w:rPr>
        <w:t>.</w:t>
      </w:r>
    </w:p>
    <w:p w14:paraId="28E3ECDA" w14:textId="1C23A45C" w:rsidR="00B6735D" w:rsidRPr="00EA1222" w:rsidRDefault="00B6735D" w:rsidP="00B6735D">
      <w:pPr>
        <w:spacing w:after="160"/>
        <w:rPr>
          <w:rFonts w:cs="Arial"/>
          <w:b/>
          <w:bCs/>
          <w:sz w:val="22"/>
        </w:rPr>
      </w:pPr>
      <w:r w:rsidRPr="00EA1222">
        <w:rPr>
          <w:rFonts w:cs="Arial"/>
          <w:b/>
          <w:bCs/>
          <w:sz w:val="22"/>
        </w:rPr>
        <w:t xml:space="preserve">Table </w:t>
      </w:r>
      <w:r w:rsidR="003E5387">
        <w:rPr>
          <w:rFonts w:cs="Arial"/>
          <w:b/>
          <w:bCs/>
          <w:sz w:val="22"/>
        </w:rPr>
        <w:t>10</w:t>
      </w:r>
      <w:r w:rsidRPr="00EA1222">
        <w:rPr>
          <w:rFonts w:cs="Arial"/>
          <w:b/>
          <w:bCs/>
          <w:sz w:val="22"/>
        </w:rPr>
        <w:t>: Assessment criteria for local law tree p</w:t>
      </w:r>
      <w:r w:rsidR="0024262A" w:rsidRPr="00EA1222">
        <w:rPr>
          <w:rFonts w:cs="Arial"/>
          <w:b/>
          <w:bCs/>
          <w:sz w:val="22"/>
        </w:rPr>
        <w:t>r</w:t>
      </w:r>
      <w:r w:rsidRPr="00EA1222">
        <w:rPr>
          <w:rFonts w:cs="Arial"/>
          <w:b/>
          <w:bCs/>
          <w:sz w:val="22"/>
        </w:rPr>
        <w:t>uning or removal permits from different Councils</w:t>
      </w:r>
    </w:p>
    <w:tbl>
      <w:tblPr>
        <w:tblStyle w:val="TableGrid"/>
        <w:tblW w:w="11020" w:type="dxa"/>
        <w:tblInd w:w="-1266" w:type="dxa"/>
        <w:tblLayout w:type="fixed"/>
        <w:tblLook w:val="04A0" w:firstRow="1" w:lastRow="0" w:firstColumn="1" w:lastColumn="0" w:noHBand="0" w:noVBand="1"/>
      </w:tblPr>
      <w:tblGrid>
        <w:gridCol w:w="1545"/>
        <w:gridCol w:w="1315"/>
        <w:gridCol w:w="1275"/>
        <w:gridCol w:w="1307"/>
        <w:gridCol w:w="1557"/>
        <w:gridCol w:w="1426"/>
        <w:gridCol w:w="1538"/>
        <w:gridCol w:w="1057"/>
      </w:tblGrid>
      <w:tr w:rsidR="00262467" w:rsidRPr="00BB1412" w14:paraId="327F3843" w14:textId="77777777" w:rsidTr="00262467">
        <w:trPr>
          <w:trHeight w:val="372"/>
        </w:trPr>
        <w:tc>
          <w:tcPr>
            <w:tcW w:w="1545" w:type="dxa"/>
            <w:shd w:val="clear" w:color="auto" w:fill="D9D9D9" w:themeFill="background1" w:themeFillShade="D9"/>
            <w:vAlign w:val="center"/>
          </w:tcPr>
          <w:p w14:paraId="7A1B5440" w14:textId="77777777" w:rsidR="00262467" w:rsidRPr="00262467" w:rsidRDefault="00262467" w:rsidP="00F43483">
            <w:pPr>
              <w:spacing w:after="160"/>
              <w:jc w:val="center"/>
              <w:rPr>
                <w:rFonts w:cs="Arial"/>
                <w:b/>
                <w:bCs/>
                <w:sz w:val="16"/>
                <w:szCs w:val="16"/>
              </w:rPr>
            </w:pPr>
            <w:r w:rsidRPr="00262467">
              <w:rPr>
                <w:rFonts w:cs="Arial"/>
                <w:b/>
                <w:bCs/>
                <w:sz w:val="16"/>
                <w:szCs w:val="16"/>
              </w:rPr>
              <w:t>Council</w:t>
            </w:r>
          </w:p>
        </w:tc>
        <w:tc>
          <w:tcPr>
            <w:tcW w:w="1315" w:type="dxa"/>
            <w:shd w:val="clear" w:color="auto" w:fill="D9D9D9" w:themeFill="background1" w:themeFillShade="D9"/>
            <w:vAlign w:val="center"/>
          </w:tcPr>
          <w:p w14:paraId="057C1A42" w14:textId="77777777" w:rsidR="00262467" w:rsidRPr="00262467" w:rsidRDefault="00262467" w:rsidP="00F43483">
            <w:pPr>
              <w:spacing w:after="160"/>
              <w:jc w:val="center"/>
              <w:rPr>
                <w:rFonts w:cs="Arial"/>
                <w:b/>
                <w:bCs/>
                <w:sz w:val="16"/>
                <w:szCs w:val="16"/>
              </w:rPr>
            </w:pPr>
            <w:r w:rsidRPr="00262467">
              <w:rPr>
                <w:rFonts w:cs="Arial"/>
                <w:b/>
                <w:bCs/>
                <w:sz w:val="16"/>
                <w:szCs w:val="16"/>
              </w:rPr>
              <w:t>Bayside</w:t>
            </w:r>
          </w:p>
        </w:tc>
        <w:tc>
          <w:tcPr>
            <w:tcW w:w="1275" w:type="dxa"/>
            <w:shd w:val="clear" w:color="auto" w:fill="D9D9D9" w:themeFill="background1" w:themeFillShade="D9"/>
            <w:vAlign w:val="center"/>
          </w:tcPr>
          <w:p w14:paraId="050804F6" w14:textId="77777777" w:rsidR="00262467" w:rsidRPr="00262467" w:rsidRDefault="00262467" w:rsidP="00F43483">
            <w:pPr>
              <w:spacing w:after="160"/>
              <w:jc w:val="center"/>
              <w:rPr>
                <w:rFonts w:cs="Arial"/>
                <w:b/>
                <w:bCs/>
                <w:sz w:val="16"/>
                <w:szCs w:val="16"/>
              </w:rPr>
            </w:pPr>
            <w:r w:rsidRPr="00262467">
              <w:rPr>
                <w:rFonts w:cs="Arial"/>
                <w:b/>
                <w:bCs/>
                <w:sz w:val="16"/>
                <w:szCs w:val="16"/>
              </w:rPr>
              <w:t>Stonnington</w:t>
            </w:r>
          </w:p>
        </w:tc>
        <w:tc>
          <w:tcPr>
            <w:tcW w:w="2864" w:type="dxa"/>
            <w:gridSpan w:val="2"/>
            <w:shd w:val="clear" w:color="auto" w:fill="D9D9D9" w:themeFill="background1" w:themeFillShade="D9"/>
            <w:vAlign w:val="center"/>
          </w:tcPr>
          <w:p w14:paraId="1FB30093" w14:textId="77777777" w:rsidR="00262467" w:rsidRPr="00262467" w:rsidRDefault="00262467" w:rsidP="00F43483">
            <w:pPr>
              <w:spacing w:after="160"/>
              <w:jc w:val="center"/>
              <w:rPr>
                <w:rFonts w:cs="Arial"/>
                <w:b/>
                <w:bCs/>
                <w:sz w:val="16"/>
                <w:szCs w:val="16"/>
              </w:rPr>
            </w:pPr>
            <w:r w:rsidRPr="00262467">
              <w:rPr>
                <w:rFonts w:cs="Arial"/>
                <w:b/>
                <w:bCs/>
                <w:sz w:val="16"/>
                <w:szCs w:val="16"/>
              </w:rPr>
              <w:t>Boroondara</w:t>
            </w:r>
          </w:p>
        </w:tc>
        <w:tc>
          <w:tcPr>
            <w:tcW w:w="2964" w:type="dxa"/>
            <w:gridSpan w:val="2"/>
            <w:shd w:val="clear" w:color="auto" w:fill="D9D9D9" w:themeFill="background1" w:themeFillShade="D9"/>
            <w:vAlign w:val="center"/>
          </w:tcPr>
          <w:p w14:paraId="3129CB83" w14:textId="77777777" w:rsidR="00262467" w:rsidRPr="00262467" w:rsidRDefault="00262467" w:rsidP="00F43483">
            <w:pPr>
              <w:spacing w:after="160"/>
              <w:jc w:val="center"/>
              <w:rPr>
                <w:rFonts w:cs="Arial"/>
                <w:b/>
                <w:bCs/>
                <w:sz w:val="16"/>
                <w:szCs w:val="16"/>
              </w:rPr>
            </w:pPr>
            <w:r w:rsidRPr="00262467">
              <w:rPr>
                <w:rFonts w:cs="Arial"/>
                <w:b/>
                <w:bCs/>
                <w:sz w:val="16"/>
                <w:szCs w:val="16"/>
              </w:rPr>
              <w:t>Moonee Valley</w:t>
            </w:r>
          </w:p>
        </w:tc>
        <w:tc>
          <w:tcPr>
            <w:tcW w:w="1057" w:type="dxa"/>
            <w:shd w:val="clear" w:color="auto" w:fill="D9D9D9" w:themeFill="background1" w:themeFillShade="D9"/>
            <w:vAlign w:val="center"/>
          </w:tcPr>
          <w:p w14:paraId="2B713EB4" w14:textId="77777777" w:rsidR="00262467" w:rsidRPr="00262467" w:rsidRDefault="00262467" w:rsidP="00F43483">
            <w:pPr>
              <w:spacing w:after="160"/>
              <w:jc w:val="center"/>
              <w:rPr>
                <w:rFonts w:cs="Arial"/>
                <w:b/>
                <w:bCs/>
                <w:sz w:val="16"/>
                <w:szCs w:val="16"/>
              </w:rPr>
            </w:pPr>
            <w:r w:rsidRPr="00262467">
              <w:rPr>
                <w:rFonts w:cs="Arial"/>
                <w:b/>
                <w:bCs/>
                <w:sz w:val="16"/>
                <w:szCs w:val="16"/>
              </w:rPr>
              <w:t>Kingston</w:t>
            </w:r>
          </w:p>
        </w:tc>
      </w:tr>
      <w:tr w:rsidR="00262467" w14:paraId="5FD66D94" w14:textId="77777777" w:rsidTr="00262467">
        <w:trPr>
          <w:trHeight w:val="411"/>
        </w:trPr>
        <w:tc>
          <w:tcPr>
            <w:tcW w:w="1545" w:type="dxa"/>
            <w:vMerge w:val="restart"/>
            <w:vAlign w:val="center"/>
          </w:tcPr>
          <w:p w14:paraId="559E3702" w14:textId="77777777" w:rsidR="00262467" w:rsidRPr="00262467" w:rsidRDefault="00262467" w:rsidP="00F43483">
            <w:pPr>
              <w:spacing w:after="160"/>
              <w:rPr>
                <w:rFonts w:cs="Arial"/>
                <w:b/>
                <w:bCs/>
                <w:sz w:val="16"/>
                <w:szCs w:val="16"/>
              </w:rPr>
            </w:pPr>
            <w:r w:rsidRPr="00262467">
              <w:rPr>
                <w:rFonts w:cs="Arial"/>
                <w:b/>
                <w:bCs/>
                <w:sz w:val="16"/>
                <w:szCs w:val="16"/>
              </w:rPr>
              <w:t>Trunk Circumference (cm)</w:t>
            </w:r>
          </w:p>
        </w:tc>
        <w:tc>
          <w:tcPr>
            <w:tcW w:w="1315" w:type="dxa"/>
            <w:vMerge w:val="restart"/>
            <w:vAlign w:val="center"/>
          </w:tcPr>
          <w:p w14:paraId="31B12B4F" w14:textId="77777777" w:rsidR="00262467" w:rsidRPr="00262467" w:rsidRDefault="00262467" w:rsidP="00F43483">
            <w:pPr>
              <w:spacing w:after="160"/>
              <w:jc w:val="center"/>
              <w:rPr>
                <w:rFonts w:cs="Arial"/>
                <w:sz w:val="16"/>
                <w:szCs w:val="16"/>
              </w:rPr>
            </w:pPr>
            <w:r w:rsidRPr="00262467">
              <w:rPr>
                <w:rFonts w:cs="Arial"/>
                <w:sz w:val="16"/>
                <w:szCs w:val="16"/>
              </w:rPr>
              <w:t>155cm</w:t>
            </w:r>
          </w:p>
        </w:tc>
        <w:tc>
          <w:tcPr>
            <w:tcW w:w="1275" w:type="dxa"/>
            <w:vMerge w:val="restart"/>
            <w:vAlign w:val="center"/>
          </w:tcPr>
          <w:p w14:paraId="74D73888" w14:textId="77777777" w:rsidR="00262467" w:rsidRPr="00262467" w:rsidRDefault="00262467" w:rsidP="00F43483">
            <w:pPr>
              <w:spacing w:after="160"/>
              <w:jc w:val="center"/>
              <w:rPr>
                <w:rFonts w:cs="Arial"/>
                <w:sz w:val="16"/>
                <w:szCs w:val="16"/>
              </w:rPr>
            </w:pPr>
            <w:r w:rsidRPr="00262467">
              <w:rPr>
                <w:rFonts w:cs="Arial"/>
                <w:sz w:val="16"/>
                <w:szCs w:val="16"/>
              </w:rPr>
              <w:t>150cm</w:t>
            </w:r>
          </w:p>
        </w:tc>
        <w:tc>
          <w:tcPr>
            <w:tcW w:w="2864" w:type="dxa"/>
            <w:gridSpan w:val="2"/>
            <w:vAlign w:val="center"/>
          </w:tcPr>
          <w:p w14:paraId="7FA0BA81" w14:textId="77777777" w:rsidR="00262467" w:rsidRPr="00262467" w:rsidRDefault="00262467" w:rsidP="00F43483">
            <w:pPr>
              <w:spacing w:after="160"/>
              <w:jc w:val="center"/>
              <w:rPr>
                <w:rFonts w:cs="Arial"/>
                <w:sz w:val="16"/>
                <w:szCs w:val="16"/>
              </w:rPr>
            </w:pPr>
            <w:r w:rsidRPr="00262467">
              <w:rPr>
                <w:rFonts w:cs="Arial"/>
                <w:sz w:val="16"/>
                <w:szCs w:val="16"/>
              </w:rPr>
              <w:t>Canopy trees are measured and protected utilising both measurement requirements below.</w:t>
            </w:r>
          </w:p>
        </w:tc>
        <w:tc>
          <w:tcPr>
            <w:tcW w:w="1426" w:type="dxa"/>
            <w:vMerge w:val="restart"/>
            <w:vAlign w:val="center"/>
          </w:tcPr>
          <w:p w14:paraId="541FE5DE" w14:textId="77777777" w:rsidR="00262467" w:rsidRPr="00262467" w:rsidRDefault="00262467" w:rsidP="00F43483">
            <w:pPr>
              <w:spacing w:after="160"/>
              <w:jc w:val="center"/>
              <w:rPr>
                <w:rFonts w:cs="Arial"/>
                <w:sz w:val="16"/>
                <w:szCs w:val="16"/>
              </w:rPr>
            </w:pPr>
            <w:r w:rsidRPr="00262467">
              <w:rPr>
                <w:rFonts w:cs="Arial"/>
                <w:sz w:val="16"/>
                <w:szCs w:val="16"/>
              </w:rPr>
              <w:t>If multi-stemmed, 110cm</w:t>
            </w:r>
          </w:p>
        </w:tc>
        <w:tc>
          <w:tcPr>
            <w:tcW w:w="1538" w:type="dxa"/>
            <w:vMerge w:val="restart"/>
            <w:vAlign w:val="center"/>
          </w:tcPr>
          <w:p w14:paraId="66C24AFD" w14:textId="77777777" w:rsidR="00262467" w:rsidRPr="00262467" w:rsidRDefault="00262467" w:rsidP="00F43483">
            <w:pPr>
              <w:spacing w:after="160"/>
              <w:jc w:val="center"/>
              <w:rPr>
                <w:rFonts w:cs="Arial"/>
                <w:sz w:val="16"/>
                <w:szCs w:val="16"/>
              </w:rPr>
            </w:pPr>
            <w:r w:rsidRPr="00262467">
              <w:rPr>
                <w:rFonts w:cs="Arial"/>
                <w:sz w:val="16"/>
                <w:szCs w:val="16"/>
              </w:rPr>
              <w:t>150cm</w:t>
            </w:r>
          </w:p>
        </w:tc>
        <w:tc>
          <w:tcPr>
            <w:tcW w:w="1057" w:type="dxa"/>
            <w:vMerge w:val="restart"/>
            <w:vAlign w:val="center"/>
          </w:tcPr>
          <w:p w14:paraId="46C3C7D7" w14:textId="77777777" w:rsidR="00262467" w:rsidRPr="00262467" w:rsidRDefault="00262467" w:rsidP="00F43483">
            <w:pPr>
              <w:spacing w:after="160"/>
              <w:jc w:val="center"/>
              <w:rPr>
                <w:rFonts w:cs="Arial"/>
                <w:sz w:val="16"/>
                <w:szCs w:val="16"/>
              </w:rPr>
            </w:pPr>
            <w:r w:rsidRPr="00262467">
              <w:rPr>
                <w:rFonts w:cs="Arial"/>
                <w:sz w:val="16"/>
                <w:szCs w:val="16"/>
              </w:rPr>
              <w:t>110cm</w:t>
            </w:r>
          </w:p>
        </w:tc>
      </w:tr>
      <w:tr w:rsidR="00262467" w14:paraId="761B8FBF" w14:textId="77777777" w:rsidTr="00262467">
        <w:trPr>
          <w:trHeight w:val="410"/>
        </w:trPr>
        <w:tc>
          <w:tcPr>
            <w:tcW w:w="1545" w:type="dxa"/>
            <w:vMerge/>
            <w:vAlign w:val="center"/>
          </w:tcPr>
          <w:p w14:paraId="4036A4E0" w14:textId="77777777" w:rsidR="00262467" w:rsidRPr="00262467" w:rsidRDefault="00262467" w:rsidP="00F43483">
            <w:pPr>
              <w:spacing w:after="160"/>
              <w:rPr>
                <w:rFonts w:cs="Arial"/>
                <w:b/>
                <w:bCs/>
                <w:sz w:val="16"/>
                <w:szCs w:val="16"/>
              </w:rPr>
            </w:pPr>
          </w:p>
        </w:tc>
        <w:tc>
          <w:tcPr>
            <w:tcW w:w="1315" w:type="dxa"/>
            <w:vMerge/>
            <w:vAlign w:val="center"/>
          </w:tcPr>
          <w:p w14:paraId="0B60049D" w14:textId="77777777" w:rsidR="00262467" w:rsidRPr="00262467" w:rsidRDefault="00262467" w:rsidP="00F43483">
            <w:pPr>
              <w:spacing w:after="160"/>
              <w:jc w:val="center"/>
              <w:rPr>
                <w:rFonts w:cs="Arial"/>
                <w:sz w:val="16"/>
                <w:szCs w:val="16"/>
              </w:rPr>
            </w:pPr>
          </w:p>
        </w:tc>
        <w:tc>
          <w:tcPr>
            <w:tcW w:w="1275" w:type="dxa"/>
            <w:vMerge/>
            <w:vAlign w:val="center"/>
          </w:tcPr>
          <w:p w14:paraId="7D9DA956" w14:textId="77777777" w:rsidR="00262467" w:rsidRPr="00262467" w:rsidRDefault="00262467" w:rsidP="00F43483">
            <w:pPr>
              <w:spacing w:after="160"/>
              <w:jc w:val="center"/>
              <w:rPr>
                <w:rFonts w:cs="Arial"/>
                <w:sz w:val="16"/>
                <w:szCs w:val="16"/>
              </w:rPr>
            </w:pPr>
          </w:p>
        </w:tc>
        <w:tc>
          <w:tcPr>
            <w:tcW w:w="1307" w:type="dxa"/>
            <w:vAlign w:val="center"/>
          </w:tcPr>
          <w:p w14:paraId="24765230" w14:textId="77777777" w:rsidR="00262467" w:rsidRPr="00262467" w:rsidRDefault="00262467" w:rsidP="00F43483">
            <w:pPr>
              <w:spacing w:after="160"/>
              <w:jc w:val="center"/>
              <w:rPr>
                <w:rFonts w:cs="Arial"/>
                <w:sz w:val="16"/>
                <w:szCs w:val="16"/>
              </w:rPr>
            </w:pPr>
            <w:r w:rsidRPr="00262467">
              <w:rPr>
                <w:rFonts w:cs="Arial"/>
                <w:sz w:val="16"/>
                <w:szCs w:val="16"/>
              </w:rPr>
              <w:t>110cm</w:t>
            </w:r>
          </w:p>
        </w:tc>
        <w:tc>
          <w:tcPr>
            <w:tcW w:w="1557" w:type="dxa"/>
            <w:vAlign w:val="center"/>
          </w:tcPr>
          <w:p w14:paraId="6A3BBE59" w14:textId="77777777" w:rsidR="00262467" w:rsidRPr="00262467" w:rsidRDefault="00262467" w:rsidP="00F43483">
            <w:pPr>
              <w:spacing w:after="160"/>
              <w:jc w:val="center"/>
              <w:rPr>
                <w:rFonts w:cs="Arial"/>
                <w:sz w:val="16"/>
                <w:szCs w:val="16"/>
              </w:rPr>
            </w:pPr>
            <w:r w:rsidRPr="00262467">
              <w:rPr>
                <w:rFonts w:cs="Arial"/>
                <w:sz w:val="16"/>
                <w:szCs w:val="16"/>
              </w:rPr>
              <w:t>150cm</w:t>
            </w:r>
          </w:p>
        </w:tc>
        <w:tc>
          <w:tcPr>
            <w:tcW w:w="1426" w:type="dxa"/>
            <w:vMerge/>
            <w:vAlign w:val="center"/>
          </w:tcPr>
          <w:p w14:paraId="11023E0B" w14:textId="77777777" w:rsidR="00262467" w:rsidRPr="00262467" w:rsidRDefault="00262467" w:rsidP="00F43483">
            <w:pPr>
              <w:spacing w:after="160"/>
              <w:jc w:val="center"/>
              <w:rPr>
                <w:rFonts w:cs="Arial"/>
                <w:sz w:val="16"/>
                <w:szCs w:val="16"/>
              </w:rPr>
            </w:pPr>
          </w:p>
        </w:tc>
        <w:tc>
          <w:tcPr>
            <w:tcW w:w="1538" w:type="dxa"/>
            <w:vMerge/>
            <w:vAlign w:val="center"/>
          </w:tcPr>
          <w:p w14:paraId="1E12DA14" w14:textId="77777777" w:rsidR="00262467" w:rsidRPr="00262467" w:rsidRDefault="00262467" w:rsidP="00F43483">
            <w:pPr>
              <w:spacing w:after="160"/>
              <w:jc w:val="center"/>
              <w:rPr>
                <w:rFonts w:cs="Arial"/>
                <w:sz w:val="16"/>
                <w:szCs w:val="16"/>
              </w:rPr>
            </w:pPr>
          </w:p>
        </w:tc>
        <w:tc>
          <w:tcPr>
            <w:tcW w:w="1057" w:type="dxa"/>
            <w:vMerge/>
            <w:vAlign w:val="center"/>
          </w:tcPr>
          <w:p w14:paraId="5444FFF0" w14:textId="77777777" w:rsidR="00262467" w:rsidRPr="00262467" w:rsidRDefault="00262467" w:rsidP="00F43483">
            <w:pPr>
              <w:spacing w:after="160"/>
              <w:jc w:val="center"/>
              <w:rPr>
                <w:rFonts w:cs="Arial"/>
                <w:sz w:val="16"/>
                <w:szCs w:val="16"/>
              </w:rPr>
            </w:pPr>
          </w:p>
        </w:tc>
      </w:tr>
      <w:tr w:rsidR="00262467" w14:paraId="1B7131D0" w14:textId="77777777" w:rsidTr="00262467">
        <w:trPr>
          <w:trHeight w:val="599"/>
        </w:trPr>
        <w:tc>
          <w:tcPr>
            <w:tcW w:w="1545" w:type="dxa"/>
            <w:vAlign w:val="center"/>
          </w:tcPr>
          <w:p w14:paraId="1A66925E" w14:textId="77777777" w:rsidR="00262467" w:rsidRPr="00262467" w:rsidRDefault="00262467" w:rsidP="00F43483">
            <w:pPr>
              <w:spacing w:after="160"/>
              <w:rPr>
                <w:rFonts w:cs="Arial"/>
                <w:b/>
                <w:bCs/>
                <w:sz w:val="16"/>
                <w:szCs w:val="16"/>
              </w:rPr>
            </w:pPr>
            <w:r w:rsidRPr="00262467">
              <w:rPr>
                <w:rFonts w:cs="Arial"/>
                <w:b/>
                <w:bCs/>
                <w:sz w:val="16"/>
                <w:szCs w:val="16"/>
              </w:rPr>
              <w:t>Height Above Ground</w:t>
            </w:r>
          </w:p>
        </w:tc>
        <w:tc>
          <w:tcPr>
            <w:tcW w:w="1315" w:type="dxa"/>
            <w:vAlign w:val="center"/>
          </w:tcPr>
          <w:p w14:paraId="6C09DCEA" w14:textId="77777777" w:rsidR="00262467" w:rsidRPr="00262467" w:rsidRDefault="00262467" w:rsidP="00F43483">
            <w:pPr>
              <w:spacing w:after="160"/>
              <w:jc w:val="center"/>
              <w:rPr>
                <w:rFonts w:cs="Arial"/>
                <w:sz w:val="16"/>
                <w:szCs w:val="16"/>
              </w:rPr>
            </w:pPr>
            <w:r w:rsidRPr="00262467">
              <w:rPr>
                <w:rFonts w:cs="Arial"/>
                <w:sz w:val="16"/>
                <w:szCs w:val="16"/>
              </w:rPr>
              <w:t>1m</w:t>
            </w:r>
          </w:p>
        </w:tc>
        <w:tc>
          <w:tcPr>
            <w:tcW w:w="1275" w:type="dxa"/>
            <w:vAlign w:val="center"/>
          </w:tcPr>
          <w:p w14:paraId="516CE2C2" w14:textId="77777777" w:rsidR="00262467" w:rsidRPr="00262467" w:rsidRDefault="00262467" w:rsidP="00F43483">
            <w:pPr>
              <w:spacing w:after="160"/>
              <w:jc w:val="center"/>
              <w:rPr>
                <w:rFonts w:cs="Arial"/>
                <w:sz w:val="16"/>
                <w:szCs w:val="16"/>
              </w:rPr>
            </w:pPr>
            <w:r w:rsidRPr="00262467">
              <w:rPr>
                <w:rFonts w:cs="Arial"/>
                <w:sz w:val="16"/>
                <w:szCs w:val="16"/>
              </w:rPr>
              <w:t>1.4m</w:t>
            </w:r>
          </w:p>
        </w:tc>
        <w:tc>
          <w:tcPr>
            <w:tcW w:w="1307" w:type="dxa"/>
            <w:vAlign w:val="center"/>
          </w:tcPr>
          <w:p w14:paraId="59442017" w14:textId="77777777" w:rsidR="00262467" w:rsidRPr="00262467" w:rsidRDefault="00262467" w:rsidP="00F43483">
            <w:pPr>
              <w:spacing w:after="160"/>
              <w:jc w:val="center"/>
              <w:rPr>
                <w:rFonts w:cs="Arial"/>
                <w:sz w:val="16"/>
                <w:szCs w:val="16"/>
              </w:rPr>
            </w:pPr>
            <w:r w:rsidRPr="00262467">
              <w:rPr>
                <w:rFonts w:cs="Arial"/>
                <w:sz w:val="16"/>
                <w:szCs w:val="16"/>
              </w:rPr>
              <w:t>1.5m</w:t>
            </w:r>
          </w:p>
        </w:tc>
        <w:tc>
          <w:tcPr>
            <w:tcW w:w="1557" w:type="dxa"/>
            <w:vAlign w:val="center"/>
          </w:tcPr>
          <w:p w14:paraId="258FF69D" w14:textId="77777777" w:rsidR="00262467" w:rsidRPr="00262467" w:rsidRDefault="00262467" w:rsidP="00F43483">
            <w:pPr>
              <w:spacing w:after="160"/>
              <w:jc w:val="center"/>
              <w:rPr>
                <w:rFonts w:cs="Arial"/>
                <w:sz w:val="16"/>
                <w:szCs w:val="16"/>
              </w:rPr>
            </w:pPr>
            <w:r w:rsidRPr="00262467">
              <w:rPr>
                <w:rFonts w:cs="Arial"/>
                <w:sz w:val="16"/>
                <w:szCs w:val="16"/>
              </w:rPr>
              <w:t>0m</w:t>
            </w:r>
          </w:p>
        </w:tc>
        <w:tc>
          <w:tcPr>
            <w:tcW w:w="1426" w:type="dxa"/>
            <w:vAlign w:val="center"/>
          </w:tcPr>
          <w:p w14:paraId="1EF499DD" w14:textId="77777777" w:rsidR="00262467" w:rsidRPr="00262467" w:rsidRDefault="00262467" w:rsidP="00F43483">
            <w:pPr>
              <w:spacing w:after="160"/>
              <w:jc w:val="center"/>
              <w:rPr>
                <w:rFonts w:cs="Arial"/>
                <w:sz w:val="16"/>
                <w:szCs w:val="16"/>
              </w:rPr>
            </w:pPr>
            <w:r w:rsidRPr="00262467">
              <w:rPr>
                <w:rFonts w:cs="Arial"/>
                <w:sz w:val="16"/>
                <w:szCs w:val="16"/>
              </w:rPr>
              <w:t>1.5m</w:t>
            </w:r>
          </w:p>
        </w:tc>
        <w:tc>
          <w:tcPr>
            <w:tcW w:w="1538" w:type="dxa"/>
            <w:vAlign w:val="center"/>
          </w:tcPr>
          <w:p w14:paraId="28BF68F0" w14:textId="77777777" w:rsidR="00262467" w:rsidRPr="00262467" w:rsidRDefault="00262467" w:rsidP="00F43483">
            <w:pPr>
              <w:spacing w:after="160"/>
              <w:jc w:val="center"/>
              <w:rPr>
                <w:rFonts w:cs="Arial"/>
                <w:sz w:val="16"/>
                <w:szCs w:val="16"/>
              </w:rPr>
            </w:pPr>
            <w:r w:rsidRPr="00262467">
              <w:rPr>
                <w:rFonts w:cs="Arial"/>
                <w:sz w:val="16"/>
                <w:szCs w:val="16"/>
              </w:rPr>
              <w:t>0m</w:t>
            </w:r>
          </w:p>
        </w:tc>
        <w:tc>
          <w:tcPr>
            <w:tcW w:w="1057" w:type="dxa"/>
            <w:vAlign w:val="center"/>
          </w:tcPr>
          <w:p w14:paraId="522974C3" w14:textId="77777777" w:rsidR="00262467" w:rsidRPr="00262467" w:rsidRDefault="00262467" w:rsidP="00F43483">
            <w:pPr>
              <w:spacing w:after="160"/>
              <w:jc w:val="center"/>
              <w:rPr>
                <w:rFonts w:cs="Arial"/>
                <w:sz w:val="16"/>
                <w:szCs w:val="16"/>
              </w:rPr>
            </w:pPr>
            <w:r w:rsidRPr="00262467">
              <w:rPr>
                <w:rFonts w:cs="Arial"/>
                <w:sz w:val="16"/>
                <w:szCs w:val="16"/>
              </w:rPr>
              <w:t>0m</w:t>
            </w:r>
          </w:p>
        </w:tc>
      </w:tr>
    </w:tbl>
    <w:p w14:paraId="08267548" w14:textId="12AF4544" w:rsidR="00846661" w:rsidRDefault="0079754F" w:rsidP="00B6735D">
      <w:pPr>
        <w:spacing w:after="160"/>
        <w:rPr>
          <w:rFonts w:cs="Arial"/>
          <w:sz w:val="22"/>
        </w:rPr>
      </w:pPr>
      <w:r>
        <w:rPr>
          <w:rFonts w:cs="Arial"/>
          <w:sz w:val="22"/>
        </w:rPr>
        <w:br/>
      </w:r>
      <w:r w:rsidR="00846661">
        <w:rPr>
          <w:rFonts w:cs="Arial"/>
          <w:sz w:val="22"/>
        </w:rPr>
        <w:t>One of the most evident and challenging issues that the Urban Forest Strategy will need to respond to is the high volume of applications that Council receives in request for a Local Law Tree Removal Permit. There is a need to educate the community on the importance of trees and instead of undertaking reactive measures, alike replanting trees following a tree removal, upfront conversations with property owners on the importance of trees need to be had.</w:t>
      </w:r>
      <w:r w:rsidR="00F25C50">
        <w:rPr>
          <w:rFonts w:cs="Arial"/>
          <w:sz w:val="22"/>
        </w:rPr>
        <w:t xml:space="preserve"> </w:t>
      </w:r>
      <w:r w:rsidR="00846661">
        <w:rPr>
          <w:rFonts w:cs="Arial"/>
          <w:sz w:val="22"/>
        </w:rPr>
        <w:t xml:space="preserve">A large piece of the Urban Forest Strategy will be the promotion of the Bayside Urban Forest and looking at how Council can create a behavioural change. </w:t>
      </w:r>
      <w:r w:rsidR="00F25C50">
        <w:rPr>
          <w:rFonts w:cs="Arial"/>
          <w:sz w:val="22"/>
        </w:rPr>
        <w:t xml:space="preserve">As previously identified in this Background Report, there is also a need to review the Bayside Landscape </w:t>
      </w:r>
      <w:r w:rsidR="00056DB4">
        <w:rPr>
          <w:rFonts w:cs="Arial"/>
          <w:sz w:val="22"/>
        </w:rPr>
        <w:t>Guidelines and</w:t>
      </w:r>
      <w:r w:rsidR="00F25C50">
        <w:rPr>
          <w:rFonts w:cs="Arial"/>
          <w:sz w:val="22"/>
        </w:rPr>
        <w:t xml:space="preserve"> investigate the current mechanisms in place to support the appropriate planting of trees on private property. </w:t>
      </w:r>
    </w:p>
    <w:p w14:paraId="17E95F8F" w14:textId="44860612" w:rsidR="00B6735D" w:rsidRPr="00377A4B" w:rsidRDefault="00B6735D" w:rsidP="00B6735D">
      <w:pPr>
        <w:spacing w:after="160"/>
        <w:rPr>
          <w:rFonts w:cs="Arial"/>
          <w:sz w:val="22"/>
        </w:rPr>
      </w:pPr>
      <w:r>
        <w:rPr>
          <w:rFonts w:cs="Arial"/>
          <w:sz w:val="22"/>
        </w:rPr>
        <w:t xml:space="preserve">Council may wish to consider </w:t>
      </w:r>
      <w:r w:rsidRPr="00377A4B">
        <w:rPr>
          <w:rFonts w:cs="Arial"/>
          <w:sz w:val="22"/>
        </w:rPr>
        <w:t>reviewing the assessment criteria</w:t>
      </w:r>
      <w:r w:rsidR="00F25C50">
        <w:rPr>
          <w:rFonts w:cs="Arial"/>
          <w:sz w:val="22"/>
        </w:rPr>
        <w:t xml:space="preserve"> in the Local Laws No.2</w:t>
      </w:r>
      <w:r w:rsidRPr="00377A4B">
        <w:rPr>
          <w:rFonts w:cs="Arial"/>
          <w:sz w:val="22"/>
        </w:rPr>
        <w:t xml:space="preserve"> to reduce the measurement height of the tree being assessed</w:t>
      </w:r>
      <w:r>
        <w:rPr>
          <w:rFonts w:cs="Arial"/>
          <w:sz w:val="22"/>
        </w:rPr>
        <w:t xml:space="preserve">, which would result in </w:t>
      </w:r>
      <w:r w:rsidRPr="00377A4B">
        <w:rPr>
          <w:rFonts w:cs="Arial"/>
          <w:sz w:val="22"/>
        </w:rPr>
        <w:t>more trees requir</w:t>
      </w:r>
      <w:r>
        <w:rPr>
          <w:rFonts w:cs="Arial"/>
          <w:sz w:val="22"/>
        </w:rPr>
        <w:t>ing</w:t>
      </w:r>
      <w:r w:rsidRPr="00377A4B">
        <w:rPr>
          <w:rFonts w:cs="Arial"/>
          <w:sz w:val="22"/>
        </w:rPr>
        <w:t xml:space="preserve"> a permit for removal, allowing Council greater control of trees on private land</w:t>
      </w:r>
      <w:r w:rsidR="00F25C50">
        <w:rPr>
          <w:rFonts w:cs="Arial"/>
          <w:sz w:val="22"/>
        </w:rPr>
        <w:t xml:space="preserve"> and </w:t>
      </w:r>
      <w:r w:rsidRPr="00377A4B">
        <w:rPr>
          <w:rFonts w:cs="Arial"/>
          <w:sz w:val="22"/>
        </w:rPr>
        <w:t>ensuring that tree removal is regulated to a greater extent.</w:t>
      </w:r>
    </w:p>
    <w:p w14:paraId="43CD301F" w14:textId="77777777" w:rsidR="00CB7E84" w:rsidRPr="004A5321" w:rsidRDefault="00CB7E84" w:rsidP="00085753">
      <w:pPr>
        <w:spacing w:after="160"/>
        <w:rPr>
          <w:rFonts w:cs="Arial"/>
          <w:b/>
          <w:bCs/>
          <w:i/>
          <w:iCs/>
          <w:sz w:val="22"/>
          <w:u w:val="single"/>
        </w:rPr>
      </w:pPr>
      <w:r w:rsidRPr="004A5321">
        <w:rPr>
          <w:rFonts w:cs="Arial"/>
          <w:b/>
          <w:bCs/>
          <w:i/>
          <w:iCs/>
          <w:sz w:val="22"/>
          <w:u w:val="single"/>
        </w:rPr>
        <w:t>Bayside Significant Tree Register</w:t>
      </w:r>
    </w:p>
    <w:p w14:paraId="31BBE97B" w14:textId="732F3EB5" w:rsidR="00CB7E84" w:rsidRDefault="00CB7E84" w:rsidP="00CB7E84">
      <w:pPr>
        <w:rPr>
          <w:rFonts w:cs="Arial"/>
          <w:sz w:val="22"/>
        </w:rPr>
      </w:pPr>
      <w:r>
        <w:rPr>
          <w:rFonts w:cs="Arial"/>
          <w:sz w:val="22"/>
        </w:rPr>
        <w:t xml:space="preserve">Bayside currently has 99 trees listed on its Significant Tree Register that have been identified and assessed using the criteria by the National Trust of Australia (Victorian Branch) for their Significant Tree Register. </w:t>
      </w:r>
      <w:proofErr w:type="gramStart"/>
      <w:r>
        <w:rPr>
          <w:rFonts w:cs="Arial"/>
          <w:sz w:val="22"/>
        </w:rPr>
        <w:t>This criteria</w:t>
      </w:r>
      <w:proofErr w:type="gramEnd"/>
      <w:r>
        <w:rPr>
          <w:rFonts w:cs="Arial"/>
          <w:sz w:val="22"/>
        </w:rPr>
        <w:t xml:space="preserve"> assesses trees based on their social, historic </w:t>
      </w:r>
      <w:r w:rsidR="00832128">
        <w:rPr>
          <w:rFonts w:cs="Arial"/>
          <w:sz w:val="22"/>
        </w:rPr>
        <w:t>and/</w:t>
      </w:r>
      <w:r>
        <w:rPr>
          <w:rFonts w:cs="Arial"/>
          <w:sz w:val="22"/>
        </w:rPr>
        <w:t>or aesthetic significance.</w:t>
      </w:r>
    </w:p>
    <w:p w14:paraId="10F8F3D2" w14:textId="77777777" w:rsidR="00CB7E84" w:rsidRDefault="00CB7E84" w:rsidP="00CB7E84">
      <w:pPr>
        <w:rPr>
          <w:rFonts w:cs="Arial"/>
          <w:sz w:val="22"/>
        </w:rPr>
      </w:pPr>
      <w:r>
        <w:rPr>
          <w:rFonts w:cs="Arial"/>
          <w:sz w:val="22"/>
        </w:rPr>
        <w:t xml:space="preserve">Due to </w:t>
      </w:r>
      <w:r w:rsidRPr="00377A4B">
        <w:rPr>
          <w:rFonts w:cs="Arial"/>
          <w:sz w:val="22"/>
        </w:rPr>
        <w:t>their status and importance, Significant Trees require higher levels of protection than Local Law protected (canopy) trees and other vegetation, but both are regulated through Bayside’s Local Law No. 2 – Amenity Protection. Some Significant Trees are protected by the VPO (Vegetation Protection Overlay) and some by the HO (Heritage Overlay) and applications for their removal are undertaken in accordance with the Bayside Planning Scheme.</w:t>
      </w:r>
    </w:p>
    <w:p w14:paraId="39AE747D" w14:textId="6651A5CB" w:rsidR="00CB7E84" w:rsidRDefault="00EC1E4D" w:rsidP="00CB7E84">
      <w:pPr>
        <w:rPr>
          <w:rFonts w:cs="Arial"/>
          <w:sz w:val="22"/>
        </w:rPr>
      </w:pPr>
      <w:r>
        <w:rPr>
          <w:rFonts w:cs="Arial"/>
          <w:sz w:val="22"/>
        </w:rPr>
        <w:t xml:space="preserve">Planning </w:t>
      </w:r>
      <w:r w:rsidR="00CB7E84" w:rsidRPr="00377A4B">
        <w:rPr>
          <w:rFonts w:cs="Arial"/>
          <w:sz w:val="22"/>
        </w:rPr>
        <w:t xml:space="preserve">applications requiring a planning permit that include a proposal to remove a Significant Tree are assessed under the provisions of the Planning Scheme (not through the Local Law), but also require a resolution by Council via a Council meeting to approve their removal. The Significant Tree Register is not currently part of the Bayside Planning </w:t>
      </w:r>
      <w:r w:rsidR="00056DB4" w:rsidRPr="00377A4B">
        <w:rPr>
          <w:rFonts w:cs="Arial"/>
          <w:sz w:val="22"/>
        </w:rPr>
        <w:t>Scheme</w:t>
      </w:r>
      <w:r w:rsidR="00056DB4">
        <w:rPr>
          <w:rFonts w:cs="Arial"/>
          <w:sz w:val="22"/>
        </w:rPr>
        <w:t>;</w:t>
      </w:r>
      <w:r>
        <w:rPr>
          <w:rFonts w:cs="Arial"/>
          <w:sz w:val="22"/>
        </w:rPr>
        <w:t xml:space="preserve"> </w:t>
      </w:r>
      <w:proofErr w:type="gramStart"/>
      <w:r>
        <w:rPr>
          <w:rFonts w:cs="Arial"/>
          <w:sz w:val="22"/>
        </w:rPr>
        <w:t>however</w:t>
      </w:r>
      <w:proofErr w:type="gramEnd"/>
      <w:r>
        <w:rPr>
          <w:rFonts w:cs="Arial"/>
          <w:sz w:val="22"/>
        </w:rPr>
        <w:t xml:space="preserve"> the requirement of the register is identified in Clause 36(4) of Local Law No.2:</w:t>
      </w:r>
    </w:p>
    <w:p w14:paraId="1CF31E28" w14:textId="6552451F" w:rsidR="00EC1E4D" w:rsidRPr="00F25C50" w:rsidRDefault="00EC1E4D" w:rsidP="00EC1E4D">
      <w:pPr>
        <w:ind w:left="720"/>
        <w:rPr>
          <w:rFonts w:cs="Arial"/>
          <w:i/>
          <w:iCs/>
          <w:sz w:val="22"/>
        </w:rPr>
      </w:pPr>
      <w:r w:rsidRPr="00F25C50">
        <w:rPr>
          <w:rFonts w:cs="Arial"/>
          <w:i/>
          <w:iCs/>
          <w:sz w:val="22"/>
        </w:rPr>
        <w:lastRenderedPageBreak/>
        <w:t xml:space="preserve">(4) The Council must maintain a significant tree register recording all Significant Trees within the Municipal </w:t>
      </w:r>
      <w:r w:rsidR="00056DB4" w:rsidRPr="00F25C50">
        <w:rPr>
          <w:rFonts w:cs="Arial"/>
          <w:i/>
          <w:iCs/>
          <w:sz w:val="22"/>
        </w:rPr>
        <w:t>District and</w:t>
      </w:r>
      <w:r w:rsidRPr="00F25C50">
        <w:rPr>
          <w:rFonts w:cs="Arial"/>
          <w:i/>
          <w:iCs/>
          <w:sz w:val="22"/>
        </w:rPr>
        <w:t xml:space="preserve"> ensure that such register can be inspected at the Council’s principal office during normal business hours. </w:t>
      </w:r>
    </w:p>
    <w:p w14:paraId="377F9769" w14:textId="61582A54" w:rsidR="00FE4E07" w:rsidRDefault="00F25C50" w:rsidP="00FE4E07">
      <w:pPr>
        <w:spacing w:after="160"/>
        <w:rPr>
          <w:rFonts w:cs="Arial"/>
          <w:sz w:val="22"/>
        </w:rPr>
      </w:pPr>
      <w:r>
        <w:rPr>
          <w:rFonts w:cs="Arial"/>
          <w:sz w:val="22"/>
        </w:rPr>
        <w:t>T</w:t>
      </w:r>
      <w:r w:rsidR="003B26B9">
        <w:rPr>
          <w:rFonts w:cs="Arial"/>
          <w:sz w:val="22"/>
        </w:rPr>
        <w:t xml:space="preserve">here have been </w:t>
      </w:r>
      <w:r w:rsidR="00D24F54">
        <w:rPr>
          <w:rFonts w:cs="Arial"/>
          <w:sz w:val="22"/>
        </w:rPr>
        <w:t>41</w:t>
      </w:r>
      <w:r w:rsidR="003B26B9">
        <w:rPr>
          <w:rFonts w:cs="Arial"/>
          <w:sz w:val="22"/>
        </w:rPr>
        <w:t xml:space="preserve"> requests between 20</w:t>
      </w:r>
      <w:r w:rsidR="00AB09B9">
        <w:rPr>
          <w:rFonts w:cs="Arial"/>
          <w:sz w:val="22"/>
        </w:rPr>
        <w:t>16-2020</w:t>
      </w:r>
      <w:r w:rsidR="003B26B9">
        <w:rPr>
          <w:rFonts w:cs="Arial"/>
          <w:sz w:val="22"/>
        </w:rPr>
        <w:t xml:space="preserve"> from residents to have trees identified as significant</w:t>
      </w:r>
      <w:r w:rsidR="00D24F54">
        <w:rPr>
          <w:rFonts w:cs="Arial"/>
          <w:sz w:val="22"/>
        </w:rPr>
        <w:t xml:space="preserve">, with some requests for individual trees being made multiple times. </w:t>
      </w:r>
    </w:p>
    <w:p w14:paraId="1E377EDD" w14:textId="0E297D09" w:rsidR="00AB09B9" w:rsidRDefault="003B26B9" w:rsidP="00FE4E07">
      <w:pPr>
        <w:spacing w:after="160"/>
        <w:rPr>
          <w:rFonts w:cs="Arial"/>
          <w:b/>
          <w:bCs/>
          <w:sz w:val="22"/>
        </w:rPr>
      </w:pPr>
      <w:bookmarkStart w:id="362" w:name="_Hlk71896923"/>
      <w:r w:rsidRPr="003B26B9">
        <w:rPr>
          <w:rFonts w:cs="Arial"/>
          <w:b/>
          <w:bCs/>
          <w:sz w:val="22"/>
        </w:rPr>
        <w:t xml:space="preserve">Table </w:t>
      </w:r>
      <w:r w:rsidR="00F25C50">
        <w:rPr>
          <w:rFonts w:cs="Arial"/>
          <w:b/>
          <w:bCs/>
          <w:sz w:val="22"/>
        </w:rPr>
        <w:t>1</w:t>
      </w:r>
      <w:r w:rsidR="003E5387">
        <w:rPr>
          <w:rFonts w:cs="Arial"/>
          <w:b/>
          <w:bCs/>
          <w:sz w:val="22"/>
        </w:rPr>
        <w:t>1</w:t>
      </w:r>
      <w:r w:rsidRPr="003B26B9">
        <w:rPr>
          <w:rFonts w:cs="Arial"/>
          <w:b/>
          <w:bCs/>
          <w:sz w:val="22"/>
        </w:rPr>
        <w:t>: No. of Requests per Suburb (</w:t>
      </w:r>
      <w:r w:rsidR="00AB09B9">
        <w:rPr>
          <w:rFonts w:cs="Arial"/>
          <w:b/>
          <w:bCs/>
          <w:sz w:val="22"/>
        </w:rPr>
        <w:t>2016-2020</w:t>
      </w:r>
      <w:r w:rsidRPr="003B26B9">
        <w:rPr>
          <w:rFonts w:cs="Arial"/>
          <w:b/>
          <w:bCs/>
          <w:sz w:val="22"/>
        </w:rPr>
        <w:t xml:space="preserve">) for trees to be identified on the Significant Tree Register. </w:t>
      </w:r>
    </w:p>
    <w:tbl>
      <w:tblPr>
        <w:tblStyle w:val="TableGrid"/>
        <w:tblW w:w="0" w:type="auto"/>
        <w:tblInd w:w="1696" w:type="dxa"/>
        <w:tblLook w:val="04A0" w:firstRow="1" w:lastRow="0" w:firstColumn="1" w:lastColumn="0" w:noHBand="0" w:noVBand="1"/>
      </w:tblPr>
      <w:tblGrid>
        <w:gridCol w:w="1985"/>
        <w:gridCol w:w="3685"/>
      </w:tblGrid>
      <w:tr w:rsidR="00BB1412" w14:paraId="32F86F84" w14:textId="77777777" w:rsidTr="00BB1412">
        <w:tc>
          <w:tcPr>
            <w:tcW w:w="1985" w:type="dxa"/>
            <w:shd w:val="clear" w:color="auto" w:fill="D9D9D9" w:themeFill="background1" w:themeFillShade="D9"/>
          </w:tcPr>
          <w:bookmarkEnd w:id="362"/>
          <w:p w14:paraId="209BEC03" w14:textId="4D98DFDC" w:rsidR="00BB1412" w:rsidRDefault="00BB1412" w:rsidP="00DA15E5">
            <w:pPr>
              <w:spacing w:after="160" w:line="276" w:lineRule="auto"/>
              <w:rPr>
                <w:rFonts w:cs="Arial"/>
                <w:b/>
                <w:bCs/>
                <w:sz w:val="22"/>
              </w:rPr>
            </w:pPr>
            <w:r>
              <w:rPr>
                <w:rFonts w:cs="Arial"/>
                <w:b/>
                <w:bCs/>
                <w:sz w:val="22"/>
              </w:rPr>
              <w:t>Suburb</w:t>
            </w:r>
          </w:p>
        </w:tc>
        <w:tc>
          <w:tcPr>
            <w:tcW w:w="3685" w:type="dxa"/>
            <w:shd w:val="clear" w:color="auto" w:fill="D9D9D9" w:themeFill="background1" w:themeFillShade="D9"/>
          </w:tcPr>
          <w:p w14:paraId="18BA0257" w14:textId="67D74E54" w:rsidR="00BB1412" w:rsidRDefault="00BB1412" w:rsidP="00DA15E5">
            <w:pPr>
              <w:spacing w:after="160" w:line="276" w:lineRule="auto"/>
              <w:rPr>
                <w:rFonts w:cs="Arial"/>
                <w:b/>
                <w:bCs/>
                <w:sz w:val="22"/>
              </w:rPr>
            </w:pPr>
            <w:r>
              <w:rPr>
                <w:rFonts w:cs="Arial"/>
                <w:b/>
                <w:bCs/>
                <w:sz w:val="22"/>
              </w:rPr>
              <w:t>No. of Significant Tree Requests</w:t>
            </w:r>
          </w:p>
        </w:tc>
      </w:tr>
      <w:tr w:rsidR="00BB1412" w14:paraId="47435288" w14:textId="77777777" w:rsidTr="00DA15E5">
        <w:tc>
          <w:tcPr>
            <w:tcW w:w="1985" w:type="dxa"/>
          </w:tcPr>
          <w:p w14:paraId="7FDADF5C" w14:textId="1889666F" w:rsidR="00BB1412" w:rsidRPr="00BB1412" w:rsidRDefault="00BB1412" w:rsidP="00DA15E5">
            <w:pPr>
              <w:spacing w:after="0" w:line="276" w:lineRule="auto"/>
              <w:rPr>
                <w:rFonts w:cs="Arial"/>
                <w:sz w:val="22"/>
              </w:rPr>
            </w:pPr>
            <w:r w:rsidRPr="00BB1412">
              <w:rPr>
                <w:rFonts w:cs="Arial"/>
                <w:sz w:val="22"/>
              </w:rPr>
              <w:t>B</w:t>
            </w:r>
            <w:r w:rsidR="00D24F54">
              <w:rPr>
                <w:rFonts w:cs="Arial"/>
                <w:sz w:val="22"/>
              </w:rPr>
              <w:t>righton</w:t>
            </w:r>
          </w:p>
        </w:tc>
        <w:tc>
          <w:tcPr>
            <w:tcW w:w="3685" w:type="dxa"/>
            <w:vAlign w:val="center"/>
          </w:tcPr>
          <w:p w14:paraId="0AB7C669" w14:textId="00BA9F38" w:rsidR="00BB1412" w:rsidRPr="00BB1412" w:rsidRDefault="00D24F54" w:rsidP="00DA15E5">
            <w:pPr>
              <w:spacing w:after="0" w:line="276" w:lineRule="auto"/>
              <w:jc w:val="center"/>
              <w:rPr>
                <w:rFonts w:cs="Arial"/>
                <w:sz w:val="22"/>
              </w:rPr>
            </w:pPr>
            <w:r>
              <w:rPr>
                <w:rFonts w:cs="Arial"/>
                <w:sz w:val="22"/>
              </w:rPr>
              <w:t>12</w:t>
            </w:r>
          </w:p>
        </w:tc>
      </w:tr>
      <w:tr w:rsidR="00BB1412" w14:paraId="1190E9C6" w14:textId="77777777" w:rsidTr="00DA15E5">
        <w:tc>
          <w:tcPr>
            <w:tcW w:w="1985" w:type="dxa"/>
          </w:tcPr>
          <w:p w14:paraId="7CC20192" w14:textId="3604B6D2" w:rsidR="00BB1412" w:rsidRPr="00BB1412" w:rsidRDefault="00BB1412" w:rsidP="00DA15E5">
            <w:pPr>
              <w:spacing w:after="0" w:line="276" w:lineRule="auto"/>
              <w:rPr>
                <w:rFonts w:cs="Arial"/>
                <w:sz w:val="22"/>
              </w:rPr>
            </w:pPr>
            <w:r w:rsidRPr="00BB1412">
              <w:rPr>
                <w:rFonts w:cs="Arial"/>
                <w:sz w:val="22"/>
              </w:rPr>
              <w:t>B</w:t>
            </w:r>
            <w:r w:rsidR="00D24F54">
              <w:rPr>
                <w:rFonts w:cs="Arial"/>
                <w:sz w:val="22"/>
              </w:rPr>
              <w:t>righton East</w:t>
            </w:r>
          </w:p>
        </w:tc>
        <w:tc>
          <w:tcPr>
            <w:tcW w:w="3685" w:type="dxa"/>
            <w:vAlign w:val="center"/>
          </w:tcPr>
          <w:p w14:paraId="39C339E5" w14:textId="7F60F001" w:rsidR="00BB1412" w:rsidRPr="00BB1412" w:rsidRDefault="005A0C06" w:rsidP="00DA15E5">
            <w:pPr>
              <w:spacing w:after="0" w:line="276" w:lineRule="auto"/>
              <w:jc w:val="center"/>
              <w:rPr>
                <w:rFonts w:cs="Arial"/>
                <w:sz w:val="22"/>
              </w:rPr>
            </w:pPr>
            <w:r>
              <w:rPr>
                <w:rFonts w:cs="Arial"/>
                <w:sz w:val="22"/>
              </w:rPr>
              <w:t>4</w:t>
            </w:r>
          </w:p>
        </w:tc>
      </w:tr>
      <w:tr w:rsidR="00BB1412" w14:paraId="10609632" w14:textId="77777777" w:rsidTr="00DA15E5">
        <w:tc>
          <w:tcPr>
            <w:tcW w:w="1985" w:type="dxa"/>
          </w:tcPr>
          <w:p w14:paraId="7F6513C3" w14:textId="5978A295" w:rsidR="00BB1412" w:rsidRPr="00BB1412" w:rsidRDefault="00BB1412" w:rsidP="00DA15E5">
            <w:pPr>
              <w:spacing w:after="0" w:line="276" w:lineRule="auto"/>
              <w:rPr>
                <w:rFonts w:cs="Arial"/>
                <w:sz w:val="22"/>
              </w:rPr>
            </w:pPr>
            <w:r w:rsidRPr="00BB1412">
              <w:rPr>
                <w:rFonts w:cs="Arial"/>
                <w:sz w:val="22"/>
              </w:rPr>
              <w:t>B</w:t>
            </w:r>
            <w:r w:rsidR="00D24F54">
              <w:rPr>
                <w:rFonts w:cs="Arial"/>
                <w:sz w:val="22"/>
              </w:rPr>
              <w:t>eaumaris</w:t>
            </w:r>
          </w:p>
        </w:tc>
        <w:tc>
          <w:tcPr>
            <w:tcW w:w="3685" w:type="dxa"/>
            <w:vAlign w:val="center"/>
          </w:tcPr>
          <w:p w14:paraId="63B420F0" w14:textId="009329BF" w:rsidR="00BB1412" w:rsidRPr="00BB1412" w:rsidRDefault="005A0C06" w:rsidP="00DA15E5">
            <w:pPr>
              <w:spacing w:after="0" w:line="276" w:lineRule="auto"/>
              <w:jc w:val="center"/>
              <w:rPr>
                <w:rFonts w:cs="Arial"/>
                <w:sz w:val="22"/>
              </w:rPr>
            </w:pPr>
            <w:r>
              <w:rPr>
                <w:rFonts w:cs="Arial"/>
                <w:sz w:val="22"/>
              </w:rPr>
              <w:t>4</w:t>
            </w:r>
          </w:p>
        </w:tc>
      </w:tr>
      <w:tr w:rsidR="00BB1412" w14:paraId="03086ACB" w14:textId="77777777" w:rsidTr="00DA15E5">
        <w:tc>
          <w:tcPr>
            <w:tcW w:w="1985" w:type="dxa"/>
          </w:tcPr>
          <w:p w14:paraId="4FF78C1E" w14:textId="42F946F0" w:rsidR="00BB1412" w:rsidRPr="00BB1412" w:rsidRDefault="00D24F54" w:rsidP="00DA15E5">
            <w:pPr>
              <w:spacing w:after="0" w:line="276" w:lineRule="auto"/>
              <w:rPr>
                <w:rFonts w:cs="Arial"/>
                <w:sz w:val="22"/>
              </w:rPr>
            </w:pPr>
            <w:r>
              <w:rPr>
                <w:rFonts w:cs="Arial"/>
                <w:sz w:val="22"/>
              </w:rPr>
              <w:t xml:space="preserve">Hampton </w:t>
            </w:r>
          </w:p>
        </w:tc>
        <w:tc>
          <w:tcPr>
            <w:tcW w:w="3685" w:type="dxa"/>
            <w:vAlign w:val="center"/>
          </w:tcPr>
          <w:p w14:paraId="66C73350" w14:textId="1BEB7E97" w:rsidR="00BB1412" w:rsidRPr="00BB1412" w:rsidRDefault="00BB1412" w:rsidP="00DA15E5">
            <w:pPr>
              <w:spacing w:after="0" w:line="276" w:lineRule="auto"/>
              <w:jc w:val="center"/>
              <w:rPr>
                <w:rFonts w:cs="Arial"/>
                <w:sz w:val="22"/>
              </w:rPr>
            </w:pPr>
            <w:r>
              <w:rPr>
                <w:rFonts w:cs="Arial"/>
                <w:sz w:val="22"/>
              </w:rPr>
              <w:t>4</w:t>
            </w:r>
          </w:p>
        </w:tc>
      </w:tr>
      <w:tr w:rsidR="00BB1412" w14:paraId="7E766791" w14:textId="77777777" w:rsidTr="00DA15E5">
        <w:tc>
          <w:tcPr>
            <w:tcW w:w="1985" w:type="dxa"/>
          </w:tcPr>
          <w:p w14:paraId="3DE85052" w14:textId="6A9D2A91" w:rsidR="00BB1412" w:rsidRPr="00BB1412" w:rsidRDefault="00D24F54" w:rsidP="00DA15E5">
            <w:pPr>
              <w:spacing w:after="0" w:line="276" w:lineRule="auto"/>
              <w:rPr>
                <w:rFonts w:cs="Arial"/>
                <w:sz w:val="22"/>
              </w:rPr>
            </w:pPr>
            <w:r>
              <w:rPr>
                <w:rFonts w:cs="Arial"/>
                <w:sz w:val="22"/>
              </w:rPr>
              <w:t>Hampton East</w:t>
            </w:r>
          </w:p>
        </w:tc>
        <w:tc>
          <w:tcPr>
            <w:tcW w:w="3685" w:type="dxa"/>
            <w:vAlign w:val="center"/>
          </w:tcPr>
          <w:p w14:paraId="145E3DD2" w14:textId="79034727" w:rsidR="00BB1412" w:rsidRPr="00BB1412" w:rsidRDefault="00D24F54" w:rsidP="00DA15E5">
            <w:pPr>
              <w:spacing w:after="0" w:line="276" w:lineRule="auto"/>
              <w:jc w:val="center"/>
              <w:rPr>
                <w:rFonts w:cs="Arial"/>
                <w:sz w:val="22"/>
              </w:rPr>
            </w:pPr>
            <w:r>
              <w:rPr>
                <w:rFonts w:cs="Arial"/>
                <w:sz w:val="22"/>
              </w:rPr>
              <w:t>3</w:t>
            </w:r>
          </w:p>
        </w:tc>
      </w:tr>
      <w:tr w:rsidR="00BB1412" w14:paraId="7C76476D" w14:textId="77777777" w:rsidTr="00DA15E5">
        <w:tc>
          <w:tcPr>
            <w:tcW w:w="1985" w:type="dxa"/>
          </w:tcPr>
          <w:p w14:paraId="59BB8E0C" w14:textId="665F7AB7" w:rsidR="00BB1412" w:rsidRPr="00BB1412" w:rsidRDefault="00D24F54" w:rsidP="00DA15E5">
            <w:pPr>
              <w:spacing w:after="0" w:line="276" w:lineRule="auto"/>
              <w:rPr>
                <w:rFonts w:cs="Arial"/>
                <w:sz w:val="22"/>
              </w:rPr>
            </w:pPr>
            <w:r>
              <w:rPr>
                <w:rFonts w:cs="Arial"/>
                <w:sz w:val="22"/>
              </w:rPr>
              <w:t xml:space="preserve">Sandringham </w:t>
            </w:r>
          </w:p>
        </w:tc>
        <w:tc>
          <w:tcPr>
            <w:tcW w:w="3685" w:type="dxa"/>
            <w:vAlign w:val="center"/>
          </w:tcPr>
          <w:p w14:paraId="0B454BB6" w14:textId="1B438543" w:rsidR="00BB1412" w:rsidRPr="00BB1412" w:rsidRDefault="00BB1412" w:rsidP="00DA15E5">
            <w:pPr>
              <w:spacing w:after="0" w:line="276" w:lineRule="auto"/>
              <w:jc w:val="center"/>
              <w:rPr>
                <w:rFonts w:cs="Arial"/>
                <w:sz w:val="22"/>
              </w:rPr>
            </w:pPr>
            <w:r>
              <w:rPr>
                <w:rFonts w:cs="Arial"/>
                <w:sz w:val="22"/>
              </w:rPr>
              <w:t>8</w:t>
            </w:r>
          </w:p>
        </w:tc>
      </w:tr>
      <w:tr w:rsidR="00BB1412" w14:paraId="39D0BB4B" w14:textId="77777777" w:rsidTr="00DA15E5">
        <w:tc>
          <w:tcPr>
            <w:tcW w:w="1985" w:type="dxa"/>
          </w:tcPr>
          <w:p w14:paraId="634C9578" w14:textId="673FFDD0" w:rsidR="00BB1412" w:rsidRPr="00BB1412" w:rsidRDefault="00D24F54" w:rsidP="00DA15E5">
            <w:pPr>
              <w:spacing w:after="0" w:line="276" w:lineRule="auto"/>
              <w:rPr>
                <w:rFonts w:cs="Arial"/>
                <w:sz w:val="22"/>
              </w:rPr>
            </w:pPr>
            <w:r>
              <w:rPr>
                <w:rFonts w:cs="Arial"/>
                <w:sz w:val="22"/>
              </w:rPr>
              <w:t xml:space="preserve">Black Rock </w:t>
            </w:r>
          </w:p>
        </w:tc>
        <w:tc>
          <w:tcPr>
            <w:tcW w:w="3685" w:type="dxa"/>
            <w:vAlign w:val="center"/>
          </w:tcPr>
          <w:p w14:paraId="0C0F1622" w14:textId="1A632271" w:rsidR="00BB1412" w:rsidRPr="00BB1412" w:rsidRDefault="00D24F54" w:rsidP="00DA15E5">
            <w:pPr>
              <w:spacing w:after="0" w:line="276" w:lineRule="auto"/>
              <w:jc w:val="center"/>
              <w:rPr>
                <w:rFonts w:cs="Arial"/>
                <w:sz w:val="22"/>
              </w:rPr>
            </w:pPr>
            <w:r>
              <w:rPr>
                <w:rFonts w:cs="Arial"/>
                <w:sz w:val="22"/>
              </w:rPr>
              <w:t>1</w:t>
            </w:r>
          </w:p>
        </w:tc>
      </w:tr>
      <w:tr w:rsidR="00BB1412" w14:paraId="1614B4DF" w14:textId="77777777" w:rsidTr="00DA15E5">
        <w:tc>
          <w:tcPr>
            <w:tcW w:w="1985" w:type="dxa"/>
          </w:tcPr>
          <w:p w14:paraId="200A47B4" w14:textId="1953AE8F" w:rsidR="00BB1412" w:rsidRPr="00BB1412" w:rsidRDefault="00D24F54" w:rsidP="00DA15E5">
            <w:pPr>
              <w:spacing w:after="0" w:line="276" w:lineRule="auto"/>
              <w:rPr>
                <w:rFonts w:cs="Arial"/>
                <w:sz w:val="22"/>
              </w:rPr>
            </w:pPr>
            <w:r>
              <w:rPr>
                <w:rFonts w:cs="Arial"/>
                <w:sz w:val="22"/>
              </w:rPr>
              <w:t xml:space="preserve">Cheltenham </w:t>
            </w:r>
          </w:p>
        </w:tc>
        <w:tc>
          <w:tcPr>
            <w:tcW w:w="3685" w:type="dxa"/>
            <w:vAlign w:val="center"/>
          </w:tcPr>
          <w:p w14:paraId="456D885A" w14:textId="0437B0CE" w:rsidR="00BB1412" w:rsidRPr="00BB1412" w:rsidRDefault="00D24F54" w:rsidP="00DA15E5">
            <w:pPr>
              <w:spacing w:after="0" w:line="276" w:lineRule="auto"/>
              <w:jc w:val="center"/>
              <w:rPr>
                <w:rFonts w:cs="Arial"/>
                <w:sz w:val="22"/>
              </w:rPr>
            </w:pPr>
            <w:r>
              <w:rPr>
                <w:rFonts w:cs="Arial"/>
                <w:sz w:val="22"/>
              </w:rPr>
              <w:t>4</w:t>
            </w:r>
          </w:p>
        </w:tc>
      </w:tr>
      <w:tr w:rsidR="00BB1412" w14:paraId="07A06812" w14:textId="77777777" w:rsidTr="00DA15E5">
        <w:tc>
          <w:tcPr>
            <w:tcW w:w="1985" w:type="dxa"/>
          </w:tcPr>
          <w:p w14:paraId="282C5838" w14:textId="1C72BE85" w:rsidR="00BB1412" w:rsidRPr="00BB1412" w:rsidRDefault="00D24F54" w:rsidP="00DA15E5">
            <w:pPr>
              <w:spacing w:after="0" w:line="276" w:lineRule="auto"/>
              <w:rPr>
                <w:rFonts w:cs="Arial"/>
                <w:sz w:val="22"/>
              </w:rPr>
            </w:pPr>
            <w:r>
              <w:rPr>
                <w:rFonts w:cs="Arial"/>
                <w:sz w:val="22"/>
              </w:rPr>
              <w:t>Highett</w:t>
            </w:r>
          </w:p>
        </w:tc>
        <w:tc>
          <w:tcPr>
            <w:tcW w:w="3685" w:type="dxa"/>
            <w:vAlign w:val="center"/>
          </w:tcPr>
          <w:p w14:paraId="48412E77" w14:textId="3D54ACBE" w:rsidR="00BB1412" w:rsidRPr="00BB1412" w:rsidRDefault="00BB1412" w:rsidP="00DA15E5">
            <w:pPr>
              <w:spacing w:after="0" w:line="276" w:lineRule="auto"/>
              <w:jc w:val="center"/>
              <w:rPr>
                <w:rFonts w:cs="Arial"/>
                <w:sz w:val="22"/>
              </w:rPr>
            </w:pPr>
            <w:r>
              <w:rPr>
                <w:rFonts w:cs="Arial"/>
                <w:sz w:val="22"/>
              </w:rPr>
              <w:t>1</w:t>
            </w:r>
          </w:p>
        </w:tc>
      </w:tr>
      <w:tr w:rsidR="00BB1412" w14:paraId="6D1C62CC" w14:textId="77777777" w:rsidTr="00DA15E5">
        <w:tc>
          <w:tcPr>
            <w:tcW w:w="1985" w:type="dxa"/>
            <w:shd w:val="clear" w:color="auto" w:fill="F2F2F2" w:themeFill="background1" w:themeFillShade="F2"/>
          </w:tcPr>
          <w:p w14:paraId="4266EF49" w14:textId="35DCAC93" w:rsidR="00BB1412" w:rsidRPr="00BB1412" w:rsidRDefault="00BB1412" w:rsidP="00DA15E5">
            <w:pPr>
              <w:spacing w:after="0" w:line="276" w:lineRule="auto"/>
              <w:rPr>
                <w:rFonts w:cs="Arial"/>
                <w:sz w:val="22"/>
              </w:rPr>
            </w:pPr>
            <w:r w:rsidRPr="00BB1412">
              <w:rPr>
                <w:rFonts w:cs="Arial"/>
                <w:sz w:val="22"/>
              </w:rPr>
              <w:t xml:space="preserve">Total </w:t>
            </w:r>
          </w:p>
        </w:tc>
        <w:tc>
          <w:tcPr>
            <w:tcW w:w="3685" w:type="dxa"/>
            <w:shd w:val="clear" w:color="auto" w:fill="F2F2F2" w:themeFill="background1" w:themeFillShade="F2"/>
            <w:vAlign w:val="center"/>
          </w:tcPr>
          <w:p w14:paraId="01F69E1D" w14:textId="3F88E3C3" w:rsidR="00BB1412" w:rsidRPr="00BB1412" w:rsidRDefault="00D24F54" w:rsidP="00DA15E5">
            <w:pPr>
              <w:spacing w:after="0" w:line="276" w:lineRule="auto"/>
              <w:jc w:val="center"/>
              <w:rPr>
                <w:rFonts w:cs="Arial"/>
                <w:sz w:val="22"/>
              </w:rPr>
            </w:pPr>
            <w:r>
              <w:rPr>
                <w:rFonts w:cs="Arial"/>
                <w:sz w:val="22"/>
              </w:rPr>
              <w:t>4</w:t>
            </w:r>
            <w:r w:rsidR="00BB1412">
              <w:rPr>
                <w:rFonts w:cs="Arial"/>
                <w:sz w:val="22"/>
              </w:rPr>
              <w:t>1</w:t>
            </w:r>
          </w:p>
        </w:tc>
      </w:tr>
    </w:tbl>
    <w:p w14:paraId="5BCD32D6" w14:textId="0D36D99A" w:rsidR="003B26B9" w:rsidRDefault="003B26B9" w:rsidP="00FE4E07">
      <w:pPr>
        <w:spacing w:after="160"/>
        <w:rPr>
          <w:rFonts w:cs="Arial"/>
          <w:sz w:val="22"/>
        </w:rPr>
      </w:pPr>
    </w:p>
    <w:p w14:paraId="3DFBF3E1" w14:textId="55F88AB2" w:rsidR="00F25C50" w:rsidRDefault="00F25C50" w:rsidP="00FE4E07">
      <w:pPr>
        <w:spacing w:after="160"/>
        <w:rPr>
          <w:rFonts w:cs="Arial"/>
          <w:sz w:val="22"/>
        </w:rPr>
      </w:pPr>
      <w:r>
        <w:rPr>
          <w:rFonts w:cs="Arial"/>
          <w:sz w:val="22"/>
        </w:rPr>
        <w:t>To promote the importance of Significant Trees in Bayside</w:t>
      </w:r>
      <w:r w:rsidR="00404306">
        <w:rPr>
          <w:rFonts w:cs="Arial"/>
          <w:sz w:val="22"/>
        </w:rPr>
        <w:t xml:space="preserve"> further</w:t>
      </w:r>
      <w:r>
        <w:rPr>
          <w:rFonts w:cs="Arial"/>
          <w:sz w:val="22"/>
        </w:rPr>
        <w:t xml:space="preserve">, Council has provided a nomination form on the Bayside City Council website which allows anyone to nominate a tree, be it located on private land or Bayside City Council land, to be added to the Significant Tree Register. This has only recently been implemented. </w:t>
      </w:r>
    </w:p>
    <w:p w14:paraId="2D260C9F" w14:textId="7F4C0738" w:rsidR="00FE4E07" w:rsidRDefault="00FE4E07" w:rsidP="00FE4E07">
      <w:pPr>
        <w:spacing w:after="160"/>
        <w:rPr>
          <w:rFonts w:cs="Arial"/>
          <w:sz w:val="22"/>
        </w:rPr>
      </w:pPr>
      <w:r>
        <w:rPr>
          <w:rFonts w:cs="Arial"/>
          <w:sz w:val="22"/>
        </w:rPr>
        <w:t>Outside of seeking nominations, Council could consider undertaking an investigation of trees on private and public land in Bayside that are potentially significant. Actively investigating the significance of trees will allow for a higher level of protection for these trees. This would act as both a deterrent from those considering any potential</w:t>
      </w:r>
      <w:r w:rsidR="00404306">
        <w:rPr>
          <w:rFonts w:cs="Arial"/>
          <w:sz w:val="22"/>
        </w:rPr>
        <w:t>ly</w:t>
      </w:r>
      <w:r>
        <w:rPr>
          <w:rFonts w:cs="Arial"/>
          <w:sz w:val="22"/>
        </w:rPr>
        <w:t xml:space="preserve"> unlawful removal, as well as allowing Council to prosecute any unlawful removal through the Planning and Environment Act rather than the Local Law processes.</w:t>
      </w:r>
    </w:p>
    <w:p w14:paraId="585360AE" w14:textId="367A31F7" w:rsidR="00B6735D" w:rsidRPr="00146C78" w:rsidRDefault="00B6735D" w:rsidP="00146C78">
      <w:pPr>
        <w:spacing w:after="160"/>
        <w:ind w:firstLine="720"/>
        <w:rPr>
          <w:rFonts w:cs="Arial"/>
          <w:sz w:val="22"/>
        </w:rPr>
      </w:pPr>
      <w:r w:rsidRPr="004A5321">
        <w:rPr>
          <w:rFonts w:cs="Arial"/>
          <w:b/>
          <w:bCs/>
          <w:i/>
          <w:iCs/>
          <w:sz w:val="22"/>
          <w:u w:val="single"/>
        </w:rPr>
        <w:t>Bayside Planning Scheme</w:t>
      </w:r>
    </w:p>
    <w:p w14:paraId="636B04CD" w14:textId="0FD96F09" w:rsidR="00D63A3F" w:rsidRDefault="00CB7E84" w:rsidP="00D63A3F">
      <w:pPr>
        <w:spacing w:after="160"/>
        <w:rPr>
          <w:sz w:val="22"/>
          <w:szCs w:val="24"/>
        </w:rPr>
      </w:pPr>
      <w:r>
        <w:rPr>
          <w:sz w:val="22"/>
          <w:szCs w:val="24"/>
        </w:rPr>
        <w:t>The Bayside Planning Scheme provides for protection of trees and vegetation by triggering a planning permit approval process</w:t>
      </w:r>
      <w:r w:rsidR="00FA4EE3">
        <w:rPr>
          <w:sz w:val="22"/>
          <w:szCs w:val="24"/>
        </w:rPr>
        <w:t xml:space="preserve">. </w:t>
      </w:r>
      <w:r w:rsidR="00404306">
        <w:rPr>
          <w:sz w:val="22"/>
          <w:szCs w:val="24"/>
        </w:rPr>
        <w:t>The following sections of this Background Report identify the relevant provisions of the Bayside Planning Scheme in relation to tree removal and replanting</w:t>
      </w:r>
      <w:r w:rsidR="003C76B9">
        <w:rPr>
          <w:sz w:val="22"/>
          <w:szCs w:val="24"/>
        </w:rPr>
        <w:t xml:space="preserve">, and conditions of permit that are generally required when tree removal has been approved. </w:t>
      </w:r>
    </w:p>
    <w:p w14:paraId="07466451" w14:textId="65A14383" w:rsidR="003C76B9" w:rsidRPr="003C76B9" w:rsidRDefault="003C76B9" w:rsidP="003C76B9">
      <w:pPr>
        <w:rPr>
          <w:sz w:val="22"/>
          <w:szCs w:val="24"/>
        </w:rPr>
      </w:pPr>
      <w:r>
        <w:rPr>
          <w:sz w:val="22"/>
          <w:szCs w:val="24"/>
        </w:rPr>
        <w:tab/>
      </w:r>
      <w:r w:rsidRPr="003C76B9">
        <w:rPr>
          <w:b/>
          <w:bCs/>
          <w:sz w:val="22"/>
          <w:szCs w:val="24"/>
          <w:u w:val="single"/>
        </w:rPr>
        <w:t>Tree Management Report: Tree Protection</w:t>
      </w:r>
      <w:r>
        <w:rPr>
          <w:sz w:val="22"/>
          <w:szCs w:val="24"/>
        </w:rPr>
        <w:t xml:space="preserve"> </w:t>
      </w:r>
      <w:r>
        <w:rPr>
          <w:sz w:val="22"/>
          <w:szCs w:val="24"/>
        </w:rPr>
        <w:br/>
      </w:r>
      <w:r>
        <w:rPr>
          <w:sz w:val="22"/>
          <w:szCs w:val="24"/>
        </w:rPr>
        <w:br/>
      </w:r>
      <w:r w:rsidRPr="007D145E">
        <w:rPr>
          <w:sz w:val="22"/>
          <w:szCs w:val="20"/>
        </w:rPr>
        <w:t xml:space="preserve">As development continues to increase, so does the impacts on trees due to construction activity. </w:t>
      </w:r>
      <w:r>
        <w:rPr>
          <w:sz w:val="22"/>
          <w:szCs w:val="20"/>
        </w:rPr>
        <w:t xml:space="preserve">Impacts on the health of </w:t>
      </w:r>
      <w:r w:rsidRPr="007D145E">
        <w:rPr>
          <w:sz w:val="22"/>
          <w:szCs w:val="20"/>
        </w:rPr>
        <w:t>Council owned street trees due to construction activity upon nearby or adjacent property development sites</w:t>
      </w:r>
      <w:r>
        <w:rPr>
          <w:sz w:val="22"/>
          <w:szCs w:val="20"/>
        </w:rPr>
        <w:t xml:space="preserve"> attributes to tree loss in Bayside.</w:t>
      </w:r>
    </w:p>
    <w:p w14:paraId="328329C7" w14:textId="12A373DA" w:rsidR="003C76B9" w:rsidRDefault="003C76B9" w:rsidP="003C76B9">
      <w:pPr>
        <w:rPr>
          <w:sz w:val="22"/>
          <w:szCs w:val="20"/>
        </w:rPr>
      </w:pPr>
      <w:r>
        <w:rPr>
          <w:sz w:val="22"/>
          <w:szCs w:val="20"/>
        </w:rPr>
        <w:t xml:space="preserve">As part of the conditions of a planning permit, a Tree Management Report is to be provided to outline how construction will be undertaken to limit the impacts of neighbouring trees through construction activity. A hired arborist must oversee the construction and </w:t>
      </w:r>
      <w:r>
        <w:rPr>
          <w:sz w:val="22"/>
          <w:szCs w:val="20"/>
        </w:rPr>
        <w:lastRenderedPageBreak/>
        <w:t xml:space="preserve">management of trees in the tree protection zone and implement these measures during the construction phase. </w:t>
      </w:r>
    </w:p>
    <w:p w14:paraId="6CE69387" w14:textId="77777777" w:rsidR="003C76B9" w:rsidRDefault="003C76B9" w:rsidP="003C76B9">
      <w:pPr>
        <w:rPr>
          <w:rFonts w:cs="Arial"/>
          <w:sz w:val="22"/>
        </w:rPr>
      </w:pPr>
      <w:r>
        <w:rPr>
          <w:rFonts w:cs="Arial"/>
          <w:sz w:val="22"/>
        </w:rPr>
        <w:t xml:space="preserve">While these measures are put in place, it has not always prevented trees from being impacted and a more proactive approach to minimising these impacts needs to be undertaken. Council is currently investigating and implementing the application of tree bonds on Council owned street trees that are within tree protection zones at the time of construction. </w:t>
      </w:r>
    </w:p>
    <w:p w14:paraId="0F61DDAE" w14:textId="7F11245B" w:rsidR="00B55DE2" w:rsidRPr="00A87E12" w:rsidRDefault="00846661" w:rsidP="00A87E12">
      <w:pPr>
        <w:ind w:left="720"/>
        <w:rPr>
          <w:rFonts w:cs="Arial"/>
          <w:b/>
          <w:bCs/>
          <w:sz w:val="22"/>
          <w:u w:val="single"/>
        </w:rPr>
      </w:pPr>
      <w:r w:rsidRPr="00A87E12">
        <w:rPr>
          <w:rFonts w:cs="Arial"/>
          <w:b/>
          <w:bCs/>
          <w:sz w:val="22"/>
          <w:u w:val="single"/>
        </w:rPr>
        <w:t xml:space="preserve">Endorsed Compliance: </w:t>
      </w:r>
      <w:r w:rsidR="00B55DE2" w:rsidRPr="00A87E12">
        <w:rPr>
          <w:rFonts w:cs="Arial"/>
          <w:b/>
          <w:bCs/>
          <w:sz w:val="22"/>
          <w:u w:val="single"/>
        </w:rPr>
        <w:t>Landscape Plans</w:t>
      </w:r>
    </w:p>
    <w:p w14:paraId="4464F1A1" w14:textId="73268577" w:rsidR="00CB7E84" w:rsidRDefault="009A6B71" w:rsidP="00CB7E84">
      <w:pPr>
        <w:rPr>
          <w:rFonts w:cs="Arial"/>
          <w:sz w:val="22"/>
        </w:rPr>
      </w:pPr>
      <w:r>
        <w:rPr>
          <w:rFonts w:cs="Arial"/>
          <w:sz w:val="22"/>
        </w:rPr>
        <w:t>A</w:t>
      </w:r>
      <w:r w:rsidR="00CB7E84" w:rsidRPr="009206B9">
        <w:rPr>
          <w:rFonts w:cs="Arial"/>
          <w:sz w:val="22"/>
        </w:rPr>
        <w:t xml:space="preserve"> </w:t>
      </w:r>
      <w:r w:rsidR="00CB7E84" w:rsidRPr="00A87E12">
        <w:rPr>
          <w:rFonts w:cs="Arial"/>
          <w:sz w:val="22"/>
        </w:rPr>
        <w:t>Landscape Plan</w:t>
      </w:r>
      <w:r w:rsidR="00CB7E84" w:rsidRPr="009206B9">
        <w:rPr>
          <w:rFonts w:cs="Arial"/>
          <w:sz w:val="22"/>
        </w:rPr>
        <w:t xml:space="preserve"> is a requirement for selected planning permit applications, allowing Council’s </w:t>
      </w:r>
      <w:r w:rsidR="00CB7E84">
        <w:rPr>
          <w:rFonts w:cs="Arial"/>
          <w:sz w:val="22"/>
        </w:rPr>
        <w:t>S</w:t>
      </w:r>
      <w:r w:rsidR="00CB7E84" w:rsidRPr="009206B9">
        <w:rPr>
          <w:rFonts w:cs="Arial"/>
          <w:sz w:val="22"/>
        </w:rPr>
        <w:t xml:space="preserve">tatutory </w:t>
      </w:r>
      <w:r w:rsidR="00CB7E84">
        <w:rPr>
          <w:rFonts w:cs="Arial"/>
          <w:sz w:val="22"/>
        </w:rPr>
        <w:t>P</w:t>
      </w:r>
      <w:r w:rsidR="00CB7E84" w:rsidRPr="009206B9">
        <w:rPr>
          <w:rFonts w:cs="Arial"/>
          <w:sz w:val="22"/>
        </w:rPr>
        <w:t>lanners</w:t>
      </w:r>
      <w:r w:rsidR="00CB7E84">
        <w:rPr>
          <w:rFonts w:cs="Arial"/>
          <w:sz w:val="22"/>
        </w:rPr>
        <w:t xml:space="preserve"> </w:t>
      </w:r>
      <w:r w:rsidR="00CB7E84" w:rsidRPr="009206B9">
        <w:rPr>
          <w:rFonts w:cs="Arial"/>
          <w:sz w:val="22"/>
        </w:rPr>
        <w:t xml:space="preserve">to assess the vegetation proposed for removal as well as replacement planting. </w:t>
      </w:r>
      <w:r w:rsidR="00A87E12">
        <w:rPr>
          <w:rFonts w:cs="Arial"/>
          <w:sz w:val="22"/>
        </w:rPr>
        <w:t xml:space="preserve">It is requested that a Landscape Plan be prepared in accordance with the </w:t>
      </w:r>
      <w:r w:rsidR="00A87E12" w:rsidRPr="00A87E12">
        <w:rPr>
          <w:rFonts w:cs="Arial"/>
          <w:sz w:val="22"/>
        </w:rPr>
        <w:t>Bayside Landscape Guidelines</w:t>
      </w:r>
      <w:r w:rsidR="00A87E12">
        <w:rPr>
          <w:rFonts w:cs="Arial"/>
          <w:sz w:val="22"/>
        </w:rPr>
        <w:t xml:space="preserve"> 2016. </w:t>
      </w:r>
      <w:r w:rsidR="00CB7E84" w:rsidRPr="009206B9">
        <w:rPr>
          <w:rFonts w:cs="Arial"/>
          <w:sz w:val="22"/>
        </w:rPr>
        <w:t>Council arborists also provide advice on whether the removal of trees is appropriate, and whether the replacement tree planting scheme is appropriate.</w:t>
      </w:r>
    </w:p>
    <w:p w14:paraId="55853E13" w14:textId="4AFE014A" w:rsidR="00E8587A" w:rsidRPr="00A87E12" w:rsidRDefault="00B55DE2" w:rsidP="00A87E12">
      <w:pPr>
        <w:rPr>
          <w:rFonts w:cs="Arial"/>
          <w:sz w:val="22"/>
        </w:rPr>
      </w:pPr>
      <w:r>
        <w:rPr>
          <w:rFonts w:cs="Arial"/>
          <w:sz w:val="22"/>
        </w:rPr>
        <w:t>To ensure landscaping has been provided</w:t>
      </w:r>
      <w:r w:rsidR="00CB3442">
        <w:rPr>
          <w:rFonts w:cs="Arial"/>
          <w:sz w:val="22"/>
        </w:rPr>
        <w:t xml:space="preserve"> in accordance with </w:t>
      </w:r>
      <w:r>
        <w:rPr>
          <w:rFonts w:cs="Arial"/>
          <w:sz w:val="22"/>
        </w:rPr>
        <w:t>the approved landscape plan, Council</w:t>
      </w:r>
      <w:r w:rsidR="00CB3442">
        <w:rPr>
          <w:rFonts w:cs="Arial"/>
          <w:sz w:val="22"/>
        </w:rPr>
        <w:t xml:space="preserve"> officers undertake a landscape audit assessment. If determined to be compliant, the applicant is provided with a Statement of Compliance. </w:t>
      </w:r>
    </w:p>
    <w:p w14:paraId="05B90C26" w14:textId="5EF2170E" w:rsidR="00EB4552" w:rsidRDefault="00FB6BFD" w:rsidP="007A7169">
      <w:pPr>
        <w:pStyle w:val="Heading2"/>
        <w:ind w:left="720"/>
        <w:rPr>
          <w:rFonts w:eastAsiaTheme="minorHAnsi" w:cs="Arial"/>
          <w:bCs/>
          <w:i/>
          <w:iCs/>
          <w:sz w:val="22"/>
          <w:szCs w:val="22"/>
          <w:u w:val="single"/>
        </w:rPr>
      </w:pPr>
      <w:hyperlink r:id="rId60" w:history="1">
        <w:bookmarkStart w:id="363" w:name="_Toc77150342"/>
        <w:r w:rsidR="00EB4552" w:rsidRPr="007A7169">
          <w:rPr>
            <w:rFonts w:eastAsiaTheme="minorHAnsi"/>
            <w:bCs/>
            <w:i/>
            <w:iCs/>
            <w:sz w:val="22"/>
            <w:szCs w:val="22"/>
            <w:u w:val="single"/>
          </w:rPr>
          <w:t>Bayside Landscape Guidelines</w:t>
        </w:r>
      </w:hyperlink>
      <w:r w:rsidR="00EB4552" w:rsidRPr="007A7169">
        <w:rPr>
          <w:rFonts w:eastAsiaTheme="minorHAnsi" w:cs="Arial"/>
          <w:bCs/>
          <w:i/>
          <w:iCs/>
          <w:sz w:val="22"/>
          <w:szCs w:val="22"/>
          <w:u w:val="single"/>
        </w:rPr>
        <w:t xml:space="preserve"> 2016</w:t>
      </w:r>
      <w:bookmarkEnd w:id="363"/>
    </w:p>
    <w:p w14:paraId="013B782B" w14:textId="4BAFDA5E" w:rsidR="00A87E12" w:rsidRPr="005169DD" w:rsidRDefault="00A87E12" w:rsidP="00A87E12">
      <w:pPr>
        <w:spacing w:line="276" w:lineRule="auto"/>
        <w:rPr>
          <w:rFonts w:cs="Arial"/>
          <w:sz w:val="22"/>
        </w:rPr>
      </w:pPr>
      <w:r w:rsidRPr="005169DD">
        <w:rPr>
          <w:rFonts w:cs="Arial"/>
          <w:sz w:val="22"/>
        </w:rPr>
        <w:t>The Bayside Landscape Guidelines document was created to assist applicants’ understanding of the replanting requirements associated with VPO3, SLO1 and for all planning applications involving the removal of trees and requiring a Landscape Plan as part of the application process.</w:t>
      </w:r>
    </w:p>
    <w:p w14:paraId="617DB800" w14:textId="77777777" w:rsidR="00A87E12" w:rsidRPr="005169DD" w:rsidRDefault="00A87E12" w:rsidP="00A87E12">
      <w:pPr>
        <w:spacing w:line="276" w:lineRule="auto"/>
        <w:rPr>
          <w:rFonts w:cs="Arial"/>
          <w:sz w:val="22"/>
        </w:rPr>
      </w:pPr>
      <w:r w:rsidRPr="005169DD">
        <w:rPr>
          <w:rFonts w:cs="Arial"/>
          <w:sz w:val="22"/>
        </w:rPr>
        <w:t xml:space="preserve">The </w:t>
      </w:r>
      <w:r w:rsidRPr="005169DD">
        <w:rPr>
          <w:rFonts w:cs="Arial"/>
          <w:iCs/>
          <w:sz w:val="22"/>
        </w:rPr>
        <w:t>Bayside Landscape Guidelines</w:t>
      </w:r>
      <w:r w:rsidRPr="005169DD">
        <w:rPr>
          <w:rFonts w:cs="Arial"/>
          <w:sz w:val="22"/>
        </w:rPr>
        <w:t xml:space="preserve"> were endorsed by Council in 2016 however, do not currently form (and are not referenced) as part of the Bayside Planning Scheme. The guidelines provide advice on where to locate replacement trees and vegetation on a development site, to assist landscape architects on the preparation of their landscape plan. </w:t>
      </w:r>
    </w:p>
    <w:p w14:paraId="0F89FB40" w14:textId="3B038073" w:rsidR="005169DD" w:rsidRPr="005169DD" w:rsidRDefault="005169DD" w:rsidP="00A87E12">
      <w:pPr>
        <w:spacing w:line="276" w:lineRule="auto"/>
        <w:rPr>
          <w:rFonts w:cs="Arial"/>
          <w:sz w:val="22"/>
        </w:rPr>
      </w:pPr>
      <w:r w:rsidRPr="005169DD">
        <w:rPr>
          <w:rFonts w:cs="Arial"/>
          <w:sz w:val="22"/>
        </w:rPr>
        <w:t>While the landscape guidelines provide guidance for how replanting should be planned for in a landscape plan, the utilisation of guidelines by applicants and landscapers when undertaking landscaping, is not always</w:t>
      </w:r>
      <w:r w:rsidR="00EE6189">
        <w:rPr>
          <w:rFonts w:cs="Arial"/>
          <w:sz w:val="22"/>
        </w:rPr>
        <w:t xml:space="preserve"> compliant</w:t>
      </w:r>
      <w:r w:rsidRPr="005169DD">
        <w:rPr>
          <w:rFonts w:cs="Arial"/>
          <w:sz w:val="22"/>
        </w:rPr>
        <w:t xml:space="preserve">. </w:t>
      </w:r>
      <w:r w:rsidR="00404306">
        <w:rPr>
          <w:rFonts w:cs="Arial"/>
          <w:sz w:val="22"/>
        </w:rPr>
        <w:t>To exemplify this, t</w:t>
      </w:r>
      <w:r w:rsidRPr="005169DD">
        <w:rPr>
          <w:rFonts w:cs="Arial"/>
          <w:sz w:val="22"/>
        </w:rPr>
        <w:t>he following exce</w:t>
      </w:r>
      <w:r w:rsidR="00EE6189">
        <w:rPr>
          <w:rFonts w:cs="Arial"/>
          <w:sz w:val="22"/>
        </w:rPr>
        <w:t>r</w:t>
      </w:r>
      <w:r w:rsidRPr="005169DD">
        <w:rPr>
          <w:rFonts w:cs="Arial"/>
          <w:sz w:val="22"/>
        </w:rPr>
        <w:t>pt has been taken from the guidelines:</w:t>
      </w:r>
    </w:p>
    <w:p w14:paraId="0D5E5BC4" w14:textId="77777777" w:rsidR="005169DD" w:rsidRPr="005169DD" w:rsidRDefault="00A87E12" w:rsidP="00A87E12">
      <w:pPr>
        <w:spacing w:line="276" w:lineRule="auto"/>
        <w:rPr>
          <w:rFonts w:cs="Arial"/>
          <w:i/>
          <w:sz w:val="22"/>
        </w:rPr>
      </w:pPr>
      <w:r w:rsidRPr="005169DD">
        <w:rPr>
          <w:rFonts w:cs="Arial"/>
          <w:i/>
          <w:sz w:val="22"/>
        </w:rPr>
        <w:t>When designing your replacement planting scheme please consider th</w:t>
      </w:r>
      <w:r w:rsidR="005169DD" w:rsidRPr="005169DD">
        <w:rPr>
          <w:rFonts w:cs="Arial"/>
          <w:i/>
          <w:sz w:val="22"/>
        </w:rPr>
        <w:t>at:</w:t>
      </w:r>
    </w:p>
    <w:p w14:paraId="13156A68" w14:textId="20329114" w:rsidR="00A87E12" w:rsidRPr="005169DD" w:rsidRDefault="00A87E12" w:rsidP="00A87E12">
      <w:pPr>
        <w:pStyle w:val="ListParagraph"/>
        <w:numPr>
          <w:ilvl w:val="0"/>
          <w:numId w:val="16"/>
        </w:numPr>
        <w:spacing w:line="276" w:lineRule="auto"/>
        <w:rPr>
          <w:rFonts w:cs="Arial"/>
          <w:i/>
          <w:sz w:val="22"/>
        </w:rPr>
      </w:pPr>
      <w:r w:rsidRPr="005169DD">
        <w:rPr>
          <w:rFonts w:cs="Arial"/>
          <w:i/>
          <w:sz w:val="22"/>
        </w:rPr>
        <w:t xml:space="preserve">proposed canopy trees need to be appropriately planted </w:t>
      </w:r>
      <w:proofErr w:type="gramStart"/>
      <w:r w:rsidRPr="005169DD">
        <w:rPr>
          <w:rFonts w:cs="Arial"/>
          <w:i/>
          <w:sz w:val="22"/>
        </w:rPr>
        <w:t>in order to</w:t>
      </w:r>
      <w:proofErr w:type="gramEnd"/>
      <w:r w:rsidRPr="005169DD">
        <w:rPr>
          <w:rFonts w:cs="Arial"/>
          <w:i/>
          <w:sz w:val="22"/>
        </w:rPr>
        <w:t xml:space="preserve"> optimise tree growth and vitality and to reduce the likelihood of long-term conflict with buildings</w:t>
      </w:r>
      <w:r w:rsidR="00056DB4">
        <w:rPr>
          <w:rFonts w:cs="Arial"/>
          <w:i/>
          <w:sz w:val="22"/>
        </w:rPr>
        <w:t>,</w:t>
      </w:r>
    </w:p>
    <w:p w14:paraId="0FDD7B05" w14:textId="4EF4656F" w:rsidR="005169DD" w:rsidRPr="005169DD" w:rsidRDefault="005169DD" w:rsidP="005169DD">
      <w:pPr>
        <w:pStyle w:val="ListParagraph"/>
        <w:numPr>
          <w:ilvl w:val="0"/>
          <w:numId w:val="16"/>
        </w:numPr>
        <w:spacing w:line="276" w:lineRule="auto"/>
        <w:rPr>
          <w:rFonts w:cs="Arial"/>
          <w:i/>
          <w:sz w:val="22"/>
        </w:rPr>
      </w:pPr>
      <w:r w:rsidRPr="005169DD">
        <w:rPr>
          <w:rFonts w:cs="Arial"/>
          <w:i/>
          <w:sz w:val="22"/>
        </w:rPr>
        <w:t xml:space="preserve">vegetation should be centred within their tree replacement planting area </w:t>
      </w:r>
      <w:proofErr w:type="gramStart"/>
      <w:r w:rsidRPr="005169DD">
        <w:rPr>
          <w:rFonts w:cs="Arial"/>
          <w:i/>
          <w:sz w:val="22"/>
        </w:rPr>
        <w:t>in order to</w:t>
      </w:r>
      <w:proofErr w:type="gramEnd"/>
      <w:r w:rsidRPr="005169DD">
        <w:rPr>
          <w:rFonts w:cs="Arial"/>
          <w:i/>
          <w:sz w:val="22"/>
        </w:rPr>
        <w:t xml:space="preserve"> encourage even growth</w:t>
      </w:r>
      <w:r w:rsidR="00056DB4">
        <w:rPr>
          <w:rFonts w:cs="Arial"/>
          <w:i/>
          <w:sz w:val="22"/>
        </w:rPr>
        <w:t>,</w:t>
      </w:r>
    </w:p>
    <w:p w14:paraId="379FE688" w14:textId="10E443DF" w:rsidR="00A87E12" w:rsidRPr="005169DD" w:rsidRDefault="00A87E12" w:rsidP="00A87E12">
      <w:pPr>
        <w:pStyle w:val="ListParagraph"/>
        <w:numPr>
          <w:ilvl w:val="0"/>
          <w:numId w:val="16"/>
        </w:numPr>
        <w:spacing w:line="276" w:lineRule="auto"/>
        <w:rPr>
          <w:rFonts w:cs="Arial"/>
          <w:i/>
          <w:sz w:val="22"/>
        </w:rPr>
      </w:pPr>
      <w:r w:rsidRPr="005169DD">
        <w:rPr>
          <w:rFonts w:cs="Arial"/>
          <w:i/>
          <w:sz w:val="22"/>
        </w:rPr>
        <w:t>trees should be planted outside of easements and in accordance with service authority guidelines (</w:t>
      </w:r>
      <w:proofErr w:type="gramStart"/>
      <w:r w:rsidRPr="005169DD">
        <w:rPr>
          <w:rFonts w:cs="Arial"/>
          <w:i/>
          <w:sz w:val="22"/>
        </w:rPr>
        <w:t>e.g.</w:t>
      </w:r>
      <w:proofErr w:type="gramEnd"/>
      <w:r w:rsidRPr="005169DD">
        <w:rPr>
          <w:rFonts w:cs="Arial"/>
          <w:i/>
          <w:sz w:val="22"/>
        </w:rPr>
        <w:t xml:space="preserve"> away from sewer and water mains and power-lines)</w:t>
      </w:r>
      <w:r w:rsidR="00056DB4">
        <w:rPr>
          <w:rFonts w:cs="Arial"/>
          <w:i/>
          <w:sz w:val="22"/>
        </w:rPr>
        <w:t>,</w:t>
      </w:r>
    </w:p>
    <w:p w14:paraId="0C5BC594" w14:textId="200C6EBF" w:rsidR="00A87E12" w:rsidRPr="005169DD" w:rsidRDefault="00A87E12" w:rsidP="00A87E12">
      <w:pPr>
        <w:pStyle w:val="ListParagraph"/>
        <w:numPr>
          <w:ilvl w:val="0"/>
          <w:numId w:val="16"/>
        </w:numPr>
        <w:spacing w:line="276" w:lineRule="auto"/>
        <w:rPr>
          <w:rFonts w:cs="Arial"/>
          <w:i/>
          <w:sz w:val="22"/>
        </w:rPr>
      </w:pPr>
      <w:r w:rsidRPr="005169DD">
        <w:rPr>
          <w:rFonts w:cs="Arial"/>
          <w:i/>
          <w:sz w:val="22"/>
        </w:rPr>
        <w:t>overlapping of tree canopies should be minimized</w:t>
      </w:r>
      <w:r w:rsidR="00056DB4">
        <w:rPr>
          <w:rFonts w:cs="Arial"/>
          <w:i/>
          <w:sz w:val="22"/>
        </w:rPr>
        <w:t>,</w:t>
      </w:r>
    </w:p>
    <w:p w14:paraId="453D0CFD" w14:textId="180159B9" w:rsidR="005169DD" w:rsidRPr="005169DD" w:rsidRDefault="00A87E12" w:rsidP="005169DD">
      <w:pPr>
        <w:pStyle w:val="ListParagraph"/>
        <w:numPr>
          <w:ilvl w:val="0"/>
          <w:numId w:val="16"/>
        </w:numPr>
        <w:spacing w:line="276" w:lineRule="auto"/>
        <w:rPr>
          <w:rFonts w:cs="Arial"/>
          <w:i/>
          <w:sz w:val="22"/>
        </w:rPr>
      </w:pPr>
      <w:r w:rsidRPr="005169DD">
        <w:rPr>
          <w:rFonts w:cs="Arial"/>
          <w:i/>
          <w:sz w:val="22"/>
        </w:rPr>
        <w:t xml:space="preserve">trees should be clear of buildings, hard </w:t>
      </w:r>
      <w:proofErr w:type="gramStart"/>
      <w:r w:rsidRPr="005169DD">
        <w:rPr>
          <w:rFonts w:cs="Arial"/>
          <w:i/>
          <w:sz w:val="22"/>
        </w:rPr>
        <w:t>surfaces</w:t>
      </w:r>
      <w:proofErr w:type="gramEnd"/>
      <w:r w:rsidRPr="005169DD">
        <w:rPr>
          <w:rFonts w:cs="Arial"/>
          <w:i/>
          <w:sz w:val="22"/>
        </w:rPr>
        <w:t xml:space="preserve"> and clothes lines</w:t>
      </w:r>
      <w:r w:rsidR="00056DB4">
        <w:rPr>
          <w:rFonts w:cs="Arial"/>
          <w:i/>
          <w:sz w:val="22"/>
        </w:rPr>
        <w:t>,</w:t>
      </w:r>
    </w:p>
    <w:p w14:paraId="7A8307E4" w14:textId="06DBDADD" w:rsidR="00A87E12" w:rsidRPr="005169DD" w:rsidRDefault="00A87E12" w:rsidP="00A87E12">
      <w:pPr>
        <w:pStyle w:val="ListParagraph"/>
        <w:numPr>
          <w:ilvl w:val="0"/>
          <w:numId w:val="16"/>
        </w:numPr>
        <w:spacing w:line="276" w:lineRule="auto"/>
        <w:rPr>
          <w:rFonts w:cs="Arial"/>
          <w:i/>
          <w:sz w:val="22"/>
        </w:rPr>
      </w:pPr>
      <w:r w:rsidRPr="005169DD">
        <w:rPr>
          <w:rFonts w:cs="Arial"/>
          <w:i/>
          <w:sz w:val="22"/>
        </w:rPr>
        <w:t>where buildings, basements or hard surfaces do encroach, you must demonstrate that there is sufficient soil volume for the optimal growth of the tree</w:t>
      </w:r>
      <w:r w:rsidR="00056DB4">
        <w:rPr>
          <w:rFonts w:cs="Arial"/>
          <w:i/>
          <w:sz w:val="22"/>
        </w:rPr>
        <w:t>,</w:t>
      </w:r>
    </w:p>
    <w:p w14:paraId="0FD2BB0E" w14:textId="713D760A" w:rsidR="00A87E12" w:rsidRPr="005169DD" w:rsidRDefault="00A87E12" w:rsidP="00A87E12">
      <w:pPr>
        <w:pStyle w:val="ListParagraph"/>
        <w:numPr>
          <w:ilvl w:val="0"/>
          <w:numId w:val="16"/>
        </w:numPr>
        <w:spacing w:line="276" w:lineRule="auto"/>
        <w:rPr>
          <w:rFonts w:cs="Arial"/>
          <w:i/>
          <w:sz w:val="22"/>
        </w:rPr>
      </w:pPr>
      <w:r w:rsidRPr="005169DD">
        <w:rPr>
          <w:rFonts w:cs="Arial"/>
          <w:i/>
          <w:sz w:val="22"/>
        </w:rPr>
        <w:lastRenderedPageBreak/>
        <w:t>vegetation must be planted in a location where it will have access to sunlight and water</w:t>
      </w:r>
      <w:r w:rsidR="005169DD" w:rsidRPr="005169DD">
        <w:rPr>
          <w:rFonts w:cs="Arial"/>
          <w:i/>
          <w:sz w:val="22"/>
        </w:rPr>
        <w:t>; and</w:t>
      </w:r>
    </w:p>
    <w:p w14:paraId="3E503C52" w14:textId="6F181E49" w:rsidR="005169DD" w:rsidRPr="005169DD" w:rsidRDefault="005169DD" w:rsidP="005169DD">
      <w:pPr>
        <w:pStyle w:val="ListParagraph"/>
        <w:numPr>
          <w:ilvl w:val="0"/>
          <w:numId w:val="16"/>
        </w:numPr>
        <w:spacing w:line="276" w:lineRule="auto"/>
        <w:rPr>
          <w:rFonts w:cs="Arial"/>
          <w:i/>
          <w:sz w:val="22"/>
        </w:rPr>
      </w:pPr>
      <w:r w:rsidRPr="005169DD">
        <w:rPr>
          <w:rFonts w:cs="Arial"/>
          <w:i/>
          <w:sz w:val="22"/>
        </w:rPr>
        <w:t xml:space="preserve">you normally need to install automatic drip irrigation to all planted areas of the site. </w:t>
      </w:r>
    </w:p>
    <w:p w14:paraId="0DC64D93" w14:textId="29AD9F9F" w:rsidR="005169DD" w:rsidRDefault="005169DD" w:rsidP="005169DD">
      <w:pPr>
        <w:spacing w:line="276" w:lineRule="auto"/>
        <w:rPr>
          <w:rFonts w:cs="Arial"/>
          <w:sz w:val="22"/>
        </w:rPr>
      </w:pPr>
      <w:r>
        <w:rPr>
          <w:rFonts w:cs="Arial"/>
          <w:sz w:val="22"/>
        </w:rPr>
        <w:t xml:space="preserve">Council has previously identified challenges during the landscaping audit process, </w:t>
      </w:r>
      <w:r w:rsidR="00EE6189">
        <w:rPr>
          <w:rFonts w:cs="Arial"/>
          <w:sz w:val="22"/>
        </w:rPr>
        <w:t xml:space="preserve">with </w:t>
      </w:r>
      <w:r>
        <w:rPr>
          <w:rFonts w:cs="Arial"/>
          <w:sz w:val="22"/>
        </w:rPr>
        <w:t>the replacement planting scheme</w:t>
      </w:r>
      <w:r w:rsidR="00EE6189">
        <w:rPr>
          <w:rFonts w:cs="Arial"/>
          <w:sz w:val="22"/>
        </w:rPr>
        <w:t xml:space="preserve"> being</w:t>
      </w:r>
      <w:r>
        <w:rPr>
          <w:rFonts w:cs="Arial"/>
          <w:sz w:val="22"/>
        </w:rPr>
        <w:t xml:space="preserve"> undertaken differently from the approved landscape plan. This is a challenge that needs to be </w:t>
      </w:r>
      <w:r w:rsidR="00056DB4">
        <w:rPr>
          <w:rFonts w:cs="Arial"/>
          <w:sz w:val="22"/>
        </w:rPr>
        <w:t>addressed and</w:t>
      </w:r>
      <w:r>
        <w:rPr>
          <w:rFonts w:cs="Arial"/>
          <w:sz w:val="22"/>
        </w:rPr>
        <w:t xml:space="preserve"> should be undertaken through the review of the Landscape Guidelines.</w:t>
      </w:r>
    </w:p>
    <w:p w14:paraId="03EF294F" w14:textId="3CD4500D" w:rsidR="00F5196F" w:rsidRDefault="00F5196F" w:rsidP="005169DD">
      <w:pPr>
        <w:spacing w:line="276" w:lineRule="auto"/>
        <w:rPr>
          <w:rFonts w:cs="Arial"/>
          <w:sz w:val="22"/>
        </w:rPr>
      </w:pPr>
      <w:r>
        <w:rPr>
          <w:rFonts w:cs="Arial"/>
          <w:sz w:val="22"/>
        </w:rPr>
        <w:t>Soil volume and water</w:t>
      </w:r>
      <w:r w:rsidRPr="00F5196F">
        <w:rPr>
          <w:rFonts w:cs="Arial"/>
          <w:sz w:val="22"/>
        </w:rPr>
        <w:t xml:space="preserve"> supply/retention are two essential components for the survival and enhancement of the </w:t>
      </w:r>
      <w:r w:rsidR="00DD2E6A">
        <w:rPr>
          <w:rFonts w:cs="Arial"/>
          <w:sz w:val="22"/>
        </w:rPr>
        <w:t>trees being newly planted on private property</w:t>
      </w:r>
      <w:r w:rsidRPr="00F5196F">
        <w:rPr>
          <w:rFonts w:cs="Arial"/>
          <w:sz w:val="22"/>
        </w:rPr>
        <w:t>. Measures taken to incorporate these essential elements into new development</w:t>
      </w:r>
      <w:r w:rsidR="00DD2E6A">
        <w:rPr>
          <w:rFonts w:cs="Arial"/>
          <w:sz w:val="22"/>
        </w:rPr>
        <w:t xml:space="preserve"> </w:t>
      </w:r>
      <w:r w:rsidRPr="00F5196F">
        <w:rPr>
          <w:rFonts w:cs="Arial"/>
          <w:sz w:val="22"/>
        </w:rPr>
        <w:t>can help to support a growing urban forest</w:t>
      </w:r>
      <w:r w:rsidR="00DD2E6A">
        <w:rPr>
          <w:rFonts w:cs="Arial"/>
          <w:sz w:val="22"/>
        </w:rPr>
        <w:t>, however this is at times overlooked.</w:t>
      </w:r>
      <w:r>
        <w:rPr>
          <w:rFonts w:cs="Arial"/>
          <w:sz w:val="22"/>
        </w:rPr>
        <w:t xml:space="preserve"> The Bayside Landscape Guidelines recommends soil volume</w:t>
      </w:r>
      <w:r w:rsidR="00DD2E6A">
        <w:rPr>
          <w:rFonts w:cs="Arial"/>
          <w:sz w:val="22"/>
        </w:rPr>
        <w:t>s required</w:t>
      </w:r>
      <w:r>
        <w:rPr>
          <w:rFonts w:cs="Arial"/>
          <w:sz w:val="22"/>
        </w:rPr>
        <w:t xml:space="preserve"> based on the fully grown tree canopy size, </w:t>
      </w:r>
      <w:r w:rsidR="00DD2E6A">
        <w:rPr>
          <w:rFonts w:cs="Arial"/>
          <w:sz w:val="22"/>
        </w:rPr>
        <w:t xml:space="preserve">however this needs to be considered more carefully by both applicants and planning officers, when preparing and assessing landscape plans. </w:t>
      </w:r>
    </w:p>
    <w:p w14:paraId="2CD57950" w14:textId="2DA4AB5C" w:rsidR="00DD2E6A" w:rsidRDefault="00DD2E6A" w:rsidP="00DD2E6A">
      <w:pPr>
        <w:spacing w:line="276" w:lineRule="auto"/>
        <w:rPr>
          <w:rFonts w:cs="Arial"/>
          <w:sz w:val="22"/>
        </w:rPr>
      </w:pPr>
      <w:r>
        <w:rPr>
          <w:rFonts w:cs="Arial"/>
          <w:sz w:val="22"/>
        </w:rPr>
        <w:t xml:space="preserve">There is the possibility to heighten the enforcement of the guidelines to ensure trees are being planted appropriately to optimise tree growth. When trees are planted inappropriately, they are more likely to be removed earlier and this impacts tree attrition and minimises the ability to expand the Bayside urban forest. </w:t>
      </w:r>
      <w:r w:rsidRPr="00DD2E6A">
        <w:rPr>
          <w:rFonts w:cs="Arial"/>
          <w:sz w:val="22"/>
        </w:rPr>
        <w:t>It is recommended that a review of the Landscape Guidelines is undertaken to understand if its application can be expanded and strengthened. As landscape plans are generally required for all planning applications involving new residential development and/or the removal of trees, the use of the document could be expanded to apply to Local Law permit applications to provide further guidance to applicants, and all landscape plans submitted to Council of the standard that is required for planning applications.</w:t>
      </w:r>
    </w:p>
    <w:p w14:paraId="12AA58DE" w14:textId="4621402A" w:rsidR="005169DD" w:rsidRPr="00DD2E6A" w:rsidRDefault="00F5196F" w:rsidP="005169DD">
      <w:pPr>
        <w:spacing w:line="276" w:lineRule="auto"/>
        <w:rPr>
          <w:rFonts w:cs="Arial"/>
          <w:sz w:val="22"/>
        </w:rPr>
      </w:pPr>
      <w:r w:rsidRPr="00DD2E6A">
        <w:rPr>
          <w:rFonts w:cs="Arial"/>
          <w:sz w:val="22"/>
        </w:rPr>
        <w:t xml:space="preserve">There is also a need to shift the conversation from how landscaping should be undertaken around the design of a building, to how can the design of a building ensure landscaping can be optimally achieved. </w:t>
      </w:r>
      <w:r w:rsidR="00063548">
        <w:rPr>
          <w:rFonts w:cs="Arial"/>
          <w:sz w:val="22"/>
        </w:rPr>
        <w:t>In doing so, Council should investigate amending the planning scheme</w:t>
      </w:r>
      <w:r w:rsidR="008C0EDD">
        <w:rPr>
          <w:rFonts w:cs="Arial"/>
          <w:sz w:val="22"/>
        </w:rPr>
        <w:t>,</w:t>
      </w:r>
      <w:r w:rsidR="00063548">
        <w:rPr>
          <w:rFonts w:cs="Arial"/>
          <w:sz w:val="22"/>
        </w:rPr>
        <w:t xml:space="preserve"> particularly schedules to the Neighbourhood and General Residential Zones</w:t>
      </w:r>
      <w:r w:rsidR="008C0EDD">
        <w:rPr>
          <w:rFonts w:cs="Arial"/>
          <w:sz w:val="22"/>
        </w:rPr>
        <w:t>. There is</w:t>
      </w:r>
      <w:r w:rsidR="00EE6189">
        <w:rPr>
          <w:rFonts w:cs="Arial"/>
          <w:sz w:val="22"/>
        </w:rPr>
        <w:t xml:space="preserve"> the</w:t>
      </w:r>
      <w:r w:rsidR="008C0EDD">
        <w:rPr>
          <w:rFonts w:cs="Arial"/>
          <w:sz w:val="22"/>
        </w:rPr>
        <w:t xml:space="preserve"> possibility to set more sufficient front and/or rear setbacks through these schedules to ensure canopy trees can be provided. Site coverage, permeability and soil volume could also be introduced and discussed in further detail. </w:t>
      </w:r>
    </w:p>
    <w:p w14:paraId="135C6EAA" w14:textId="5F007E93" w:rsidR="00A87E12" w:rsidRPr="00DD2E6A" w:rsidRDefault="00A87E12" w:rsidP="00A87E12">
      <w:pPr>
        <w:pStyle w:val="BodyText1"/>
        <w:rPr>
          <w:sz w:val="22"/>
          <w:szCs w:val="22"/>
        </w:rPr>
      </w:pPr>
      <w:r w:rsidRPr="00DD2E6A">
        <w:rPr>
          <w:sz w:val="22"/>
          <w:szCs w:val="22"/>
        </w:rPr>
        <w:t>A review of the landscape guidelines should also investigate the possibility of setting species diversity targets</w:t>
      </w:r>
      <w:r w:rsidR="00DD2E6A" w:rsidRPr="00DD2E6A">
        <w:rPr>
          <w:sz w:val="22"/>
          <w:szCs w:val="22"/>
        </w:rPr>
        <w:t xml:space="preserve">, as a way of enhancing species diversification in the Bayside </w:t>
      </w:r>
      <w:r w:rsidR="002A4B15">
        <w:rPr>
          <w:sz w:val="22"/>
          <w:szCs w:val="22"/>
        </w:rPr>
        <w:t>u</w:t>
      </w:r>
      <w:r w:rsidR="00DD2E6A" w:rsidRPr="00DD2E6A">
        <w:rPr>
          <w:sz w:val="22"/>
          <w:szCs w:val="22"/>
        </w:rPr>
        <w:t xml:space="preserve">rban </w:t>
      </w:r>
      <w:r w:rsidR="002A4B15">
        <w:rPr>
          <w:sz w:val="22"/>
          <w:szCs w:val="22"/>
        </w:rPr>
        <w:t>f</w:t>
      </w:r>
      <w:r w:rsidR="00DD2E6A" w:rsidRPr="00DD2E6A">
        <w:rPr>
          <w:sz w:val="22"/>
          <w:szCs w:val="22"/>
        </w:rPr>
        <w:t xml:space="preserve">orest. </w:t>
      </w:r>
    </w:p>
    <w:p w14:paraId="5EDAA535" w14:textId="5A925255" w:rsidR="00CB7E84" w:rsidRPr="00DD2E6A" w:rsidRDefault="00CB7E84" w:rsidP="00CB7E84">
      <w:pPr>
        <w:spacing w:after="160"/>
        <w:rPr>
          <w:rFonts w:cs="Arial"/>
          <w:b/>
          <w:bCs/>
          <w:sz w:val="24"/>
          <w:szCs w:val="24"/>
        </w:rPr>
      </w:pPr>
      <w:r w:rsidRPr="00DD2E6A">
        <w:rPr>
          <w:rFonts w:cs="Arial"/>
          <w:b/>
          <w:bCs/>
          <w:sz w:val="24"/>
          <w:szCs w:val="24"/>
        </w:rPr>
        <w:t xml:space="preserve">Heritage Overlay </w:t>
      </w:r>
    </w:p>
    <w:p w14:paraId="0500BBB9" w14:textId="097F98A4" w:rsidR="00CB7E84" w:rsidRPr="00377A4B" w:rsidRDefault="00CB7E84" w:rsidP="00CB7E84">
      <w:pPr>
        <w:spacing w:after="160"/>
        <w:rPr>
          <w:rFonts w:cs="Arial"/>
          <w:sz w:val="22"/>
        </w:rPr>
      </w:pPr>
      <w:r w:rsidRPr="00377A4B">
        <w:rPr>
          <w:rFonts w:cs="Arial"/>
          <w:sz w:val="22"/>
        </w:rPr>
        <w:t xml:space="preserve">The objective of the Heritage Overlay (HO) is to ensure heritage landscapes and trees are adequately conserved, </w:t>
      </w:r>
      <w:r w:rsidR="00AB09B9" w:rsidRPr="00377A4B">
        <w:rPr>
          <w:rFonts w:cs="Arial"/>
          <w:sz w:val="22"/>
        </w:rPr>
        <w:t>maintained,</w:t>
      </w:r>
      <w:r w:rsidRPr="00377A4B">
        <w:rPr>
          <w:rFonts w:cs="Arial"/>
          <w:sz w:val="22"/>
        </w:rPr>
        <w:t xml:space="preserve"> and managed and are not adversely affected by development of these places or their settings. When a property is identified under the schedule to the </w:t>
      </w:r>
      <w:r w:rsidR="00CB3442">
        <w:rPr>
          <w:rFonts w:cs="Arial"/>
          <w:sz w:val="22"/>
        </w:rPr>
        <w:t>H</w:t>
      </w:r>
      <w:r w:rsidRPr="00377A4B">
        <w:rPr>
          <w:rFonts w:cs="Arial"/>
          <w:sz w:val="22"/>
        </w:rPr>
        <w:t xml:space="preserve">eritage </w:t>
      </w:r>
      <w:r w:rsidR="00CB3442">
        <w:rPr>
          <w:rFonts w:cs="Arial"/>
          <w:sz w:val="22"/>
        </w:rPr>
        <w:t>O</w:t>
      </w:r>
      <w:r w:rsidRPr="00377A4B">
        <w:rPr>
          <w:rFonts w:cs="Arial"/>
          <w:sz w:val="22"/>
        </w:rPr>
        <w:t>verlay as one where tree controls apply, a permit is required to:</w:t>
      </w:r>
    </w:p>
    <w:p w14:paraId="082E570A" w14:textId="57CD2D0A" w:rsidR="00CB7E84" w:rsidRPr="00377A4B" w:rsidRDefault="00CB7E84" w:rsidP="001E7A15">
      <w:pPr>
        <w:pStyle w:val="ListParagraph"/>
        <w:numPr>
          <w:ilvl w:val="0"/>
          <w:numId w:val="20"/>
        </w:numPr>
        <w:spacing w:after="160"/>
        <w:rPr>
          <w:rFonts w:cs="Arial"/>
          <w:sz w:val="22"/>
        </w:rPr>
      </w:pPr>
      <w:r w:rsidRPr="00377A4B">
        <w:rPr>
          <w:rFonts w:cs="Arial"/>
          <w:sz w:val="22"/>
        </w:rPr>
        <w:t xml:space="preserve">Remove, </w:t>
      </w:r>
      <w:r w:rsidR="00AB09B9" w:rsidRPr="00377A4B">
        <w:rPr>
          <w:rFonts w:cs="Arial"/>
          <w:sz w:val="22"/>
        </w:rPr>
        <w:t>destroy,</w:t>
      </w:r>
      <w:r w:rsidRPr="00377A4B">
        <w:rPr>
          <w:rFonts w:cs="Arial"/>
          <w:sz w:val="22"/>
        </w:rPr>
        <w:t xml:space="preserve"> or lop a tree if the schedule to this overlay specifies the heritage place as one where tree controls apply. This does not apply: </w:t>
      </w:r>
    </w:p>
    <w:p w14:paraId="74CDE243" w14:textId="1780A8C9" w:rsidR="00CB7E84" w:rsidRPr="00377A4B" w:rsidRDefault="00CB7E84" w:rsidP="001E7A15">
      <w:pPr>
        <w:pStyle w:val="ListParagraph"/>
        <w:numPr>
          <w:ilvl w:val="1"/>
          <w:numId w:val="21"/>
        </w:numPr>
        <w:spacing w:after="160"/>
        <w:rPr>
          <w:rFonts w:cs="Arial"/>
          <w:sz w:val="22"/>
        </w:rPr>
      </w:pPr>
      <w:r w:rsidRPr="00377A4B">
        <w:rPr>
          <w:rFonts w:cs="Arial"/>
          <w:sz w:val="22"/>
        </w:rPr>
        <w:t xml:space="preserve">To any action which is necessary to keep the whole or any part of a tree clear of an electric line provided the action is carried out in accordance with a code of practice prepared under </w:t>
      </w:r>
      <w:r w:rsidRPr="00377A4B">
        <w:rPr>
          <w:rFonts w:cs="Arial"/>
          <w:i/>
          <w:iCs/>
          <w:sz w:val="22"/>
        </w:rPr>
        <w:t>Section 86</w:t>
      </w:r>
      <w:r w:rsidRPr="00377A4B">
        <w:rPr>
          <w:rFonts w:cs="Arial"/>
          <w:sz w:val="22"/>
        </w:rPr>
        <w:t xml:space="preserve"> of the </w:t>
      </w:r>
      <w:r w:rsidRPr="00377A4B">
        <w:rPr>
          <w:rFonts w:cs="Arial"/>
          <w:i/>
          <w:iCs/>
          <w:sz w:val="22"/>
        </w:rPr>
        <w:t>Electricity Safety Act 1998</w:t>
      </w:r>
      <w:r w:rsidRPr="00377A4B">
        <w:rPr>
          <w:rFonts w:cs="Arial"/>
          <w:sz w:val="22"/>
        </w:rPr>
        <w:t xml:space="preserve">. </w:t>
      </w:r>
    </w:p>
    <w:p w14:paraId="196E170F" w14:textId="459388F6" w:rsidR="00CB7E84" w:rsidRPr="00377A4B" w:rsidRDefault="00CB7E84" w:rsidP="001E7A15">
      <w:pPr>
        <w:pStyle w:val="ListParagraph"/>
        <w:numPr>
          <w:ilvl w:val="1"/>
          <w:numId w:val="21"/>
        </w:numPr>
        <w:spacing w:after="160"/>
        <w:rPr>
          <w:rFonts w:cs="Arial"/>
          <w:sz w:val="22"/>
        </w:rPr>
      </w:pPr>
      <w:r w:rsidRPr="00377A4B">
        <w:rPr>
          <w:rFonts w:cs="Arial"/>
          <w:sz w:val="22"/>
        </w:rPr>
        <w:lastRenderedPageBreak/>
        <w:t>If the tree presents an immediate risk of personal injury or damage to property.</w:t>
      </w:r>
    </w:p>
    <w:p w14:paraId="6ABD3981" w14:textId="4AE91617" w:rsidR="00CB3442" w:rsidRPr="00CB3442" w:rsidRDefault="00CB7E84" w:rsidP="00CB7E84">
      <w:pPr>
        <w:spacing w:after="160"/>
        <w:rPr>
          <w:rFonts w:cs="Arial"/>
          <w:sz w:val="22"/>
        </w:rPr>
      </w:pPr>
      <w:r w:rsidRPr="00377A4B">
        <w:rPr>
          <w:rFonts w:cs="Arial"/>
          <w:sz w:val="22"/>
        </w:rPr>
        <w:t xml:space="preserve">Currently, the Schedule to the HO identifies that tree controls apply to 48 heritage places in Bayside. </w:t>
      </w:r>
      <w:r w:rsidR="00CB3442">
        <w:rPr>
          <w:rFonts w:cs="Arial"/>
          <w:sz w:val="22"/>
        </w:rPr>
        <w:t xml:space="preserve">Of these 48 trees, </w:t>
      </w:r>
      <w:r w:rsidR="00246332" w:rsidRPr="00DD2E6A">
        <w:rPr>
          <w:rFonts w:cs="Arial"/>
          <w:color w:val="000000" w:themeColor="text1"/>
          <w:sz w:val="22"/>
        </w:rPr>
        <w:t>2</w:t>
      </w:r>
      <w:r w:rsidR="00871068">
        <w:rPr>
          <w:rFonts w:cs="Arial"/>
          <w:color w:val="000000" w:themeColor="text1"/>
          <w:sz w:val="22"/>
        </w:rPr>
        <w:t>7</w:t>
      </w:r>
      <w:r w:rsidR="00DD2E6A">
        <w:rPr>
          <w:rFonts w:cs="Arial"/>
          <w:color w:val="FF0000"/>
          <w:sz w:val="22"/>
        </w:rPr>
        <w:t xml:space="preserve"> </w:t>
      </w:r>
      <w:r w:rsidR="00CB3442">
        <w:rPr>
          <w:rFonts w:cs="Arial"/>
          <w:sz w:val="22"/>
        </w:rPr>
        <w:t xml:space="preserve">of which are also identified in the Significant Tree Register. </w:t>
      </w:r>
    </w:p>
    <w:p w14:paraId="0F7F4891" w14:textId="46029CD0" w:rsidR="00CB7E84" w:rsidRPr="00377A4B" w:rsidRDefault="00CB7E84" w:rsidP="00CB7E84">
      <w:pPr>
        <w:spacing w:after="160"/>
        <w:rPr>
          <w:rFonts w:cs="Arial"/>
          <w:b/>
          <w:bCs/>
          <w:sz w:val="22"/>
        </w:rPr>
      </w:pPr>
      <w:r w:rsidRPr="00377A4B">
        <w:rPr>
          <w:rFonts w:cs="Arial"/>
          <w:b/>
          <w:bCs/>
          <w:sz w:val="22"/>
        </w:rPr>
        <w:t>Significant Landscape Overlay</w:t>
      </w:r>
    </w:p>
    <w:p w14:paraId="210F8FB6" w14:textId="07FC57C9" w:rsidR="00CB7E84" w:rsidRPr="00377A4B" w:rsidRDefault="00CB7E84" w:rsidP="00CB7E84">
      <w:pPr>
        <w:spacing w:after="160"/>
        <w:rPr>
          <w:rFonts w:cs="Arial"/>
          <w:sz w:val="22"/>
        </w:rPr>
      </w:pPr>
      <w:r w:rsidRPr="00377A4B">
        <w:rPr>
          <w:rFonts w:cs="Arial"/>
          <w:sz w:val="22"/>
        </w:rPr>
        <w:t>The S</w:t>
      </w:r>
      <w:r w:rsidR="00CB3442">
        <w:rPr>
          <w:rFonts w:cs="Arial"/>
          <w:sz w:val="22"/>
        </w:rPr>
        <w:t>ignificant Landscape Overlay (S</w:t>
      </w:r>
      <w:r w:rsidRPr="00377A4B">
        <w:rPr>
          <w:rFonts w:cs="Arial"/>
          <w:sz w:val="22"/>
        </w:rPr>
        <w:t>LO</w:t>
      </w:r>
      <w:r w:rsidR="00CB3442">
        <w:rPr>
          <w:rFonts w:cs="Arial"/>
          <w:sz w:val="22"/>
        </w:rPr>
        <w:t>)</w:t>
      </w:r>
      <w:r w:rsidRPr="00377A4B">
        <w:rPr>
          <w:rFonts w:cs="Arial"/>
          <w:sz w:val="22"/>
        </w:rPr>
        <w:t xml:space="preserve"> is used to identify significant landscapes, and conserve and enhance their character. The SLO applies to a limited area in Bayside including parts of Coral Avenue and Point Avenue, Beaumaris</w:t>
      </w:r>
      <w:r w:rsidR="00EE6189">
        <w:rPr>
          <w:rFonts w:cs="Arial"/>
          <w:sz w:val="22"/>
        </w:rPr>
        <w:t xml:space="preserve"> (identified below in Map 14)</w:t>
      </w:r>
      <w:r w:rsidRPr="00377A4B">
        <w:rPr>
          <w:rFonts w:cs="Arial"/>
          <w:sz w:val="22"/>
        </w:rPr>
        <w:t xml:space="preserve">. The SLO protects all trees (native and exotic) greater than 2 metres high and with a trunk circumference greater than 50 cm (at 1 metre above ground level). A permit is required to remove, </w:t>
      </w:r>
      <w:r w:rsidR="00AB09B9" w:rsidRPr="00377A4B">
        <w:rPr>
          <w:rFonts w:cs="Arial"/>
          <w:sz w:val="22"/>
        </w:rPr>
        <w:t>destroy,</w:t>
      </w:r>
      <w:r w:rsidRPr="00377A4B">
        <w:rPr>
          <w:rFonts w:cs="Arial"/>
          <w:sz w:val="22"/>
        </w:rPr>
        <w:t xml:space="preserve"> or lop a tree. This does not apply to:</w:t>
      </w:r>
    </w:p>
    <w:p w14:paraId="6D08F2F6" w14:textId="14D8DB00"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Vegetation that is less than 2 metres high or has a single trunk circumference of less than 0.5 metre at a height of 1 metre above ground level. </w:t>
      </w:r>
    </w:p>
    <w:p w14:paraId="0B5DA9E7" w14:textId="2D908074"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The pruning of vegetation to remove that part of any branch which overhangs an existing dwelling or is within 2 metres of an existing dwelling. </w:t>
      </w:r>
    </w:p>
    <w:p w14:paraId="22E14D97" w14:textId="68A38E25" w:rsidR="00CB3442" w:rsidRDefault="00CB7E84" w:rsidP="001E7A15">
      <w:pPr>
        <w:pStyle w:val="ListParagraph"/>
        <w:numPr>
          <w:ilvl w:val="0"/>
          <w:numId w:val="19"/>
        </w:numPr>
        <w:spacing w:after="160"/>
        <w:rPr>
          <w:rFonts w:cs="Arial"/>
          <w:sz w:val="22"/>
        </w:rPr>
      </w:pPr>
      <w:r w:rsidRPr="00377A4B">
        <w:rPr>
          <w:rFonts w:cs="Arial"/>
          <w:sz w:val="22"/>
        </w:rPr>
        <w:t>A tree which is dead or dying to the satisfaction of the responsible authority.</w:t>
      </w:r>
    </w:p>
    <w:p w14:paraId="65911162" w14:textId="3BAC05C8" w:rsidR="00593E3F" w:rsidRPr="00EE6189" w:rsidRDefault="00EE6189" w:rsidP="00593E3F">
      <w:pPr>
        <w:spacing w:after="160"/>
        <w:rPr>
          <w:rFonts w:cs="Arial"/>
          <w:b/>
          <w:bCs/>
          <w:sz w:val="22"/>
        </w:rPr>
      </w:pPr>
      <w:r w:rsidRPr="00EE6189">
        <w:rPr>
          <w:b/>
          <w:bCs/>
          <w:noProof/>
        </w:rPr>
        <w:drawing>
          <wp:anchor distT="0" distB="0" distL="114300" distR="114300" simplePos="0" relativeHeight="251713536" behindDoc="0" locked="0" layoutInCell="1" allowOverlap="1" wp14:anchorId="0D170516" wp14:editId="356D75BD">
            <wp:simplePos x="0" y="0"/>
            <wp:positionH relativeFrom="margin">
              <wp:posOffset>1388110</wp:posOffset>
            </wp:positionH>
            <wp:positionV relativeFrom="paragraph">
              <wp:posOffset>244788</wp:posOffset>
            </wp:positionV>
            <wp:extent cx="3008630" cy="2964180"/>
            <wp:effectExtent l="19050" t="19050" r="20320" b="266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008630" cy="29641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EE6189">
        <w:rPr>
          <w:rFonts w:cs="Arial"/>
          <w:b/>
          <w:bCs/>
          <w:sz w:val="22"/>
        </w:rPr>
        <w:t xml:space="preserve">Map </w:t>
      </w:r>
      <w:r>
        <w:rPr>
          <w:rFonts w:cs="Arial"/>
          <w:b/>
          <w:bCs/>
          <w:sz w:val="22"/>
        </w:rPr>
        <w:t>14</w:t>
      </w:r>
      <w:r w:rsidRPr="00EE6189">
        <w:rPr>
          <w:rFonts w:cs="Arial"/>
          <w:b/>
          <w:bCs/>
          <w:sz w:val="22"/>
        </w:rPr>
        <w:t xml:space="preserve">: Location of Significant Land Overlay in Beaumaris </w:t>
      </w:r>
    </w:p>
    <w:p w14:paraId="51D30BE5" w14:textId="77777777" w:rsidR="00593E3F" w:rsidRPr="00593E3F" w:rsidRDefault="00593E3F" w:rsidP="00593E3F">
      <w:pPr>
        <w:spacing w:after="160"/>
        <w:rPr>
          <w:rFonts w:cs="Arial"/>
          <w:sz w:val="22"/>
        </w:rPr>
      </w:pPr>
    </w:p>
    <w:p w14:paraId="10E6542A" w14:textId="1AED87D2" w:rsidR="005F1192" w:rsidRDefault="005F1192" w:rsidP="00CB3442">
      <w:pPr>
        <w:spacing w:after="160"/>
        <w:rPr>
          <w:rFonts w:cs="Arial"/>
          <w:sz w:val="22"/>
        </w:rPr>
      </w:pPr>
    </w:p>
    <w:p w14:paraId="3400F318" w14:textId="023D9837" w:rsidR="005F1192" w:rsidRDefault="005F1192" w:rsidP="00CB3442">
      <w:pPr>
        <w:spacing w:after="160"/>
        <w:rPr>
          <w:rFonts w:cs="Arial"/>
          <w:sz w:val="22"/>
        </w:rPr>
      </w:pPr>
    </w:p>
    <w:p w14:paraId="10052C02" w14:textId="150F363E" w:rsidR="005F1192" w:rsidRDefault="005F1192" w:rsidP="00CB3442">
      <w:pPr>
        <w:spacing w:after="160"/>
        <w:rPr>
          <w:rFonts w:cs="Arial"/>
          <w:sz w:val="22"/>
        </w:rPr>
      </w:pPr>
    </w:p>
    <w:p w14:paraId="03A0B3E8" w14:textId="76CA3FDA" w:rsidR="005F1192" w:rsidRDefault="005F1192" w:rsidP="00CB3442">
      <w:pPr>
        <w:spacing w:after="160"/>
        <w:rPr>
          <w:rFonts w:cs="Arial"/>
          <w:sz w:val="22"/>
        </w:rPr>
      </w:pPr>
    </w:p>
    <w:p w14:paraId="6EA13C7F" w14:textId="089D5B1C" w:rsidR="005F1192" w:rsidRDefault="005F1192" w:rsidP="00CB3442">
      <w:pPr>
        <w:spacing w:after="160"/>
        <w:rPr>
          <w:rFonts w:cs="Arial"/>
          <w:sz w:val="22"/>
        </w:rPr>
      </w:pPr>
    </w:p>
    <w:p w14:paraId="17BCE49E" w14:textId="1508EBFF" w:rsidR="005F1192" w:rsidRDefault="005F1192" w:rsidP="00CB3442">
      <w:pPr>
        <w:spacing w:after="160"/>
        <w:rPr>
          <w:rFonts w:cs="Arial"/>
          <w:sz w:val="22"/>
        </w:rPr>
      </w:pPr>
    </w:p>
    <w:p w14:paraId="12524D63" w14:textId="226B6DFE" w:rsidR="005F1192" w:rsidRDefault="005F1192" w:rsidP="00CB3442">
      <w:pPr>
        <w:spacing w:after="160"/>
        <w:rPr>
          <w:rFonts w:cs="Arial"/>
          <w:sz w:val="22"/>
        </w:rPr>
      </w:pPr>
    </w:p>
    <w:p w14:paraId="0E6767C4" w14:textId="0A367370" w:rsidR="005F1192" w:rsidRDefault="005F1192" w:rsidP="00CB3442">
      <w:pPr>
        <w:spacing w:after="160"/>
        <w:rPr>
          <w:rFonts w:cs="Arial"/>
          <w:sz w:val="22"/>
        </w:rPr>
      </w:pPr>
    </w:p>
    <w:p w14:paraId="65F7487B" w14:textId="3AB32501" w:rsidR="005F1192" w:rsidRDefault="005F1192" w:rsidP="00CB3442">
      <w:pPr>
        <w:spacing w:after="160"/>
        <w:rPr>
          <w:rFonts w:cs="Arial"/>
          <w:sz w:val="22"/>
        </w:rPr>
      </w:pPr>
    </w:p>
    <w:p w14:paraId="059F7939" w14:textId="77777777" w:rsidR="005F1192" w:rsidRDefault="005F1192" w:rsidP="00CB3442">
      <w:pPr>
        <w:spacing w:after="160"/>
        <w:rPr>
          <w:rFonts w:cs="Arial"/>
          <w:sz w:val="22"/>
        </w:rPr>
      </w:pPr>
    </w:p>
    <w:p w14:paraId="50EF24F9" w14:textId="0E271740" w:rsidR="00CB7E84" w:rsidRPr="00377A4B" w:rsidRDefault="00CB7E84" w:rsidP="00CB7E84">
      <w:pPr>
        <w:spacing w:after="160"/>
        <w:rPr>
          <w:rFonts w:cs="Arial"/>
          <w:b/>
          <w:bCs/>
          <w:sz w:val="22"/>
        </w:rPr>
      </w:pPr>
      <w:r w:rsidRPr="00377A4B">
        <w:rPr>
          <w:rFonts w:cs="Arial"/>
          <w:b/>
          <w:bCs/>
          <w:sz w:val="22"/>
        </w:rPr>
        <w:t>Vegetation Protection Overlay</w:t>
      </w:r>
    </w:p>
    <w:p w14:paraId="016A4797" w14:textId="221A3A80" w:rsidR="00CB7E84" w:rsidRPr="00377A4B" w:rsidRDefault="00CB7E84" w:rsidP="00CB7E84">
      <w:pPr>
        <w:spacing w:after="160"/>
        <w:rPr>
          <w:rFonts w:cs="Arial"/>
          <w:sz w:val="22"/>
        </w:rPr>
      </w:pPr>
      <w:r w:rsidRPr="00377A4B">
        <w:rPr>
          <w:rFonts w:cs="Arial"/>
          <w:sz w:val="22"/>
        </w:rPr>
        <w:t>The V</w:t>
      </w:r>
      <w:r w:rsidR="00CB3442">
        <w:rPr>
          <w:rFonts w:cs="Arial"/>
          <w:sz w:val="22"/>
        </w:rPr>
        <w:t xml:space="preserve">egetation </w:t>
      </w:r>
      <w:r w:rsidRPr="00377A4B">
        <w:rPr>
          <w:rFonts w:cs="Arial"/>
          <w:sz w:val="22"/>
        </w:rPr>
        <w:t>P</w:t>
      </w:r>
      <w:r w:rsidR="00CB3442">
        <w:rPr>
          <w:rFonts w:cs="Arial"/>
          <w:sz w:val="22"/>
        </w:rPr>
        <w:t xml:space="preserve">rotection </w:t>
      </w:r>
      <w:r w:rsidRPr="00377A4B">
        <w:rPr>
          <w:rFonts w:cs="Arial"/>
          <w:sz w:val="22"/>
        </w:rPr>
        <w:t>O</w:t>
      </w:r>
      <w:r w:rsidR="00CB3442">
        <w:rPr>
          <w:rFonts w:cs="Arial"/>
          <w:sz w:val="22"/>
        </w:rPr>
        <w:t>verlay (VPO)</w:t>
      </w:r>
      <w:r w:rsidRPr="00377A4B">
        <w:rPr>
          <w:rFonts w:cs="Arial"/>
          <w:sz w:val="22"/>
        </w:rPr>
        <w:t xml:space="preserve"> specifically seeks to prevent the loss of native and particularly indigenous vegetation incurred by development and tree removal, as well as retaining the amenity, aesthetic character and habitat value of vegetation within the area and promoting the regeneration and replanting of indigenous species. </w:t>
      </w:r>
    </w:p>
    <w:p w14:paraId="65492B3E" w14:textId="77777777" w:rsidR="00CB7E84" w:rsidRPr="00377A4B" w:rsidRDefault="00CB7E84" w:rsidP="00CB7E84">
      <w:pPr>
        <w:spacing w:after="160"/>
        <w:rPr>
          <w:rFonts w:cs="Arial"/>
          <w:sz w:val="22"/>
        </w:rPr>
      </w:pPr>
      <w:r w:rsidRPr="00377A4B">
        <w:rPr>
          <w:rFonts w:cs="Arial"/>
          <w:sz w:val="22"/>
        </w:rPr>
        <w:t xml:space="preserve">Bayside currently has three schedules to the Vegetation Protection Overlay in the Planning Scheme. They are outlined below: </w:t>
      </w:r>
    </w:p>
    <w:p w14:paraId="430CDCFD" w14:textId="644B2E15" w:rsidR="00CB7E84" w:rsidRPr="00377A4B" w:rsidRDefault="00CB7E84" w:rsidP="00CB7E84">
      <w:pPr>
        <w:spacing w:after="160"/>
        <w:rPr>
          <w:rFonts w:cs="Arial"/>
          <w:sz w:val="22"/>
        </w:rPr>
      </w:pPr>
      <w:r w:rsidRPr="00494257">
        <w:rPr>
          <w:rFonts w:cs="Arial"/>
          <w:sz w:val="22"/>
        </w:rPr>
        <w:t xml:space="preserve">Under VPO1 </w:t>
      </w:r>
      <w:r w:rsidR="00D0638E">
        <w:rPr>
          <w:rFonts w:cs="Arial"/>
          <w:sz w:val="22"/>
        </w:rPr>
        <w:t>‘</w:t>
      </w:r>
      <w:r w:rsidRPr="00494257">
        <w:rPr>
          <w:rFonts w:cs="Arial"/>
          <w:sz w:val="22"/>
        </w:rPr>
        <w:t>Co</w:t>
      </w:r>
      <w:r>
        <w:rPr>
          <w:rFonts w:cs="Arial"/>
          <w:sz w:val="22"/>
        </w:rPr>
        <w:t>a</w:t>
      </w:r>
      <w:r w:rsidRPr="00494257">
        <w:rPr>
          <w:rFonts w:cs="Arial"/>
          <w:sz w:val="22"/>
        </w:rPr>
        <w:t>stal Areas</w:t>
      </w:r>
      <w:r w:rsidR="00D0638E">
        <w:rPr>
          <w:rFonts w:cs="Arial"/>
          <w:sz w:val="22"/>
        </w:rPr>
        <w:t>’</w:t>
      </w:r>
      <w:r w:rsidRPr="00494257">
        <w:rPr>
          <w:rFonts w:cs="Arial"/>
          <w:sz w:val="22"/>
        </w:rPr>
        <w:t xml:space="preserve">, a </w:t>
      </w:r>
      <w:r>
        <w:rPr>
          <w:rFonts w:cs="Arial"/>
          <w:sz w:val="22"/>
        </w:rPr>
        <w:t xml:space="preserve">planning </w:t>
      </w:r>
      <w:r w:rsidRPr="00494257">
        <w:rPr>
          <w:rFonts w:cs="Arial"/>
          <w:sz w:val="22"/>
        </w:rPr>
        <w:t>permit is required to remove, destroy or</w:t>
      </w:r>
      <w:r w:rsidRPr="00377A4B">
        <w:rPr>
          <w:rFonts w:cs="Arial"/>
          <w:sz w:val="22"/>
        </w:rPr>
        <w:t xml:space="preserve"> lop native vegetation. An application must include the following information:</w:t>
      </w:r>
    </w:p>
    <w:p w14:paraId="5F86B7B1" w14:textId="3B07AEFF"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The extent of native vegetation to be removed, </w:t>
      </w:r>
      <w:r w:rsidR="00AB09B9" w:rsidRPr="00377A4B">
        <w:rPr>
          <w:rFonts w:cs="Arial"/>
          <w:sz w:val="22"/>
        </w:rPr>
        <w:t>destroyed,</w:t>
      </w:r>
      <w:r w:rsidRPr="00377A4B">
        <w:rPr>
          <w:rFonts w:cs="Arial"/>
          <w:sz w:val="22"/>
        </w:rPr>
        <w:t xml:space="preserve"> or lopped.</w:t>
      </w:r>
    </w:p>
    <w:p w14:paraId="4E41DCB6" w14:textId="1FF561D5" w:rsidR="00CB7E84" w:rsidRPr="00377A4B" w:rsidRDefault="00CB7E84" w:rsidP="001E7A15">
      <w:pPr>
        <w:pStyle w:val="ListParagraph"/>
        <w:numPr>
          <w:ilvl w:val="0"/>
          <w:numId w:val="19"/>
        </w:numPr>
        <w:spacing w:after="160"/>
        <w:rPr>
          <w:rFonts w:cs="Arial"/>
          <w:sz w:val="22"/>
        </w:rPr>
      </w:pPr>
      <w:r w:rsidRPr="00377A4B">
        <w:rPr>
          <w:rFonts w:cs="Arial"/>
          <w:sz w:val="22"/>
        </w:rPr>
        <w:lastRenderedPageBreak/>
        <w:t>Details of the impact of the proposed removal, destruction or lopping on soil stability.</w:t>
      </w:r>
    </w:p>
    <w:p w14:paraId="4FBD2309" w14:textId="24401D60" w:rsidR="00CB7E84" w:rsidRPr="00494257" w:rsidRDefault="00CB7E84" w:rsidP="001E7A15">
      <w:pPr>
        <w:pStyle w:val="ListParagraph"/>
        <w:numPr>
          <w:ilvl w:val="0"/>
          <w:numId w:val="19"/>
        </w:numPr>
        <w:spacing w:after="160"/>
        <w:rPr>
          <w:rFonts w:cs="Arial"/>
          <w:sz w:val="22"/>
        </w:rPr>
      </w:pPr>
      <w:r w:rsidRPr="00494257">
        <w:rPr>
          <w:rFonts w:cs="Arial"/>
          <w:sz w:val="22"/>
        </w:rPr>
        <w:t>Details of proposed revegetation, including proposals for ground stabilisation, species to be</w:t>
      </w:r>
      <w:r>
        <w:rPr>
          <w:rFonts w:cs="Arial"/>
          <w:sz w:val="22"/>
        </w:rPr>
        <w:t xml:space="preserve"> </w:t>
      </w:r>
      <w:r w:rsidRPr="00494257">
        <w:rPr>
          <w:rFonts w:cs="Arial"/>
          <w:sz w:val="22"/>
        </w:rPr>
        <w:t>planted and source of plants</w:t>
      </w:r>
      <w:r w:rsidR="00056DB4">
        <w:rPr>
          <w:rFonts w:cs="Arial"/>
          <w:sz w:val="22"/>
        </w:rPr>
        <w:t>.</w:t>
      </w:r>
      <w:r w:rsidRPr="00494257">
        <w:rPr>
          <w:rFonts w:cs="Arial"/>
          <w:sz w:val="22"/>
        </w:rPr>
        <w:t xml:space="preserve"> </w:t>
      </w:r>
    </w:p>
    <w:p w14:paraId="25F5DFD8" w14:textId="22C7A7DA" w:rsidR="00CB7E84" w:rsidRPr="00377A4B" w:rsidRDefault="00CB7E84" w:rsidP="00CB7E84">
      <w:pPr>
        <w:spacing w:after="160"/>
        <w:rPr>
          <w:rFonts w:cs="Arial"/>
          <w:sz w:val="22"/>
        </w:rPr>
      </w:pPr>
      <w:r w:rsidRPr="00494257">
        <w:rPr>
          <w:rFonts w:cs="Arial"/>
          <w:sz w:val="22"/>
        </w:rPr>
        <w:t xml:space="preserve">Under VPO2 </w:t>
      </w:r>
      <w:r w:rsidR="00D0638E">
        <w:rPr>
          <w:rFonts w:cs="Arial"/>
          <w:sz w:val="22"/>
        </w:rPr>
        <w:t>‘</w:t>
      </w:r>
      <w:r w:rsidRPr="00494257">
        <w:rPr>
          <w:rFonts w:cs="Arial"/>
          <w:sz w:val="22"/>
        </w:rPr>
        <w:t>Bushland Areas</w:t>
      </w:r>
      <w:r w:rsidR="00D0638E">
        <w:rPr>
          <w:rFonts w:cs="Arial"/>
          <w:sz w:val="22"/>
        </w:rPr>
        <w:t>’</w:t>
      </w:r>
      <w:r w:rsidRPr="00494257">
        <w:rPr>
          <w:rFonts w:cs="Arial"/>
          <w:sz w:val="22"/>
        </w:rPr>
        <w:t xml:space="preserve">, a </w:t>
      </w:r>
      <w:r>
        <w:rPr>
          <w:rFonts w:cs="Arial"/>
          <w:sz w:val="22"/>
        </w:rPr>
        <w:t xml:space="preserve">planning </w:t>
      </w:r>
      <w:r w:rsidRPr="00494257">
        <w:rPr>
          <w:rFonts w:cs="Arial"/>
          <w:sz w:val="22"/>
        </w:rPr>
        <w:t>permit is required to remove, destroy or lop native</w:t>
      </w:r>
      <w:r w:rsidRPr="00377A4B">
        <w:rPr>
          <w:rFonts w:cs="Arial"/>
          <w:sz w:val="22"/>
        </w:rPr>
        <w:t xml:space="preserve"> vegetation. An application must include the following information: </w:t>
      </w:r>
    </w:p>
    <w:p w14:paraId="6499378F" w14:textId="4FB29B6A"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The extent of native vegetation to be removed, </w:t>
      </w:r>
      <w:r w:rsidR="00AB09B9" w:rsidRPr="00377A4B">
        <w:rPr>
          <w:rFonts w:cs="Arial"/>
          <w:sz w:val="22"/>
        </w:rPr>
        <w:t>destroyed,</w:t>
      </w:r>
      <w:r w:rsidRPr="00377A4B">
        <w:rPr>
          <w:rFonts w:cs="Arial"/>
          <w:sz w:val="22"/>
        </w:rPr>
        <w:t xml:space="preserve"> or lopped. </w:t>
      </w:r>
    </w:p>
    <w:p w14:paraId="64F55DD6" w14:textId="4B86A7E1"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Details of the impact of the proposed removal, destruction or lopping on soil stability. </w:t>
      </w:r>
    </w:p>
    <w:p w14:paraId="341DC25E" w14:textId="2118F528" w:rsidR="00CB7E84" w:rsidRPr="00377A4B" w:rsidRDefault="00CB7E84" w:rsidP="001E7A15">
      <w:pPr>
        <w:pStyle w:val="ListParagraph"/>
        <w:numPr>
          <w:ilvl w:val="0"/>
          <w:numId w:val="19"/>
        </w:numPr>
        <w:spacing w:after="160"/>
        <w:rPr>
          <w:rFonts w:cs="Arial"/>
          <w:sz w:val="22"/>
        </w:rPr>
      </w:pPr>
      <w:r w:rsidRPr="00377A4B">
        <w:rPr>
          <w:rFonts w:cs="Arial"/>
          <w:sz w:val="22"/>
        </w:rPr>
        <w:t>Details of proposed revegetation, including proposals for ground stabilisation, species to be planted and source of plants.</w:t>
      </w:r>
      <w:r w:rsidRPr="00377A4B">
        <w:rPr>
          <w:rFonts w:cs="Arial"/>
          <w:noProof/>
        </w:rPr>
        <w:t xml:space="preserve"> </w:t>
      </w:r>
    </w:p>
    <w:p w14:paraId="74B67200" w14:textId="02D4595A" w:rsidR="00CB7E84" w:rsidRPr="00377A4B" w:rsidRDefault="00CB7E84" w:rsidP="00CB7E84">
      <w:pPr>
        <w:spacing w:after="160"/>
        <w:rPr>
          <w:rFonts w:cs="Arial"/>
          <w:sz w:val="22"/>
        </w:rPr>
      </w:pPr>
      <w:r w:rsidRPr="00494257">
        <w:rPr>
          <w:rFonts w:cs="Arial"/>
          <w:sz w:val="22"/>
        </w:rPr>
        <w:t xml:space="preserve">Under VPO3 </w:t>
      </w:r>
      <w:r w:rsidR="00D0638E">
        <w:rPr>
          <w:rFonts w:cs="Arial"/>
          <w:sz w:val="22"/>
        </w:rPr>
        <w:t>‘</w:t>
      </w:r>
      <w:r w:rsidRPr="00494257">
        <w:rPr>
          <w:rFonts w:cs="Arial"/>
          <w:sz w:val="22"/>
        </w:rPr>
        <w:t>Beaumaris and Black Rock Native Vegetation Areas</w:t>
      </w:r>
      <w:r w:rsidR="00D0638E">
        <w:rPr>
          <w:rFonts w:cs="Arial"/>
          <w:sz w:val="22"/>
        </w:rPr>
        <w:t>’</w:t>
      </w:r>
      <w:r w:rsidRPr="00494257">
        <w:rPr>
          <w:rFonts w:cs="Arial"/>
          <w:sz w:val="22"/>
        </w:rPr>
        <w:t xml:space="preserve">, a </w:t>
      </w:r>
      <w:r>
        <w:rPr>
          <w:rFonts w:cs="Arial"/>
          <w:sz w:val="22"/>
        </w:rPr>
        <w:t xml:space="preserve">planning </w:t>
      </w:r>
      <w:r w:rsidRPr="00494257">
        <w:rPr>
          <w:rFonts w:cs="Arial"/>
          <w:sz w:val="22"/>
        </w:rPr>
        <w:t>permit is required to</w:t>
      </w:r>
      <w:r w:rsidRPr="00377A4B">
        <w:rPr>
          <w:rFonts w:cs="Arial"/>
          <w:sz w:val="22"/>
        </w:rPr>
        <w:t xml:space="preserve"> remove, destroy or lop any vegetation native to Australia. This does not apply to: </w:t>
      </w:r>
    </w:p>
    <w:p w14:paraId="164072BF" w14:textId="348A0E10" w:rsidR="00CB7E84" w:rsidRPr="00377A4B" w:rsidRDefault="00CB7E84" w:rsidP="001E7A15">
      <w:pPr>
        <w:pStyle w:val="ListParagraph"/>
        <w:numPr>
          <w:ilvl w:val="0"/>
          <w:numId w:val="19"/>
        </w:numPr>
        <w:spacing w:after="160"/>
        <w:rPr>
          <w:rFonts w:cs="Arial"/>
          <w:sz w:val="22"/>
        </w:rPr>
      </w:pPr>
      <w:r w:rsidRPr="00377A4B">
        <w:rPr>
          <w:rFonts w:cs="Arial"/>
          <w:sz w:val="22"/>
        </w:rPr>
        <w:t xml:space="preserve">The removal, destruction or lopping of vegetation which is less than 2 metres high or has a single trunk circumference of less than 0.5 metre at a height of 1 metre above ground level. </w:t>
      </w:r>
    </w:p>
    <w:p w14:paraId="417ECFE5" w14:textId="1429BF63" w:rsidR="00CB7E84" w:rsidRDefault="00CB7E84" w:rsidP="001E7A15">
      <w:pPr>
        <w:pStyle w:val="ListParagraph"/>
        <w:numPr>
          <w:ilvl w:val="0"/>
          <w:numId w:val="19"/>
        </w:numPr>
        <w:spacing w:after="160"/>
        <w:rPr>
          <w:rFonts w:cs="Arial"/>
          <w:sz w:val="22"/>
        </w:rPr>
      </w:pPr>
      <w:r w:rsidRPr="00377A4B">
        <w:rPr>
          <w:rFonts w:cs="Arial"/>
          <w:sz w:val="22"/>
        </w:rPr>
        <w:t>The pruning of vegetation to remove that part of any branch which overhangs an existing dwelling or is within 2 metres of an existing dwelling.</w:t>
      </w:r>
    </w:p>
    <w:p w14:paraId="7648CC23" w14:textId="65291D21" w:rsidR="00ED283F" w:rsidRDefault="001203A5" w:rsidP="00D0638E">
      <w:pPr>
        <w:spacing w:after="160"/>
        <w:rPr>
          <w:rFonts w:cs="Arial"/>
          <w:sz w:val="22"/>
        </w:rPr>
      </w:pPr>
      <w:r>
        <w:rPr>
          <w:rFonts w:cs="Arial"/>
          <w:sz w:val="22"/>
        </w:rPr>
        <w:t>In 2020,</w:t>
      </w:r>
      <w:r w:rsidR="0085442F" w:rsidRPr="0085442F">
        <w:rPr>
          <w:rFonts w:cs="Arial"/>
          <w:sz w:val="22"/>
        </w:rPr>
        <w:t xml:space="preserve"> 77</w:t>
      </w:r>
      <w:r w:rsidR="00846661" w:rsidRPr="0085442F">
        <w:rPr>
          <w:rFonts w:cs="Arial"/>
          <w:sz w:val="22"/>
        </w:rPr>
        <w:t xml:space="preserve"> applications </w:t>
      </w:r>
      <w:r>
        <w:rPr>
          <w:rFonts w:cs="Arial"/>
          <w:sz w:val="22"/>
        </w:rPr>
        <w:t>were submitted</w:t>
      </w:r>
      <w:r w:rsidR="00846661" w:rsidRPr="0085442F">
        <w:rPr>
          <w:rFonts w:cs="Arial"/>
          <w:sz w:val="22"/>
        </w:rPr>
        <w:t xml:space="preserve"> in request for a tree to be removed within VPO3. Of these </w:t>
      </w:r>
      <w:r w:rsidR="0085442F" w:rsidRPr="0085442F">
        <w:rPr>
          <w:rFonts w:cs="Arial"/>
          <w:sz w:val="22"/>
        </w:rPr>
        <w:t>77</w:t>
      </w:r>
      <w:r w:rsidR="00846661" w:rsidRPr="0085442F">
        <w:rPr>
          <w:rFonts w:cs="Arial"/>
          <w:sz w:val="22"/>
        </w:rPr>
        <w:t xml:space="preserve"> applications, </w:t>
      </w:r>
      <w:r w:rsidR="0085442F" w:rsidRPr="0085442F">
        <w:rPr>
          <w:rFonts w:cs="Arial"/>
          <w:sz w:val="22"/>
        </w:rPr>
        <w:t>45</w:t>
      </w:r>
      <w:r w:rsidR="00846661" w:rsidRPr="0085442F">
        <w:rPr>
          <w:rFonts w:cs="Arial"/>
          <w:sz w:val="22"/>
        </w:rPr>
        <w:t xml:space="preserve"> were approved.</w:t>
      </w:r>
      <w:r>
        <w:rPr>
          <w:rFonts w:cs="Arial"/>
          <w:sz w:val="22"/>
        </w:rPr>
        <w:t xml:space="preserve"> </w:t>
      </w:r>
      <w:r w:rsidR="001312D9" w:rsidRPr="001312D9">
        <w:rPr>
          <w:rFonts w:cs="Arial"/>
          <w:sz w:val="22"/>
        </w:rPr>
        <w:t>In previous years, there have been less VPO3 permits granted, as identified below</w:t>
      </w:r>
      <w:r w:rsidR="001312D9">
        <w:rPr>
          <w:rFonts w:cs="Arial"/>
          <w:sz w:val="22"/>
        </w:rPr>
        <w:t xml:space="preserve"> in </w:t>
      </w:r>
      <w:r w:rsidR="002A4B15">
        <w:rPr>
          <w:rFonts w:cs="Arial"/>
          <w:sz w:val="22"/>
        </w:rPr>
        <w:t>T</w:t>
      </w:r>
      <w:r w:rsidR="001312D9">
        <w:rPr>
          <w:rFonts w:cs="Arial"/>
          <w:sz w:val="22"/>
        </w:rPr>
        <w:t>able 1</w:t>
      </w:r>
      <w:r w:rsidR="002A4B15">
        <w:rPr>
          <w:rFonts w:cs="Arial"/>
          <w:sz w:val="22"/>
        </w:rPr>
        <w:t>2</w:t>
      </w:r>
      <w:r w:rsidR="001312D9">
        <w:rPr>
          <w:rFonts w:cs="Arial"/>
          <w:sz w:val="22"/>
        </w:rPr>
        <w:t>.</w:t>
      </w:r>
    </w:p>
    <w:p w14:paraId="54FA16AC" w14:textId="1F66DAF3" w:rsidR="001312D9" w:rsidRPr="001312D9" w:rsidRDefault="001312D9" w:rsidP="00D0638E">
      <w:pPr>
        <w:spacing w:after="160"/>
        <w:rPr>
          <w:rFonts w:cs="Arial"/>
          <w:b/>
          <w:bCs/>
          <w:sz w:val="22"/>
        </w:rPr>
      </w:pPr>
      <w:r w:rsidRPr="001312D9">
        <w:rPr>
          <w:rFonts w:cs="Arial"/>
          <w:b/>
          <w:bCs/>
          <w:sz w:val="22"/>
        </w:rPr>
        <w:t xml:space="preserve">Table </w:t>
      </w:r>
      <w:r>
        <w:rPr>
          <w:rFonts w:cs="Arial"/>
          <w:b/>
          <w:bCs/>
          <w:sz w:val="22"/>
        </w:rPr>
        <w:t>1</w:t>
      </w:r>
      <w:r w:rsidR="003E5387">
        <w:rPr>
          <w:rFonts w:cs="Arial"/>
          <w:b/>
          <w:bCs/>
          <w:sz w:val="22"/>
        </w:rPr>
        <w:t>2</w:t>
      </w:r>
      <w:r w:rsidRPr="001312D9">
        <w:rPr>
          <w:rFonts w:cs="Arial"/>
          <w:b/>
          <w:bCs/>
          <w:sz w:val="22"/>
        </w:rPr>
        <w:t>: VPO3 Permits 2019-2017</w:t>
      </w:r>
    </w:p>
    <w:tbl>
      <w:tblPr>
        <w:tblStyle w:val="TableGrid"/>
        <w:tblW w:w="11341" w:type="dxa"/>
        <w:tblInd w:w="-1423" w:type="dxa"/>
        <w:tblLayout w:type="fixed"/>
        <w:tblLook w:val="04A0" w:firstRow="1" w:lastRow="0" w:firstColumn="1" w:lastColumn="0" w:noHBand="0" w:noVBand="1"/>
      </w:tblPr>
      <w:tblGrid>
        <w:gridCol w:w="1559"/>
        <w:gridCol w:w="1086"/>
        <w:gridCol w:w="1087"/>
        <w:gridCol w:w="1087"/>
        <w:gridCol w:w="1087"/>
        <w:gridCol w:w="1086"/>
        <w:gridCol w:w="1088"/>
        <w:gridCol w:w="1087"/>
        <w:gridCol w:w="1087"/>
        <w:gridCol w:w="1087"/>
      </w:tblGrid>
      <w:tr w:rsidR="001312D9" w:rsidRPr="001312D9" w14:paraId="0D81E9E2" w14:textId="77777777" w:rsidTr="00301782">
        <w:trPr>
          <w:trHeight w:val="411"/>
        </w:trPr>
        <w:tc>
          <w:tcPr>
            <w:tcW w:w="1559" w:type="dxa"/>
            <w:shd w:val="clear" w:color="auto" w:fill="E7E6E6" w:themeFill="background2"/>
          </w:tcPr>
          <w:p w14:paraId="1486BE11" w14:textId="77777777" w:rsidR="001312D9" w:rsidRPr="001312D9" w:rsidRDefault="001312D9" w:rsidP="00301782">
            <w:pPr>
              <w:spacing w:after="0"/>
              <w:rPr>
                <w:rFonts w:cs="Arial"/>
                <w:color w:val="FF0000"/>
                <w:sz w:val="22"/>
              </w:rPr>
            </w:pPr>
          </w:p>
        </w:tc>
        <w:tc>
          <w:tcPr>
            <w:tcW w:w="3260" w:type="dxa"/>
            <w:gridSpan w:val="3"/>
            <w:shd w:val="clear" w:color="auto" w:fill="E7E6E6" w:themeFill="background2"/>
            <w:vAlign w:val="center"/>
          </w:tcPr>
          <w:p w14:paraId="7F8C5CE4" w14:textId="72B6C5CA" w:rsidR="001312D9" w:rsidRPr="001312D9" w:rsidRDefault="001312D9" w:rsidP="00301782">
            <w:pPr>
              <w:spacing w:after="0"/>
              <w:jc w:val="center"/>
              <w:rPr>
                <w:rFonts w:cs="Arial"/>
                <w:b/>
                <w:bCs/>
                <w:sz w:val="28"/>
                <w:szCs w:val="28"/>
              </w:rPr>
            </w:pPr>
            <w:r w:rsidRPr="001312D9">
              <w:rPr>
                <w:rFonts w:cs="Arial"/>
                <w:b/>
                <w:bCs/>
                <w:sz w:val="28"/>
                <w:szCs w:val="28"/>
              </w:rPr>
              <w:t>2019</w:t>
            </w:r>
          </w:p>
        </w:tc>
        <w:tc>
          <w:tcPr>
            <w:tcW w:w="3261" w:type="dxa"/>
            <w:gridSpan w:val="3"/>
            <w:shd w:val="clear" w:color="auto" w:fill="E7E6E6" w:themeFill="background2"/>
            <w:vAlign w:val="center"/>
          </w:tcPr>
          <w:p w14:paraId="0E5E656D" w14:textId="62BA9BD9" w:rsidR="001312D9" w:rsidRPr="001312D9" w:rsidRDefault="001312D9" w:rsidP="00301782">
            <w:pPr>
              <w:spacing w:after="0"/>
              <w:jc w:val="center"/>
              <w:rPr>
                <w:rFonts w:cs="Arial"/>
                <w:b/>
                <w:bCs/>
                <w:sz w:val="28"/>
                <w:szCs w:val="28"/>
              </w:rPr>
            </w:pPr>
            <w:r w:rsidRPr="001312D9">
              <w:rPr>
                <w:rFonts w:cs="Arial"/>
                <w:b/>
                <w:bCs/>
                <w:sz w:val="28"/>
                <w:szCs w:val="28"/>
              </w:rPr>
              <w:t>2018</w:t>
            </w:r>
          </w:p>
        </w:tc>
        <w:tc>
          <w:tcPr>
            <w:tcW w:w="3261" w:type="dxa"/>
            <w:gridSpan w:val="3"/>
            <w:shd w:val="clear" w:color="auto" w:fill="E7E6E6" w:themeFill="background2"/>
            <w:vAlign w:val="center"/>
          </w:tcPr>
          <w:p w14:paraId="3FAA90CD" w14:textId="23828018" w:rsidR="001312D9" w:rsidRPr="001312D9" w:rsidRDefault="001312D9" w:rsidP="00301782">
            <w:pPr>
              <w:spacing w:after="0"/>
              <w:jc w:val="center"/>
              <w:rPr>
                <w:rFonts w:cs="Arial"/>
                <w:b/>
                <w:bCs/>
                <w:sz w:val="28"/>
                <w:szCs w:val="28"/>
              </w:rPr>
            </w:pPr>
            <w:r w:rsidRPr="001312D9">
              <w:rPr>
                <w:rFonts w:cs="Arial"/>
                <w:b/>
                <w:bCs/>
                <w:sz w:val="28"/>
                <w:szCs w:val="28"/>
              </w:rPr>
              <w:t>2017</w:t>
            </w:r>
          </w:p>
        </w:tc>
      </w:tr>
      <w:tr w:rsidR="00301782" w:rsidRPr="001312D9" w14:paraId="7BD14665" w14:textId="5BE4A6BA" w:rsidTr="00301782">
        <w:trPr>
          <w:trHeight w:val="134"/>
        </w:trPr>
        <w:tc>
          <w:tcPr>
            <w:tcW w:w="1559" w:type="dxa"/>
            <w:shd w:val="clear" w:color="auto" w:fill="E7E6E6" w:themeFill="background2"/>
            <w:vAlign w:val="center"/>
          </w:tcPr>
          <w:p w14:paraId="69B93F2A" w14:textId="5DA210A0" w:rsidR="001312D9" w:rsidRPr="001312D9" w:rsidRDefault="001312D9" w:rsidP="00301782">
            <w:pPr>
              <w:spacing w:after="0"/>
              <w:rPr>
                <w:rFonts w:cs="Arial"/>
                <w:b/>
                <w:bCs/>
                <w:color w:val="FF0000"/>
                <w:sz w:val="22"/>
              </w:rPr>
            </w:pPr>
            <w:r w:rsidRPr="001312D9">
              <w:rPr>
                <w:rFonts w:cs="Arial"/>
                <w:b/>
                <w:bCs/>
                <w:sz w:val="22"/>
              </w:rPr>
              <w:t>Suburb</w:t>
            </w:r>
          </w:p>
        </w:tc>
        <w:tc>
          <w:tcPr>
            <w:tcW w:w="1086" w:type="dxa"/>
            <w:vAlign w:val="bottom"/>
            <w:hideMark/>
          </w:tcPr>
          <w:p w14:paraId="480497E5" w14:textId="77777777" w:rsidR="001312D9" w:rsidRDefault="001312D9" w:rsidP="00301782">
            <w:pPr>
              <w:spacing w:after="160"/>
              <w:jc w:val="center"/>
              <w:rPr>
                <w:rFonts w:ascii="Calibri" w:hAnsi="Calibri" w:cs="Calibri"/>
                <w:color w:val="000000"/>
                <w:sz w:val="22"/>
              </w:rPr>
            </w:pPr>
          </w:p>
          <w:p w14:paraId="64CBF648" w14:textId="131281A7"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Granted</w:t>
            </w:r>
          </w:p>
        </w:tc>
        <w:tc>
          <w:tcPr>
            <w:tcW w:w="1087" w:type="dxa"/>
            <w:vAlign w:val="bottom"/>
            <w:hideMark/>
          </w:tcPr>
          <w:p w14:paraId="7E0C8BAF" w14:textId="77777777" w:rsidR="001312D9" w:rsidRDefault="001312D9" w:rsidP="00301782">
            <w:pPr>
              <w:spacing w:after="160"/>
              <w:jc w:val="center"/>
              <w:rPr>
                <w:rFonts w:ascii="Calibri" w:hAnsi="Calibri" w:cs="Calibri"/>
                <w:color w:val="000000"/>
                <w:sz w:val="22"/>
              </w:rPr>
            </w:pPr>
          </w:p>
          <w:p w14:paraId="7FB40284" w14:textId="397EB42C"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Refused</w:t>
            </w:r>
          </w:p>
        </w:tc>
        <w:tc>
          <w:tcPr>
            <w:tcW w:w="1087" w:type="dxa"/>
            <w:vAlign w:val="bottom"/>
            <w:hideMark/>
          </w:tcPr>
          <w:p w14:paraId="221286E3" w14:textId="77777777" w:rsidR="001312D9" w:rsidRDefault="001312D9" w:rsidP="00301782">
            <w:pPr>
              <w:spacing w:after="160"/>
              <w:jc w:val="center"/>
              <w:rPr>
                <w:rFonts w:ascii="Calibri" w:hAnsi="Calibri" w:cs="Calibri"/>
                <w:color w:val="000000"/>
                <w:sz w:val="22"/>
              </w:rPr>
            </w:pPr>
          </w:p>
          <w:p w14:paraId="37D18467" w14:textId="7E6FCCD8"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Other</w:t>
            </w:r>
          </w:p>
        </w:tc>
        <w:tc>
          <w:tcPr>
            <w:tcW w:w="1087" w:type="dxa"/>
            <w:vAlign w:val="bottom"/>
          </w:tcPr>
          <w:p w14:paraId="140AE4F8" w14:textId="751A1524"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Granted</w:t>
            </w:r>
          </w:p>
        </w:tc>
        <w:tc>
          <w:tcPr>
            <w:tcW w:w="1086" w:type="dxa"/>
            <w:vAlign w:val="bottom"/>
          </w:tcPr>
          <w:p w14:paraId="00FEABA8" w14:textId="04AA0EE7"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Refused</w:t>
            </w:r>
          </w:p>
        </w:tc>
        <w:tc>
          <w:tcPr>
            <w:tcW w:w="1088" w:type="dxa"/>
            <w:vAlign w:val="bottom"/>
          </w:tcPr>
          <w:p w14:paraId="450BE9ED" w14:textId="0B0A5B1C"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Other</w:t>
            </w:r>
          </w:p>
        </w:tc>
        <w:tc>
          <w:tcPr>
            <w:tcW w:w="1087" w:type="dxa"/>
            <w:vAlign w:val="bottom"/>
          </w:tcPr>
          <w:p w14:paraId="6DDD24B4" w14:textId="3A64C7CE"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Granted</w:t>
            </w:r>
          </w:p>
        </w:tc>
        <w:tc>
          <w:tcPr>
            <w:tcW w:w="1087" w:type="dxa"/>
            <w:vAlign w:val="bottom"/>
          </w:tcPr>
          <w:p w14:paraId="57D60640" w14:textId="4751F597"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Refused</w:t>
            </w:r>
          </w:p>
        </w:tc>
        <w:tc>
          <w:tcPr>
            <w:tcW w:w="1087" w:type="dxa"/>
            <w:vAlign w:val="bottom"/>
          </w:tcPr>
          <w:p w14:paraId="48BA9EA4" w14:textId="2E476DD6" w:rsidR="001312D9" w:rsidRPr="001312D9" w:rsidRDefault="001312D9" w:rsidP="00301782">
            <w:pPr>
              <w:spacing w:after="160"/>
              <w:jc w:val="center"/>
              <w:rPr>
                <w:rFonts w:ascii="Calibri" w:hAnsi="Calibri" w:cs="Calibri"/>
                <w:color w:val="000000"/>
                <w:sz w:val="22"/>
              </w:rPr>
            </w:pPr>
            <w:r w:rsidRPr="001312D9">
              <w:rPr>
                <w:rFonts w:ascii="Calibri" w:hAnsi="Calibri" w:cs="Calibri"/>
                <w:color w:val="000000"/>
                <w:sz w:val="22"/>
              </w:rPr>
              <w:t>VPO3 Removal - Other</w:t>
            </w:r>
          </w:p>
        </w:tc>
      </w:tr>
      <w:tr w:rsidR="00301782" w:rsidRPr="001312D9" w14:paraId="07B3829A" w14:textId="054D6544" w:rsidTr="00301782">
        <w:trPr>
          <w:trHeight w:val="324"/>
        </w:trPr>
        <w:tc>
          <w:tcPr>
            <w:tcW w:w="1559" w:type="dxa"/>
            <w:shd w:val="clear" w:color="auto" w:fill="E7E6E6" w:themeFill="background2"/>
            <w:vAlign w:val="center"/>
          </w:tcPr>
          <w:p w14:paraId="1332CDD2" w14:textId="2DB93D05" w:rsidR="001312D9" w:rsidRPr="001312D9" w:rsidRDefault="001312D9" w:rsidP="00301782">
            <w:pPr>
              <w:spacing w:after="0"/>
              <w:rPr>
                <w:rFonts w:cs="Arial"/>
                <w:sz w:val="22"/>
              </w:rPr>
            </w:pPr>
            <w:r w:rsidRPr="001312D9">
              <w:rPr>
                <w:rFonts w:cs="Arial"/>
                <w:sz w:val="22"/>
              </w:rPr>
              <w:t>Beaumaris</w:t>
            </w:r>
          </w:p>
        </w:tc>
        <w:tc>
          <w:tcPr>
            <w:tcW w:w="1086" w:type="dxa"/>
            <w:vAlign w:val="center"/>
            <w:hideMark/>
          </w:tcPr>
          <w:p w14:paraId="26868EDF" w14:textId="02B920FA" w:rsidR="001312D9" w:rsidRPr="00301782" w:rsidRDefault="001312D9" w:rsidP="00301782">
            <w:pPr>
              <w:spacing w:after="0" w:line="259" w:lineRule="auto"/>
              <w:jc w:val="center"/>
              <w:rPr>
                <w:rFonts w:cs="Arial"/>
              </w:rPr>
            </w:pPr>
            <w:r w:rsidRPr="00301782">
              <w:rPr>
                <w:rFonts w:cs="Arial"/>
              </w:rPr>
              <w:t>41</w:t>
            </w:r>
          </w:p>
        </w:tc>
        <w:tc>
          <w:tcPr>
            <w:tcW w:w="1087" w:type="dxa"/>
            <w:vAlign w:val="center"/>
            <w:hideMark/>
          </w:tcPr>
          <w:p w14:paraId="1323D65C" w14:textId="77777777" w:rsidR="001312D9" w:rsidRPr="00301782" w:rsidRDefault="001312D9" w:rsidP="00301782">
            <w:pPr>
              <w:spacing w:after="0" w:line="259" w:lineRule="auto"/>
              <w:jc w:val="center"/>
              <w:rPr>
                <w:rFonts w:cs="Arial"/>
              </w:rPr>
            </w:pPr>
            <w:r w:rsidRPr="00301782">
              <w:rPr>
                <w:rFonts w:cs="Arial"/>
              </w:rPr>
              <w:t>13</w:t>
            </w:r>
          </w:p>
        </w:tc>
        <w:tc>
          <w:tcPr>
            <w:tcW w:w="1087" w:type="dxa"/>
            <w:vAlign w:val="center"/>
            <w:hideMark/>
          </w:tcPr>
          <w:p w14:paraId="60E336A0" w14:textId="77777777" w:rsidR="001312D9" w:rsidRPr="00301782" w:rsidRDefault="001312D9" w:rsidP="00301782">
            <w:pPr>
              <w:spacing w:after="0" w:line="259" w:lineRule="auto"/>
              <w:jc w:val="center"/>
              <w:rPr>
                <w:rFonts w:cs="Arial"/>
              </w:rPr>
            </w:pPr>
            <w:r w:rsidRPr="00301782">
              <w:rPr>
                <w:rFonts w:cs="Arial"/>
              </w:rPr>
              <w:t>3</w:t>
            </w:r>
          </w:p>
        </w:tc>
        <w:tc>
          <w:tcPr>
            <w:tcW w:w="1087" w:type="dxa"/>
            <w:vAlign w:val="center"/>
          </w:tcPr>
          <w:p w14:paraId="2794761C" w14:textId="440EFCDA" w:rsidR="001312D9" w:rsidRPr="00301782" w:rsidRDefault="001312D9" w:rsidP="00301782">
            <w:pPr>
              <w:spacing w:after="0"/>
              <w:jc w:val="center"/>
              <w:rPr>
                <w:rFonts w:cs="Arial"/>
              </w:rPr>
            </w:pPr>
            <w:r w:rsidRPr="00301782">
              <w:rPr>
                <w:rFonts w:cs="Arial"/>
              </w:rPr>
              <w:t>40</w:t>
            </w:r>
          </w:p>
        </w:tc>
        <w:tc>
          <w:tcPr>
            <w:tcW w:w="1086" w:type="dxa"/>
            <w:vAlign w:val="center"/>
          </w:tcPr>
          <w:p w14:paraId="0583C753" w14:textId="0E0717C8" w:rsidR="001312D9" w:rsidRPr="00301782" w:rsidRDefault="001312D9" w:rsidP="00301782">
            <w:pPr>
              <w:spacing w:after="0"/>
              <w:jc w:val="center"/>
              <w:rPr>
                <w:rFonts w:cs="Arial"/>
              </w:rPr>
            </w:pPr>
            <w:r w:rsidRPr="00301782">
              <w:rPr>
                <w:rFonts w:cs="Arial"/>
              </w:rPr>
              <w:t>20</w:t>
            </w:r>
          </w:p>
        </w:tc>
        <w:tc>
          <w:tcPr>
            <w:tcW w:w="1088" w:type="dxa"/>
            <w:vAlign w:val="center"/>
          </w:tcPr>
          <w:p w14:paraId="2B8262A4" w14:textId="41280C4D" w:rsidR="001312D9" w:rsidRPr="00301782" w:rsidRDefault="001312D9" w:rsidP="00301782">
            <w:pPr>
              <w:spacing w:after="0"/>
              <w:jc w:val="center"/>
              <w:rPr>
                <w:rFonts w:cs="Arial"/>
              </w:rPr>
            </w:pPr>
            <w:r w:rsidRPr="00301782">
              <w:rPr>
                <w:rFonts w:cs="Arial"/>
              </w:rPr>
              <w:t>8</w:t>
            </w:r>
          </w:p>
        </w:tc>
        <w:tc>
          <w:tcPr>
            <w:tcW w:w="1087" w:type="dxa"/>
            <w:vAlign w:val="center"/>
          </w:tcPr>
          <w:p w14:paraId="05328FDD" w14:textId="2775D741" w:rsidR="001312D9" w:rsidRPr="00301782" w:rsidRDefault="001312D9" w:rsidP="00301782">
            <w:pPr>
              <w:spacing w:after="0"/>
              <w:jc w:val="center"/>
              <w:rPr>
                <w:rFonts w:cs="Arial"/>
              </w:rPr>
            </w:pPr>
            <w:r w:rsidRPr="00301782">
              <w:rPr>
                <w:rFonts w:cs="Arial"/>
              </w:rPr>
              <w:t>48</w:t>
            </w:r>
          </w:p>
        </w:tc>
        <w:tc>
          <w:tcPr>
            <w:tcW w:w="1087" w:type="dxa"/>
            <w:vAlign w:val="center"/>
          </w:tcPr>
          <w:p w14:paraId="7FC5C090" w14:textId="6ECF9FCB" w:rsidR="001312D9" w:rsidRPr="00301782" w:rsidRDefault="001312D9" w:rsidP="00301782">
            <w:pPr>
              <w:spacing w:after="0"/>
              <w:jc w:val="center"/>
              <w:rPr>
                <w:rFonts w:cs="Arial"/>
              </w:rPr>
            </w:pPr>
            <w:r w:rsidRPr="00301782">
              <w:rPr>
                <w:rFonts w:cs="Arial"/>
              </w:rPr>
              <w:t>14</w:t>
            </w:r>
          </w:p>
        </w:tc>
        <w:tc>
          <w:tcPr>
            <w:tcW w:w="1087" w:type="dxa"/>
            <w:vAlign w:val="center"/>
          </w:tcPr>
          <w:p w14:paraId="607945C1" w14:textId="2E321E04" w:rsidR="001312D9" w:rsidRPr="00301782" w:rsidRDefault="001312D9" w:rsidP="00301782">
            <w:pPr>
              <w:spacing w:after="0"/>
              <w:jc w:val="center"/>
              <w:rPr>
                <w:rFonts w:cs="Arial"/>
              </w:rPr>
            </w:pPr>
            <w:r w:rsidRPr="00301782">
              <w:rPr>
                <w:rFonts w:cs="Arial"/>
              </w:rPr>
              <w:t>5</w:t>
            </w:r>
          </w:p>
        </w:tc>
      </w:tr>
      <w:tr w:rsidR="00301782" w:rsidRPr="001312D9" w14:paraId="3E897E45" w14:textId="53B64F40" w:rsidTr="00301782">
        <w:trPr>
          <w:trHeight w:val="324"/>
        </w:trPr>
        <w:tc>
          <w:tcPr>
            <w:tcW w:w="1559" w:type="dxa"/>
            <w:shd w:val="clear" w:color="auto" w:fill="E7E6E6" w:themeFill="background2"/>
            <w:vAlign w:val="center"/>
          </w:tcPr>
          <w:p w14:paraId="11B1066A" w14:textId="3D4043FC" w:rsidR="001312D9" w:rsidRPr="001312D9" w:rsidRDefault="001312D9" w:rsidP="00301782">
            <w:pPr>
              <w:spacing w:after="0"/>
              <w:rPr>
                <w:rFonts w:cs="Arial"/>
                <w:sz w:val="22"/>
              </w:rPr>
            </w:pPr>
            <w:r w:rsidRPr="001312D9">
              <w:rPr>
                <w:rFonts w:cs="Arial"/>
                <w:sz w:val="22"/>
              </w:rPr>
              <w:t>Black Rock</w:t>
            </w:r>
          </w:p>
        </w:tc>
        <w:tc>
          <w:tcPr>
            <w:tcW w:w="1086" w:type="dxa"/>
            <w:vAlign w:val="center"/>
            <w:hideMark/>
          </w:tcPr>
          <w:p w14:paraId="0CA605B2" w14:textId="1F0EB135" w:rsidR="001312D9" w:rsidRPr="00301782" w:rsidRDefault="001312D9" w:rsidP="00301782">
            <w:pPr>
              <w:spacing w:after="0" w:line="259" w:lineRule="auto"/>
              <w:jc w:val="center"/>
              <w:rPr>
                <w:rFonts w:cs="Arial"/>
              </w:rPr>
            </w:pPr>
            <w:r w:rsidRPr="00301782">
              <w:rPr>
                <w:rFonts w:cs="Arial"/>
              </w:rPr>
              <w:t>11</w:t>
            </w:r>
          </w:p>
        </w:tc>
        <w:tc>
          <w:tcPr>
            <w:tcW w:w="1087" w:type="dxa"/>
            <w:vAlign w:val="center"/>
            <w:hideMark/>
          </w:tcPr>
          <w:p w14:paraId="58353689" w14:textId="77777777" w:rsidR="001312D9" w:rsidRPr="00301782" w:rsidRDefault="001312D9" w:rsidP="00301782">
            <w:pPr>
              <w:spacing w:after="0" w:line="259" w:lineRule="auto"/>
              <w:jc w:val="center"/>
              <w:rPr>
                <w:rFonts w:cs="Arial"/>
              </w:rPr>
            </w:pPr>
            <w:r w:rsidRPr="00301782">
              <w:rPr>
                <w:rFonts w:cs="Arial"/>
              </w:rPr>
              <w:t>3</w:t>
            </w:r>
          </w:p>
        </w:tc>
        <w:tc>
          <w:tcPr>
            <w:tcW w:w="1087" w:type="dxa"/>
            <w:vAlign w:val="center"/>
            <w:hideMark/>
          </w:tcPr>
          <w:p w14:paraId="0C79FA71" w14:textId="77777777" w:rsidR="001312D9" w:rsidRPr="00301782" w:rsidRDefault="001312D9" w:rsidP="00301782">
            <w:pPr>
              <w:spacing w:after="0" w:line="259" w:lineRule="auto"/>
              <w:jc w:val="center"/>
              <w:rPr>
                <w:rFonts w:cs="Arial"/>
              </w:rPr>
            </w:pPr>
            <w:r w:rsidRPr="00301782">
              <w:rPr>
                <w:rFonts w:cs="Arial"/>
              </w:rPr>
              <w:t>7</w:t>
            </w:r>
          </w:p>
        </w:tc>
        <w:tc>
          <w:tcPr>
            <w:tcW w:w="1087" w:type="dxa"/>
            <w:vAlign w:val="center"/>
          </w:tcPr>
          <w:p w14:paraId="40DECB06" w14:textId="13539007" w:rsidR="001312D9" w:rsidRPr="00301782" w:rsidRDefault="001312D9" w:rsidP="00301782">
            <w:pPr>
              <w:spacing w:after="0"/>
              <w:jc w:val="center"/>
              <w:rPr>
                <w:rFonts w:cs="Arial"/>
              </w:rPr>
            </w:pPr>
            <w:r w:rsidRPr="00301782">
              <w:rPr>
                <w:rFonts w:cs="Arial"/>
              </w:rPr>
              <w:t>12</w:t>
            </w:r>
          </w:p>
        </w:tc>
        <w:tc>
          <w:tcPr>
            <w:tcW w:w="1086" w:type="dxa"/>
            <w:vAlign w:val="center"/>
          </w:tcPr>
          <w:p w14:paraId="3E1F8D41" w14:textId="07C9253A" w:rsidR="001312D9" w:rsidRPr="00301782" w:rsidRDefault="001312D9" w:rsidP="00301782">
            <w:pPr>
              <w:spacing w:after="0"/>
              <w:jc w:val="center"/>
              <w:rPr>
                <w:rFonts w:cs="Arial"/>
              </w:rPr>
            </w:pPr>
            <w:r w:rsidRPr="00301782">
              <w:rPr>
                <w:rFonts w:cs="Arial"/>
              </w:rPr>
              <w:t>7</w:t>
            </w:r>
          </w:p>
        </w:tc>
        <w:tc>
          <w:tcPr>
            <w:tcW w:w="1088" w:type="dxa"/>
            <w:vAlign w:val="center"/>
          </w:tcPr>
          <w:p w14:paraId="5B7ADBEA" w14:textId="4AA5DCE4" w:rsidR="001312D9" w:rsidRPr="00301782" w:rsidRDefault="001312D9" w:rsidP="00301782">
            <w:pPr>
              <w:spacing w:after="0"/>
              <w:jc w:val="center"/>
              <w:rPr>
                <w:rFonts w:cs="Arial"/>
              </w:rPr>
            </w:pPr>
            <w:r w:rsidRPr="00301782">
              <w:rPr>
                <w:rFonts w:cs="Arial"/>
              </w:rPr>
              <w:t>1</w:t>
            </w:r>
          </w:p>
        </w:tc>
        <w:tc>
          <w:tcPr>
            <w:tcW w:w="1087" w:type="dxa"/>
            <w:vAlign w:val="center"/>
          </w:tcPr>
          <w:p w14:paraId="140B3540" w14:textId="34CFA67C" w:rsidR="001312D9" w:rsidRPr="00301782" w:rsidRDefault="001312D9" w:rsidP="00301782">
            <w:pPr>
              <w:spacing w:after="0"/>
              <w:jc w:val="center"/>
              <w:rPr>
                <w:rFonts w:cs="Arial"/>
              </w:rPr>
            </w:pPr>
            <w:r w:rsidRPr="00301782">
              <w:rPr>
                <w:rFonts w:cs="Arial"/>
              </w:rPr>
              <w:t>20</w:t>
            </w:r>
          </w:p>
        </w:tc>
        <w:tc>
          <w:tcPr>
            <w:tcW w:w="1087" w:type="dxa"/>
            <w:vAlign w:val="center"/>
          </w:tcPr>
          <w:p w14:paraId="0D069A6A" w14:textId="1D32ADFA" w:rsidR="001312D9" w:rsidRPr="00301782" w:rsidRDefault="001312D9" w:rsidP="00301782">
            <w:pPr>
              <w:spacing w:after="0"/>
              <w:jc w:val="center"/>
              <w:rPr>
                <w:rFonts w:cs="Arial"/>
              </w:rPr>
            </w:pPr>
            <w:r w:rsidRPr="00301782">
              <w:rPr>
                <w:rFonts w:cs="Arial"/>
              </w:rPr>
              <w:t>4</w:t>
            </w:r>
          </w:p>
        </w:tc>
        <w:tc>
          <w:tcPr>
            <w:tcW w:w="1087" w:type="dxa"/>
            <w:vAlign w:val="center"/>
          </w:tcPr>
          <w:p w14:paraId="515E96E5" w14:textId="3C491BE0" w:rsidR="001312D9" w:rsidRPr="00301782" w:rsidRDefault="001312D9" w:rsidP="00301782">
            <w:pPr>
              <w:spacing w:after="0"/>
              <w:jc w:val="center"/>
              <w:rPr>
                <w:rFonts w:cs="Arial"/>
              </w:rPr>
            </w:pPr>
            <w:r w:rsidRPr="00301782">
              <w:rPr>
                <w:rFonts w:cs="Arial"/>
              </w:rPr>
              <w:t>3</w:t>
            </w:r>
          </w:p>
        </w:tc>
      </w:tr>
      <w:tr w:rsidR="00301782" w:rsidRPr="001312D9" w14:paraId="567C2008" w14:textId="5BBF21DC" w:rsidTr="00301782">
        <w:trPr>
          <w:trHeight w:val="324"/>
        </w:trPr>
        <w:tc>
          <w:tcPr>
            <w:tcW w:w="1559" w:type="dxa"/>
            <w:shd w:val="clear" w:color="auto" w:fill="E7E6E6" w:themeFill="background2"/>
            <w:vAlign w:val="center"/>
          </w:tcPr>
          <w:p w14:paraId="41A89185" w14:textId="657CE4B9" w:rsidR="001312D9" w:rsidRPr="001312D9" w:rsidRDefault="001312D9" w:rsidP="00301782">
            <w:pPr>
              <w:spacing w:after="0"/>
              <w:rPr>
                <w:rFonts w:cs="Arial"/>
                <w:sz w:val="22"/>
              </w:rPr>
            </w:pPr>
            <w:r w:rsidRPr="001312D9">
              <w:rPr>
                <w:rFonts w:cs="Arial"/>
                <w:sz w:val="22"/>
              </w:rPr>
              <w:t>Brighton</w:t>
            </w:r>
          </w:p>
        </w:tc>
        <w:tc>
          <w:tcPr>
            <w:tcW w:w="1086" w:type="dxa"/>
            <w:vAlign w:val="center"/>
            <w:hideMark/>
          </w:tcPr>
          <w:p w14:paraId="3BBDDFE7" w14:textId="242D35CB" w:rsidR="001312D9" w:rsidRPr="00301782" w:rsidRDefault="001312D9" w:rsidP="00301782">
            <w:pPr>
              <w:spacing w:after="0" w:line="259" w:lineRule="auto"/>
              <w:jc w:val="center"/>
              <w:rPr>
                <w:rFonts w:cs="Arial"/>
              </w:rPr>
            </w:pPr>
          </w:p>
        </w:tc>
        <w:tc>
          <w:tcPr>
            <w:tcW w:w="1087" w:type="dxa"/>
            <w:vAlign w:val="center"/>
            <w:hideMark/>
          </w:tcPr>
          <w:p w14:paraId="7E437BA7" w14:textId="75758010" w:rsidR="001312D9" w:rsidRPr="00301782" w:rsidRDefault="001312D9" w:rsidP="00301782">
            <w:pPr>
              <w:spacing w:after="0" w:line="259" w:lineRule="auto"/>
              <w:jc w:val="center"/>
              <w:rPr>
                <w:rFonts w:cs="Arial"/>
              </w:rPr>
            </w:pPr>
          </w:p>
        </w:tc>
        <w:tc>
          <w:tcPr>
            <w:tcW w:w="1087" w:type="dxa"/>
            <w:vAlign w:val="center"/>
            <w:hideMark/>
          </w:tcPr>
          <w:p w14:paraId="7DEBB498" w14:textId="37BEE56B" w:rsidR="001312D9" w:rsidRPr="00301782" w:rsidRDefault="001312D9" w:rsidP="00301782">
            <w:pPr>
              <w:spacing w:after="0" w:line="259" w:lineRule="auto"/>
              <w:jc w:val="center"/>
              <w:rPr>
                <w:rFonts w:cs="Arial"/>
              </w:rPr>
            </w:pPr>
          </w:p>
        </w:tc>
        <w:tc>
          <w:tcPr>
            <w:tcW w:w="1087" w:type="dxa"/>
            <w:vAlign w:val="center"/>
          </w:tcPr>
          <w:p w14:paraId="271A1D15" w14:textId="3173FA3C" w:rsidR="001312D9" w:rsidRPr="00301782" w:rsidRDefault="001312D9" w:rsidP="00301782">
            <w:pPr>
              <w:spacing w:after="0"/>
              <w:jc w:val="center"/>
              <w:rPr>
                <w:rFonts w:cs="Arial"/>
              </w:rPr>
            </w:pPr>
          </w:p>
        </w:tc>
        <w:tc>
          <w:tcPr>
            <w:tcW w:w="1086" w:type="dxa"/>
            <w:vAlign w:val="center"/>
          </w:tcPr>
          <w:p w14:paraId="2FDA7B35" w14:textId="4953AAC2" w:rsidR="001312D9" w:rsidRPr="00301782" w:rsidRDefault="001312D9" w:rsidP="00301782">
            <w:pPr>
              <w:spacing w:after="0"/>
              <w:jc w:val="center"/>
              <w:rPr>
                <w:rFonts w:cs="Arial"/>
              </w:rPr>
            </w:pPr>
          </w:p>
        </w:tc>
        <w:tc>
          <w:tcPr>
            <w:tcW w:w="1088" w:type="dxa"/>
            <w:vAlign w:val="center"/>
          </w:tcPr>
          <w:p w14:paraId="6BB56C27" w14:textId="29CAC1F3" w:rsidR="001312D9" w:rsidRPr="00301782" w:rsidRDefault="001312D9" w:rsidP="00301782">
            <w:pPr>
              <w:spacing w:after="0"/>
              <w:jc w:val="center"/>
              <w:rPr>
                <w:rFonts w:cs="Arial"/>
              </w:rPr>
            </w:pPr>
          </w:p>
        </w:tc>
        <w:tc>
          <w:tcPr>
            <w:tcW w:w="1087" w:type="dxa"/>
            <w:vAlign w:val="center"/>
          </w:tcPr>
          <w:p w14:paraId="4E82EBAF" w14:textId="627F4936" w:rsidR="001312D9" w:rsidRPr="00301782" w:rsidRDefault="001312D9" w:rsidP="00301782">
            <w:pPr>
              <w:spacing w:after="0"/>
              <w:jc w:val="center"/>
              <w:rPr>
                <w:rFonts w:cs="Arial"/>
              </w:rPr>
            </w:pPr>
          </w:p>
        </w:tc>
        <w:tc>
          <w:tcPr>
            <w:tcW w:w="1087" w:type="dxa"/>
            <w:vAlign w:val="center"/>
          </w:tcPr>
          <w:p w14:paraId="0F986E98" w14:textId="482896D3" w:rsidR="001312D9" w:rsidRPr="00301782" w:rsidRDefault="001312D9" w:rsidP="00301782">
            <w:pPr>
              <w:spacing w:after="0"/>
              <w:jc w:val="center"/>
              <w:rPr>
                <w:rFonts w:cs="Arial"/>
              </w:rPr>
            </w:pPr>
          </w:p>
        </w:tc>
        <w:tc>
          <w:tcPr>
            <w:tcW w:w="1087" w:type="dxa"/>
            <w:vAlign w:val="center"/>
          </w:tcPr>
          <w:p w14:paraId="65D784C6" w14:textId="582F004E" w:rsidR="001312D9" w:rsidRPr="00301782" w:rsidRDefault="001312D9" w:rsidP="00301782">
            <w:pPr>
              <w:spacing w:after="0"/>
              <w:jc w:val="center"/>
              <w:rPr>
                <w:rFonts w:cs="Arial"/>
              </w:rPr>
            </w:pPr>
          </w:p>
        </w:tc>
      </w:tr>
      <w:tr w:rsidR="00301782" w:rsidRPr="001312D9" w14:paraId="087E65CE" w14:textId="033064EA" w:rsidTr="00301782">
        <w:trPr>
          <w:trHeight w:val="324"/>
        </w:trPr>
        <w:tc>
          <w:tcPr>
            <w:tcW w:w="1559" w:type="dxa"/>
            <w:shd w:val="clear" w:color="auto" w:fill="E7E6E6" w:themeFill="background2"/>
            <w:vAlign w:val="center"/>
          </w:tcPr>
          <w:p w14:paraId="05541736" w14:textId="5DE296E0" w:rsidR="001312D9" w:rsidRPr="001312D9" w:rsidRDefault="001312D9" w:rsidP="00301782">
            <w:pPr>
              <w:spacing w:after="0"/>
              <w:rPr>
                <w:rFonts w:cs="Arial"/>
                <w:sz w:val="22"/>
              </w:rPr>
            </w:pPr>
            <w:r w:rsidRPr="001312D9">
              <w:rPr>
                <w:rFonts w:cs="Arial"/>
                <w:sz w:val="22"/>
              </w:rPr>
              <w:t>Brighton East</w:t>
            </w:r>
          </w:p>
        </w:tc>
        <w:tc>
          <w:tcPr>
            <w:tcW w:w="1086" w:type="dxa"/>
            <w:vAlign w:val="center"/>
            <w:hideMark/>
          </w:tcPr>
          <w:p w14:paraId="72E5B3A3" w14:textId="1E2BA082" w:rsidR="001312D9" w:rsidRPr="00301782" w:rsidRDefault="001312D9" w:rsidP="00301782">
            <w:pPr>
              <w:spacing w:after="0" w:line="259" w:lineRule="auto"/>
              <w:jc w:val="center"/>
              <w:rPr>
                <w:rFonts w:cs="Arial"/>
              </w:rPr>
            </w:pPr>
          </w:p>
        </w:tc>
        <w:tc>
          <w:tcPr>
            <w:tcW w:w="1087" w:type="dxa"/>
            <w:vAlign w:val="center"/>
            <w:hideMark/>
          </w:tcPr>
          <w:p w14:paraId="71296128" w14:textId="0AB94B7C" w:rsidR="001312D9" w:rsidRPr="00301782" w:rsidRDefault="001312D9" w:rsidP="00301782">
            <w:pPr>
              <w:spacing w:after="0" w:line="259" w:lineRule="auto"/>
              <w:jc w:val="center"/>
              <w:rPr>
                <w:rFonts w:cs="Arial"/>
              </w:rPr>
            </w:pPr>
          </w:p>
        </w:tc>
        <w:tc>
          <w:tcPr>
            <w:tcW w:w="1087" w:type="dxa"/>
            <w:vAlign w:val="center"/>
            <w:hideMark/>
          </w:tcPr>
          <w:p w14:paraId="5B813FEE" w14:textId="019186A1" w:rsidR="001312D9" w:rsidRPr="00301782" w:rsidRDefault="001312D9" w:rsidP="00301782">
            <w:pPr>
              <w:spacing w:after="0" w:line="259" w:lineRule="auto"/>
              <w:jc w:val="center"/>
              <w:rPr>
                <w:rFonts w:cs="Arial"/>
              </w:rPr>
            </w:pPr>
          </w:p>
        </w:tc>
        <w:tc>
          <w:tcPr>
            <w:tcW w:w="1087" w:type="dxa"/>
            <w:vAlign w:val="center"/>
          </w:tcPr>
          <w:p w14:paraId="540B00A0" w14:textId="46E672E7" w:rsidR="001312D9" w:rsidRPr="00301782" w:rsidRDefault="001312D9" w:rsidP="00301782">
            <w:pPr>
              <w:spacing w:after="0"/>
              <w:jc w:val="center"/>
              <w:rPr>
                <w:rFonts w:cs="Arial"/>
              </w:rPr>
            </w:pPr>
          </w:p>
        </w:tc>
        <w:tc>
          <w:tcPr>
            <w:tcW w:w="1086" w:type="dxa"/>
            <w:vAlign w:val="center"/>
          </w:tcPr>
          <w:p w14:paraId="4523D7DC" w14:textId="11D2EC67" w:rsidR="001312D9" w:rsidRPr="00301782" w:rsidRDefault="001312D9" w:rsidP="00301782">
            <w:pPr>
              <w:spacing w:after="0"/>
              <w:jc w:val="center"/>
              <w:rPr>
                <w:rFonts w:cs="Arial"/>
              </w:rPr>
            </w:pPr>
          </w:p>
        </w:tc>
        <w:tc>
          <w:tcPr>
            <w:tcW w:w="1088" w:type="dxa"/>
            <w:vAlign w:val="center"/>
          </w:tcPr>
          <w:p w14:paraId="0B1CF5AE" w14:textId="77E87B89" w:rsidR="001312D9" w:rsidRPr="00301782" w:rsidRDefault="001312D9" w:rsidP="00301782">
            <w:pPr>
              <w:spacing w:after="0"/>
              <w:jc w:val="center"/>
              <w:rPr>
                <w:rFonts w:cs="Arial"/>
              </w:rPr>
            </w:pPr>
            <w:r w:rsidRPr="00301782">
              <w:rPr>
                <w:rFonts w:cs="Arial"/>
              </w:rPr>
              <w:t>1</w:t>
            </w:r>
          </w:p>
        </w:tc>
        <w:tc>
          <w:tcPr>
            <w:tcW w:w="1087" w:type="dxa"/>
            <w:vAlign w:val="center"/>
          </w:tcPr>
          <w:p w14:paraId="729C0CB8" w14:textId="63C3DA3F" w:rsidR="001312D9" w:rsidRPr="00301782" w:rsidRDefault="001312D9" w:rsidP="00301782">
            <w:pPr>
              <w:spacing w:after="0"/>
              <w:jc w:val="center"/>
              <w:rPr>
                <w:rFonts w:cs="Arial"/>
              </w:rPr>
            </w:pPr>
          </w:p>
        </w:tc>
        <w:tc>
          <w:tcPr>
            <w:tcW w:w="1087" w:type="dxa"/>
            <w:vAlign w:val="center"/>
          </w:tcPr>
          <w:p w14:paraId="67A0D306" w14:textId="6B9890E1" w:rsidR="001312D9" w:rsidRPr="00301782" w:rsidRDefault="001312D9" w:rsidP="00301782">
            <w:pPr>
              <w:spacing w:after="0"/>
              <w:jc w:val="center"/>
              <w:rPr>
                <w:rFonts w:cs="Arial"/>
              </w:rPr>
            </w:pPr>
          </w:p>
        </w:tc>
        <w:tc>
          <w:tcPr>
            <w:tcW w:w="1087" w:type="dxa"/>
            <w:vAlign w:val="center"/>
          </w:tcPr>
          <w:p w14:paraId="1FCC7868" w14:textId="56FAFA74" w:rsidR="001312D9" w:rsidRPr="00301782" w:rsidRDefault="001312D9" w:rsidP="00301782">
            <w:pPr>
              <w:spacing w:after="0"/>
              <w:jc w:val="center"/>
              <w:rPr>
                <w:rFonts w:cs="Arial"/>
              </w:rPr>
            </w:pPr>
          </w:p>
        </w:tc>
      </w:tr>
      <w:tr w:rsidR="00301782" w:rsidRPr="001312D9" w14:paraId="2EA8AC0E" w14:textId="308AB164" w:rsidTr="00301782">
        <w:trPr>
          <w:trHeight w:val="324"/>
        </w:trPr>
        <w:tc>
          <w:tcPr>
            <w:tcW w:w="1559" w:type="dxa"/>
            <w:shd w:val="clear" w:color="auto" w:fill="E7E6E6" w:themeFill="background2"/>
            <w:vAlign w:val="center"/>
          </w:tcPr>
          <w:p w14:paraId="770B9E01" w14:textId="035F86AB" w:rsidR="001312D9" w:rsidRPr="001312D9" w:rsidRDefault="001312D9" w:rsidP="00301782">
            <w:pPr>
              <w:spacing w:after="0"/>
              <w:rPr>
                <w:rFonts w:cs="Arial"/>
                <w:sz w:val="22"/>
              </w:rPr>
            </w:pPr>
            <w:r w:rsidRPr="001312D9">
              <w:rPr>
                <w:rFonts w:cs="Arial"/>
                <w:sz w:val="22"/>
              </w:rPr>
              <w:t>Cheltenham</w:t>
            </w:r>
          </w:p>
        </w:tc>
        <w:tc>
          <w:tcPr>
            <w:tcW w:w="1086" w:type="dxa"/>
            <w:vAlign w:val="center"/>
            <w:hideMark/>
          </w:tcPr>
          <w:p w14:paraId="7414493A" w14:textId="75671193" w:rsidR="001312D9" w:rsidRPr="00301782" w:rsidRDefault="001312D9" w:rsidP="00301782">
            <w:pPr>
              <w:spacing w:after="0" w:line="259" w:lineRule="auto"/>
              <w:jc w:val="center"/>
              <w:rPr>
                <w:rFonts w:cs="Arial"/>
              </w:rPr>
            </w:pPr>
          </w:p>
        </w:tc>
        <w:tc>
          <w:tcPr>
            <w:tcW w:w="1087" w:type="dxa"/>
            <w:vAlign w:val="center"/>
            <w:hideMark/>
          </w:tcPr>
          <w:p w14:paraId="494A3B84" w14:textId="0E1A21A7" w:rsidR="001312D9" w:rsidRPr="00301782" w:rsidRDefault="001312D9" w:rsidP="00301782">
            <w:pPr>
              <w:spacing w:after="0" w:line="259" w:lineRule="auto"/>
              <w:jc w:val="center"/>
              <w:rPr>
                <w:rFonts w:cs="Arial"/>
              </w:rPr>
            </w:pPr>
          </w:p>
        </w:tc>
        <w:tc>
          <w:tcPr>
            <w:tcW w:w="1087" w:type="dxa"/>
            <w:vAlign w:val="center"/>
            <w:hideMark/>
          </w:tcPr>
          <w:p w14:paraId="3FDA2420" w14:textId="1B89B0DA" w:rsidR="001312D9" w:rsidRPr="00301782" w:rsidRDefault="001312D9" w:rsidP="00301782">
            <w:pPr>
              <w:spacing w:after="0" w:line="259" w:lineRule="auto"/>
              <w:jc w:val="center"/>
              <w:rPr>
                <w:rFonts w:cs="Arial"/>
              </w:rPr>
            </w:pPr>
          </w:p>
        </w:tc>
        <w:tc>
          <w:tcPr>
            <w:tcW w:w="1087" w:type="dxa"/>
            <w:vAlign w:val="center"/>
          </w:tcPr>
          <w:p w14:paraId="7C15738C" w14:textId="19986527" w:rsidR="001312D9" w:rsidRPr="00301782" w:rsidRDefault="001312D9" w:rsidP="00301782">
            <w:pPr>
              <w:spacing w:after="0"/>
              <w:jc w:val="center"/>
              <w:rPr>
                <w:rFonts w:cs="Arial"/>
              </w:rPr>
            </w:pPr>
            <w:r w:rsidRPr="00301782">
              <w:rPr>
                <w:rFonts w:cs="Arial"/>
              </w:rPr>
              <w:t>2</w:t>
            </w:r>
          </w:p>
        </w:tc>
        <w:tc>
          <w:tcPr>
            <w:tcW w:w="1086" w:type="dxa"/>
            <w:vAlign w:val="center"/>
          </w:tcPr>
          <w:p w14:paraId="5DFEA969" w14:textId="066D46FD" w:rsidR="001312D9" w:rsidRPr="00301782" w:rsidRDefault="001312D9" w:rsidP="00301782">
            <w:pPr>
              <w:spacing w:after="0"/>
              <w:jc w:val="center"/>
              <w:rPr>
                <w:rFonts w:cs="Arial"/>
              </w:rPr>
            </w:pPr>
            <w:r w:rsidRPr="00301782">
              <w:rPr>
                <w:rFonts w:cs="Arial"/>
              </w:rPr>
              <w:t>3</w:t>
            </w:r>
          </w:p>
        </w:tc>
        <w:tc>
          <w:tcPr>
            <w:tcW w:w="1088" w:type="dxa"/>
            <w:vAlign w:val="center"/>
          </w:tcPr>
          <w:p w14:paraId="0DB5FC30" w14:textId="0C5262FB" w:rsidR="001312D9" w:rsidRPr="00301782" w:rsidRDefault="001312D9" w:rsidP="00301782">
            <w:pPr>
              <w:spacing w:after="0"/>
              <w:jc w:val="center"/>
              <w:rPr>
                <w:rFonts w:cs="Arial"/>
              </w:rPr>
            </w:pPr>
          </w:p>
        </w:tc>
        <w:tc>
          <w:tcPr>
            <w:tcW w:w="1087" w:type="dxa"/>
            <w:vAlign w:val="center"/>
          </w:tcPr>
          <w:p w14:paraId="53C41B39" w14:textId="57534DF2" w:rsidR="001312D9" w:rsidRPr="00301782" w:rsidRDefault="001312D9" w:rsidP="00301782">
            <w:pPr>
              <w:spacing w:after="0"/>
              <w:jc w:val="center"/>
              <w:rPr>
                <w:rFonts w:cs="Arial"/>
              </w:rPr>
            </w:pPr>
            <w:r w:rsidRPr="00301782">
              <w:rPr>
                <w:rFonts w:cs="Arial"/>
              </w:rPr>
              <w:t>1</w:t>
            </w:r>
          </w:p>
        </w:tc>
        <w:tc>
          <w:tcPr>
            <w:tcW w:w="1087" w:type="dxa"/>
            <w:vAlign w:val="center"/>
          </w:tcPr>
          <w:p w14:paraId="25554801" w14:textId="4FABEB1C" w:rsidR="001312D9" w:rsidRPr="00301782" w:rsidRDefault="001312D9" w:rsidP="00301782">
            <w:pPr>
              <w:spacing w:after="0"/>
              <w:jc w:val="center"/>
              <w:rPr>
                <w:rFonts w:cs="Arial"/>
              </w:rPr>
            </w:pPr>
          </w:p>
        </w:tc>
        <w:tc>
          <w:tcPr>
            <w:tcW w:w="1087" w:type="dxa"/>
            <w:vAlign w:val="center"/>
          </w:tcPr>
          <w:p w14:paraId="53B81039" w14:textId="1167664B" w:rsidR="001312D9" w:rsidRPr="00301782" w:rsidRDefault="001312D9" w:rsidP="00301782">
            <w:pPr>
              <w:spacing w:after="0"/>
              <w:jc w:val="center"/>
              <w:rPr>
                <w:rFonts w:cs="Arial"/>
              </w:rPr>
            </w:pPr>
          </w:p>
        </w:tc>
      </w:tr>
      <w:tr w:rsidR="00301782" w:rsidRPr="001312D9" w14:paraId="0A9C02CE" w14:textId="494CD712" w:rsidTr="00301782">
        <w:trPr>
          <w:trHeight w:val="324"/>
        </w:trPr>
        <w:tc>
          <w:tcPr>
            <w:tcW w:w="1559" w:type="dxa"/>
            <w:shd w:val="clear" w:color="auto" w:fill="E7E6E6" w:themeFill="background2"/>
            <w:vAlign w:val="center"/>
          </w:tcPr>
          <w:p w14:paraId="50BFA382" w14:textId="08063E82" w:rsidR="001312D9" w:rsidRPr="001312D9" w:rsidRDefault="001312D9" w:rsidP="00301782">
            <w:pPr>
              <w:spacing w:after="0"/>
              <w:rPr>
                <w:rFonts w:cs="Arial"/>
                <w:sz w:val="22"/>
              </w:rPr>
            </w:pPr>
            <w:r w:rsidRPr="001312D9">
              <w:rPr>
                <w:rFonts w:cs="Arial"/>
                <w:sz w:val="22"/>
              </w:rPr>
              <w:t>Hampton</w:t>
            </w:r>
          </w:p>
        </w:tc>
        <w:tc>
          <w:tcPr>
            <w:tcW w:w="1086" w:type="dxa"/>
            <w:vAlign w:val="center"/>
            <w:hideMark/>
          </w:tcPr>
          <w:p w14:paraId="17DD530E" w14:textId="46CC0BE9" w:rsidR="001312D9" w:rsidRPr="00301782" w:rsidRDefault="001312D9" w:rsidP="00301782">
            <w:pPr>
              <w:spacing w:after="0" w:line="259" w:lineRule="auto"/>
              <w:jc w:val="center"/>
              <w:rPr>
                <w:rFonts w:cs="Arial"/>
              </w:rPr>
            </w:pPr>
          </w:p>
        </w:tc>
        <w:tc>
          <w:tcPr>
            <w:tcW w:w="1087" w:type="dxa"/>
            <w:vAlign w:val="center"/>
            <w:hideMark/>
          </w:tcPr>
          <w:p w14:paraId="20C7FBE2" w14:textId="1CF1BA1F" w:rsidR="001312D9" w:rsidRPr="00301782" w:rsidRDefault="001312D9" w:rsidP="00301782">
            <w:pPr>
              <w:spacing w:after="0" w:line="259" w:lineRule="auto"/>
              <w:jc w:val="center"/>
              <w:rPr>
                <w:rFonts w:cs="Arial"/>
              </w:rPr>
            </w:pPr>
          </w:p>
        </w:tc>
        <w:tc>
          <w:tcPr>
            <w:tcW w:w="1087" w:type="dxa"/>
            <w:vAlign w:val="center"/>
            <w:hideMark/>
          </w:tcPr>
          <w:p w14:paraId="3316BEA1" w14:textId="007DEDE3" w:rsidR="001312D9" w:rsidRPr="00301782" w:rsidRDefault="001312D9" w:rsidP="00301782">
            <w:pPr>
              <w:spacing w:after="0" w:line="259" w:lineRule="auto"/>
              <w:jc w:val="center"/>
              <w:rPr>
                <w:rFonts w:cs="Arial"/>
              </w:rPr>
            </w:pPr>
          </w:p>
        </w:tc>
        <w:tc>
          <w:tcPr>
            <w:tcW w:w="1087" w:type="dxa"/>
            <w:vAlign w:val="center"/>
          </w:tcPr>
          <w:p w14:paraId="4CD28ECE" w14:textId="7A1BE0E6" w:rsidR="001312D9" w:rsidRPr="00301782" w:rsidRDefault="001312D9" w:rsidP="00301782">
            <w:pPr>
              <w:spacing w:after="0"/>
              <w:jc w:val="center"/>
              <w:rPr>
                <w:rFonts w:cs="Arial"/>
              </w:rPr>
            </w:pPr>
          </w:p>
        </w:tc>
        <w:tc>
          <w:tcPr>
            <w:tcW w:w="1086" w:type="dxa"/>
            <w:vAlign w:val="center"/>
          </w:tcPr>
          <w:p w14:paraId="44BD4D7A" w14:textId="1A8FC3AE" w:rsidR="001312D9" w:rsidRPr="00301782" w:rsidRDefault="001312D9" w:rsidP="00301782">
            <w:pPr>
              <w:spacing w:after="0"/>
              <w:jc w:val="center"/>
              <w:rPr>
                <w:rFonts w:cs="Arial"/>
              </w:rPr>
            </w:pPr>
          </w:p>
        </w:tc>
        <w:tc>
          <w:tcPr>
            <w:tcW w:w="1088" w:type="dxa"/>
            <w:vAlign w:val="center"/>
          </w:tcPr>
          <w:p w14:paraId="2D521697" w14:textId="1852AD6D" w:rsidR="001312D9" w:rsidRPr="00301782" w:rsidRDefault="001312D9" w:rsidP="00301782">
            <w:pPr>
              <w:spacing w:after="0"/>
              <w:jc w:val="center"/>
              <w:rPr>
                <w:rFonts w:cs="Arial"/>
              </w:rPr>
            </w:pPr>
          </w:p>
        </w:tc>
        <w:tc>
          <w:tcPr>
            <w:tcW w:w="1087" w:type="dxa"/>
            <w:vAlign w:val="center"/>
          </w:tcPr>
          <w:p w14:paraId="23E3BB16" w14:textId="36D3DF74" w:rsidR="001312D9" w:rsidRPr="00301782" w:rsidRDefault="001312D9" w:rsidP="00301782">
            <w:pPr>
              <w:spacing w:after="0"/>
              <w:jc w:val="center"/>
              <w:rPr>
                <w:rFonts w:cs="Arial"/>
              </w:rPr>
            </w:pPr>
          </w:p>
        </w:tc>
        <w:tc>
          <w:tcPr>
            <w:tcW w:w="1087" w:type="dxa"/>
            <w:vAlign w:val="center"/>
          </w:tcPr>
          <w:p w14:paraId="728D03E5" w14:textId="79302919" w:rsidR="001312D9" w:rsidRPr="00301782" w:rsidRDefault="001312D9" w:rsidP="00301782">
            <w:pPr>
              <w:spacing w:after="0"/>
              <w:jc w:val="center"/>
              <w:rPr>
                <w:rFonts w:cs="Arial"/>
              </w:rPr>
            </w:pPr>
          </w:p>
        </w:tc>
        <w:tc>
          <w:tcPr>
            <w:tcW w:w="1087" w:type="dxa"/>
            <w:vAlign w:val="center"/>
          </w:tcPr>
          <w:p w14:paraId="26DB5E48" w14:textId="47A59A9E" w:rsidR="001312D9" w:rsidRPr="00301782" w:rsidRDefault="001312D9" w:rsidP="00301782">
            <w:pPr>
              <w:spacing w:after="0"/>
              <w:jc w:val="center"/>
              <w:rPr>
                <w:rFonts w:cs="Arial"/>
              </w:rPr>
            </w:pPr>
          </w:p>
        </w:tc>
      </w:tr>
      <w:tr w:rsidR="00301782" w:rsidRPr="001312D9" w14:paraId="7D0E2286" w14:textId="58C39957" w:rsidTr="00301782">
        <w:trPr>
          <w:trHeight w:val="324"/>
        </w:trPr>
        <w:tc>
          <w:tcPr>
            <w:tcW w:w="1559" w:type="dxa"/>
            <w:shd w:val="clear" w:color="auto" w:fill="E7E6E6" w:themeFill="background2"/>
            <w:vAlign w:val="center"/>
          </w:tcPr>
          <w:p w14:paraId="41BB9407" w14:textId="02BE1276" w:rsidR="001312D9" w:rsidRPr="001312D9" w:rsidRDefault="001312D9" w:rsidP="00301782">
            <w:pPr>
              <w:spacing w:after="0"/>
              <w:rPr>
                <w:rFonts w:cs="Arial"/>
                <w:sz w:val="22"/>
              </w:rPr>
            </w:pPr>
            <w:r w:rsidRPr="001312D9">
              <w:rPr>
                <w:rFonts w:cs="Arial"/>
                <w:sz w:val="22"/>
              </w:rPr>
              <w:t>Sandringham</w:t>
            </w:r>
          </w:p>
        </w:tc>
        <w:tc>
          <w:tcPr>
            <w:tcW w:w="1086" w:type="dxa"/>
            <w:vAlign w:val="center"/>
            <w:hideMark/>
          </w:tcPr>
          <w:p w14:paraId="1E2443EC" w14:textId="37298706" w:rsidR="001312D9" w:rsidRPr="00301782" w:rsidRDefault="001312D9" w:rsidP="00301782">
            <w:pPr>
              <w:spacing w:after="0" w:line="259" w:lineRule="auto"/>
              <w:jc w:val="center"/>
              <w:rPr>
                <w:rFonts w:cs="Arial"/>
              </w:rPr>
            </w:pPr>
          </w:p>
        </w:tc>
        <w:tc>
          <w:tcPr>
            <w:tcW w:w="1087" w:type="dxa"/>
            <w:vAlign w:val="center"/>
            <w:hideMark/>
          </w:tcPr>
          <w:p w14:paraId="704E7937" w14:textId="4F2DD309" w:rsidR="001312D9" w:rsidRPr="00301782" w:rsidRDefault="001312D9" w:rsidP="00301782">
            <w:pPr>
              <w:spacing w:after="0" w:line="259" w:lineRule="auto"/>
              <w:jc w:val="center"/>
              <w:rPr>
                <w:rFonts w:cs="Arial"/>
              </w:rPr>
            </w:pPr>
          </w:p>
        </w:tc>
        <w:tc>
          <w:tcPr>
            <w:tcW w:w="1087" w:type="dxa"/>
            <w:vAlign w:val="center"/>
            <w:hideMark/>
          </w:tcPr>
          <w:p w14:paraId="0D8D33EF" w14:textId="77777777" w:rsidR="001312D9" w:rsidRPr="00301782" w:rsidRDefault="001312D9" w:rsidP="00301782">
            <w:pPr>
              <w:spacing w:after="0" w:line="259" w:lineRule="auto"/>
              <w:jc w:val="center"/>
              <w:rPr>
                <w:rFonts w:cs="Arial"/>
              </w:rPr>
            </w:pPr>
            <w:r w:rsidRPr="00301782">
              <w:rPr>
                <w:rFonts w:cs="Arial"/>
              </w:rPr>
              <w:t>1</w:t>
            </w:r>
          </w:p>
        </w:tc>
        <w:tc>
          <w:tcPr>
            <w:tcW w:w="1087" w:type="dxa"/>
            <w:vAlign w:val="center"/>
          </w:tcPr>
          <w:p w14:paraId="3CD144AB" w14:textId="4FB6AF8B" w:rsidR="001312D9" w:rsidRPr="00301782" w:rsidRDefault="001312D9" w:rsidP="00301782">
            <w:pPr>
              <w:spacing w:after="0"/>
              <w:jc w:val="center"/>
              <w:rPr>
                <w:rFonts w:cs="Arial"/>
              </w:rPr>
            </w:pPr>
            <w:r w:rsidRPr="00301782">
              <w:rPr>
                <w:rFonts w:cs="Arial"/>
              </w:rPr>
              <w:t>1</w:t>
            </w:r>
          </w:p>
        </w:tc>
        <w:tc>
          <w:tcPr>
            <w:tcW w:w="1086" w:type="dxa"/>
            <w:vAlign w:val="center"/>
          </w:tcPr>
          <w:p w14:paraId="434435D4" w14:textId="2C05E2A7" w:rsidR="001312D9" w:rsidRPr="00301782" w:rsidRDefault="001312D9" w:rsidP="00301782">
            <w:pPr>
              <w:spacing w:after="0"/>
              <w:jc w:val="center"/>
              <w:rPr>
                <w:rFonts w:cs="Arial"/>
              </w:rPr>
            </w:pPr>
          </w:p>
        </w:tc>
        <w:tc>
          <w:tcPr>
            <w:tcW w:w="1088" w:type="dxa"/>
            <w:vAlign w:val="center"/>
          </w:tcPr>
          <w:p w14:paraId="2AD1DA76" w14:textId="78D4E719" w:rsidR="001312D9" w:rsidRPr="00301782" w:rsidRDefault="001312D9" w:rsidP="00301782">
            <w:pPr>
              <w:spacing w:after="0"/>
              <w:jc w:val="center"/>
              <w:rPr>
                <w:rFonts w:cs="Arial"/>
              </w:rPr>
            </w:pPr>
          </w:p>
        </w:tc>
        <w:tc>
          <w:tcPr>
            <w:tcW w:w="1087" w:type="dxa"/>
            <w:vAlign w:val="center"/>
          </w:tcPr>
          <w:p w14:paraId="62DE7E23" w14:textId="1AB2A065" w:rsidR="001312D9" w:rsidRPr="00301782" w:rsidRDefault="001312D9" w:rsidP="00301782">
            <w:pPr>
              <w:spacing w:after="0"/>
              <w:jc w:val="center"/>
              <w:rPr>
                <w:rFonts w:cs="Arial"/>
              </w:rPr>
            </w:pPr>
          </w:p>
        </w:tc>
        <w:tc>
          <w:tcPr>
            <w:tcW w:w="1087" w:type="dxa"/>
            <w:vAlign w:val="center"/>
          </w:tcPr>
          <w:p w14:paraId="0C99F543" w14:textId="51C01556" w:rsidR="001312D9" w:rsidRPr="00301782" w:rsidRDefault="001312D9" w:rsidP="00301782">
            <w:pPr>
              <w:spacing w:after="0"/>
              <w:jc w:val="center"/>
              <w:rPr>
                <w:rFonts w:cs="Arial"/>
              </w:rPr>
            </w:pPr>
          </w:p>
        </w:tc>
        <w:tc>
          <w:tcPr>
            <w:tcW w:w="1087" w:type="dxa"/>
            <w:vAlign w:val="center"/>
          </w:tcPr>
          <w:p w14:paraId="0962B813" w14:textId="139D0B70" w:rsidR="001312D9" w:rsidRPr="00301782" w:rsidRDefault="001312D9" w:rsidP="00301782">
            <w:pPr>
              <w:spacing w:after="0"/>
              <w:jc w:val="center"/>
              <w:rPr>
                <w:rFonts w:cs="Arial"/>
              </w:rPr>
            </w:pPr>
            <w:r w:rsidRPr="00301782">
              <w:rPr>
                <w:rFonts w:cs="Arial"/>
              </w:rPr>
              <w:t>1</w:t>
            </w:r>
          </w:p>
        </w:tc>
      </w:tr>
      <w:tr w:rsidR="00301782" w:rsidRPr="001312D9" w14:paraId="2E3C4FF3" w14:textId="0ACC771F" w:rsidTr="00301782">
        <w:trPr>
          <w:trHeight w:val="340"/>
        </w:trPr>
        <w:tc>
          <w:tcPr>
            <w:tcW w:w="1559" w:type="dxa"/>
            <w:shd w:val="clear" w:color="auto" w:fill="E7E6E6" w:themeFill="background2"/>
            <w:vAlign w:val="center"/>
          </w:tcPr>
          <w:p w14:paraId="04BA5910" w14:textId="483567F3" w:rsidR="001312D9" w:rsidRPr="001312D9" w:rsidRDefault="001312D9" w:rsidP="00301782">
            <w:pPr>
              <w:spacing w:after="0"/>
              <w:rPr>
                <w:rFonts w:cs="Arial"/>
                <w:sz w:val="22"/>
              </w:rPr>
            </w:pPr>
            <w:r w:rsidRPr="001312D9">
              <w:rPr>
                <w:rFonts w:cs="Arial"/>
                <w:sz w:val="22"/>
              </w:rPr>
              <w:t>Hampton East</w:t>
            </w:r>
          </w:p>
        </w:tc>
        <w:tc>
          <w:tcPr>
            <w:tcW w:w="1086" w:type="dxa"/>
            <w:vAlign w:val="center"/>
            <w:hideMark/>
          </w:tcPr>
          <w:p w14:paraId="224F728E" w14:textId="50FF6B7E" w:rsidR="001312D9" w:rsidRPr="00301782" w:rsidRDefault="001312D9" w:rsidP="00301782">
            <w:pPr>
              <w:spacing w:after="0" w:line="259" w:lineRule="auto"/>
              <w:jc w:val="center"/>
              <w:rPr>
                <w:rFonts w:cs="Arial"/>
              </w:rPr>
            </w:pPr>
          </w:p>
        </w:tc>
        <w:tc>
          <w:tcPr>
            <w:tcW w:w="1087" w:type="dxa"/>
            <w:vAlign w:val="center"/>
            <w:hideMark/>
          </w:tcPr>
          <w:p w14:paraId="5CEA7F6F" w14:textId="71CBA626" w:rsidR="001312D9" w:rsidRPr="00301782" w:rsidRDefault="001312D9" w:rsidP="00301782">
            <w:pPr>
              <w:spacing w:after="0" w:line="259" w:lineRule="auto"/>
              <w:jc w:val="center"/>
              <w:rPr>
                <w:rFonts w:cs="Arial"/>
              </w:rPr>
            </w:pPr>
          </w:p>
        </w:tc>
        <w:tc>
          <w:tcPr>
            <w:tcW w:w="1087" w:type="dxa"/>
            <w:vAlign w:val="center"/>
            <w:hideMark/>
          </w:tcPr>
          <w:p w14:paraId="2B27BAF7" w14:textId="2CB1F6CB" w:rsidR="001312D9" w:rsidRPr="00301782" w:rsidRDefault="001312D9" w:rsidP="00301782">
            <w:pPr>
              <w:spacing w:after="0" w:line="259" w:lineRule="auto"/>
              <w:jc w:val="center"/>
              <w:rPr>
                <w:rFonts w:cs="Arial"/>
              </w:rPr>
            </w:pPr>
          </w:p>
        </w:tc>
        <w:tc>
          <w:tcPr>
            <w:tcW w:w="1087" w:type="dxa"/>
            <w:vAlign w:val="center"/>
          </w:tcPr>
          <w:p w14:paraId="07243591" w14:textId="42558E4E" w:rsidR="001312D9" w:rsidRPr="00301782" w:rsidRDefault="001312D9" w:rsidP="00301782">
            <w:pPr>
              <w:spacing w:after="0"/>
              <w:jc w:val="center"/>
              <w:rPr>
                <w:rFonts w:cs="Arial"/>
              </w:rPr>
            </w:pPr>
          </w:p>
        </w:tc>
        <w:tc>
          <w:tcPr>
            <w:tcW w:w="1086" w:type="dxa"/>
            <w:vAlign w:val="center"/>
          </w:tcPr>
          <w:p w14:paraId="1327A963" w14:textId="674127E4" w:rsidR="001312D9" w:rsidRPr="00301782" w:rsidRDefault="001312D9" w:rsidP="00301782">
            <w:pPr>
              <w:spacing w:after="0"/>
              <w:jc w:val="center"/>
              <w:rPr>
                <w:rFonts w:cs="Arial"/>
              </w:rPr>
            </w:pPr>
          </w:p>
        </w:tc>
        <w:tc>
          <w:tcPr>
            <w:tcW w:w="1088" w:type="dxa"/>
            <w:vAlign w:val="center"/>
          </w:tcPr>
          <w:p w14:paraId="7399E6CC" w14:textId="49A442B3" w:rsidR="001312D9" w:rsidRPr="00301782" w:rsidRDefault="001312D9" w:rsidP="00301782">
            <w:pPr>
              <w:spacing w:after="0"/>
              <w:jc w:val="center"/>
              <w:rPr>
                <w:rFonts w:cs="Arial"/>
              </w:rPr>
            </w:pPr>
          </w:p>
        </w:tc>
        <w:tc>
          <w:tcPr>
            <w:tcW w:w="1087" w:type="dxa"/>
            <w:vAlign w:val="center"/>
          </w:tcPr>
          <w:p w14:paraId="610292E9" w14:textId="3D9FA3F2" w:rsidR="001312D9" w:rsidRPr="00301782" w:rsidRDefault="001312D9" w:rsidP="00301782">
            <w:pPr>
              <w:spacing w:after="0"/>
              <w:jc w:val="center"/>
              <w:rPr>
                <w:rFonts w:cs="Arial"/>
              </w:rPr>
            </w:pPr>
          </w:p>
        </w:tc>
        <w:tc>
          <w:tcPr>
            <w:tcW w:w="1087" w:type="dxa"/>
            <w:vAlign w:val="center"/>
          </w:tcPr>
          <w:p w14:paraId="3ACAECC1" w14:textId="3061495E" w:rsidR="001312D9" w:rsidRPr="00301782" w:rsidRDefault="001312D9" w:rsidP="00301782">
            <w:pPr>
              <w:spacing w:after="0"/>
              <w:jc w:val="center"/>
              <w:rPr>
                <w:rFonts w:cs="Arial"/>
              </w:rPr>
            </w:pPr>
          </w:p>
        </w:tc>
        <w:tc>
          <w:tcPr>
            <w:tcW w:w="1087" w:type="dxa"/>
            <w:vAlign w:val="center"/>
          </w:tcPr>
          <w:p w14:paraId="15E98879" w14:textId="1F485572" w:rsidR="001312D9" w:rsidRPr="00301782" w:rsidRDefault="001312D9" w:rsidP="00301782">
            <w:pPr>
              <w:spacing w:after="0"/>
              <w:jc w:val="center"/>
              <w:rPr>
                <w:rFonts w:cs="Arial"/>
              </w:rPr>
            </w:pPr>
          </w:p>
        </w:tc>
      </w:tr>
      <w:tr w:rsidR="00301782" w:rsidRPr="001312D9" w14:paraId="2EAC1D2E" w14:textId="5069C401" w:rsidTr="00301782">
        <w:trPr>
          <w:trHeight w:val="324"/>
        </w:trPr>
        <w:tc>
          <w:tcPr>
            <w:tcW w:w="1559" w:type="dxa"/>
            <w:shd w:val="clear" w:color="auto" w:fill="E7E6E6" w:themeFill="background2"/>
            <w:vAlign w:val="center"/>
          </w:tcPr>
          <w:p w14:paraId="5B71DF88" w14:textId="0829E550" w:rsidR="001312D9" w:rsidRPr="001312D9" w:rsidRDefault="001312D9" w:rsidP="00301782">
            <w:pPr>
              <w:spacing w:after="0"/>
              <w:rPr>
                <w:rFonts w:cs="Arial"/>
                <w:sz w:val="22"/>
              </w:rPr>
            </w:pPr>
            <w:r w:rsidRPr="001312D9">
              <w:rPr>
                <w:rFonts w:cs="Arial"/>
                <w:sz w:val="22"/>
              </w:rPr>
              <w:t>Highett</w:t>
            </w:r>
          </w:p>
        </w:tc>
        <w:tc>
          <w:tcPr>
            <w:tcW w:w="1086" w:type="dxa"/>
            <w:vAlign w:val="center"/>
            <w:hideMark/>
          </w:tcPr>
          <w:p w14:paraId="5AD3FC49" w14:textId="3502B607" w:rsidR="001312D9" w:rsidRPr="00301782" w:rsidRDefault="001312D9" w:rsidP="00301782">
            <w:pPr>
              <w:spacing w:after="0" w:line="259" w:lineRule="auto"/>
              <w:jc w:val="center"/>
              <w:rPr>
                <w:rFonts w:cs="Arial"/>
              </w:rPr>
            </w:pPr>
          </w:p>
        </w:tc>
        <w:tc>
          <w:tcPr>
            <w:tcW w:w="1087" w:type="dxa"/>
            <w:vAlign w:val="center"/>
            <w:hideMark/>
          </w:tcPr>
          <w:p w14:paraId="118262A6" w14:textId="440E0C8D" w:rsidR="001312D9" w:rsidRPr="00301782" w:rsidRDefault="001312D9" w:rsidP="00301782">
            <w:pPr>
              <w:spacing w:after="0" w:line="259" w:lineRule="auto"/>
              <w:jc w:val="center"/>
              <w:rPr>
                <w:rFonts w:cs="Arial"/>
              </w:rPr>
            </w:pPr>
          </w:p>
        </w:tc>
        <w:tc>
          <w:tcPr>
            <w:tcW w:w="1087" w:type="dxa"/>
            <w:vAlign w:val="center"/>
            <w:hideMark/>
          </w:tcPr>
          <w:p w14:paraId="520F43E2" w14:textId="6A04472D" w:rsidR="001312D9" w:rsidRPr="00301782" w:rsidRDefault="001312D9" w:rsidP="00301782">
            <w:pPr>
              <w:spacing w:after="0" w:line="259" w:lineRule="auto"/>
              <w:jc w:val="center"/>
              <w:rPr>
                <w:rFonts w:cs="Arial"/>
              </w:rPr>
            </w:pPr>
          </w:p>
        </w:tc>
        <w:tc>
          <w:tcPr>
            <w:tcW w:w="1087" w:type="dxa"/>
            <w:vAlign w:val="center"/>
          </w:tcPr>
          <w:p w14:paraId="454E710D" w14:textId="412B6DE7" w:rsidR="001312D9" w:rsidRPr="00301782" w:rsidRDefault="001312D9" w:rsidP="00301782">
            <w:pPr>
              <w:spacing w:after="0"/>
              <w:jc w:val="center"/>
              <w:rPr>
                <w:rFonts w:cs="Arial"/>
              </w:rPr>
            </w:pPr>
          </w:p>
        </w:tc>
        <w:tc>
          <w:tcPr>
            <w:tcW w:w="1086" w:type="dxa"/>
            <w:vAlign w:val="center"/>
          </w:tcPr>
          <w:p w14:paraId="6D53E1BA" w14:textId="3A24079E" w:rsidR="001312D9" w:rsidRPr="00301782" w:rsidRDefault="001312D9" w:rsidP="00301782">
            <w:pPr>
              <w:spacing w:after="0"/>
              <w:jc w:val="center"/>
              <w:rPr>
                <w:rFonts w:cs="Arial"/>
              </w:rPr>
            </w:pPr>
          </w:p>
        </w:tc>
        <w:tc>
          <w:tcPr>
            <w:tcW w:w="1088" w:type="dxa"/>
            <w:vAlign w:val="center"/>
          </w:tcPr>
          <w:p w14:paraId="46078CE3" w14:textId="134503EE" w:rsidR="001312D9" w:rsidRPr="00301782" w:rsidRDefault="001312D9" w:rsidP="00301782">
            <w:pPr>
              <w:spacing w:after="0"/>
              <w:jc w:val="center"/>
              <w:rPr>
                <w:rFonts w:cs="Arial"/>
              </w:rPr>
            </w:pPr>
          </w:p>
        </w:tc>
        <w:tc>
          <w:tcPr>
            <w:tcW w:w="1087" w:type="dxa"/>
            <w:vAlign w:val="center"/>
          </w:tcPr>
          <w:p w14:paraId="049130C2" w14:textId="59B47888" w:rsidR="001312D9" w:rsidRPr="00301782" w:rsidRDefault="001312D9" w:rsidP="00301782">
            <w:pPr>
              <w:spacing w:after="0"/>
              <w:jc w:val="center"/>
              <w:rPr>
                <w:rFonts w:cs="Arial"/>
              </w:rPr>
            </w:pPr>
          </w:p>
        </w:tc>
        <w:tc>
          <w:tcPr>
            <w:tcW w:w="1087" w:type="dxa"/>
            <w:vAlign w:val="center"/>
          </w:tcPr>
          <w:p w14:paraId="51084683" w14:textId="7B80E6A6" w:rsidR="001312D9" w:rsidRPr="00301782" w:rsidRDefault="001312D9" w:rsidP="00301782">
            <w:pPr>
              <w:spacing w:after="0"/>
              <w:jc w:val="center"/>
              <w:rPr>
                <w:rFonts w:cs="Arial"/>
              </w:rPr>
            </w:pPr>
          </w:p>
        </w:tc>
        <w:tc>
          <w:tcPr>
            <w:tcW w:w="1087" w:type="dxa"/>
            <w:vAlign w:val="center"/>
          </w:tcPr>
          <w:p w14:paraId="4585E6BB" w14:textId="1B1D6811" w:rsidR="001312D9" w:rsidRPr="00301782" w:rsidRDefault="001312D9" w:rsidP="00301782">
            <w:pPr>
              <w:spacing w:after="0"/>
              <w:jc w:val="center"/>
              <w:rPr>
                <w:rFonts w:cs="Arial"/>
              </w:rPr>
            </w:pPr>
          </w:p>
        </w:tc>
      </w:tr>
      <w:tr w:rsidR="00301782" w:rsidRPr="001312D9" w14:paraId="6CB5BC33" w14:textId="77777777" w:rsidTr="00301782">
        <w:trPr>
          <w:trHeight w:val="324"/>
        </w:trPr>
        <w:tc>
          <w:tcPr>
            <w:tcW w:w="1559" w:type="dxa"/>
            <w:shd w:val="clear" w:color="auto" w:fill="E7E6E6" w:themeFill="background2"/>
            <w:vAlign w:val="center"/>
          </w:tcPr>
          <w:p w14:paraId="31E246A2" w14:textId="50D6DF28" w:rsidR="001312D9" w:rsidRPr="001312D9" w:rsidRDefault="001312D9" w:rsidP="00301782">
            <w:pPr>
              <w:spacing w:after="0"/>
              <w:rPr>
                <w:rFonts w:cs="Arial"/>
                <w:sz w:val="22"/>
              </w:rPr>
            </w:pPr>
            <w:r>
              <w:rPr>
                <w:rFonts w:cs="Arial"/>
                <w:sz w:val="22"/>
              </w:rPr>
              <w:t>Total</w:t>
            </w:r>
          </w:p>
        </w:tc>
        <w:tc>
          <w:tcPr>
            <w:tcW w:w="1086" w:type="dxa"/>
            <w:vAlign w:val="center"/>
          </w:tcPr>
          <w:p w14:paraId="50BC80AE" w14:textId="432D30A4" w:rsidR="001312D9" w:rsidRPr="00301782" w:rsidRDefault="001312D9" w:rsidP="00301782">
            <w:pPr>
              <w:spacing w:after="0"/>
              <w:jc w:val="center"/>
              <w:rPr>
                <w:rFonts w:cs="Arial"/>
              </w:rPr>
            </w:pPr>
            <w:r w:rsidRPr="00301782">
              <w:rPr>
                <w:rFonts w:cs="Arial"/>
              </w:rPr>
              <w:t>52</w:t>
            </w:r>
          </w:p>
        </w:tc>
        <w:tc>
          <w:tcPr>
            <w:tcW w:w="1087" w:type="dxa"/>
            <w:vAlign w:val="center"/>
          </w:tcPr>
          <w:p w14:paraId="6AA16627" w14:textId="4F6D4D13" w:rsidR="001312D9" w:rsidRPr="00301782" w:rsidRDefault="001312D9" w:rsidP="00301782">
            <w:pPr>
              <w:spacing w:after="0"/>
              <w:jc w:val="center"/>
              <w:rPr>
                <w:rFonts w:cs="Arial"/>
              </w:rPr>
            </w:pPr>
            <w:r w:rsidRPr="00301782">
              <w:rPr>
                <w:rFonts w:cs="Arial"/>
              </w:rPr>
              <w:t>16</w:t>
            </w:r>
          </w:p>
        </w:tc>
        <w:tc>
          <w:tcPr>
            <w:tcW w:w="1087" w:type="dxa"/>
            <w:vAlign w:val="center"/>
          </w:tcPr>
          <w:p w14:paraId="4CD8E94B" w14:textId="1B94B197" w:rsidR="001312D9" w:rsidRPr="00301782" w:rsidRDefault="001312D9" w:rsidP="00301782">
            <w:pPr>
              <w:spacing w:after="0"/>
              <w:jc w:val="center"/>
              <w:rPr>
                <w:rFonts w:cs="Arial"/>
              </w:rPr>
            </w:pPr>
            <w:r w:rsidRPr="00301782">
              <w:rPr>
                <w:rFonts w:cs="Arial"/>
              </w:rPr>
              <w:t>11</w:t>
            </w:r>
          </w:p>
        </w:tc>
        <w:tc>
          <w:tcPr>
            <w:tcW w:w="1087" w:type="dxa"/>
            <w:vAlign w:val="center"/>
          </w:tcPr>
          <w:p w14:paraId="387AB724" w14:textId="76DCDB18" w:rsidR="001312D9" w:rsidRPr="00301782" w:rsidRDefault="001312D9" w:rsidP="00301782">
            <w:pPr>
              <w:spacing w:after="0"/>
              <w:jc w:val="center"/>
              <w:rPr>
                <w:rFonts w:cs="Arial"/>
              </w:rPr>
            </w:pPr>
            <w:r w:rsidRPr="00301782">
              <w:rPr>
                <w:rFonts w:cs="Arial"/>
              </w:rPr>
              <w:t>55</w:t>
            </w:r>
          </w:p>
        </w:tc>
        <w:tc>
          <w:tcPr>
            <w:tcW w:w="1086" w:type="dxa"/>
            <w:vAlign w:val="center"/>
          </w:tcPr>
          <w:p w14:paraId="56D0B233" w14:textId="6AD842D6" w:rsidR="001312D9" w:rsidRPr="00301782" w:rsidRDefault="001312D9" w:rsidP="00301782">
            <w:pPr>
              <w:spacing w:after="0"/>
              <w:jc w:val="center"/>
              <w:rPr>
                <w:rFonts w:cs="Arial"/>
              </w:rPr>
            </w:pPr>
            <w:r w:rsidRPr="00301782">
              <w:rPr>
                <w:rFonts w:cs="Arial"/>
              </w:rPr>
              <w:t>30</w:t>
            </w:r>
          </w:p>
        </w:tc>
        <w:tc>
          <w:tcPr>
            <w:tcW w:w="1088" w:type="dxa"/>
            <w:vAlign w:val="center"/>
          </w:tcPr>
          <w:p w14:paraId="1F512B5E" w14:textId="1CAEEF56" w:rsidR="001312D9" w:rsidRPr="00301782" w:rsidRDefault="001312D9" w:rsidP="00301782">
            <w:pPr>
              <w:spacing w:after="0"/>
              <w:jc w:val="center"/>
              <w:rPr>
                <w:rFonts w:cs="Arial"/>
              </w:rPr>
            </w:pPr>
            <w:r w:rsidRPr="00301782">
              <w:rPr>
                <w:rFonts w:cs="Arial"/>
              </w:rPr>
              <w:t>10</w:t>
            </w:r>
          </w:p>
        </w:tc>
        <w:tc>
          <w:tcPr>
            <w:tcW w:w="1087" w:type="dxa"/>
            <w:vAlign w:val="center"/>
          </w:tcPr>
          <w:p w14:paraId="07F96AA7" w14:textId="5EBCC2BB" w:rsidR="001312D9" w:rsidRPr="00301782" w:rsidRDefault="001312D9" w:rsidP="00301782">
            <w:pPr>
              <w:spacing w:after="0"/>
              <w:jc w:val="center"/>
              <w:rPr>
                <w:rFonts w:cs="Arial"/>
              </w:rPr>
            </w:pPr>
            <w:r w:rsidRPr="00301782">
              <w:rPr>
                <w:rFonts w:cs="Arial"/>
              </w:rPr>
              <w:t>69</w:t>
            </w:r>
          </w:p>
        </w:tc>
        <w:tc>
          <w:tcPr>
            <w:tcW w:w="1087" w:type="dxa"/>
            <w:vAlign w:val="center"/>
          </w:tcPr>
          <w:p w14:paraId="067D304F" w14:textId="1D85C70E" w:rsidR="001312D9" w:rsidRPr="00301782" w:rsidRDefault="001312D9" w:rsidP="00301782">
            <w:pPr>
              <w:spacing w:after="0"/>
              <w:jc w:val="center"/>
              <w:rPr>
                <w:rFonts w:cs="Arial"/>
              </w:rPr>
            </w:pPr>
            <w:r w:rsidRPr="00301782">
              <w:rPr>
                <w:rFonts w:cs="Arial"/>
              </w:rPr>
              <w:t>18</w:t>
            </w:r>
          </w:p>
        </w:tc>
        <w:tc>
          <w:tcPr>
            <w:tcW w:w="1087" w:type="dxa"/>
            <w:vAlign w:val="center"/>
          </w:tcPr>
          <w:p w14:paraId="0BB2FD8D" w14:textId="2BC2FBB6" w:rsidR="001312D9" w:rsidRPr="00301782" w:rsidRDefault="001312D9" w:rsidP="00301782">
            <w:pPr>
              <w:spacing w:after="0"/>
              <w:jc w:val="center"/>
              <w:rPr>
                <w:rFonts w:cs="Arial"/>
              </w:rPr>
            </w:pPr>
            <w:r w:rsidRPr="00301782">
              <w:rPr>
                <w:rFonts w:cs="Arial"/>
              </w:rPr>
              <w:t>9</w:t>
            </w:r>
          </w:p>
        </w:tc>
      </w:tr>
    </w:tbl>
    <w:p w14:paraId="1439CE03" w14:textId="0BBD5DF7" w:rsidR="0090552F" w:rsidRDefault="002A4B15" w:rsidP="0090552F">
      <w:pPr>
        <w:spacing w:after="160"/>
        <w:rPr>
          <w:rFonts w:cs="Arial"/>
          <w:sz w:val="22"/>
        </w:rPr>
      </w:pPr>
      <w:r>
        <w:rPr>
          <w:rFonts w:cs="Arial"/>
          <w:sz w:val="22"/>
        </w:rPr>
        <w:br/>
      </w:r>
      <w:r w:rsidR="001312D9">
        <w:rPr>
          <w:rFonts w:cs="Arial"/>
          <w:sz w:val="22"/>
        </w:rPr>
        <w:t>Council has</w:t>
      </w:r>
      <w:r w:rsidR="0090552F">
        <w:rPr>
          <w:rFonts w:cs="Arial"/>
          <w:sz w:val="22"/>
        </w:rPr>
        <w:t xml:space="preserve"> also identifie</w:t>
      </w:r>
      <w:r w:rsidR="001312D9">
        <w:rPr>
          <w:rFonts w:cs="Arial"/>
          <w:sz w:val="22"/>
        </w:rPr>
        <w:t>d</w:t>
      </w:r>
      <w:r w:rsidR="0090552F">
        <w:rPr>
          <w:rFonts w:cs="Arial"/>
          <w:sz w:val="22"/>
        </w:rPr>
        <w:t xml:space="preserve"> </w:t>
      </w:r>
      <w:r w:rsidR="0090552F" w:rsidRPr="0016476B">
        <w:rPr>
          <w:rFonts w:cs="Arial"/>
          <w:sz w:val="22"/>
        </w:rPr>
        <w:t>the number of trees removed that have been approved through planning permit applications, that aren’t proposing the removal of a tree in VPO3</w:t>
      </w:r>
      <w:r w:rsidR="0090552F">
        <w:rPr>
          <w:rFonts w:cs="Arial"/>
          <w:sz w:val="22"/>
        </w:rPr>
        <w:t xml:space="preserve">. However, this data is likely not to be completely accurate, due to human error when entering details related to each planning permit application in Council’s system. </w:t>
      </w:r>
      <w:r w:rsidR="0090552F" w:rsidRPr="0016476B">
        <w:rPr>
          <w:rFonts w:cs="Arial"/>
          <w:sz w:val="22"/>
        </w:rPr>
        <w:t xml:space="preserve"> </w:t>
      </w:r>
    </w:p>
    <w:p w14:paraId="69B88EE0" w14:textId="4FED68D1" w:rsidR="0090552F" w:rsidRPr="0016476B" w:rsidRDefault="0090552F" w:rsidP="0090552F">
      <w:pPr>
        <w:spacing w:after="160"/>
        <w:rPr>
          <w:rFonts w:cs="Arial"/>
          <w:sz w:val="22"/>
        </w:rPr>
      </w:pPr>
      <w:r w:rsidRPr="0016476B">
        <w:rPr>
          <w:rFonts w:cs="Arial"/>
          <w:sz w:val="22"/>
        </w:rPr>
        <w:lastRenderedPageBreak/>
        <w:t>More recently, Council has updated the level of information to be recorded in the Delegations Report</w:t>
      </w:r>
      <w:r>
        <w:rPr>
          <w:rFonts w:cs="Arial"/>
          <w:sz w:val="22"/>
        </w:rPr>
        <w:t xml:space="preserve"> which will allow for greater accuracy when monitoring tree planting and removal through planning permits</w:t>
      </w:r>
      <w:r w:rsidRPr="0016476B">
        <w:rPr>
          <w:rFonts w:cs="Arial"/>
          <w:sz w:val="22"/>
        </w:rPr>
        <w:t>. Within th</w:t>
      </w:r>
      <w:r>
        <w:rPr>
          <w:rFonts w:cs="Arial"/>
          <w:sz w:val="22"/>
        </w:rPr>
        <w:t xml:space="preserve">e Delegations </w:t>
      </w:r>
      <w:r w:rsidRPr="0016476B">
        <w:rPr>
          <w:rFonts w:cs="Arial"/>
          <w:sz w:val="22"/>
        </w:rPr>
        <w:t>Report, the Council planning officer assessing the application provides their assessment and justification for approval or refusal. The Delegations Report now requests the following information to be provided by the Council planning officer:</w:t>
      </w:r>
    </w:p>
    <w:p w14:paraId="684E1AC3" w14:textId="77777777" w:rsidR="0090552F" w:rsidRPr="0016476B" w:rsidRDefault="0090552F" w:rsidP="0090552F">
      <w:pPr>
        <w:pStyle w:val="ListParagraph"/>
        <w:numPr>
          <w:ilvl w:val="0"/>
          <w:numId w:val="14"/>
        </w:numPr>
        <w:spacing w:after="160"/>
        <w:rPr>
          <w:rFonts w:cs="Arial"/>
          <w:sz w:val="22"/>
        </w:rPr>
      </w:pPr>
      <w:r w:rsidRPr="0016476B">
        <w:rPr>
          <w:rFonts w:cs="Arial"/>
          <w:sz w:val="22"/>
        </w:rPr>
        <w:t>No. of trees proposed for removal</w:t>
      </w:r>
    </w:p>
    <w:p w14:paraId="1765A08E" w14:textId="77777777" w:rsidR="0090552F" w:rsidRPr="0016476B" w:rsidRDefault="0090552F" w:rsidP="0090552F">
      <w:pPr>
        <w:pStyle w:val="ListParagraph"/>
        <w:numPr>
          <w:ilvl w:val="0"/>
          <w:numId w:val="14"/>
        </w:numPr>
        <w:spacing w:after="160"/>
        <w:rPr>
          <w:rFonts w:cs="Arial"/>
          <w:sz w:val="22"/>
        </w:rPr>
      </w:pPr>
      <w:r w:rsidRPr="0016476B">
        <w:rPr>
          <w:rFonts w:cs="Arial"/>
          <w:sz w:val="22"/>
        </w:rPr>
        <w:t>No. of trees approved for removal</w:t>
      </w:r>
    </w:p>
    <w:p w14:paraId="30CD28C6" w14:textId="77777777" w:rsidR="0090552F" w:rsidRPr="0016476B" w:rsidRDefault="0090552F" w:rsidP="0090552F">
      <w:pPr>
        <w:pStyle w:val="ListParagraph"/>
        <w:numPr>
          <w:ilvl w:val="0"/>
          <w:numId w:val="14"/>
        </w:numPr>
        <w:spacing w:after="160"/>
        <w:rPr>
          <w:rFonts w:cs="Arial"/>
          <w:sz w:val="22"/>
        </w:rPr>
      </w:pPr>
      <w:r w:rsidRPr="0016476B">
        <w:rPr>
          <w:rFonts w:cs="Arial"/>
          <w:sz w:val="22"/>
        </w:rPr>
        <w:t>No. of trees to be replanted</w:t>
      </w:r>
    </w:p>
    <w:p w14:paraId="49A20ED1" w14:textId="427ECB16" w:rsidR="0090552F" w:rsidRPr="0016476B" w:rsidRDefault="0090552F" w:rsidP="0090552F">
      <w:pPr>
        <w:pStyle w:val="ListParagraph"/>
        <w:numPr>
          <w:ilvl w:val="0"/>
          <w:numId w:val="14"/>
        </w:numPr>
        <w:spacing w:after="160"/>
        <w:rPr>
          <w:rFonts w:cs="Arial"/>
          <w:sz w:val="22"/>
        </w:rPr>
      </w:pPr>
      <w:r w:rsidRPr="0016476B">
        <w:rPr>
          <w:rFonts w:cs="Arial"/>
          <w:sz w:val="22"/>
        </w:rPr>
        <w:t>Is a street tree being removed</w:t>
      </w:r>
      <w:r w:rsidR="002A4B15">
        <w:rPr>
          <w:rFonts w:cs="Arial"/>
          <w:sz w:val="22"/>
        </w:rPr>
        <w:t>?</w:t>
      </w:r>
    </w:p>
    <w:p w14:paraId="691F4E6D" w14:textId="5CC58E91" w:rsidR="0090552F" w:rsidRDefault="0090552F" w:rsidP="0090552F">
      <w:pPr>
        <w:spacing w:after="160"/>
        <w:rPr>
          <w:rFonts w:cs="Arial"/>
          <w:sz w:val="22"/>
        </w:rPr>
      </w:pPr>
      <w:r w:rsidRPr="0016476B">
        <w:rPr>
          <w:rFonts w:cs="Arial"/>
          <w:sz w:val="22"/>
        </w:rPr>
        <w:t xml:space="preserve">This information can be utilised as data to assist Council’s understanding of how many tree removals are approved through planning permits in the future. Collection of this planning data should form part of Council’s internal processes and will be a key action of the implementation of an Urban Tree Monitoring Program at Bayside. </w:t>
      </w:r>
    </w:p>
    <w:p w14:paraId="59A658BB" w14:textId="132E3580" w:rsidR="00D0638E" w:rsidRPr="00BC59F5" w:rsidRDefault="00BC59F5" w:rsidP="00D0638E">
      <w:pPr>
        <w:spacing w:after="160"/>
        <w:rPr>
          <w:rFonts w:cs="Arial"/>
          <w:b/>
          <w:bCs/>
          <w:sz w:val="22"/>
        </w:rPr>
      </w:pPr>
      <w:r w:rsidRPr="00BC59F5">
        <w:rPr>
          <w:rFonts w:cs="Arial"/>
          <w:b/>
          <w:bCs/>
          <w:sz w:val="22"/>
        </w:rPr>
        <w:t xml:space="preserve">Erosion Management Overlay </w:t>
      </w:r>
    </w:p>
    <w:p w14:paraId="4C5744B6" w14:textId="46FC7C33" w:rsidR="00D44426" w:rsidRPr="00FE4E07" w:rsidRDefault="00FE4E07" w:rsidP="00CB7E84">
      <w:pPr>
        <w:spacing w:after="160"/>
        <w:rPr>
          <w:rFonts w:cs="Arial"/>
          <w:sz w:val="22"/>
        </w:rPr>
      </w:pPr>
      <w:r w:rsidRPr="00FE4E07">
        <w:rPr>
          <w:rFonts w:cs="Arial"/>
          <w:sz w:val="22"/>
        </w:rPr>
        <w:t xml:space="preserve">The Erosion Management Overlay (EMO) specifically seeks to protect areas prone to erosion, </w:t>
      </w:r>
      <w:r w:rsidR="00AB09B9" w:rsidRPr="00FE4E07">
        <w:rPr>
          <w:rFonts w:cs="Arial"/>
          <w:sz w:val="22"/>
        </w:rPr>
        <w:t>landslip,</w:t>
      </w:r>
      <w:r w:rsidRPr="00FE4E07">
        <w:rPr>
          <w:rFonts w:cs="Arial"/>
          <w:sz w:val="22"/>
        </w:rPr>
        <w:t xml:space="preserve"> or other land degradation processes, by minimising land disturbance and inappropriate development. </w:t>
      </w:r>
    </w:p>
    <w:p w14:paraId="6B406719" w14:textId="16814038" w:rsidR="00D44426" w:rsidRPr="00FE4E07" w:rsidRDefault="00FE4E07" w:rsidP="00CB7E84">
      <w:pPr>
        <w:spacing w:after="160"/>
        <w:rPr>
          <w:rFonts w:cs="Arial"/>
          <w:sz w:val="22"/>
        </w:rPr>
      </w:pPr>
      <w:r w:rsidRPr="00FE4E07">
        <w:rPr>
          <w:rFonts w:cs="Arial"/>
          <w:sz w:val="22"/>
        </w:rPr>
        <w:t xml:space="preserve">Under the EMO, a planning permit is required to remove, </w:t>
      </w:r>
      <w:r w:rsidR="00AB09B9" w:rsidRPr="00FE4E07">
        <w:rPr>
          <w:rFonts w:cs="Arial"/>
          <w:sz w:val="22"/>
        </w:rPr>
        <w:t>destroy,</w:t>
      </w:r>
      <w:r w:rsidRPr="00FE4E07">
        <w:rPr>
          <w:rFonts w:cs="Arial"/>
          <w:sz w:val="22"/>
        </w:rPr>
        <w:t xml:space="preserve"> or lop any vegetation. This does not apply:</w:t>
      </w:r>
    </w:p>
    <w:p w14:paraId="095F30A4" w14:textId="33C30F2B" w:rsidR="00FE4E07" w:rsidRPr="00FE4E07" w:rsidRDefault="00FE4E07" w:rsidP="001E7A15">
      <w:pPr>
        <w:pStyle w:val="ListParagraph"/>
        <w:numPr>
          <w:ilvl w:val="0"/>
          <w:numId w:val="19"/>
        </w:numPr>
        <w:spacing w:after="160"/>
        <w:rPr>
          <w:rFonts w:cs="Arial"/>
          <w:sz w:val="22"/>
        </w:rPr>
      </w:pPr>
      <w:r w:rsidRPr="00FE4E07">
        <w:rPr>
          <w:rFonts w:cs="Arial"/>
          <w:sz w:val="22"/>
        </w:rPr>
        <w:t>If a schedule to this overlay specifically states that a permit is not required.</w:t>
      </w:r>
    </w:p>
    <w:p w14:paraId="5D29A4E8" w14:textId="50340581" w:rsidR="00FE4E07" w:rsidRPr="00FE4E07" w:rsidRDefault="00FE4E07" w:rsidP="001E7A15">
      <w:pPr>
        <w:pStyle w:val="ListParagraph"/>
        <w:numPr>
          <w:ilvl w:val="0"/>
          <w:numId w:val="19"/>
        </w:numPr>
        <w:spacing w:after="160"/>
        <w:rPr>
          <w:rFonts w:cs="Arial"/>
          <w:sz w:val="22"/>
        </w:rPr>
      </w:pPr>
      <w:r w:rsidRPr="00FE4E07">
        <w:rPr>
          <w:rFonts w:cs="Arial"/>
          <w:sz w:val="22"/>
        </w:rPr>
        <w:t>If the table to Clause 44.01-4 specifically states that a permit is not required.</w:t>
      </w:r>
    </w:p>
    <w:p w14:paraId="257B9931" w14:textId="4E638C32" w:rsidR="00606E28" w:rsidRDefault="00FE4E07" w:rsidP="001E7A15">
      <w:pPr>
        <w:pStyle w:val="ListParagraph"/>
        <w:numPr>
          <w:ilvl w:val="0"/>
          <w:numId w:val="19"/>
        </w:numPr>
        <w:spacing w:after="160"/>
        <w:rPr>
          <w:rFonts w:cs="Arial"/>
          <w:sz w:val="22"/>
        </w:rPr>
      </w:pPr>
      <w:r w:rsidRPr="00FE4E07">
        <w:rPr>
          <w:rFonts w:cs="Arial"/>
          <w:sz w:val="22"/>
        </w:rPr>
        <w:t>To the removal, destruction or lopping of native vegetation in accordance with a native vegetation precinct plan specified in the schedule to Clause 52.16.</w:t>
      </w:r>
    </w:p>
    <w:p w14:paraId="5C063E91" w14:textId="1F59CD8B" w:rsidR="003B26B9" w:rsidRPr="00220DF1" w:rsidRDefault="003B26B9" w:rsidP="003B26B9">
      <w:pPr>
        <w:spacing w:after="160"/>
        <w:rPr>
          <w:rFonts w:cs="Arial"/>
          <w:b/>
          <w:bCs/>
          <w:sz w:val="22"/>
        </w:rPr>
      </w:pPr>
      <w:r w:rsidRPr="00220DF1">
        <w:rPr>
          <w:rFonts w:cs="Arial"/>
          <w:b/>
          <w:bCs/>
          <w:sz w:val="22"/>
        </w:rPr>
        <w:t>Planning Practice Note</w:t>
      </w:r>
      <w:r w:rsidR="008E5033" w:rsidRPr="00220DF1">
        <w:rPr>
          <w:rFonts w:cs="Arial"/>
          <w:b/>
          <w:bCs/>
          <w:sz w:val="22"/>
        </w:rPr>
        <w:t xml:space="preserve"> 7 – Vegetation Protection in Urban Areas </w:t>
      </w:r>
    </w:p>
    <w:p w14:paraId="29EA4269" w14:textId="5BE72D52" w:rsidR="00630915" w:rsidRPr="00220DF1" w:rsidRDefault="00630915" w:rsidP="00063548">
      <w:pPr>
        <w:rPr>
          <w:rFonts w:cs="Arial"/>
          <w:spacing w:val="-5"/>
          <w:sz w:val="22"/>
          <w:szCs w:val="24"/>
        </w:rPr>
      </w:pPr>
      <w:r w:rsidRPr="00220DF1">
        <w:rPr>
          <w:rFonts w:cs="Arial"/>
          <w:spacing w:val="-5"/>
          <w:sz w:val="22"/>
          <w:szCs w:val="24"/>
        </w:rPr>
        <w:t xml:space="preserve">As outlined in this section of the Background Report, Council has </w:t>
      </w:r>
      <w:proofErr w:type="gramStart"/>
      <w:r w:rsidRPr="00220DF1">
        <w:rPr>
          <w:rFonts w:cs="Arial"/>
          <w:spacing w:val="-5"/>
          <w:sz w:val="22"/>
          <w:szCs w:val="24"/>
        </w:rPr>
        <w:t>a number of</w:t>
      </w:r>
      <w:proofErr w:type="gramEnd"/>
      <w:r w:rsidRPr="00220DF1">
        <w:rPr>
          <w:rFonts w:cs="Arial"/>
          <w:spacing w:val="-5"/>
          <w:sz w:val="22"/>
          <w:szCs w:val="24"/>
        </w:rPr>
        <w:t xml:space="preserve"> </w:t>
      </w:r>
      <w:r w:rsidR="00220DF1" w:rsidRPr="00220DF1">
        <w:rPr>
          <w:rFonts w:cs="Arial"/>
          <w:spacing w:val="-5"/>
          <w:sz w:val="22"/>
          <w:szCs w:val="24"/>
        </w:rPr>
        <w:t>O</w:t>
      </w:r>
      <w:r w:rsidRPr="00220DF1">
        <w:rPr>
          <w:rFonts w:cs="Arial"/>
          <w:spacing w:val="-5"/>
          <w:sz w:val="22"/>
          <w:szCs w:val="24"/>
        </w:rPr>
        <w:t xml:space="preserve">verlays in place to assist with the protection of significant vegetation. Identifying, </w:t>
      </w:r>
      <w:proofErr w:type="gramStart"/>
      <w:r w:rsidRPr="00220DF1">
        <w:rPr>
          <w:rFonts w:cs="Arial"/>
          <w:spacing w:val="-5"/>
          <w:sz w:val="22"/>
          <w:szCs w:val="24"/>
        </w:rPr>
        <w:t>assessing</w:t>
      </w:r>
      <w:proofErr w:type="gramEnd"/>
      <w:r w:rsidRPr="00220DF1">
        <w:rPr>
          <w:rFonts w:cs="Arial"/>
          <w:spacing w:val="-5"/>
          <w:sz w:val="22"/>
          <w:szCs w:val="24"/>
        </w:rPr>
        <w:t xml:space="preserve"> and protecting significant vegetation through the planning scheme should continue to be a priority of Council’s and this should be undertaken consistently with Planning Practice Note 7 – Vegetation Protection in Urban Areas. </w:t>
      </w:r>
    </w:p>
    <w:p w14:paraId="6F254784" w14:textId="5F311289" w:rsidR="00063548" w:rsidRPr="00220DF1" w:rsidRDefault="00B423B8" w:rsidP="00220DF1">
      <w:pPr>
        <w:rPr>
          <w:rFonts w:cs="Arial"/>
          <w:spacing w:val="-5"/>
          <w:sz w:val="22"/>
        </w:rPr>
      </w:pPr>
      <w:r w:rsidRPr="00220DF1">
        <w:rPr>
          <w:rFonts w:cs="Arial"/>
          <w:spacing w:val="-5"/>
          <w:sz w:val="22"/>
        </w:rPr>
        <w:t xml:space="preserve">The </w:t>
      </w:r>
      <w:r w:rsidR="00063548" w:rsidRPr="00220DF1">
        <w:rPr>
          <w:rFonts w:cs="Arial"/>
          <w:spacing w:val="-5"/>
          <w:sz w:val="22"/>
        </w:rPr>
        <w:t>purpose</w:t>
      </w:r>
      <w:r w:rsidRPr="00220DF1">
        <w:rPr>
          <w:rFonts w:cs="Arial"/>
          <w:spacing w:val="-5"/>
          <w:sz w:val="22"/>
        </w:rPr>
        <w:t xml:space="preserve"> of the Planning Practice Note</w:t>
      </w:r>
      <w:r w:rsidR="00063548" w:rsidRPr="00220DF1">
        <w:rPr>
          <w:rFonts w:cs="Arial"/>
          <w:spacing w:val="-5"/>
          <w:sz w:val="22"/>
        </w:rPr>
        <w:t xml:space="preserve"> is to provide guidance on how to assess the significance of vegetation in urban areas and how to protect significant vegetation through the planning scheme. </w:t>
      </w:r>
      <w:r w:rsidR="00063548" w:rsidRPr="00220DF1">
        <w:rPr>
          <w:sz w:val="22"/>
        </w:rPr>
        <w:t>Th</w:t>
      </w:r>
      <w:r w:rsidR="00220DF1" w:rsidRPr="00220DF1">
        <w:rPr>
          <w:sz w:val="22"/>
        </w:rPr>
        <w:t>e</w:t>
      </w:r>
      <w:r w:rsidR="00063548" w:rsidRPr="00220DF1">
        <w:rPr>
          <w:sz w:val="22"/>
        </w:rPr>
        <w:t xml:space="preserve"> practice note:</w:t>
      </w:r>
    </w:p>
    <w:p w14:paraId="043595DB" w14:textId="77777777" w:rsidR="00063548" w:rsidRPr="00220DF1" w:rsidRDefault="00063548" w:rsidP="00435858">
      <w:pPr>
        <w:pStyle w:val="BodyText1"/>
        <w:numPr>
          <w:ilvl w:val="0"/>
          <w:numId w:val="41"/>
        </w:numPr>
        <w:rPr>
          <w:sz w:val="22"/>
          <w:szCs w:val="22"/>
        </w:rPr>
      </w:pPr>
      <w:r w:rsidRPr="00220DF1">
        <w:rPr>
          <w:sz w:val="22"/>
          <w:szCs w:val="22"/>
        </w:rPr>
        <w:t>identifies issues associated with protection of vegetation in urban areas</w:t>
      </w:r>
    </w:p>
    <w:p w14:paraId="16C2B2A0" w14:textId="77777777" w:rsidR="00063548" w:rsidRPr="00220DF1" w:rsidRDefault="00063548" w:rsidP="00435858">
      <w:pPr>
        <w:pStyle w:val="BodyText1"/>
        <w:numPr>
          <w:ilvl w:val="0"/>
          <w:numId w:val="41"/>
        </w:numPr>
        <w:rPr>
          <w:sz w:val="22"/>
          <w:szCs w:val="22"/>
        </w:rPr>
      </w:pPr>
      <w:r w:rsidRPr="00220DF1">
        <w:rPr>
          <w:sz w:val="22"/>
          <w:szCs w:val="22"/>
        </w:rPr>
        <w:t>outlines techniques for the assessment of the significance of vegetation</w:t>
      </w:r>
    </w:p>
    <w:p w14:paraId="464B6337" w14:textId="77777777" w:rsidR="00063548" w:rsidRPr="00220DF1" w:rsidRDefault="00063548" w:rsidP="00435858">
      <w:pPr>
        <w:pStyle w:val="BodyText1"/>
        <w:numPr>
          <w:ilvl w:val="0"/>
          <w:numId w:val="41"/>
        </w:numPr>
        <w:rPr>
          <w:sz w:val="22"/>
          <w:szCs w:val="22"/>
        </w:rPr>
      </w:pPr>
      <w:r w:rsidRPr="00220DF1">
        <w:rPr>
          <w:sz w:val="22"/>
          <w:szCs w:val="22"/>
        </w:rPr>
        <w:t>provides guidance on developing local objectives and strategies for protecting vegetation through a local vegetation protection strategy and the planning scheme</w:t>
      </w:r>
    </w:p>
    <w:p w14:paraId="552A0C92" w14:textId="77777777" w:rsidR="00063548" w:rsidRPr="00220DF1" w:rsidRDefault="00063548" w:rsidP="00435858">
      <w:pPr>
        <w:pStyle w:val="BodyText1"/>
        <w:numPr>
          <w:ilvl w:val="0"/>
          <w:numId w:val="41"/>
        </w:numPr>
        <w:rPr>
          <w:sz w:val="22"/>
          <w:szCs w:val="22"/>
        </w:rPr>
      </w:pPr>
      <w:r w:rsidRPr="00220DF1">
        <w:rPr>
          <w:sz w:val="22"/>
          <w:szCs w:val="22"/>
        </w:rPr>
        <w:t xml:space="preserve">provides suggestions for using tools in the </w:t>
      </w:r>
      <w:r w:rsidRPr="00220DF1">
        <w:rPr>
          <w:i/>
          <w:iCs/>
          <w:sz w:val="22"/>
          <w:szCs w:val="22"/>
        </w:rPr>
        <w:t xml:space="preserve">Victoria Planning Provisions </w:t>
      </w:r>
      <w:r w:rsidRPr="00220DF1">
        <w:rPr>
          <w:sz w:val="22"/>
          <w:szCs w:val="22"/>
        </w:rPr>
        <w:t>(VPP) and other measures to implement local vegetation protection strategies</w:t>
      </w:r>
    </w:p>
    <w:p w14:paraId="493123D7" w14:textId="77777777" w:rsidR="00063548" w:rsidRPr="00220DF1" w:rsidRDefault="00063548" w:rsidP="00435858">
      <w:pPr>
        <w:pStyle w:val="BodyText1"/>
        <w:numPr>
          <w:ilvl w:val="0"/>
          <w:numId w:val="41"/>
        </w:numPr>
        <w:rPr>
          <w:sz w:val="22"/>
          <w:szCs w:val="22"/>
        </w:rPr>
      </w:pPr>
      <w:r w:rsidRPr="00220DF1">
        <w:rPr>
          <w:sz w:val="22"/>
          <w:szCs w:val="22"/>
        </w:rPr>
        <w:t>provides guidance on enforcement and monitoring of policy performance.</w:t>
      </w:r>
    </w:p>
    <w:p w14:paraId="4007A939" w14:textId="77777777" w:rsidR="00063548" w:rsidRPr="00220DF1" w:rsidRDefault="00063548" w:rsidP="00063548">
      <w:pPr>
        <w:pStyle w:val="BodyText1"/>
        <w:rPr>
          <w:sz w:val="22"/>
          <w:szCs w:val="22"/>
        </w:rPr>
      </w:pPr>
      <w:r w:rsidRPr="00220DF1">
        <w:rPr>
          <w:sz w:val="22"/>
          <w:szCs w:val="22"/>
        </w:rPr>
        <w:lastRenderedPageBreak/>
        <w:t>A local strategy for vegetation protection should identify vegetation issues at the local level and formulate objectives and strategies for vegetation protection and enhancement. Suggested steps for preparing and implementing a local vegetation protection strategy are:</w:t>
      </w:r>
    </w:p>
    <w:p w14:paraId="00F3CDF9" w14:textId="77777777" w:rsidR="00063548" w:rsidRPr="00220DF1" w:rsidRDefault="00063548" w:rsidP="00435858">
      <w:pPr>
        <w:pStyle w:val="BodyText1"/>
        <w:numPr>
          <w:ilvl w:val="0"/>
          <w:numId w:val="42"/>
        </w:numPr>
        <w:rPr>
          <w:sz w:val="22"/>
          <w:szCs w:val="22"/>
        </w:rPr>
      </w:pPr>
      <w:r w:rsidRPr="00220DF1">
        <w:rPr>
          <w:sz w:val="22"/>
          <w:szCs w:val="22"/>
        </w:rPr>
        <w:t>Undertake a vegetation survey</w:t>
      </w:r>
    </w:p>
    <w:p w14:paraId="243169E7" w14:textId="77777777" w:rsidR="00063548" w:rsidRPr="00220DF1" w:rsidRDefault="00063548" w:rsidP="00435858">
      <w:pPr>
        <w:pStyle w:val="BodyText1"/>
        <w:numPr>
          <w:ilvl w:val="0"/>
          <w:numId w:val="42"/>
        </w:numPr>
        <w:rPr>
          <w:sz w:val="22"/>
          <w:szCs w:val="22"/>
        </w:rPr>
      </w:pPr>
      <w:r w:rsidRPr="00220DF1">
        <w:rPr>
          <w:sz w:val="22"/>
          <w:szCs w:val="22"/>
        </w:rPr>
        <w:t>Determine vegetation significance</w:t>
      </w:r>
    </w:p>
    <w:p w14:paraId="16B88F59" w14:textId="77777777" w:rsidR="00063548" w:rsidRPr="00220DF1" w:rsidRDefault="00063548" w:rsidP="00435858">
      <w:pPr>
        <w:pStyle w:val="BodyText1"/>
        <w:numPr>
          <w:ilvl w:val="0"/>
          <w:numId w:val="42"/>
        </w:numPr>
        <w:rPr>
          <w:sz w:val="22"/>
          <w:szCs w:val="22"/>
        </w:rPr>
      </w:pPr>
      <w:r w:rsidRPr="00220DF1">
        <w:rPr>
          <w:sz w:val="22"/>
          <w:szCs w:val="22"/>
        </w:rPr>
        <w:t>Prepare a local policy (MSS and local policy)</w:t>
      </w:r>
    </w:p>
    <w:p w14:paraId="416012CD" w14:textId="77777777" w:rsidR="00063548" w:rsidRPr="00220DF1" w:rsidRDefault="00063548" w:rsidP="00435858">
      <w:pPr>
        <w:pStyle w:val="BodyText1"/>
        <w:numPr>
          <w:ilvl w:val="0"/>
          <w:numId w:val="42"/>
        </w:numPr>
        <w:rPr>
          <w:sz w:val="22"/>
          <w:szCs w:val="22"/>
        </w:rPr>
      </w:pPr>
      <w:r w:rsidRPr="00220DF1">
        <w:rPr>
          <w:sz w:val="22"/>
          <w:szCs w:val="22"/>
        </w:rPr>
        <w:t>Apply overlay provisions, where appropriate</w:t>
      </w:r>
    </w:p>
    <w:p w14:paraId="1DBE0CEB" w14:textId="77777777" w:rsidR="00063548" w:rsidRPr="00220DF1" w:rsidRDefault="00063548" w:rsidP="00435858">
      <w:pPr>
        <w:pStyle w:val="BodyText1"/>
        <w:numPr>
          <w:ilvl w:val="0"/>
          <w:numId w:val="42"/>
        </w:numPr>
        <w:rPr>
          <w:sz w:val="22"/>
          <w:szCs w:val="22"/>
        </w:rPr>
      </w:pPr>
      <w:r w:rsidRPr="00220DF1">
        <w:rPr>
          <w:sz w:val="22"/>
          <w:szCs w:val="22"/>
        </w:rPr>
        <w:t>Enforce the planning scheme where necessary</w:t>
      </w:r>
    </w:p>
    <w:p w14:paraId="1F024547" w14:textId="77777777" w:rsidR="00063548" w:rsidRPr="00220DF1" w:rsidRDefault="00063548" w:rsidP="00435858">
      <w:pPr>
        <w:pStyle w:val="BodyText1"/>
        <w:numPr>
          <w:ilvl w:val="0"/>
          <w:numId w:val="42"/>
        </w:numPr>
        <w:rPr>
          <w:sz w:val="22"/>
          <w:szCs w:val="22"/>
        </w:rPr>
      </w:pPr>
      <w:r w:rsidRPr="00220DF1">
        <w:rPr>
          <w:sz w:val="22"/>
          <w:szCs w:val="22"/>
        </w:rPr>
        <w:t>Monitor outcomes.</w:t>
      </w:r>
    </w:p>
    <w:p w14:paraId="6D12276B" w14:textId="2BD03DAB" w:rsidR="00CB7E84" w:rsidRPr="00494257" w:rsidRDefault="00CB7E84" w:rsidP="00CB7E84">
      <w:pPr>
        <w:spacing w:after="160"/>
        <w:rPr>
          <w:rFonts w:cs="Arial"/>
          <w:b/>
          <w:bCs/>
          <w:sz w:val="22"/>
        </w:rPr>
      </w:pPr>
      <w:r w:rsidRPr="00494257">
        <w:rPr>
          <w:rFonts w:cs="Arial"/>
          <w:b/>
          <w:bCs/>
          <w:sz w:val="22"/>
        </w:rPr>
        <w:t>Other mechanisms</w:t>
      </w:r>
    </w:p>
    <w:p w14:paraId="6C7F19FF" w14:textId="72B20459" w:rsidR="00CB7E84" w:rsidRDefault="00D0638E" w:rsidP="00CB7E84">
      <w:pPr>
        <w:spacing w:after="160"/>
        <w:rPr>
          <w:rFonts w:cs="Arial"/>
          <w:sz w:val="22"/>
        </w:rPr>
      </w:pPr>
      <w:r>
        <w:rPr>
          <w:rFonts w:cs="Arial"/>
          <w:sz w:val="22"/>
        </w:rPr>
        <w:t xml:space="preserve">When </w:t>
      </w:r>
      <w:r w:rsidR="00CB7E84" w:rsidRPr="00494257">
        <w:rPr>
          <w:rFonts w:cs="Arial"/>
          <w:sz w:val="22"/>
        </w:rPr>
        <w:t>deciding applications</w:t>
      </w:r>
      <w:r w:rsidR="00CB7E84">
        <w:rPr>
          <w:rFonts w:cs="Arial"/>
          <w:sz w:val="22"/>
        </w:rPr>
        <w:t xml:space="preserve"> for multi-residential development, there are provisions that require applicants to provide or allow Council to request additional relevant information</w:t>
      </w:r>
      <w:r w:rsidR="00707054">
        <w:rPr>
          <w:rFonts w:cs="Arial"/>
          <w:sz w:val="22"/>
        </w:rPr>
        <w:t>. The following clauses and provisions are identified as they relate to the protection and retention of existing vegetation</w:t>
      </w:r>
      <w:r w:rsidR="00CB7E84">
        <w:rPr>
          <w:rFonts w:cs="Arial"/>
          <w:sz w:val="22"/>
        </w:rPr>
        <w:t>:</w:t>
      </w:r>
    </w:p>
    <w:p w14:paraId="63153BA7" w14:textId="532F0026" w:rsidR="00CB7E84" w:rsidRPr="00846661" w:rsidRDefault="00CB7E84" w:rsidP="001E7A15">
      <w:pPr>
        <w:pStyle w:val="ListParagraph"/>
        <w:numPr>
          <w:ilvl w:val="0"/>
          <w:numId w:val="23"/>
        </w:numPr>
        <w:spacing w:after="160"/>
        <w:rPr>
          <w:rFonts w:cs="Arial"/>
          <w:sz w:val="22"/>
        </w:rPr>
      </w:pPr>
      <w:r w:rsidRPr="00846661">
        <w:rPr>
          <w:rFonts w:cs="Arial"/>
          <w:sz w:val="22"/>
        </w:rPr>
        <w:t>The native vegetation provisions listed at Clause 52.17 provide for a range of matters relating to the removal of native vegetation, generally a lesser issue in Bayside given the developed and heavily planted nature of the municipality</w:t>
      </w:r>
      <w:r w:rsidR="00E91410">
        <w:rPr>
          <w:rFonts w:cs="Arial"/>
          <w:sz w:val="22"/>
        </w:rPr>
        <w:t>.</w:t>
      </w:r>
    </w:p>
    <w:p w14:paraId="409E64C9" w14:textId="77777777" w:rsidR="00CB7E84" w:rsidRDefault="00CB7E84" w:rsidP="001E7A15">
      <w:pPr>
        <w:pStyle w:val="ListParagraph"/>
        <w:numPr>
          <w:ilvl w:val="0"/>
          <w:numId w:val="23"/>
        </w:numPr>
        <w:spacing w:after="160"/>
        <w:rPr>
          <w:rFonts w:cs="Arial"/>
          <w:sz w:val="22"/>
        </w:rPr>
      </w:pPr>
      <w:r>
        <w:rPr>
          <w:rFonts w:cs="Arial"/>
          <w:sz w:val="22"/>
        </w:rPr>
        <w:t>A neighbourhood and site description (clause 54.01-1, clause 55.01-1), including (inter alia):</w:t>
      </w:r>
    </w:p>
    <w:p w14:paraId="178D5B2C" w14:textId="4D25838D" w:rsidR="00CB7E84" w:rsidRDefault="00CB7E84" w:rsidP="001E7A15">
      <w:pPr>
        <w:pStyle w:val="ListParagraph"/>
        <w:numPr>
          <w:ilvl w:val="1"/>
          <w:numId w:val="23"/>
        </w:numPr>
        <w:spacing w:after="160"/>
        <w:rPr>
          <w:rFonts w:cs="Arial"/>
          <w:sz w:val="22"/>
        </w:rPr>
      </w:pPr>
      <w:r>
        <w:rPr>
          <w:rFonts w:cs="Arial"/>
          <w:sz w:val="22"/>
        </w:rPr>
        <w:t xml:space="preserve">Any notable features or characteristics of the </w:t>
      </w:r>
      <w:r w:rsidR="00056DB4">
        <w:rPr>
          <w:rFonts w:cs="Arial"/>
          <w:sz w:val="22"/>
        </w:rPr>
        <w:t>neighbourhood.</w:t>
      </w:r>
      <w:r>
        <w:rPr>
          <w:rFonts w:cs="Arial"/>
          <w:sz w:val="22"/>
        </w:rPr>
        <w:t xml:space="preserve"> </w:t>
      </w:r>
    </w:p>
    <w:p w14:paraId="24EF6CE5" w14:textId="03CE563D" w:rsidR="00CB7E84" w:rsidRPr="00494257" w:rsidRDefault="00CB7E84" w:rsidP="001E7A15">
      <w:pPr>
        <w:pStyle w:val="ListParagraph"/>
        <w:numPr>
          <w:ilvl w:val="1"/>
          <w:numId w:val="23"/>
        </w:numPr>
        <w:spacing w:after="160"/>
        <w:rPr>
          <w:rFonts w:cs="Arial"/>
          <w:sz w:val="24"/>
          <w:szCs w:val="24"/>
        </w:rPr>
      </w:pPr>
      <w:r w:rsidRPr="00494257">
        <w:rPr>
          <w:sz w:val="22"/>
          <w:szCs w:val="24"/>
        </w:rPr>
        <w:t>Location of significant trees existing on the site and any significant trees removed from the site in the 12 months prior to the application being made</w:t>
      </w:r>
      <w:r w:rsidR="00056DB4">
        <w:rPr>
          <w:sz w:val="22"/>
          <w:szCs w:val="24"/>
        </w:rPr>
        <w:t xml:space="preserve"> -</w:t>
      </w:r>
      <w:r w:rsidRPr="00494257">
        <w:rPr>
          <w:sz w:val="22"/>
          <w:szCs w:val="24"/>
        </w:rPr>
        <w:t>where known</w:t>
      </w:r>
      <w:r w:rsidR="00056DB4">
        <w:rPr>
          <w:sz w:val="22"/>
          <w:szCs w:val="24"/>
        </w:rPr>
        <w:t>,</w:t>
      </w:r>
    </w:p>
    <w:p w14:paraId="103152BA" w14:textId="1FAD2EDE" w:rsidR="00CB7E84" w:rsidRPr="00494257" w:rsidRDefault="00CB7E84" w:rsidP="001E7A15">
      <w:pPr>
        <w:pStyle w:val="ListParagraph"/>
        <w:numPr>
          <w:ilvl w:val="1"/>
          <w:numId w:val="23"/>
        </w:numPr>
        <w:spacing w:after="160"/>
        <w:rPr>
          <w:rFonts w:cs="Arial"/>
          <w:sz w:val="24"/>
          <w:szCs w:val="24"/>
        </w:rPr>
      </w:pPr>
      <w:r w:rsidRPr="00494257">
        <w:rPr>
          <w:sz w:val="22"/>
          <w:szCs w:val="24"/>
        </w:rPr>
        <w:t>Any contaminated soils and filled areas</w:t>
      </w:r>
      <w:r w:rsidR="00056DB4">
        <w:rPr>
          <w:sz w:val="22"/>
          <w:szCs w:val="24"/>
        </w:rPr>
        <w:t xml:space="preserve">- </w:t>
      </w:r>
      <w:r w:rsidRPr="00494257">
        <w:rPr>
          <w:sz w:val="22"/>
          <w:szCs w:val="24"/>
        </w:rPr>
        <w:t>where know</w:t>
      </w:r>
      <w:r w:rsidR="00056DB4">
        <w:rPr>
          <w:sz w:val="22"/>
          <w:szCs w:val="24"/>
        </w:rPr>
        <w:t>n.</w:t>
      </w:r>
    </w:p>
    <w:p w14:paraId="4F3F72A0" w14:textId="77777777" w:rsidR="00CB7E84" w:rsidRPr="00494257" w:rsidRDefault="00CB7E84" w:rsidP="001E7A15">
      <w:pPr>
        <w:pStyle w:val="ListParagraph"/>
        <w:numPr>
          <w:ilvl w:val="0"/>
          <w:numId w:val="23"/>
        </w:numPr>
        <w:spacing w:after="160"/>
        <w:rPr>
          <w:rFonts w:cs="Arial"/>
          <w:sz w:val="24"/>
          <w:szCs w:val="24"/>
        </w:rPr>
      </w:pPr>
      <w:r>
        <w:rPr>
          <w:sz w:val="22"/>
          <w:szCs w:val="24"/>
        </w:rPr>
        <w:t>An urban context report (clause 58.01-1) that includes:</w:t>
      </w:r>
    </w:p>
    <w:p w14:paraId="501D41C9"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 xml:space="preserve">The location of private open space of surrounding properties and the location of trees, </w:t>
      </w:r>
      <w:proofErr w:type="gramStart"/>
      <w:r w:rsidRPr="00494257">
        <w:rPr>
          <w:sz w:val="22"/>
          <w:szCs w:val="24"/>
        </w:rPr>
        <w:t>fences</w:t>
      </w:r>
      <w:proofErr w:type="gramEnd"/>
      <w:r w:rsidRPr="00494257">
        <w:rPr>
          <w:sz w:val="22"/>
          <w:szCs w:val="24"/>
        </w:rPr>
        <w:t xml:space="preserve"> and other landscape elements. </w:t>
      </w:r>
    </w:p>
    <w:p w14:paraId="0D7197CF"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 xml:space="preserve">Solar access to the site and to surrounding properties. </w:t>
      </w:r>
    </w:p>
    <w:p w14:paraId="59D9A73B"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Views to and from the site.</w:t>
      </w:r>
    </w:p>
    <w:p w14:paraId="0DF163C5"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 xml:space="preserve">Any environmental features such as vegetation, </w:t>
      </w:r>
      <w:proofErr w:type="gramStart"/>
      <w:r w:rsidRPr="00494257">
        <w:rPr>
          <w:sz w:val="22"/>
          <w:szCs w:val="24"/>
        </w:rPr>
        <w:t>topography</w:t>
      </w:r>
      <w:proofErr w:type="gramEnd"/>
      <w:r w:rsidRPr="00494257">
        <w:rPr>
          <w:sz w:val="22"/>
          <w:szCs w:val="24"/>
        </w:rPr>
        <w:t xml:space="preserve"> and significant views.</w:t>
      </w:r>
    </w:p>
    <w:p w14:paraId="008D2E2C"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Street design and landscape.</w:t>
      </w:r>
    </w:p>
    <w:p w14:paraId="43310AE7" w14:textId="77777777" w:rsidR="00CB7E84" w:rsidRPr="00494257" w:rsidRDefault="00CB7E84" w:rsidP="001E7A15">
      <w:pPr>
        <w:pStyle w:val="ListParagraph"/>
        <w:numPr>
          <w:ilvl w:val="1"/>
          <w:numId w:val="23"/>
        </w:numPr>
        <w:spacing w:after="160"/>
        <w:rPr>
          <w:rFonts w:cs="Arial"/>
          <w:sz w:val="28"/>
          <w:szCs w:val="28"/>
        </w:rPr>
      </w:pPr>
      <w:r w:rsidRPr="00494257">
        <w:rPr>
          <w:sz w:val="22"/>
          <w:szCs w:val="24"/>
        </w:rPr>
        <w:t>Any other notable or cultural characteristics of the area.</w:t>
      </w:r>
    </w:p>
    <w:p w14:paraId="4B7C0D3F" w14:textId="3CFDBFC7" w:rsidR="00CB7E84" w:rsidRPr="00494257" w:rsidRDefault="00CB7E84" w:rsidP="001E7A15">
      <w:pPr>
        <w:pStyle w:val="ListParagraph"/>
        <w:numPr>
          <w:ilvl w:val="0"/>
          <w:numId w:val="23"/>
        </w:numPr>
        <w:spacing w:after="160"/>
        <w:rPr>
          <w:rFonts w:cs="Arial"/>
          <w:sz w:val="28"/>
          <w:szCs w:val="28"/>
        </w:rPr>
      </w:pPr>
      <w:r>
        <w:rPr>
          <w:sz w:val="22"/>
          <w:szCs w:val="24"/>
        </w:rPr>
        <w:t xml:space="preserve">Provision for Council to consider before </w:t>
      </w:r>
      <w:r w:rsidR="00F12E46">
        <w:rPr>
          <w:sz w:val="22"/>
          <w:szCs w:val="24"/>
        </w:rPr>
        <w:t>the approval of</w:t>
      </w:r>
      <w:r>
        <w:rPr>
          <w:sz w:val="22"/>
          <w:szCs w:val="24"/>
        </w:rPr>
        <w:t xml:space="preserve"> a</w:t>
      </w:r>
      <w:r w:rsidR="00F12E46">
        <w:rPr>
          <w:sz w:val="22"/>
          <w:szCs w:val="24"/>
        </w:rPr>
        <w:t xml:space="preserve">n application or </w:t>
      </w:r>
      <w:r>
        <w:rPr>
          <w:sz w:val="22"/>
          <w:szCs w:val="24"/>
        </w:rPr>
        <w:t>plan (clause 65</w:t>
      </w:r>
      <w:r w:rsidR="00F12E46">
        <w:rPr>
          <w:sz w:val="22"/>
          <w:szCs w:val="24"/>
        </w:rPr>
        <w:t>.01</w:t>
      </w:r>
      <w:r>
        <w:rPr>
          <w:sz w:val="22"/>
          <w:szCs w:val="24"/>
        </w:rPr>
        <w:t>):</w:t>
      </w:r>
    </w:p>
    <w:p w14:paraId="7114FA35" w14:textId="77777777" w:rsidR="00CB7E84" w:rsidRPr="00494257" w:rsidRDefault="00CB7E84" w:rsidP="001E7A15">
      <w:pPr>
        <w:pStyle w:val="ListParagraph"/>
        <w:numPr>
          <w:ilvl w:val="1"/>
          <w:numId w:val="23"/>
        </w:numPr>
        <w:spacing w:after="160"/>
        <w:rPr>
          <w:rFonts w:cs="Arial"/>
          <w:sz w:val="32"/>
          <w:szCs w:val="32"/>
        </w:rPr>
      </w:pPr>
      <w:r w:rsidRPr="00494257">
        <w:rPr>
          <w:sz w:val="22"/>
          <w:szCs w:val="24"/>
        </w:rPr>
        <w:t>The effect on the amenity of the area.</w:t>
      </w:r>
    </w:p>
    <w:p w14:paraId="4CCFB8AB" w14:textId="77777777" w:rsidR="00CB7E84" w:rsidRPr="00494257" w:rsidRDefault="00CB7E84" w:rsidP="001E7A15">
      <w:pPr>
        <w:pStyle w:val="ListParagraph"/>
        <w:numPr>
          <w:ilvl w:val="1"/>
          <w:numId w:val="23"/>
        </w:numPr>
        <w:spacing w:after="160"/>
        <w:rPr>
          <w:rFonts w:cs="Arial"/>
          <w:sz w:val="32"/>
          <w:szCs w:val="32"/>
        </w:rPr>
      </w:pPr>
      <w:r w:rsidRPr="00494257">
        <w:rPr>
          <w:sz w:val="22"/>
          <w:szCs w:val="24"/>
        </w:rPr>
        <w:t xml:space="preserve">Factors likely to cause or contribute to land degradation, salinity or reduce water quality. </w:t>
      </w:r>
    </w:p>
    <w:p w14:paraId="57EC43DF" w14:textId="77777777" w:rsidR="00CB7E84" w:rsidRPr="00494257" w:rsidRDefault="00CB7E84" w:rsidP="001E7A15">
      <w:pPr>
        <w:pStyle w:val="ListParagraph"/>
        <w:numPr>
          <w:ilvl w:val="1"/>
          <w:numId w:val="23"/>
        </w:numPr>
        <w:spacing w:after="160"/>
        <w:rPr>
          <w:rFonts w:cs="Arial"/>
          <w:sz w:val="32"/>
          <w:szCs w:val="32"/>
        </w:rPr>
      </w:pPr>
      <w:r w:rsidRPr="00494257">
        <w:rPr>
          <w:sz w:val="22"/>
          <w:szCs w:val="24"/>
        </w:rPr>
        <w:t xml:space="preserve">Whether the proposed development is designed to maintain or improve the quality of stormwater within and exiting the site. </w:t>
      </w:r>
    </w:p>
    <w:p w14:paraId="330F5BFB" w14:textId="77777777" w:rsidR="00F12E46" w:rsidRPr="00F12E46" w:rsidRDefault="00CB7E84" w:rsidP="001E7A15">
      <w:pPr>
        <w:pStyle w:val="ListParagraph"/>
        <w:numPr>
          <w:ilvl w:val="1"/>
          <w:numId w:val="23"/>
        </w:numPr>
        <w:spacing w:after="160"/>
        <w:rPr>
          <w:rFonts w:cs="Arial"/>
          <w:sz w:val="32"/>
          <w:szCs w:val="32"/>
        </w:rPr>
      </w:pPr>
      <w:r w:rsidRPr="00494257">
        <w:rPr>
          <w:sz w:val="22"/>
          <w:szCs w:val="24"/>
        </w:rPr>
        <w:lastRenderedPageBreak/>
        <w:t xml:space="preserve">The extent and character of native vegetation and the likelihood of its destruction. </w:t>
      </w:r>
    </w:p>
    <w:p w14:paraId="1DF4B45B" w14:textId="0F7FC0AD" w:rsidR="00CB7E84" w:rsidRPr="00494257" w:rsidRDefault="00CB7E84" w:rsidP="001E7A15">
      <w:pPr>
        <w:pStyle w:val="ListParagraph"/>
        <w:numPr>
          <w:ilvl w:val="1"/>
          <w:numId w:val="23"/>
        </w:numPr>
        <w:spacing w:after="160"/>
        <w:rPr>
          <w:rFonts w:cs="Arial"/>
          <w:sz w:val="32"/>
          <w:szCs w:val="32"/>
        </w:rPr>
      </w:pPr>
      <w:r w:rsidRPr="00494257">
        <w:rPr>
          <w:sz w:val="22"/>
          <w:szCs w:val="24"/>
        </w:rPr>
        <w:t xml:space="preserve">Whether native vegetation is to be or can be protected, </w:t>
      </w:r>
      <w:proofErr w:type="gramStart"/>
      <w:r w:rsidRPr="00494257">
        <w:rPr>
          <w:sz w:val="22"/>
          <w:szCs w:val="24"/>
        </w:rPr>
        <w:t>planted</w:t>
      </w:r>
      <w:proofErr w:type="gramEnd"/>
      <w:r w:rsidRPr="00494257">
        <w:rPr>
          <w:sz w:val="22"/>
          <w:szCs w:val="24"/>
        </w:rPr>
        <w:t xml:space="preserve"> or allowed to regenerate. </w:t>
      </w:r>
    </w:p>
    <w:p w14:paraId="4FB7C194" w14:textId="51EBAAAD" w:rsidR="00CB7E84" w:rsidRPr="00F12E46" w:rsidRDefault="00CB7E84" w:rsidP="001E7A15">
      <w:pPr>
        <w:pStyle w:val="ListParagraph"/>
        <w:numPr>
          <w:ilvl w:val="1"/>
          <w:numId w:val="23"/>
        </w:numPr>
        <w:spacing w:after="160"/>
        <w:rPr>
          <w:rFonts w:cs="Arial"/>
          <w:sz w:val="32"/>
          <w:szCs w:val="32"/>
        </w:rPr>
      </w:pPr>
      <w:r w:rsidRPr="00494257">
        <w:rPr>
          <w:sz w:val="22"/>
          <w:szCs w:val="24"/>
        </w:rPr>
        <w:t xml:space="preserve">The degree of flood, erosion or fire hazard associated with the location of the land and the use, </w:t>
      </w:r>
      <w:proofErr w:type="gramStart"/>
      <w:r w:rsidRPr="00494257">
        <w:rPr>
          <w:sz w:val="22"/>
          <w:szCs w:val="24"/>
        </w:rPr>
        <w:t>development</w:t>
      </w:r>
      <w:proofErr w:type="gramEnd"/>
      <w:r w:rsidRPr="00494257">
        <w:rPr>
          <w:sz w:val="22"/>
          <w:szCs w:val="24"/>
        </w:rPr>
        <w:t xml:space="preserve"> or management of the land to minimise any such hazard.</w:t>
      </w:r>
    </w:p>
    <w:p w14:paraId="4B54132D" w14:textId="69B0403D" w:rsidR="00F12E46" w:rsidRDefault="00F12E46" w:rsidP="001E7A15">
      <w:pPr>
        <w:pStyle w:val="ListParagraph"/>
        <w:numPr>
          <w:ilvl w:val="0"/>
          <w:numId w:val="23"/>
        </w:numPr>
        <w:spacing w:after="160"/>
        <w:rPr>
          <w:sz w:val="22"/>
          <w:szCs w:val="24"/>
        </w:rPr>
      </w:pPr>
      <w:r w:rsidRPr="00F12E46">
        <w:rPr>
          <w:sz w:val="22"/>
          <w:szCs w:val="24"/>
        </w:rPr>
        <w:t xml:space="preserve">Provision for Council </w:t>
      </w:r>
      <w:r>
        <w:rPr>
          <w:sz w:val="22"/>
          <w:szCs w:val="24"/>
        </w:rPr>
        <w:t>to consider before the approval of an application to subdivide land (clause 65.02):</w:t>
      </w:r>
    </w:p>
    <w:p w14:paraId="299D5800" w14:textId="71B6BF75" w:rsidR="00F12E46" w:rsidRDefault="00707054" w:rsidP="001E7A15">
      <w:pPr>
        <w:pStyle w:val="ListParagraph"/>
        <w:numPr>
          <w:ilvl w:val="1"/>
          <w:numId w:val="23"/>
        </w:numPr>
        <w:spacing w:after="160"/>
        <w:rPr>
          <w:sz w:val="22"/>
          <w:szCs w:val="24"/>
        </w:rPr>
      </w:pPr>
      <w:r>
        <w:rPr>
          <w:sz w:val="22"/>
          <w:szCs w:val="24"/>
        </w:rPr>
        <w:t>The subdivision pattern having regard to the physical characteristics of the land including existing vegetation.</w:t>
      </w:r>
    </w:p>
    <w:p w14:paraId="0ADBE438" w14:textId="7133CCDB" w:rsidR="00707054" w:rsidRDefault="00707054" w:rsidP="001E7A15">
      <w:pPr>
        <w:pStyle w:val="ListParagraph"/>
        <w:numPr>
          <w:ilvl w:val="1"/>
          <w:numId w:val="23"/>
        </w:numPr>
        <w:spacing w:after="160"/>
        <w:rPr>
          <w:sz w:val="22"/>
          <w:szCs w:val="24"/>
        </w:rPr>
      </w:pPr>
      <w:r>
        <w:rPr>
          <w:sz w:val="22"/>
          <w:szCs w:val="24"/>
        </w:rPr>
        <w:t>The provision and location of reserves for public open space and other community facilities.</w:t>
      </w:r>
    </w:p>
    <w:p w14:paraId="6B46DB40" w14:textId="6FD465E0" w:rsidR="00707054" w:rsidRPr="00F12E46" w:rsidRDefault="00707054" w:rsidP="001E7A15">
      <w:pPr>
        <w:pStyle w:val="ListParagraph"/>
        <w:numPr>
          <w:ilvl w:val="1"/>
          <w:numId w:val="23"/>
        </w:numPr>
        <w:spacing w:after="160"/>
        <w:rPr>
          <w:sz w:val="22"/>
          <w:szCs w:val="24"/>
        </w:rPr>
      </w:pPr>
      <w:r>
        <w:rPr>
          <w:sz w:val="22"/>
          <w:szCs w:val="24"/>
        </w:rPr>
        <w:t xml:space="preserve">Whether, in relation to subdivision plans, native vegetation can be protected through subdivision and siting of open space areas. </w:t>
      </w:r>
    </w:p>
    <w:p w14:paraId="6D08B52E" w14:textId="1739C163" w:rsidR="002A4B15" w:rsidRDefault="002A4B15" w:rsidP="00A82A73">
      <w:pPr>
        <w:spacing w:after="160"/>
        <w:rPr>
          <w:rFonts w:cs="Arial"/>
          <w:sz w:val="22"/>
        </w:rPr>
      </w:pPr>
      <w:bookmarkStart w:id="364" w:name="_Toc69225751"/>
      <w:r w:rsidRPr="002A4B15">
        <w:rPr>
          <w:rFonts w:cs="Arial"/>
          <w:sz w:val="22"/>
        </w:rPr>
        <w:t xml:space="preserve">As identified in this section of the Background Report, there are several mechanisms currently in place within the Bayside Planning Scheme that require the submission of a planning permit for tree removal. This has assisted Council’s ability to </w:t>
      </w:r>
      <w:r>
        <w:rPr>
          <w:rFonts w:cs="Arial"/>
          <w:sz w:val="22"/>
        </w:rPr>
        <w:t xml:space="preserve">protect significant vegetation. To ensure Council can retain more tree and vegetation cover in Bayside, and possibly increase tree canopy cover on private property, there is possibility to investigate amendments of the current planning scheme mechanisms. </w:t>
      </w:r>
    </w:p>
    <w:p w14:paraId="3026A0D2" w14:textId="383F3CB5" w:rsidR="00C42369" w:rsidRPr="00A82A73" w:rsidRDefault="00C42369" w:rsidP="00A82A73">
      <w:pPr>
        <w:spacing w:after="160"/>
        <w:rPr>
          <w:rFonts w:cs="Arial"/>
          <w:b/>
          <w:bCs/>
          <w:sz w:val="24"/>
          <w:u w:val="single"/>
        </w:rPr>
      </w:pPr>
      <w:r w:rsidRPr="00A82A73">
        <w:rPr>
          <w:rFonts w:cs="Arial"/>
          <w:b/>
          <w:bCs/>
          <w:sz w:val="24"/>
          <w:u w:val="single"/>
        </w:rPr>
        <w:t>Nature Strip Tree Removals for Approved Crossover Permits</w:t>
      </w:r>
      <w:bookmarkEnd w:id="364"/>
    </w:p>
    <w:p w14:paraId="7CC738A2" w14:textId="57F93EBC" w:rsidR="00FE4E07" w:rsidRDefault="00C42369" w:rsidP="00C42369">
      <w:pPr>
        <w:spacing w:line="276" w:lineRule="auto"/>
        <w:rPr>
          <w:rFonts w:cs="Arial"/>
          <w:sz w:val="22"/>
        </w:rPr>
      </w:pPr>
      <w:r w:rsidRPr="00377A4B">
        <w:rPr>
          <w:rFonts w:cs="Arial"/>
          <w:sz w:val="22"/>
        </w:rPr>
        <w:t xml:space="preserve">From </w:t>
      </w:r>
      <w:r w:rsidRPr="0024503F">
        <w:rPr>
          <w:rFonts w:cs="Arial"/>
          <w:sz w:val="22"/>
        </w:rPr>
        <w:t>2014 - 2019,</w:t>
      </w:r>
      <w:r w:rsidRPr="00377A4B">
        <w:rPr>
          <w:rFonts w:cs="Arial"/>
          <w:sz w:val="22"/>
        </w:rPr>
        <w:t xml:space="preserve"> the number of Council trees removed for </w:t>
      </w:r>
      <w:r>
        <w:rPr>
          <w:rFonts w:cs="Arial"/>
          <w:sz w:val="22"/>
        </w:rPr>
        <w:t xml:space="preserve">the provision of a new vehicle crossover </w:t>
      </w:r>
      <w:r w:rsidR="00A82A73">
        <w:rPr>
          <w:rFonts w:cs="Arial"/>
          <w:sz w:val="22"/>
        </w:rPr>
        <w:t xml:space="preserve">due </w:t>
      </w:r>
      <w:r>
        <w:rPr>
          <w:rFonts w:cs="Arial"/>
          <w:sz w:val="22"/>
        </w:rPr>
        <w:t xml:space="preserve">to </w:t>
      </w:r>
      <w:r w:rsidRPr="00377A4B">
        <w:rPr>
          <w:rFonts w:cs="Arial"/>
          <w:sz w:val="22"/>
        </w:rPr>
        <w:t>private development was 328</w:t>
      </w:r>
      <w:r w:rsidR="00707054">
        <w:rPr>
          <w:rFonts w:cs="Arial"/>
          <w:sz w:val="22"/>
        </w:rPr>
        <w:t>. This is an average of</w:t>
      </w:r>
      <w:r w:rsidR="00FE4E07">
        <w:rPr>
          <w:rFonts w:cs="Arial"/>
          <w:sz w:val="22"/>
        </w:rPr>
        <w:t xml:space="preserve"> 65.6</w:t>
      </w:r>
      <w:r w:rsidR="00707054">
        <w:rPr>
          <w:rFonts w:cs="Arial"/>
          <w:sz w:val="22"/>
        </w:rPr>
        <w:t xml:space="preserve"> tree removals per year.</w:t>
      </w:r>
      <w:r w:rsidR="00FE4E07">
        <w:rPr>
          <w:rFonts w:cs="Arial"/>
          <w:sz w:val="22"/>
        </w:rPr>
        <w:t xml:space="preserve"> </w:t>
      </w:r>
      <w:r w:rsidR="00FE4E07" w:rsidRPr="00220DF1">
        <w:rPr>
          <w:rFonts w:cs="Arial"/>
          <w:sz w:val="22"/>
        </w:rPr>
        <w:t xml:space="preserve">While this is a </w:t>
      </w:r>
      <w:r w:rsidRPr="00220DF1">
        <w:rPr>
          <w:rFonts w:cs="Arial"/>
          <w:sz w:val="22"/>
        </w:rPr>
        <w:t>relatively low numbe</w:t>
      </w:r>
      <w:r w:rsidR="00A82A73" w:rsidRPr="00220DF1">
        <w:rPr>
          <w:rFonts w:cs="Arial"/>
          <w:sz w:val="22"/>
        </w:rPr>
        <w:t>r</w:t>
      </w:r>
      <w:r w:rsidR="00220DF1" w:rsidRPr="00220DF1">
        <w:rPr>
          <w:rFonts w:cs="Arial"/>
          <w:sz w:val="22"/>
        </w:rPr>
        <w:t>,</w:t>
      </w:r>
      <w:r w:rsidR="00220DF1">
        <w:rPr>
          <w:rFonts w:cs="Arial"/>
          <w:sz w:val="22"/>
        </w:rPr>
        <w:t xml:space="preserve"> there is capacity to increase the number of trees on nature strips, and opportunities to replace trees, where removal has been approved, should consider more than the “like for like” approach, and rather, identify more than one site for replacement planting. </w:t>
      </w:r>
    </w:p>
    <w:p w14:paraId="6E7C5355" w14:textId="3241D2B7" w:rsidR="009949C2" w:rsidRPr="00377A4B" w:rsidRDefault="009949C2" w:rsidP="009949C2">
      <w:pPr>
        <w:rPr>
          <w:rFonts w:cs="Arial"/>
          <w:sz w:val="22"/>
        </w:rPr>
      </w:pPr>
      <w:r w:rsidRPr="00377A4B">
        <w:rPr>
          <w:rFonts w:cs="Arial"/>
          <w:sz w:val="22"/>
        </w:rPr>
        <w:t>There are opportunities for the Bayside residents</w:t>
      </w:r>
      <w:r w:rsidR="00FE132F">
        <w:rPr>
          <w:rFonts w:cs="Arial"/>
          <w:sz w:val="22"/>
        </w:rPr>
        <w:t xml:space="preserve"> </w:t>
      </w:r>
      <w:r w:rsidRPr="00377A4B">
        <w:rPr>
          <w:rFonts w:cs="Arial"/>
          <w:sz w:val="22"/>
        </w:rPr>
        <w:t xml:space="preserve">to enhance habitat corridors by planting drought-tolerant indigenous ground covers, </w:t>
      </w:r>
      <w:proofErr w:type="gramStart"/>
      <w:r w:rsidRPr="00377A4B">
        <w:rPr>
          <w:rFonts w:cs="Arial"/>
          <w:sz w:val="22"/>
        </w:rPr>
        <w:t>shrubs</w:t>
      </w:r>
      <w:proofErr w:type="gramEnd"/>
      <w:r w:rsidRPr="00377A4B">
        <w:rPr>
          <w:rFonts w:cs="Arial"/>
          <w:sz w:val="22"/>
        </w:rPr>
        <w:t xml:space="preserve"> and grasses vegetation on their nature strips. A Nature Strip Planting Permit is issued by Council to residents who wish to plant on the Nature Strip directly outside their residence. There are many benefits to providing wildlife habitat on private property including: </w:t>
      </w:r>
    </w:p>
    <w:p w14:paraId="3295DAB7" w14:textId="77777777" w:rsidR="009949C2" w:rsidRPr="00377A4B" w:rsidRDefault="009949C2" w:rsidP="00435858">
      <w:pPr>
        <w:pStyle w:val="ListParagraph"/>
        <w:numPr>
          <w:ilvl w:val="0"/>
          <w:numId w:val="40"/>
        </w:numPr>
        <w:rPr>
          <w:rFonts w:cs="Arial"/>
          <w:sz w:val="22"/>
        </w:rPr>
      </w:pPr>
      <w:r w:rsidRPr="00377A4B">
        <w:rPr>
          <w:rFonts w:cs="Arial"/>
          <w:sz w:val="22"/>
        </w:rPr>
        <w:t>help manage erosion</w:t>
      </w:r>
    </w:p>
    <w:p w14:paraId="39F47B9E" w14:textId="77777777" w:rsidR="009949C2" w:rsidRPr="00377A4B" w:rsidRDefault="009949C2" w:rsidP="00435858">
      <w:pPr>
        <w:pStyle w:val="ListParagraph"/>
        <w:numPr>
          <w:ilvl w:val="0"/>
          <w:numId w:val="40"/>
        </w:numPr>
        <w:rPr>
          <w:rFonts w:cs="Arial"/>
          <w:sz w:val="22"/>
        </w:rPr>
      </w:pPr>
      <w:r w:rsidRPr="00377A4B">
        <w:rPr>
          <w:rFonts w:cs="Arial"/>
          <w:sz w:val="22"/>
        </w:rPr>
        <w:t>assist with salinity control</w:t>
      </w:r>
    </w:p>
    <w:p w14:paraId="73372DC5" w14:textId="77777777" w:rsidR="009949C2" w:rsidRPr="00377A4B" w:rsidRDefault="009949C2" w:rsidP="00435858">
      <w:pPr>
        <w:pStyle w:val="ListParagraph"/>
        <w:numPr>
          <w:ilvl w:val="0"/>
          <w:numId w:val="40"/>
        </w:numPr>
        <w:rPr>
          <w:rFonts w:cs="Arial"/>
          <w:sz w:val="22"/>
        </w:rPr>
      </w:pPr>
      <w:r w:rsidRPr="00377A4B">
        <w:rPr>
          <w:rFonts w:cs="Arial"/>
          <w:sz w:val="22"/>
        </w:rPr>
        <w:t>control pests naturally</w:t>
      </w:r>
    </w:p>
    <w:p w14:paraId="26E3C273" w14:textId="77777777" w:rsidR="009949C2" w:rsidRPr="00377A4B" w:rsidRDefault="009949C2" w:rsidP="00435858">
      <w:pPr>
        <w:pStyle w:val="ListParagraph"/>
        <w:numPr>
          <w:ilvl w:val="0"/>
          <w:numId w:val="40"/>
        </w:numPr>
        <w:rPr>
          <w:rFonts w:cs="Arial"/>
          <w:sz w:val="22"/>
        </w:rPr>
      </w:pPr>
      <w:r w:rsidRPr="00377A4B">
        <w:rPr>
          <w:rFonts w:cs="Arial"/>
          <w:sz w:val="22"/>
        </w:rPr>
        <w:t>nurture biodiversity for sustainable agriculture</w:t>
      </w:r>
    </w:p>
    <w:p w14:paraId="0AA76E34" w14:textId="77777777" w:rsidR="009949C2" w:rsidRPr="00377A4B" w:rsidRDefault="009949C2" w:rsidP="00435858">
      <w:pPr>
        <w:pStyle w:val="ListParagraph"/>
        <w:numPr>
          <w:ilvl w:val="0"/>
          <w:numId w:val="40"/>
        </w:numPr>
        <w:rPr>
          <w:rFonts w:cs="Arial"/>
          <w:sz w:val="22"/>
        </w:rPr>
      </w:pPr>
      <w:r w:rsidRPr="00377A4B">
        <w:rPr>
          <w:rFonts w:cs="Arial"/>
          <w:sz w:val="22"/>
        </w:rPr>
        <w:t>provide links between nature reserves, allowing for wildlife movement and genetic interchange</w:t>
      </w:r>
    </w:p>
    <w:p w14:paraId="543B6BC0" w14:textId="787E06A5" w:rsidR="009949C2" w:rsidRDefault="009949C2" w:rsidP="009949C2">
      <w:pPr>
        <w:rPr>
          <w:rFonts w:cs="Arial"/>
          <w:sz w:val="22"/>
        </w:rPr>
      </w:pPr>
      <w:r w:rsidRPr="00377A4B">
        <w:rPr>
          <w:rFonts w:cs="Arial"/>
          <w:sz w:val="22"/>
        </w:rPr>
        <w:lastRenderedPageBreak/>
        <w:t>Wildlife habitat can contribute to the survival of plants and animals that are dependent on the habitats that once occupied the fertile areas now largely used for agriculture.  Remnant native vegetation is especially important.</w:t>
      </w:r>
      <w:r>
        <w:rPr>
          <w:rStyle w:val="FootnoteReference"/>
          <w:rFonts w:cs="Arial"/>
          <w:sz w:val="22"/>
        </w:rPr>
        <w:footnoteReference w:id="41"/>
      </w:r>
    </w:p>
    <w:p w14:paraId="15D1E047" w14:textId="205D5313" w:rsidR="001D5E86" w:rsidRDefault="001D5E86" w:rsidP="009949C2">
      <w:pPr>
        <w:rPr>
          <w:rFonts w:cs="Arial"/>
          <w:b/>
          <w:bCs/>
          <w:sz w:val="22"/>
          <w:u w:val="single"/>
        </w:rPr>
      </w:pPr>
      <w:r w:rsidRPr="001D5E86">
        <w:rPr>
          <w:rFonts w:cs="Arial"/>
          <w:b/>
          <w:bCs/>
          <w:sz w:val="22"/>
          <w:u w:val="single"/>
        </w:rPr>
        <w:t xml:space="preserve">Investigating Tree bonds on private and public property </w:t>
      </w:r>
    </w:p>
    <w:p w14:paraId="03B818BD" w14:textId="3ACA8C93" w:rsidR="001D5E86" w:rsidRPr="00F83C0E" w:rsidRDefault="001D5E86" w:rsidP="001D5E86">
      <w:pPr>
        <w:autoSpaceDE w:val="0"/>
        <w:autoSpaceDN w:val="0"/>
        <w:adjustRightInd w:val="0"/>
        <w:spacing w:after="0" w:line="240" w:lineRule="auto"/>
        <w:rPr>
          <w:rFonts w:cs="Arial"/>
          <w:color w:val="000000"/>
          <w:sz w:val="22"/>
        </w:rPr>
      </w:pPr>
      <w:r w:rsidRPr="00F83C0E">
        <w:rPr>
          <w:rFonts w:cs="Arial"/>
          <w:color w:val="000000"/>
          <w:sz w:val="22"/>
        </w:rPr>
        <w:t xml:space="preserve">An asset protection bond is sometimes required by Council to ensure that developers take the appropriate measures to protect all Council assets, including trees, and that any damage is the financial responsibility of the developer. In the case of footpaths or other built environment components, it is relatively straightforward to either repair or pay for the cost of re-construction. Trees, however, are a more sensitive asset and sometimes more </w:t>
      </w:r>
      <w:proofErr w:type="gramStart"/>
      <w:r w:rsidRPr="00F83C0E">
        <w:rPr>
          <w:rFonts w:cs="Arial"/>
          <w:color w:val="000000"/>
          <w:sz w:val="22"/>
        </w:rPr>
        <w:t>valuable asset</w:t>
      </w:r>
      <w:proofErr w:type="gramEnd"/>
      <w:r w:rsidRPr="00F83C0E">
        <w:rPr>
          <w:rFonts w:cs="Arial"/>
          <w:color w:val="000000"/>
          <w:sz w:val="22"/>
        </w:rPr>
        <w:t xml:space="preserve"> and if damaged may take more than a year to show signs of decline. </w:t>
      </w:r>
    </w:p>
    <w:p w14:paraId="4899B8E4" w14:textId="535E7AE6" w:rsidR="001D5E86" w:rsidRPr="00F83C0E" w:rsidRDefault="001D5E86" w:rsidP="001D5E86">
      <w:pPr>
        <w:autoSpaceDE w:val="0"/>
        <w:autoSpaceDN w:val="0"/>
        <w:adjustRightInd w:val="0"/>
        <w:spacing w:after="0" w:line="240" w:lineRule="auto"/>
        <w:rPr>
          <w:rFonts w:cs="Arial"/>
          <w:color w:val="000000"/>
          <w:sz w:val="22"/>
        </w:rPr>
      </w:pPr>
    </w:p>
    <w:p w14:paraId="1284F64D" w14:textId="00202F01" w:rsidR="001D5E86" w:rsidRPr="00F83C0E" w:rsidRDefault="001D5E86" w:rsidP="001D5E86">
      <w:pPr>
        <w:rPr>
          <w:rFonts w:cs="Arial"/>
          <w:color w:val="000000"/>
          <w:sz w:val="22"/>
        </w:rPr>
      </w:pPr>
      <w:proofErr w:type="gramStart"/>
      <w:r w:rsidRPr="00F83C0E">
        <w:rPr>
          <w:rFonts w:cs="Arial"/>
          <w:color w:val="000000"/>
          <w:sz w:val="22"/>
        </w:rPr>
        <w:t>A number of</w:t>
      </w:r>
      <w:proofErr w:type="gramEnd"/>
      <w:r w:rsidRPr="00F83C0E">
        <w:rPr>
          <w:rFonts w:cs="Arial"/>
          <w:color w:val="000000"/>
          <w:sz w:val="22"/>
        </w:rPr>
        <w:t xml:space="preserve"> Councils require a ‘tree bond’ to ensure that tree damage or loss as a result of buildings and works is compensated to Council. This is more practical as the cost and scale of development increases, is in proportion to the value of the tree that is sought to be protected. The Cities of Melbourne and Moonee Valley use tree bonds as a way of protecting Council owned trees during and after development. Moonee Valley also uses its policy to require a bond to protect ‘significant’ and ‘canopy’ trees on private land.</w:t>
      </w:r>
    </w:p>
    <w:p w14:paraId="096E60A3" w14:textId="0AFE0FD5" w:rsidR="001D5E86" w:rsidRPr="00F83C0E" w:rsidRDefault="001D5E86" w:rsidP="001D5E86">
      <w:pPr>
        <w:rPr>
          <w:rFonts w:cs="Arial"/>
          <w:sz w:val="22"/>
        </w:rPr>
      </w:pPr>
      <w:r w:rsidRPr="00F83C0E">
        <w:rPr>
          <w:rFonts w:cs="Arial"/>
          <w:sz w:val="22"/>
        </w:rPr>
        <w:t>As aforementioned in this Background Report, Council has commenced the application of tree bonds on Council owned street trees to lessen the impact on these trees from construction activity.</w:t>
      </w:r>
      <w:r w:rsidR="00D26B54" w:rsidRPr="00F83C0E">
        <w:rPr>
          <w:rFonts w:cs="Arial"/>
          <w:sz w:val="22"/>
        </w:rPr>
        <w:t xml:space="preserve"> In relation to tree bonds on private property, through the Urban Forest Case Study for Beaumaris, Council previously investigated the use of landscaping bonds as a potential measure to ensure that trees and vegetation proposed within an endorsed landscape plan are complied with. Rather than pursuing the implementation of landscape bonds on private properties, </w:t>
      </w:r>
      <w:r w:rsidR="006721B9" w:rsidRPr="00F83C0E">
        <w:rPr>
          <w:rFonts w:cs="Arial"/>
          <w:sz w:val="22"/>
        </w:rPr>
        <w:t xml:space="preserve">the Case Study </w:t>
      </w:r>
      <w:r w:rsidR="00D26B54" w:rsidRPr="00F83C0E">
        <w:rPr>
          <w:rFonts w:cs="Arial"/>
          <w:sz w:val="22"/>
        </w:rPr>
        <w:t>recommended that C</w:t>
      </w:r>
      <w:r w:rsidRPr="00F83C0E">
        <w:rPr>
          <w:rFonts w:cs="Arial"/>
          <w:sz w:val="22"/>
        </w:rPr>
        <w:t>ouncil continue its enforcement auditing of planning permits (landscape plans) prior to issuing the Certificate of Occupancy</w:t>
      </w:r>
      <w:r w:rsidR="00D26B54" w:rsidRPr="00F83C0E">
        <w:rPr>
          <w:rFonts w:cs="Arial"/>
          <w:sz w:val="22"/>
        </w:rPr>
        <w:t>.</w:t>
      </w:r>
    </w:p>
    <w:p w14:paraId="0932F627" w14:textId="783C94D7" w:rsidR="00D26B54" w:rsidRPr="00F83C0E" w:rsidRDefault="00D26B54" w:rsidP="00D26B54">
      <w:pPr>
        <w:autoSpaceDE w:val="0"/>
        <w:autoSpaceDN w:val="0"/>
        <w:adjustRightInd w:val="0"/>
        <w:spacing w:after="0" w:line="240" w:lineRule="auto"/>
        <w:rPr>
          <w:sz w:val="22"/>
        </w:rPr>
      </w:pPr>
      <w:r w:rsidRPr="00F83C0E">
        <w:rPr>
          <w:rFonts w:cs="Arial"/>
          <w:color w:val="000000"/>
          <w:sz w:val="22"/>
        </w:rPr>
        <w:t xml:space="preserve">If it was considered appropriate to implement such a bond arrangement on private landscaping requirements, the mechanism required to facilitate such a process would be limited to that of a Section 173 agreement. The use of a Section 173 agreement would place a legal obligation on the </w:t>
      </w:r>
      <w:proofErr w:type="gramStart"/>
      <w:r w:rsidRPr="00F83C0E">
        <w:rPr>
          <w:rFonts w:cs="Arial"/>
          <w:color w:val="000000"/>
          <w:sz w:val="22"/>
        </w:rPr>
        <w:t>land owner</w:t>
      </w:r>
      <w:proofErr w:type="gramEnd"/>
      <w:r w:rsidRPr="00F83C0E">
        <w:rPr>
          <w:rFonts w:cs="Arial"/>
          <w:color w:val="000000"/>
          <w:sz w:val="22"/>
        </w:rPr>
        <w:t xml:space="preserve"> to undertake replanting in exchange for the bond being returned or providing the Responsible Authority the ability to execute the works.</w:t>
      </w:r>
      <w:r w:rsidR="006721B9" w:rsidRPr="00F83C0E">
        <w:rPr>
          <w:rFonts w:cs="Arial"/>
          <w:color w:val="000000"/>
          <w:sz w:val="22"/>
        </w:rPr>
        <w:t xml:space="preserve"> </w:t>
      </w:r>
      <w:r w:rsidR="006721B9" w:rsidRPr="00F83C0E">
        <w:rPr>
          <w:sz w:val="22"/>
        </w:rPr>
        <w:t>Further, i</w:t>
      </w:r>
      <w:r w:rsidRPr="00F83C0E">
        <w:rPr>
          <w:sz w:val="22"/>
        </w:rPr>
        <w:t xml:space="preserve">mplementing a bond process to ensure replanting could cost the applicant approximately $3,200 (non-refundable) </w:t>
      </w:r>
      <w:proofErr w:type="gramStart"/>
      <w:r w:rsidRPr="00F83C0E">
        <w:rPr>
          <w:sz w:val="22"/>
        </w:rPr>
        <w:t>in order to</w:t>
      </w:r>
      <w:proofErr w:type="gramEnd"/>
      <w:r w:rsidRPr="00F83C0E">
        <w:rPr>
          <w:sz w:val="22"/>
        </w:rPr>
        <w:t xml:space="preserve"> receive a refundable bond of a maximum of 200%. For a single tree which may cost $100 it would be considered an excessive cost imposed on an applican</w:t>
      </w:r>
      <w:r w:rsidR="006721B9" w:rsidRPr="00F83C0E">
        <w:rPr>
          <w:sz w:val="22"/>
        </w:rPr>
        <w:t xml:space="preserve">t. </w:t>
      </w:r>
    </w:p>
    <w:p w14:paraId="47270154" w14:textId="77A788C8" w:rsidR="006721B9" w:rsidRPr="00F83C0E" w:rsidRDefault="006721B9" w:rsidP="00D26B54">
      <w:pPr>
        <w:autoSpaceDE w:val="0"/>
        <w:autoSpaceDN w:val="0"/>
        <w:adjustRightInd w:val="0"/>
        <w:spacing w:after="0" w:line="240" w:lineRule="auto"/>
        <w:rPr>
          <w:sz w:val="22"/>
        </w:rPr>
      </w:pPr>
      <w:r w:rsidRPr="00F83C0E">
        <w:rPr>
          <w:sz w:val="22"/>
        </w:rPr>
        <w:br/>
        <w:t xml:space="preserve">It is considered that more simple approaches could be investigated, through the development of the Urban Forest Strategy, where tree bonds are only required for different situations on private property (where the tree is within a Planning Overlay or is identified as a Significant Tree). </w:t>
      </w:r>
    </w:p>
    <w:p w14:paraId="713745E2" w14:textId="34BE699D" w:rsidR="006721B9" w:rsidRDefault="006721B9" w:rsidP="00D26B54">
      <w:pPr>
        <w:autoSpaceDE w:val="0"/>
        <w:autoSpaceDN w:val="0"/>
        <w:adjustRightInd w:val="0"/>
        <w:spacing w:after="0" w:line="240" w:lineRule="auto"/>
        <w:rPr>
          <w:sz w:val="23"/>
          <w:szCs w:val="23"/>
        </w:rPr>
      </w:pPr>
    </w:p>
    <w:p w14:paraId="07E68A39" w14:textId="5CCF3B5C" w:rsidR="006721B9" w:rsidRDefault="006721B9" w:rsidP="00D26B54">
      <w:pPr>
        <w:autoSpaceDE w:val="0"/>
        <w:autoSpaceDN w:val="0"/>
        <w:adjustRightInd w:val="0"/>
        <w:spacing w:after="0" w:line="240" w:lineRule="auto"/>
        <w:rPr>
          <w:sz w:val="23"/>
          <w:szCs w:val="23"/>
        </w:rPr>
      </w:pPr>
    </w:p>
    <w:p w14:paraId="152512B7" w14:textId="4DB239D2" w:rsidR="006721B9" w:rsidRDefault="006721B9" w:rsidP="00D26B54">
      <w:pPr>
        <w:autoSpaceDE w:val="0"/>
        <w:autoSpaceDN w:val="0"/>
        <w:adjustRightInd w:val="0"/>
        <w:spacing w:after="0" w:line="240" w:lineRule="auto"/>
        <w:rPr>
          <w:sz w:val="23"/>
          <w:szCs w:val="23"/>
        </w:rPr>
      </w:pPr>
    </w:p>
    <w:p w14:paraId="49611776" w14:textId="72509976" w:rsidR="006721B9" w:rsidRDefault="006721B9" w:rsidP="00D26B54">
      <w:pPr>
        <w:autoSpaceDE w:val="0"/>
        <w:autoSpaceDN w:val="0"/>
        <w:adjustRightInd w:val="0"/>
        <w:spacing w:after="0" w:line="240" w:lineRule="auto"/>
        <w:rPr>
          <w:rFonts w:cs="Arial"/>
          <w:color w:val="000000"/>
          <w:sz w:val="23"/>
          <w:szCs w:val="23"/>
        </w:rPr>
      </w:pPr>
    </w:p>
    <w:p w14:paraId="191C2E7E" w14:textId="14CCF37A" w:rsidR="00F83C0E" w:rsidRDefault="00F83C0E" w:rsidP="00D26B54">
      <w:pPr>
        <w:autoSpaceDE w:val="0"/>
        <w:autoSpaceDN w:val="0"/>
        <w:adjustRightInd w:val="0"/>
        <w:spacing w:after="0" w:line="240" w:lineRule="auto"/>
        <w:rPr>
          <w:rFonts w:cs="Arial"/>
          <w:color w:val="000000"/>
          <w:sz w:val="23"/>
          <w:szCs w:val="23"/>
        </w:rPr>
      </w:pPr>
    </w:p>
    <w:p w14:paraId="15A55575" w14:textId="77777777" w:rsidR="00F83C0E" w:rsidRDefault="00F83C0E" w:rsidP="00D26B54">
      <w:pPr>
        <w:autoSpaceDE w:val="0"/>
        <w:autoSpaceDN w:val="0"/>
        <w:adjustRightInd w:val="0"/>
        <w:spacing w:after="0" w:line="240" w:lineRule="auto"/>
        <w:rPr>
          <w:rFonts w:cs="Arial"/>
          <w:color w:val="000000"/>
          <w:sz w:val="23"/>
          <w:szCs w:val="23"/>
        </w:rPr>
      </w:pPr>
    </w:p>
    <w:p w14:paraId="2A612F16" w14:textId="77777777" w:rsidR="00D26B54" w:rsidRPr="00D26B54" w:rsidRDefault="00D26B54" w:rsidP="00D26B54">
      <w:pPr>
        <w:autoSpaceDE w:val="0"/>
        <w:autoSpaceDN w:val="0"/>
        <w:adjustRightInd w:val="0"/>
        <w:spacing w:after="0" w:line="240" w:lineRule="auto"/>
        <w:rPr>
          <w:rFonts w:cs="Arial"/>
          <w:color w:val="000000"/>
          <w:sz w:val="23"/>
          <w:szCs w:val="23"/>
        </w:rPr>
      </w:pPr>
    </w:p>
    <w:p w14:paraId="0AA0B4D1" w14:textId="36BAB89A" w:rsidR="00D44426" w:rsidRPr="008B6CB6" w:rsidRDefault="00D44426" w:rsidP="00933DAA">
      <w:pPr>
        <w:spacing w:after="160"/>
        <w:rPr>
          <w:rFonts w:cs="Arial"/>
          <w:b/>
          <w:bCs/>
          <w:sz w:val="24"/>
          <w:szCs w:val="24"/>
          <w:u w:val="single"/>
        </w:rPr>
      </w:pPr>
      <w:r w:rsidRPr="008B6CB6">
        <w:rPr>
          <w:rFonts w:cs="Arial"/>
          <w:b/>
          <w:bCs/>
          <w:sz w:val="24"/>
          <w:szCs w:val="24"/>
          <w:u w:val="single"/>
        </w:rPr>
        <w:lastRenderedPageBreak/>
        <w:t xml:space="preserve">Housing Growth </w:t>
      </w:r>
    </w:p>
    <w:p w14:paraId="4927C6C3" w14:textId="69EEDBE8" w:rsidR="00871068" w:rsidRDefault="000F57F4" w:rsidP="000F57F4">
      <w:pPr>
        <w:spacing w:line="276" w:lineRule="auto"/>
        <w:rPr>
          <w:rFonts w:cs="Arial"/>
          <w:sz w:val="22"/>
        </w:rPr>
      </w:pPr>
      <w:r w:rsidRPr="00275F94">
        <w:rPr>
          <w:rFonts w:cs="Arial"/>
          <w:sz w:val="22"/>
        </w:rPr>
        <w:t xml:space="preserve">The </w:t>
      </w:r>
      <w:r w:rsidRPr="00275F94">
        <w:rPr>
          <w:rFonts w:cs="Arial"/>
          <w:i/>
          <w:iCs/>
          <w:sz w:val="22"/>
        </w:rPr>
        <w:t>Bayside Housing Strategy</w:t>
      </w:r>
      <w:r w:rsidRPr="00275F94">
        <w:rPr>
          <w:rFonts w:cs="Arial"/>
          <w:sz w:val="22"/>
        </w:rPr>
        <w:t xml:space="preserve"> 2019 sets out that housing growth will occur at varying levels of density across the municipality</w:t>
      </w:r>
      <w:r w:rsidR="00871068">
        <w:rPr>
          <w:rFonts w:cs="Arial"/>
          <w:sz w:val="22"/>
        </w:rPr>
        <w:t xml:space="preserve">, setting the direction of growth to Bayside’s Activity </w:t>
      </w:r>
      <w:r w:rsidR="0024503F">
        <w:rPr>
          <w:rFonts w:cs="Arial"/>
          <w:sz w:val="22"/>
        </w:rPr>
        <w:t>c</w:t>
      </w:r>
      <w:r w:rsidR="00871068">
        <w:rPr>
          <w:rFonts w:cs="Arial"/>
          <w:sz w:val="22"/>
        </w:rPr>
        <w:t xml:space="preserve">entres, </w:t>
      </w:r>
      <w:r w:rsidR="0024503F">
        <w:rPr>
          <w:rFonts w:cs="Arial"/>
          <w:sz w:val="22"/>
        </w:rPr>
        <w:t xml:space="preserve">Housing Growth Areas and Strategic Redevelopment Sites. </w:t>
      </w:r>
    </w:p>
    <w:p w14:paraId="046009B2" w14:textId="5CDE9E60" w:rsidR="00871068" w:rsidRDefault="00A82A73" w:rsidP="005866BD">
      <w:pPr>
        <w:spacing w:after="160"/>
        <w:rPr>
          <w:rFonts w:cs="Arial"/>
          <w:sz w:val="22"/>
        </w:rPr>
      </w:pPr>
      <w:r w:rsidRPr="0024503F">
        <w:rPr>
          <w:rFonts w:cs="Arial"/>
          <w:color w:val="000000" w:themeColor="text1"/>
          <w:sz w:val="22"/>
          <w:szCs w:val="28"/>
        </w:rPr>
        <w:t>Bayside’s Activity Centres and the Bayside Business District are key locations that provide opportunities for increase tree and vegetation canopy cover. As land uses within these locations are generally more built up and developed in comparison to residential areas, this contributes to the lack of tree canopy cover.</w:t>
      </w:r>
      <w:r>
        <w:rPr>
          <w:rFonts w:cs="Arial"/>
          <w:color w:val="000000" w:themeColor="text1"/>
          <w:sz w:val="22"/>
          <w:szCs w:val="28"/>
        </w:rPr>
        <w:t xml:space="preserve"> </w:t>
      </w:r>
      <w:r w:rsidR="0024503F">
        <w:rPr>
          <w:rFonts w:cs="Arial"/>
          <w:sz w:val="22"/>
        </w:rPr>
        <w:t>For a</w:t>
      </w:r>
      <w:r w:rsidR="00871068" w:rsidRPr="00813DEA">
        <w:rPr>
          <w:rFonts w:cs="Arial"/>
          <w:sz w:val="22"/>
        </w:rPr>
        <w:t xml:space="preserve">ctivity centres and other areas designated for higher density, localised controls are still supporting the provision of canopy trees and vegetation that align with the areas preferred character. There is scope for this to be expanded through the increased utilisation of green walls and green roofs in </w:t>
      </w:r>
      <w:r w:rsidR="0024503F">
        <w:rPr>
          <w:rFonts w:cs="Arial"/>
          <w:sz w:val="22"/>
        </w:rPr>
        <w:t>these areas as it is recognised that th</w:t>
      </w:r>
      <w:r w:rsidR="00871068" w:rsidRPr="00813DEA">
        <w:rPr>
          <w:rFonts w:cs="Arial"/>
          <w:sz w:val="22"/>
        </w:rPr>
        <w:t>e provision of canopy trees</w:t>
      </w:r>
      <w:r w:rsidR="0024503F">
        <w:rPr>
          <w:rFonts w:cs="Arial"/>
          <w:sz w:val="22"/>
        </w:rPr>
        <w:t xml:space="preserve"> can be challenging. </w:t>
      </w:r>
    </w:p>
    <w:p w14:paraId="6958F5AD" w14:textId="7189D3C9" w:rsidR="00813DEA" w:rsidRDefault="00813DEA" w:rsidP="00813DEA">
      <w:pPr>
        <w:spacing w:after="160"/>
        <w:rPr>
          <w:rFonts w:cs="Arial"/>
          <w:b/>
          <w:bCs/>
          <w:sz w:val="24"/>
          <w:szCs w:val="24"/>
          <w:u w:val="single"/>
        </w:rPr>
      </w:pPr>
      <w:r>
        <w:rPr>
          <w:rFonts w:cs="Arial"/>
          <w:b/>
          <w:bCs/>
          <w:sz w:val="24"/>
          <w:szCs w:val="24"/>
          <w:u w:val="single"/>
        </w:rPr>
        <w:t>Encouraging Environmentally Sustainable De</w:t>
      </w:r>
      <w:r w:rsidR="0000694D">
        <w:rPr>
          <w:rFonts w:cs="Arial"/>
          <w:b/>
          <w:bCs/>
          <w:sz w:val="24"/>
          <w:szCs w:val="24"/>
          <w:u w:val="single"/>
        </w:rPr>
        <w:t>velopment</w:t>
      </w:r>
      <w:r>
        <w:rPr>
          <w:rFonts w:cs="Arial"/>
          <w:b/>
          <w:bCs/>
          <w:sz w:val="24"/>
          <w:szCs w:val="24"/>
          <w:u w:val="single"/>
        </w:rPr>
        <w:t xml:space="preserve"> (ESD) in </w:t>
      </w:r>
      <w:r w:rsidR="004B5018">
        <w:rPr>
          <w:rFonts w:cs="Arial"/>
          <w:b/>
          <w:bCs/>
          <w:sz w:val="24"/>
          <w:szCs w:val="24"/>
          <w:u w:val="single"/>
        </w:rPr>
        <w:t xml:space="preserve">commercial and </w:t>
      </w:r>
      <w:r>
        <w:rPr>
          <w:rFonts w:cs="Arial"/>
          <w:b/>
          <w:bCs/>
          <w:sz w:val="24"/>
          <w:szCs w:val="24"/>
          <w:u w:val="single"/>
        </w:rPr>
        <w:t>multi-dwelling developments</w:t>
      </w:r>
      <w:r w:rsidR="004B5018">
        <w:rPr>
          <w:rFonts w:cs="Arial"/>
          <w:b/>
          <w:bCs/>
          <w:sz w:val="24"/>
          <w:szCs w:val="24"/>
          <w:u w:val="single"/>
        </w:rPr>
        <w:t xml:space="preserve"> </w:t>
      </w:r>
    </w:p>
    <w:p w14:paraId="14D5E6DC" w14:textId="55B8941B" w:rsidR="00813DEA" w:rsidRDefault="00813DEA" w:rsidP="00813DEA">
      <w:pPr>
        <w:spacing w:after="160"/>
        <w:rPr>
          <w:rFonts w:cs="Arial"/>
          <w:color w:val="000000" w:themeColor="text1"/>
          <w:sz w:val="22"/>
          <w:szCs w:val="28"/>
        </w:rPr>
      </w:pPr>
      <w:r w:rsidRPr="00446630">
        <w:rPr>
          <w:rFonts w:cs="Arial"/>
          <w:color w:val="000000" w:themeColor="text1"/>
          <w:sz w:val="22"/>
          <w:szCs w:val="28"/>
        </w:rPr>
        <w:t xml:space="preserve">New mixed use buildings with upper levels of apartments and lower levels of commercial (including retail) are usually developed with higher levels of site coverage than lower scale buildings in residential areas and therefore do not provide the space on sites to accommodate trees or other vegetation. </w:t>
      </w:r>
      <w:r w:rsidR="00125EAC">
        <w:rPr>
          <w:rFonts w:cs="Arial"/>
          <w:color w:val="000000" w:themeColor="text1"/>
          <w:sz w:val="22"/>
          <w:szCs w:val="28"/>
        </w:rPr>
        <w:t>T</w:t>
      </w:r>
      <w:r w:rsidRPr="00446630">
        <w:rPr>
          <w:rFonts w:cs="Arial"/>
          <w:color w:val="000000" w:themeColor="text1"/>
          <w:sz w:val="22"/>
          <w:szCs w:val="28"/>
        </w:rPr>
        <w:t xml:space="preserve">here are many opportunities </w:t>
      </w:r>
      <w:r w:rsidR="00125EAC">
        <w:rPr>
          <w:rFonts w:cs="Arial"/>
          <w:color w:val="000000" w:themeColor="text1"/>
          <w:sz w:val="22"/>
          <w:szCs w:val="28"/>
        </w:rPr>
        <w:t>to</w:t>
      </w:r>
      <w:r w:rsidRPr="00446630">
        <w:rPr>
          <w:rFonts w:cs="Arial"/>
          <w:color w:val="000000" w:themeColor="text1"/>
          <w:sz w:val="22"/>
          <w:szCs w:val="28"/>
        </w:rPr>
        <w:t xml:space="preserve"> integrat</w:t>
      </w:r>
      <w:r w:rsidR="00125EAC">
        <w:rPr>
          <w:rFonts w:cs="Arial"/>
          <w:color w:val="000000" w:themeColor="text1"/>
          <w:sz w:val="22"/>
          <w:szCs w:val="28"/>
        </w:rPr>
        <w:t xml:space="preserve">e </w:t>
      </w:r>
      <w:r w:rsidRPr="00446630">
        <w:rPr>
          <w:rFonts w:cs="Arial"/>
          <w:color w:val="000000" w:themeColor="text1"/>
          <w:sz w:val="22"/>
          <w:szCs w:val="28"/>
        </w:rPr>
        <w:t>living (green) walls and green roofs into these developments</w:t>
      </w:r>
      <w:r w:rsidR="00125EAC">
        <w:rPr>
          <w:rFonts w:cs="Arial"/>
          <w:color w:val="000000" w:themeColor="text1"/>
          <w:sz w:val="22"/>
          <w:szCs w:val="28"/>
        </w:rPr>
        <w:t xml:space="preserve"> and the roadmap to introduce a State-wide ESD provision is one way to ensure greater policy action is implemented in the planning scheme. </w:t>
      </w:r>
    </w:p>
    <w:p w14:paraId="7E4B2481" w14:textId="2872D375" w:rsidR="0000694D" w:rsidRDefault="00813DEA" w:rsidP="00933DAA">
      <w:pPr>
        <w:spacing w:after="160"/>
        <w:rPr>
          <w:rFonts w:cs="Arial"/>
          <w:color w:val="000000" w:themeColor="text1"/>
          <w:sz w:val="22"/>
          <w:szCs w:val="28"/>
        </w:rPr>
      </w:pPr>
      <w:r w:rsidRPr="00813DEA">
        <w:rPr>
          <w:rFonts w:cs="Arial"/>
          <w:color w:val="000000" w:themeColor="text1"/>
          <w:sz w:val="22"/>
          <w:szCs w:val="28"/>
        </w:rPr>
        <w:t xml:space="preserve">The Bayside Planning Scheme </w:t>
      </w:r>
      <w:r w:rsidR="004B5018">
        <w:rPr>
          <w:rFonts w:cs="Arial"/>
          <w:color w:val="000000" w:themeColor="text1"/>
          <w:sz w:val="22"/>
          <w:szCs w:val="28"/>
        </w:rPr>
        <w:t xml:space="preserve">does not refer to an </w:t>
      </w:r>
      <w:r w:rsidRPr="00813DEA">
        <w:rPr>
          <w:rFonts w:cs="Arial"/>
          <w:color w:val="000000" w:themeColor="text1"/>
          <w:sz w:val="22"/>
          <w:szCs w:val="28"/>
        </w:rPr>
        <w:t>ESD policy that can include elements such as green roofs and walls that contribute to an overall ESD score for apartment buildings</w:t>
      </w:r>
      <w:r w:rsidR="0000694D">
        <w:rPr>
          <w:rFonts w:cs="Arial"/>
          <w:color w:val="000000" w:themeColor="text1"/>
          <w:sz w:val="22"/>
          <w:szCs w:val="28"/>
        </w:rPr>
        <w:t xml:space="preserve">. Given the State Governments Roadmap is set to introduce changes to </w:t>
      </w:r>
      <w:r w:rsidR="000706AF">
        <w:rPr>
          <w:rFonts w:cs="Arial"/>
          <w:color w:val="000000" w:themeColor="text1"/>
          <w:sz w:val="22"/>
          <w:szCs w:val="28"/>
        </w:rPr>
        <w:t>Victorian p</w:t>
      </w:r>
      <w:r w:rsidR="0000694D">
        <w:rPr>
          <w:rFonts w:cs="Arial"/>
          <w:color w:val="000000" w:themeColor="text1"/>
          <w:sz w:val="22"/>
          <w:szCs w:val="28"/>
        </w:rPr>
        <w:t xml:space="preserve">lanning </w:t>
      </w:r>
      <w:r w:rsidR="000706AF">
        <w:rPr>
          <w:rFonts w:cs="Arial"/>
          <w:color w:val="000000" w:themeColor="text1"/>
          <w:sz w:val="22"/>
          <w:szCs w:val="28"/>
        </w:rPr>
        <w:t>s</w:t>
      </w:r>
      <w:r w:rsidR="0000694D">
        <w:rPr>
          <w:rFonts w:cs="Arial"/>
          <w:color w:val="000000" w:themeColor="text1"/>
          <w:sz w:val="22"/>
          <w:szCs w:val="28"/>
        </w:rPr>
        <w:t>cheme</w:t>
      </w:r>
      <w:r w:rsidR="000706AF">
        <w:rPr>
          <w:rFonts w:cs="Arial"/>
          <w:color w:val="000000" w:themeColor="text1"/>
          <w:sz w:val="22"/>
          <w:szCs w:val="28"/>
        </w:rPr>
        <w:t>s</w:t>
      </w:r>
      <w:r w:rsidR="0000694D">
        <w:rPr>
          <w:rFonts w:cs="Arial"/>
          <w:color w:val="000000" w:themeColor="text1"/>
          <w:sz w:val="22"/>
          <w:szCs w:val="28"/>
        </w:rPr>
        <w:t xml:space="preserve"> in 2021, there is little benefit in commencing the development of a Bayside specific ESD planning policy at this time. </w:t>
      </w:r>
    </w:p>
    <w:p w14:paraId="42C83ED3" w14:textId="2E164527" w:rsidR="0000694D" w:rsidRDefault="0000694D" w:rsidP="00933DAA">
      <w:pPr>
        <w:spacing w:after="160"/>
        <w:rPr>
          <w:rFonts w:cs="Arial"/>
          <w:color w:val="000000" w:themeColor="text1"/>
          <w:sz w:val="22"/>
          <w:szCs w:val="28"/>
        </w:rPr>
      </w:pPr>
      <w:r>
        <w:rPr>
          <w:rFonts w:cs="Arial"/>
          <w:color w:val="000000" w:themeColor="text1"/>
          <w:sz w:val="22"/>
          <w:szCs w:val="28"/>
        </w:rPr>
        <w:t xml:space="preserve">The ESD provisions introduced by the State Government will be undertaken in a two-stage approach. Stage 1 will provide update to the Planning Policy Framework, and Stage 2 will update </w:t>
      </w:r>
      <w:proofErr w:type="gramStart"/>
      <w:r>
        <w:rPr>
          <w:rFonts w:cs="Arial"/>
          <w:color w:val="000000" w:themeColor="text1"/>
          <w:sz w:val="22"/>
          <w:szCs w:val="28"/>
        </w:rPr>
        <w:t>particular provisions</w:t>
      </w:r>
      <w:proofErr w:type="gramEnd"/>
      <w:r>
        <w:rPr>
          <w:rFonts w:cs="Arial"/>
          <w:color w:val="000000" w:themeColor="text1"/>
          <w:sz w:val="22"/>
          <w:szCs w:val="28"/>
        </w:rPr>
        <w:t xml:space="preserve"> within all Victorian planning schemes. </w:t>
      </w:r>
    </w:p>
    <w:p w14:paraId="429F6A66" w14:textId="77777777" w:rsidR="0000694D" w:rsidRPr="0000694D" w:rsidRDefault="0000694D" w:rsidP="0000694D">
      <w:pPr>
        <w:rPr>
          <w:i/>
          <w:iCs/>
          <w:sz w:val="22"/>
          <w:lang w:val="en"/>
        </w:rPr>
      </w:pPr>
      <w:r>
        <w:rPr>
          <w:rFonts w:cs="Arial"/>
          <w:color w:val="000000" w:themeColor="text1"/>
          <w:sz w:val="22"/>
          <w:szCs w:val="28"/>
        </w:rPr>
        <w:t xml:space="preserve">Council currently promotes the use of </w:t>
      </w:r>
      <w:r w:rsidRPr="0000694D">
        <w:rPr>
          <w:rFonts w:cs="Arial"/>
          <w:color w:val="000000" w:themeColor="text1"/>
          <w:sz w:val="22"/>
          <w:szCs w:val="28"/>
        </w:rPr>
        <w:t>the Built Environment Sustainability Scorecard tool (‘BESS’) to applicants and encourages ESD Measures to be included in new development through Council’s website and at pre-application meetings.</w:t>
      </w:r>
      <w:r>
        <w:rPr>
          <w:rFonts w:cs="Arial"/>
          <w:color w:val="000000" w:themeColor="text1"/>
          <w:sz w:val="22"/>
          <w:szCs w:val="28"/>
        </w:rPr>
        <w:t xml:space="preserve"> Council is also proposing to include a condition of permit on applications for development where no ESD Plan or assessment has been provided having regard to Clause 21.06-2 of the Bayside Planning Scheme. The objective of this clause is to </w:t>
      </w:r>
      <w:r w:rsidRPr="0000694D">
        <w:rPr>
          <w:rFonts w:cs="Arial"/>
          <w:color w:val="000000" w:themeColor="text1"/>
          <w:sz w:val="22"/>
        </w:rPr>
        <w:t>‘</w:t>
      </w:r>
      <w:r w:rsidRPr="0000694D">
        <w:rPr>
          <w:i/>
          <w:iCs/>
          <w:sz w:val="22"/>
          <w:lang w:val="en"/>
        </w:rPr>
        <w:t xml:space="preserve">enhance the sustainability of the built environment’ </w:t>
      </w:r>
      <w:r w:rsidRPr="0000694D">
        <w:rPr>
          <w:sz w:val="22"/>
          <w:lang w:val="en"/>
        </w:rPr>
        <w:t xml:space="preserve">and the strategy to </w:t>
      </w:r>
      <w:r w:rsidRPr="0000694D">
        <w:rPr>
          <w:i/>
          <w:iCs/>
          <w:sz w:val="22"/>
          <w:lang w:val="en"/>
        </w:rPr>
        <w:t xml:space="preserve">‘require development to demonstrate best practice Environmentally Sustainable Design.’ </w:t>
      </w:r>
      <w:r w:rsidRPr="0000694D">
        <w:rPr>
          <w:sz w:val="22"/>
          <w:lang w:val="en"/>
        </w:rPr>
        <w:t xml:space="preserve">This clause further states that </w:t>
      </w:r>
      <w:r w:rsidRPr="0000694D">
        <w:rPr>
          <w:i/>
          <w:iCs/>
          <w:sz w:val="22"/>
          <w:lang w:val="en"/>
        </w:rPr>
        <w:t>‘development as a minimum should:</w:t>
      </w:r>
    </w:p>
    <w:p w14:paraId="78C1B54D" w14:textId="58FF993F"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Be energy and water efficient: including considering solar access and utilising sustainable energy and construction techniques</w:t>
      </w:r>
      <w:r w:rsidR="00056DB4">
        <w:rPr>
          <w:bCs/>
          <w:sz w:val="22"/>
        </w:rPr>
        <w:t>,</w:t>
      </w:r>
      <w:r w:rsidR="00056DB4" w:rsidRPr="0000694D">
        <w:rPr>
          <w:bCs/>
          <w:sz w:val="22"/>
        </w:rPr>
        <w:t xml:space="preserve"> </w:t>
      </w:r>
    </w:p>
    <w:p w14:paraId="3A553A8B" w14:textId="60A6DD07"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Allow for adaptive re-use in the future</w:t>
      </w:r>
      <w:r w:rsidR="00056DB4">
        <w:rPr>
          <w:bCs/>
          <w:sz w:val="22"/>
        </w:rPr>
        <w:t>,</w:t>
      </w:r>
      <w:r w:rsidR="00056DB4" w:rsidRPr="0000694D">
        <w:rPr>
          <w:bCs/>
          <w:sz w:val="22"/>
        </w:rPr>
        <w:t xml:space="preserve"> </w:t>
      </w:r>
    </w:p>
    <w:p w14:paraId="72B3ABCD" w14:textId="7C7A38E5"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Maximise retention of existing vegetation</w:t>
      </w:r>
      <w:r w:rsidR="00056DB4">
        <w:rPr>
          <w:bCs/>
          <w:sz w:val="22"/>
        </w:rPr>
        <w:t>,</w:t>
      </w:r>
      <w:r w:rsidR="00056DB4" w:rsidRPr="0000694D">
        <w:rPr>
          <w:bCs/>
          <w:sz w:val="22"/>
        </w:rPr>
        <w:t xml:space="preserve"> </w:t>
      </w:r>
    </w:p>
    <w:p w14:paraId="71D2D859" w14:textId="77E5A3D9"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Utilise landscape design to assist in passive solar heating and cooling</w:t>
      </w:r>
      <w:r w:rsidR="00056DB4">
        <w:rPr>
          <w:bCs/>
          <w:sz w:val="22"/>
        </w:rPr>
        <w:t>,</w:t>
      </w:r>
      <w:r w:rsidR="00056DB4" w:rsidRPr="0000694D">
        <w:rPr>
          <w:bCs/>
          <w:sz w:val="22"/>
        </w:rPr>
        <w:t xml:space="preserve"> </w:t>
      </w:r>
    </w:p>
    <w:p w14:paraId="40C2B85B" w14:textId="3FCBA302"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lastRenderedPageBreak/>
        <w:t>Make use of buildings and materials with minimal environmental impact, such as recycled materials and re-use of existing buildings</w:t>
      </w:r>
      <w:r w:rsidR="00056DB4">
        <w:rPr>
          <w:bCs/>
          <w:sz w:val="22"/>
        </w:rPr>
        <w:t>,</w:t>
      </w:r>
      <w:r w:rsidR="00056DB4" w:rsidRPr="0000694D">
        <w:rPr>
          <w:bCs/>
          <w:sz w:val="22"/>
        </w:rPr>
        <w:t xml:space="preserve"> </w:t>
      </w:r>
    </w:p>
    <w:p w14:paraId="092755CD" w14:textId="77777777"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 xml:space="preserve">Incorporate water sensitive urban design techniques; and </w:t>
      </w:r>
    </w:p>
    <w:p w14:paraId="45134BAD" w14:textId="77777777" w:rsidR="0000694D" w:rsidRPr="0000694D" w:rsidRDefault="0000694D" w:rsidP="00435858">
      <w:pPr>
        <w:pStyle w:val="ListParagraph"/>
        <w:numPr>
          <w:ilvl w:val="0"/>
          <w:numId w:val="44"/>
        </w:numPr>
        <w:tabs>
          <w:tab w:val="left" w:pos="567"/>
        </w:tabs>
        <w:spacing w:line="240" w:lineRule="auto"/>
        <w:contextualSpacing w:val="0"/>
        <w:jc w:val="both"/>
        <w:rPr>
          <w:b/>
          <w:bCs/>
          <w:sz w:val="22"/>
          <w:lang w:val="en"/>
        </w:rPr>
      </w:pPr>
      <w:r w:rsidRPr="0000694D">
        <w:rPr>
          <w:bCs/>
          <w:sz w:val="22"/>
        </w:rPr>
        <w:t>Include communal open space areas in larger residential developments. Encourage the use of environmental management plans and green travel plans for larger development proposals to encourage more innovative solutions for achieving Environmentally Sustainable Design.’</w:t>
      </w:r>
    </w:p>
    <w:p w14:paraId="2A7C1E3B" w14:textId="68F5A6C7" w:rsidR="0000694D" w:rsidRPr="0000694D" w:rsidRDefault="0000694D" w:rsidP="0000694D">
      <w:pPr>
        <w:rPr>
          <w:bCs/>
          <w:sz w:val="22"/>
        </w:rPr>
      </w:pPr>
      <w:r w:rsidRPr="0000694D">
        <w:rPr>
          <w:bCs/>
          <w:sz w:val="22"/>
        </w:rPr>
        <w:t>Encouraging ESD in Bayside will be benefitted by the ESD Policy introduced by the State Government. While it is expected to be broad, it will provide a strong foundation for requiring applications to deliver quality outcomes through new development. Alongside this, Council’s implementa</w:t>
      </w:r>
      <w:r>
        <w:rPr>
          <w:bCs/>
          <w:sz w:val="22"/>
        </w:rPr>
        <w:t>t</w:t>
      </w:r>
      <w:r w:rsidRPr="0000694D">
        <w:rPr>
          <w:bCs/>
          <w:sz w:val="22"/>
        </w:rPr>
        <w:t>ion of the ESD planning permit cond</w:t>
      </w:r>
      <w:r>
        <w:rPr>
          <w:bCs/>
          <w:sz w:val="22"/>
        </w:rPr>
        <w:t>i</w:t>
      </w:r>
      <w:r w:rsidRPr="0000694D">
        <w:rPr>
          <w:bCs/>
          <w:sz w:val="22"/>
        </w:rPr>
        <w:t xml:space="preserve">tion will further strengthen this foundation. </w:t>
      </w:r>
    </w:p>
    <w:p w14:paraId="18EE2BC5" w14:textId="77777777" w:rsidR="00823C32" w:rsidRPr="003C76B9" w:rsidRDefault="00823C32" w:rsidP="00823C32">
      <w:pPr>
        <w:spacing w:after="160"/>
        <w:rPr>
          <w:rFonts w:cs="Arial"/>
          <w:b/>
          <w:color w:val="000000" w:themeColor="text1"/>
          <w:sz w:val="24"/>
          <w:szCs w:val="28"/>
          <w:u w:val="single"/>
        </w:rPr>
      </w:pPr>
      <w:bookmarkStart w:id="365" w:name="_Hlk63237041"/>
      <w:r w:rsidRPr="003C76B9">
        <w:rPr>
          <w:rFonts w:cs="Arial"/>
          <w:b/>
          <w:color w:val="000000" w:themeColor="text1"/>
          <w:sz w:val="24"/>
          <w:szCs w:val="28"/>
          <w:u w:val="single"/>
        </w:rPr>
        <w:t>Bayside Business District (Commercial 2 Zone)</w:t>
      </w:r>
    </w:p>
    <w:bookmarkEnd w:id="365"/>
    <w:p w14:paraId="22AFACA6" w14:textId="77777777" w:rsidR="0014502D" w:rsidRDefault="00823C32" w:rsidP="00823C32">
      <w:pPr>
        <w:spacing w:after="160"/>
        <w:rPr>
          <w:rFonts w:cs="Arial"/>
          <w:color w:val="000000" w:themeColor="text1"/>
          <w:sz w:val="22"/>
          <w:szCs w:val="28"/>
        </w:rPr>
      </w:pPr>
      <w:r w:rsidRPr="009949C2">
        <w:rPr>
          <w:rFonts w:cs="Arial"/>
          <w:color w:val="000000" w:themeColor="text1"/>
          <w:sz w:val="22"/>
          <w:szCs w:val="28"/>
        </w:rPr>
        <w:t xml:space="preserve">Whilst this is not a residential area and expectations for higher levels of amenity are limited for commercial areas, it is important to recognise the potential for this area to become a future “hot spot” in terms of the urban heat island effect. </w:t>
      </w:r>
    </w:p>
    <w:p w14:paraId="3071B389" w14:textId="0E7A0616" w:rsidR="0014502D" w:rsidRPr="00377A4B" w:rsidRDefault="0014502D" w:rsidP="0014502D">
      <w:pPr>
        <w:spacing w:after="160" w:line="276" w:lineRule="auto"/>
        <w:rPr>
          <w:rFonts w:cs="Arial"/>
          <w:sz w:val="22"/>
        </w:rPr>
      </w:pPr>
      <w:r w:rsidRPr="00377A4B">
        <w:rPr>
          <w:rFonts w:cs="Arial"/>
          <w:sz w:val="22"/>
        </w:rPr>
        <w:t xml:space="preserve">The Bayside Business District </w:t>
      </w:r>
      <w:r>
        <w:rPr>
          <w:rFonts w:cs="Arial"/>
          <w:sz w:val="22"/>
        </w:rPr>
        <w:t xml:space="preserve">(BBD) </w:t>
      </w:r>
      <w:r w:rsidRPr="00377A4B">
        <w:rPr>
          <w:rFonts w:cs="Arial"/>
          <w:sz w:val="22"/>
        </w:rPr>
        <w:t>is an area of particularly low canopy</w:t>
      </w:r>
      <w:r>
        <w:rPr>
          <w:rFonts w:cs="Arial"/>
          <w:sz w:val="22"/>
        </w:rPr>
        <w:t xml:space="preserve"> and low volume of identified vacant street tree sites. W</w:t>
      </w:r>
      <w:r w:rsidRPr="00377A4B">
        <w:rPr>
          <w:rFonts w:cs="Arial"/>
          <w:sz w:val="22"/>
        </w:rPr>
        <w:t xml:space="preserve">hilst </w:t>
      </w:r>
      <w:r>
        <w:rPr>
          <w:rFonts w:cs="Arial"/>
          <w:sz w:val="22"/>
        </w:rPr>
        <w:t>the BBD</w:t>
      </w:r>
      <w:r w:rsidRPr="00377A4B">
        <w:rPr>
          <w:rFonts w:cs="Arial"/>
          <w:sz w:val="22"/>
        </w:rPr>
        <w:t xml:space="preserve"> currently serves as a commercial and partially industrial area, Council’s </w:t>
      </w:r>
      <w:r w:rsidRPr="00377A4B">
        <w:rPr>
          <w:rFonts w:cs="Arial"/>
          <w:i/>
          <w:sz w:val="22"/>
        </w:rPr>
        <w:t>Retail, Commercial and Employment Strategy</w:t>
      </w:r>
      <w:r w:rsidRPr="00377A4B">
        <w:rPr>
          <w:rFonts w:cs="Arial"/>
          <w:sz w:val="22"/>
        </w:rPr>
        <w:t xml:space="preserve"> envisages a shift towards high end professional services in an area that attracts those types of businesses. The area has the potential to transition towards a higher amenity (office park) character area and has a Local Planning Policy in the Bayside Planning Scheme to support and encourage the</w:t>
      </w:r>
      <w:r>
        <w:rPr>
          <w:rFonts w:cs="Arial"/>
          <w:sz w:val="22"/>
        </w:rPr>
        <w:t xml:space="preserve"> provision of setbacks to accommodate landscaping including canopy trees (as identified in Figure 1</w:t>
      </w:r>
      <w:r w:rsidR="0007171C">
        <w:rPr>
          <w:rFonts w:cs="Arial"/>
          <w:sz w:val="22"/>
        </w:rPr>
        <w:t>4</w:t>
      </w:r>
      <w:r>
        <w:rPr>
          <w:rFonts w:cs="Arial"/>
          <w:sz w:val="22"/>
        </w:rPr>
        <w:t xml:space="preserve"> below)</w:t>
      </w:r>
      <w:r w:rsidRPr="00377A4B">
        <w:rPr>
          <w:rFonts w:cs="Arial"/>
          <w:sz w:val="22"/>
        </w:rPr>
        <w:t>. Council</w:t>
      </w:r>
      <w:r>
        <w:rPr>
          <w:rFonts w:cs="Arial"/>
          <w:sz w:val="22"/>
        </w:rPr>
        <w:t xml:space="preserve">’s existing Landscape Guidelines provides for the inclusion of landscaping buffers within street setbacks however further clarity could be provided in relation to achieving Council’s preferred </w:t>
      </w:r>
      <w:r w:rsidRPr="00377A4B">
        <w:rPr>
          <w:rFonts w:cs="Arial"/>
          <w:sz w:val="22"/>
        </w:rPr>
        <w:t xml:space="preserve">built form and public realm character for the area, </w:t>
      </w:r>
      <w:r>
        <w:rPr>
          <w:rFonts w:cs="Arial"/>
          <w:sz w:val="22"/>
        </w:rPr>
        <w:t>which can</w:t>
      </w:r>
      <w:r w:rsidRPr="00377A4B">
        <w:rPr>
          <w:rFonts w:cs="Arial"/>
          <w:sz w:val="22"/>
        </w:rPr>
        <w:t xml:space="preserve"> inform future street tree planting and landscaping.</w:t>
      </w:r>
      <w:r w:rsidR="00A84656">
        <w:rPr>
          <w:rFonts w:cs="Arial"/>
          <w:sz w:val="22"/>
        </w:rPr>
        <w:t xml:space="preserve"> Through the preparation of precinct based urban forest plans, direction for species diversity and increased tree planting within the BBD can be</w:t>
      </w:r>
      <w:r w:rsidR="002A04D6">
        <w:rPr>
          <w:rFonts w:cs="Arial"/>
          <w:sz w:val="22"/>
        </w:rPr>
        <w:t xml:space="preserve"> explored</w:t>
      </w:r>
      <w:r w:rsidR="00A84656">
        <w:rPr>
          <w:rFonts w:cs="Arial"/>
          <w:sz w:val="22"/>
        </w:rPr>
        <w:t xml:space="preserve">. </w:t>
      </w:r>
    </w:p>
    <w:bookmarkStart w:id="366" w:name="_Toc63256315"/>
    <w:bookmarkStart w:id="367" w:name="_Hlk71897110"/>
    <w:p w14:paraId="4FFB51C0" w14:textId="3B482A0D" w:rsidR="009949C2" w:rsidRPr="009949C2" w:rsidRDefault="009949C2" w:rsidP="009949C2">
      <w:pPr>
        <w:pStyle w:val="Caption"/>
        <w:rPr>
          <w:rFonts w:cs="Arial"/>
          <w:b/>
          <w:bCs/>
          <w:i w:val="0"/>
          <w:iCs w:val="0"/>
          <w:color w:val="auto"/>
          <w:sz w:val="22"/>
          <w:szCs w:val="22"/>
        </w:rPr>
      </w:pPr>
      <w:r w:rsidRPr="009949C2">
        <w:rPr>
          <w:rFonts w:cs="Arial"/>
          <w:b/>
          <w:bCs/>
          <w:i w:val="0"/>
          <w:iCs w:val="0"/>
          <w:noProof/>
          <w:color w:val="auto"/>
          <w:sz w:val="28"/>
          <w:szCs w:val="36"/>
        </w:rPr>
        <mc:AlternateContent>
          <mc:Choice Requires="wpg">
            <w:drawing>
              <wp:anchor distT="0" distB="0" distL="114300" distR="114300" simplePos="0" relativeHeight="251739136" behindDoc="0" locked="0" layoutInCell="1" allowOverlap="1" wp14:anchorId="3C3A094D" wp14:editId="3BDD3EA3">
                <wp:simplePos x="0" y="0"/>
                <wp:positionH relativeFrom="column">
                  <wp:posOffset>-11266</wp:posOffset>
                </wp:positionH>
                <wp:positionV relativeFrom="paragraph">
                  <wp:posOffset>414259</wp:posOffset>
                </wp:positionV>
                <wp:extent cx="5726430" cy="2686685"/>
                <wp:effectExtent l="19050" t="19050" r="26670" b="18415"/>
                <wp:wrapSquare wrapText="bothSides"/>
                <wp:docPr id="34" name="Group 34"/>
                <wp:cNvGraphicFramePr/>
                <a:graphic xmlns:a="http://schemas.openxmlformats.org/drawingml/2006/main">
                  <a:graphicData uri="http://schemas.microsoft.com/office/word/2010/wordprocessingGroup">
                    <wpg:wgp>
                      <wpg:cNvGrpSpPr/>
                      <wpg:grpSpPr>
                        <a:xfrm>
                          <a:off x="0" y="0"/>
                          <a:ext cx="5726430" cy="2686685"/>
                          <a:chOff x="-18107" y="0"/>
                          <a:chExt cx="5727701" cy="2693812"/>
                        </a:xfrm>
                      </wpg:grpSpPr>
                      <pic:pic xmlns:pic="http://schemas.openxmlformats.org/drawingml/2006/picture">
                        <pic:nvPicPr>
                          <pic:cNvPr id="560602570" name="Picture 56060257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8106" y="307482"/>
                            <a:ext cx="5727700" cy="2386330"/>
                          </a:xfrm>
                          <a:prstGeom prst="rect">
                            <a:avLst/>
                          </a:prstGeom>
                          <a:ln>
                            <a:solidFill>
                              <a:schemeClr val="tx1"/>
                            </a:solidFill>
                          </a:ln>
                        </pic:spPr>
                      </pic:pic>
                      <pic:pic xmlns:pic="http://schemas.openxmlformats.org/drawingml/2006/picture">
                        <pic:nvPicPr>
                          <pic:cNvPr id="560602569" name="Picture 56060256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8107" y="0"/>
                            <a:ext cx="5727700" cy="32829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4D9604C" id="Group 34" o:spid="_x0000_s1026" style="position:absolute;margin-left:-.9pt;margin-top:32.6pt;width:450.9pt;height:211.55pt;z-index:251739136;mso-width-relative:margin;mso-height-relative:margin" coordorigin="-181" coordsize="57277,26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0602570" o:spid="_x0000_s1027" type="#_x0000_t75" style="position:absolute;left:-181;top:3074;width:57276;height:23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" stroked="t" strokecolor="black [3213]">
                  <v:imagedata r:id="rId64" o:title=""/>
                  <v:path arrowok="t"/>
                </v:shape>
                <v:shape id="Picture 560602569" o:spid="_x0000_s1028" type="#_x0000_t75" style="position:absolute;left:-181;width:57276;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" stroked="t" strokecolor="black [3213]">
                  <v:imagedata r:id="rId65" o:title=""/>
                  <v:path arrowok="t"/>
                </v:shape>
                <w10:wrap type="square"/>
              </v:group>
            </w:pict>
          </mc:Fallback>
        </mc:AlternateContent>
      </w:r>
      <w:r w:rsidRPr="009949C2">
        <w:rPr>
          <w:rFonts w:cs="Arial"/>
          <w:b/>
          <w:bCs/>
          <w:i w:val="0"/>
          <w:iCs w:val="0"/>
          <w:color w:val="auto"/>
          <w:sz w:val="22"/>
          <w:szCs w:val="22"/>
        </w:rPr>
        <w:t>Figure</w:t>
      </w:r>
      <w:r>
        <w:rPr>
          <w:rFonts w:cs="Arial"/>
          <w:b/>
          <w:bCs/>
          <w:i w:val="0"/>
          <w:iCs w:val="0"/>
          <w:color w:val="auto"/>
          <w:sz w:val="22"/>
          <w:szCs w:val="22"/>
        </w:rPr>
        <w:t xml:space="preserve"> </w:t>
      </w:r>
      <w:r w:rsidR="00E62CE2">
        <w:rPr>
          <w:rFonts w:cs="Arial"/>
          <w:b/>
          <w:bCs/>
          <w:i w:val="0"/>
          <w:iCs w:val="0"/>
          <w:color w:val="auto"/>
          <w:sz w:val="22"/>
          <w:szCs w:val="22"/>
        </w:rPr>
        <w:t>1</w:t>
      </w:r>
      <w:r w:rsidR="0007171C">
        <w:rPr>
          <w:rFonts w:cs="Arial"/>
          <w:b/>
          <w:bCs/>
          <w:i w:val="0"/>
          <w:iCs w:val="0"/>
          <w:color w:val="auto"/>
          <w:sz w:val="22"/>
          <w:szCs w:val="22"/>
        </w:rPr>
        <w:t>4</w:t>
      </w:r>
      <w:r w:rsidRPr="009949C2">
        <w:rPr>
          <w:rFonts w:cs="Arial"/>
          <w:b/>
          <w:bCs/>
          <w:i w:val="0"/>
          <w:iCs w:val="0"/>
          <w:color w:val="auto"/>
          <w:sz w:val="22"/>
          <w:szCs w:val="22"/>
        </w:rPr>
        <w:t>: Clause 22.04 Bayside Business District Policy within local section of the Bayside Planning Scheme</w:t>
      </w:r>
      <w:bookmarkEnd w:id="366"/>
    </w:p>
    <w:bookmarkEnd w:id="367"/>
    <w:p w14:paraId="46B19E32" w14:textId="1B656ED6" w:rsidR="003E0240" w:rsidRPr="003E0240" w:rsidRDefault="00C16F86" w:rsidP="003E0240">
      <w:pPr>
        <w:spacing w:after="160"/>
        <w:rPr>
          <w:rFonts w:cs="Arial"/>
          <w:b/>
          <w:color w:val="000000" w:themeColor="text1"/>
          <w:sz w:val="22"/>
          <w:szCs w:val="28"/>
        </w:rPr>
      </w:pPr>
      <w:r w:rsidRPr="00901C01">
        <w:rPr>
          <w:rFonts w:cs="Arial"/>
          <w:bCs/>
          <w:noProof/>
          <w:color w:val="000000" w:themeColor="text1"/>
          <w:sz w:val="22"/>
          <w:szCs w:val="28"/>
        </w:rPr>
        <w:lastRenderedPageBreak/>
        <mc:AlternateContent>
          <mc:Choice Requires="wps">
            <w:drawing>
              <wp:anchor distT="45720" distB="45720" distL="114300" distR="114300" simplePos="0" relativeHeight="251753472" behindDoc="1" locked="0" layoutInCell="1" allowOverlap="1" wp14:anchorId="43D6992C" wp14:editId="6C005E95">
                <wp:simplePos x="0" y="0"/>
                <wp:positionH relativeFrom="margin">
                  <wp:posOffset>-335280</wp:posOffset>
                </wp:positionH>
                <wp:positionV relativeFrom="paragraph">
                  <wp:posOffset>924451</wp:posOffset>
                </wp:positionV>
                <wp:extent cx="6412865" cy="8037129"/>
                <wp:effectExtent l="19050" t="19050" r="26035" b="2159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865" cy="8037129"/>
                        </a:xfrm>
                        <a:prstGeom prst="rect">
                          <a:avLst/>
                        </a:prstGeom>
                        <a:solidFill>
                          <a:srgbClr val="FFFFFF"/>
                        </a:solidFill>
                        <a:ln w="38100">
                          <a:solidFill>
                            <a:schemeClr val="accent1"/>
                          </a:solidFill>
                          <a:miter lim="800000"/>
                          <a:headEnd/>
                          <a:tailEnd/>
                        </a:ln>
                      </wps:spPr>
                      <wps:txbx>
                        <w:txbxContent>
                          <w:p w14:paraId="093BE2B9" w14:textId="6295849A" w:rsidR="00FB6BFD" w:rsidRPr="001B1FC2" w:rsidRDefault="00FB6BFD" w:rsidP="001B1FC2">
                            <w:pPr>
                              <w:pStyle w:val="Title"/>
                              <w:rPr>
                                <w:sz w:val="36"/>
                                <w:szCs w:val="36"/>
                              </w:rPr>
                            </w:pPr>
                            <w:r w:rsidRPr="00901C01">
                              <w:rPr>
                                <w:sz w:val="36"/>
                                <w:szCs w:val="36"/>
                              </w:rPr>
                              <w:t>Actions to consider…</w:t>
                            </w:r>
                          </w:p>
                          <w:p w14:paraId="3A6A2A3F" w14:textId="77777777" w:rsidR="00FB6BFD" w:rsidRPr="001B1FC2" w:rsidRDefault="00FB6BFD" w:rsidP="001B1FC2">
                            <w:pPr>
                              <w:pStyle w:val="ListParagraph"/>
                              <w:numPr>
                                <w:ilvl w:val="0"/>
                                <w:numId w:val="45"/>
                              </w:numPr>
                              <w:rPr>
                                <w:rStyle w:val="normaltextrun"/>
                                <w:rFonts w:cs="Arial"/>
                                <w:b/>
                                <w:bCs/>
                                <w:sz w:val="22"/>
                                <w:szCs w:val="20"/>
                              </w:rPr>
                            </w:pPr>
                            <w:r w:rsidRPr="001B1FC2">
                              <w:rPr>
                                <w:b/>
                                <w:bCs/>
                                <w:sz w:val="22"/>
                                <w:szCs w:val="20"/>
                              </w:rPr>
                              <w:t>Provide an advisory service to support residents when considering whether to cut down trees with their options around pruning and maintenance that may avoid removal of the tree.</w:t>
                            </w:r>
                            <w:r w:rsidRPr="001B1FC2">
                              <w:rPr>
                                <w:b/>
                                <w:bCs/>
                              </w:rPr>
                              <w:br/>
                            </w:r>
                            <w:r w:rsidRPr="001B1FC2">
                              <w:rPr>
                                <w:rStyle w:val="normaltextrun"/>
                                <w:rFonts w:cs="Arial"/>
                                <w:sz w:val="22"/>
                                <w:szCs w:val="20"/>
                              </w:rPr>
                              <w:t xml:space="preserve">Council must act proactively and provide upfront support to property owners that have a large tree on their property. </w:t>
                            </w:r>
                          </w:p>
                          <w:p w14:paraId="4D565EBA" w14:textId="77777777" w:rsidR="00FB6BFD" w:rsidRPr="0014502D" w:rsidRDefault="00FB6BFD" w:rsidP="0014502D">
                            <w:pPr>
                              <w:pStyle w:val="ListParagraph"/>
                              <w:numPr>
                                <w:ilvl w:val="0"/>
                                <w:numId w:val="0"/>
                              </w:numPr>
                              <w:spacing w:after="160"/>
                              <w:ind w:left="720"/>
                              <w:rPr>
                                <w:rFonts w:cs="Arial"/>
                                <w:sz w:val="22"/>
                              </w:rPr>
                            </w:pPr>
                          </w:p>
                          <w:p w14:paraId="6229C768" w14:textId="554049BD" w:rsidR="00FB6BFD" w:rsidRPr="00A1254C" w:rsidRDefault="00FB6BFD" w:rsidP="00435858">
                            <w:pPr>
                              <w:pStyle w:val="ListParagraph"/>
                              <w:numPr>
                                <w:ilvl w:val="0"/>
                                <w:numId w:val="45"/>
                              </w:numPr>
                              <w:spacing w:after="160"/>
                              <w:rPr>
                                <w:sz w:val="22"/>
                              </w:rPr>
                            </w:pPr>
                            <w:r w:rsidRPr="00A1254C">
                              <w:rPr>
                                <w:rFonts w:cs="Arial"/>
                                <w:b/>
                                <w:sz w:val="22"/>
                              </w:rPr>
                              <w:t xml:space="preserve">Investigate amendments to current policy requirements to allow for the expansion of tree canopy cover on private property </w:t>
                            </w:r>
                            <w:r w:rsidRPr="00A1254C">
                              <w:rPr>
                                <w:rFonts w:cs="Arial"/>
                                <w:b/>
                                <w:sz w:val="22"/>
                              </w:rPr>
                              <w:br/>
                            </w:r>
                            <w:r w:rsidRPr="00A1254C">
                              <w:rPr>
                                <w:sz w:val="22"/>
                              </w:rPr>
                              <w:t>Council should investigate the current local law criteria and planning scheme ordinances for tree removal</w:t>
                            </w:r>
                            <w:r>
                              <w:rPr>
                                <w:sz w:val="22"/>
                              </w:rPr>
                              <w:t xml:space="preserve">, protection and landscaping </w:t>
                            </w:r>
                            <w:r w:rsidRPr="00A1254C">
                              <w:rPr>
                                <w:sz w:val="22"/>
                              </w:rPr>
                              <w:t>and whether there is a need to strengthen these controls.</w:t>
                            </w:r>
                            <w:r>
                              <w:rPr>
                                <w:sz w:val="22"/>
                              </w:rPr>
                              <w:br/>
                            </w:r>
                          </w:p>
                          <w:p w14:paraId="77D3D60A" w14:textId="2B7BEAC8" w:rsidR="00FB6BFD" w:rsidRPr="00631C0F" w:rsidRDefault="00FB6BFD" w:rsidP="00435858">
                            <w:pPr>
                              <w:pStyle w:val="ListParagraph"/>
                              <w:numPr>
                                <w:ilvl w:val="1"/>
                                <w:numId w:val="45"/>
                              </w:numPr>
                              <w:spacing w:after="160"/>
                              <w:rPr>
                                <w:sz w:val="22"/>
                              </w:rPr>
                            </w:pPr>
                            <w:r w:rsidRPr="00631C0F">
                              <w:rPr>
                                <w:sz w:val="22"/>
                              </w:rPr>
                              <w:t>Review the</w:t>
                            </w:r>
                            <w:r>
                              <w:rPr>
                                <w:sz w:val="22"/>
                              </w:rPr>
                              <w:t xml:space="preserve"> Bayside</w:t>
                            </w:r>
                            <w:r w:rsidRPr="00631C0F">
                              <w:rPr>
                                <w:sz w:val="22"/>
                              </w:rPr>
                              <w:t xml:space="preserve"> Landscape Guidelines </w:t>
                            </w:r>
                            <w:r>
                              <w:rPr>
                                <w:sz w:val="22"/>
                              </w:rPr>
                              <w:t xml:space="preserve">and incorporate into the Bayside Planning Scheme </w:t>
                            </w:r>
                          </w:p>
                          <w:p w14:paraId="14C7481A" w14:textId="77777777" w:rsidR="00FB6BFD" w:rsidRPr="00631C0F" w:rsidRDefault="00FB6BFD" w:rsidP="00435858">
                            <w:pPr>
                              <w:pStyle w:val="ListParagraph"/>
                              <w:numPr>
                                <w:ilvl w:val="1"/>
                                <w:numId w:val="45"/>
                              </w:numPr>
                              <w:spacing w:after="160"/>
                              <w:rPr>
                                <w:sz w:val="22"/>
                              </w:rPr>
                            </w:pPr>
                            <w:r w:rsidRPr="00631C0F">
                              <w:rPr>
                                <w:sz w:val="22"/>
                              </w:rPr>
                              <w:t xml:space="preserve">Review the Street Tree Selection Guide </w:t>
                            </w:r>
                          </w:p>
                          <w:p w14:paraId="01660BC5" w14:textId="3CFD5066" w:rsidR="00FB6BFD" w:rsidRDefault="00FB6BFD" w:rsidP="00435858">
                            <w:pPr>
                              <w:pStyle w:val="ListParagraph"/>
                              <w:numPr>
                                <w:ilvl w:val="1"/>
                                <w:numId w:val="45"/>
                              </w:numPr>
                              <w:rPr>
                                <w:sz w:val="22"/>
                              </w:rPr>
                            </w:pPr>
                            <w:r w:rsidRPr="00631C0F">
                              <w:rPr>
                                <w:sz w:val="22"/>
                              </w:rPr>
                              <w:t>Consider increasing Local Law minimum tree size requirements to ensure that more trees are requiring permits for removal.</w:t>
                            </w:r>
                          </w:p>
                          <w:p w14:paraId="56AA5685" w14:textId="2F742668" w:rsidR="00FB6BFD" w:rsidRDefault="00FB6BFD" w:rsidP="00D24F54">
                            <w:pPr>
                              <w:pStyle w:val="ListParagraph"/>
                              <w:numPr>
                                <w:ilvl w:val="1"/>
                                <w:numId w:val="45"/>
                              </w:numPr>
                              <w:rPr>
                                <w:sz w:val="22"/>
                              </w:rPr>
                            </w:pPr>
                            <w:r>
                              <w:rPr>
                                <w:sz w:val="22"/>
                              </w:rPr>
                              <w:t>Amending the Bayside Planning Scheme, specifically the Neighbourhood Residential Zone, to strengthen tree protection and landscaping requirements as part of new development.</w:t>
                            </w:r>
                          </w:p>
                          <w:p w14:paraId="15F23A1A" w14:textId="58EA87D3" w:rsidR="00C16F86" w:rsidRPr="00D24F54" w:rsidRDefault="00C16F86" w:rsidP="00D24F54">
                            <w:pPr>
                              <w:pStyle w:val="ListParagraph"/>
                              <w:numPr>
                                <w:ilvl w:val="1"/>
                                <w:numId w:val="45"/>
                              </w:numPr>
                              <w:rPr>
                                <w:sz w:val="22"/>
                              </w:rPr>
                            </w:pPr>
                            <w:bookmarkStart w:id="368" w:name="_Hlk80178908"/>
                            <w:r>
                              <w:rPr>
                                <w:sz w:val="22"/>
                              </w:rPr>
                              <w:t xml:space="preserve">Undertake strategic justification to amend the current Vegetation Protection Overlay in Beaumaris and Black Rock to strengthen protection of native vegetation and non-native species of existing canopy trees. </w:t>
                            </w:r>
                          </w:p>
                          <w:bookmarkEnd w:id="368"/>
                          <w:p w14:paraId="26BA8CA1" w14:textId="77777777" w:rsidR="00FB6BFD" w:rsidRPr="000706AF" w:rsidRDefault="00FB6BFD" w:rsidP="000706AF">
                            <w:pPr>
                              <w:pStyle w:val="ListParagraph"/>
                              <w:numPr>
                                <w:ilvl w:val="0"/>
                                <w:numId w:val="0"/>
                              </w:numPr>
                              <w:ind w:left="1440"/>
                              <w:rPr>
                                <w:sz w:val="22"/>
                              </w:rPr>
                            </w:pPr>
                          </w:p>
                          <w:p w14:paraId="79DC9438" w14:textId="792451E1" w:rsidR="00FB6BFD" w:rsidRPr="00631C0F" w:rsidRDefault="00FB6BFD" w:rsidP="00435858">
                            <w:pPr>
                              <w:pStyle w:val="ListParagraph"/>
                              <w:numPr>
                                <w:ilvl w:val="0"/>
                                <w:numId w:val="45"/>
                              </w:numPr>
                              <w:spacing w:after="160"/>
                              <w:rPr>
                                <w:rFonts w:cs="Arial"/>
                                <w:sz w:val="22"/>
                              </w:rPr>
                            </w:pPr>
                            <w:r w:rsidRPr="00631C0F">
                              <w:rPr>
                                <w:b/>
                                <w:bCs/>
                                <w:sz w:val="22"/>
                              </w:rPr>
                              <w:t>Monitor the Urban Forest</w:t>
                            </w:r>
                          </w:p>
                          <w:p w14:paraId="5E7C2D72" w14:textId="2C914575" w:rsidR="00FB6BFD" w:rsidRPr="00631C0F" w:rsidRDefault="00FB6BFD" w:rsidP="00631C0F">
                            <w:pPr>
                              <w:pStyle w:val="ListParagraph"/>
                              <w:numPr>
                                <w:ilvl w:val="0"/>
                                <w:numId w:val="0"/>
                              </w:numPr>
                              <w:spacing w:after="160"/>
                              <w:ind w:left="720"/>
                              <w:rPr>
                                <w:rFonts w:cs="Arial"/>
                                <w:b/>
                                <w:sz w:val="22"/>
                              </w:rPr>
                            </w:pPr>
                            <w:r w:rsidRPr="00631C0F">
                              <w:rPr>
                                <w:rFonts w:cs="Arial"/>
                                <w:bCs/>
                                <w:sz w:val="22"/>
                              </w:rPr>
                              <w:t>Implement an Urban Tree Monitoring Project</w:t>
                            </w:r>
                            <w:r w:rsidRPr="00631C0F">
                              <w:rPr>
                                <w:rFonts w:cs="Arial"/>
                                <w:b/>
                                <w:sz w:val="22"/>
                              </w:rPr>
                              <w:t xml:space="preserve"> </w:t>
                            </w:r>
                            <w:r w:rsidRPr="00631C0F">
                              <w:rPr>
                                <w:rFonts w:cs="Arial"/>
                                <w:sz w:val="22"/>
                              </w:rPr>
                              <w:t xml:space="preserve">as an ongoing program which seeks to: </w:t>
                            </w:r>
                          </w:p>
                          <w:p w14:paraId="5CE85D28" w14:textId="12B39D21" w:rsidR="00FB6BFD" w:rsidRPr="00631C0F" w:rsidRDefault="00FB6BFD" w:rsidP="00435858">
                            <w:pPr>
                              <w:pStyle w:val="ListParagraph"/>
                              <w:numPr>
                                <w:ilvl w:val="1"/>
                                <w:numId w:val="46"/>
                              </w:numPr>
                              <w:spacing w:after="160"/>
                              <w:rPr>
                                <w:rFonts w:cs="Arial"/>
                                <w:sz w:val="22"/>
                              </w:rPr>
                            </w:pPr>
                            <w:r w:rsidRPr="00631C0F">
                              <w:rPr>
                                <w:rFonts w:cs="Arial"/>
                                <w:sz w:val="22"/>
                              </w:rPr>
                              <w:t>Track canopy cover and tree numbers per year</w:t>
                            </w:r>
                            <w:r>
                              <w:rPr>
                                <w:rFonts w:cs="Arial"/>
                                <w:sz w:val="22"/>
                              </w:rPr>
                              <w:t>,</w:t>
                            </w:r>
                          </w:p>
                          <w:p w14:paraId="594AB334" w14:textId="398AE26C" w:rsidR="00FB6BFD" w:rsidRPr="00631C0F" w:rsidRDefault="00FB6BFD" w:rsidP="00435858">
                            <w:pPr>
                              <w:pStyle w:val="ListParagraph"/>
                              <w:numPr>
                                <w:ilvl w:val="1"/>
                                <w:numId w:val="46"/>
                              </w:numPr>
                              <w:spacing w:after="160"/>
                              <w:rPr>
                                <w:rFonts w:cs="Arial"/>
                                <w:sz w:val="22"/>
                              </w:rPr>
                            </w:pPr>
                            <w:r w:rsidRPr="00631C0F">
                              <w:rPr>
                                <w:rFonts w:cs="Arial"/>
                                <w:sz w:val="22"/>
                              </w:rPr>
                              <w:t>Improve Council’s Data collection and reporting of Local Law and Planning Permit tree removals per year</w:t>
                            </w:r>
                            <w:r>
                              <w:rPr>
                                <w:rFonts w:cs="Arial"/>
                                <w:sz w:val="22"/>
                              </w:rPr>
                              <w:t>,</w:t>
                            </w:r>
                          </w:p>
                          <w:p w14:paraId="21C9AC68" w14:textId="77777777" w:rsidR="00FB6BFD" w:rsidRPr="00631C0F" w:rsidRDefault="00FB6BFD" w:rsidP="00435858">
                            <w:pPr>
                              <w:pStyle w:val="ListParagraph"/>
                              <w:numPr>
                                <w:ilvl w:val="1"/>
                                <w:numId w:val="46"/>
                              </w:numPr>
                              <w:spacing w:after="160"/>
                              <w:rPr>
                                <w:rFonts w:cs="Arial"/>
                                <w:sz w:val="22"/>
                              </w:rPr>
                            </w:pPr>
                            <w:r w:rsidRPr="00631C0F">
                              <w:rPr>
                                <w:rFonts w:cs="Arial"/>
                                <w:sz w:val="22"/>
                              </w:rPr>
                              <w:t>Provide yearly updates on the:</w:t>
                            </w:r>
                          </w:p>
                          <w:p w14:paraId="50E7D571" w14:textId="057A4AC6" w:rsidR="00FB6BFD" w:rsidRPr="00631C0F" w:rsidRDefault="00FB6BFD" w:rsidP="00435858">
                            <w:pPr>
                              <w:pStyle w:val="ListParagraph"/>
                              <w:numPr>
                                <w:ilvl w:val="2"/>
                                <w:numId w:val="46"/>
                              </w:numPr>
                              <w:spacing w:after="160"/>
                              <w:rPr>
                                <w:rFonts w:cs="Arial"/>
                                <w:sz w:val="22"/>
                              </w:rPr>
                            </w:pPr>
                            <w:r w:rsidRPr="00631C0F">
                              <w:rPr>
                                <w:rFonts w:cs="Arial"/>
                                <w:sz w:val="22"/>
                              </w:rPr>
                              <w:t>Useful Life Expectancy of trees</w:t>
                            </w:r>
                            <w:r>
                              <w:rPr>
                                <w:rFonts w:cs="Arial"/>
                                <w:sz w:val="22"/>
                              </w:rPr>
                              <w:t>,</w:t>
                            </w:r>
                          </w:p>
                          <w:p w14:paraId="68F42AB6" w14:textId="3F60A02D" w:rsidR="00FB6BFD" w:rsidRPr="00631C0F" w:rsidRDefault="00FB6BFD" w:rsidP="00435858">
                            <w:pPr>
                              <w:pStyle w:val="ListParagraph"/>
                              <w:numPr>
                                <w:ilvl w:val="2"/>
                                <w:numId w:val="46"/>
                              </w:numPr>
                              <w:spacing w:after="160"/>
                              <w:rPr>
                                <w:rFonts w:cs="Arial"/>
                                <w:sz w:val="22"/>
                              </w:rPr>
                            </w:pPr>
                            <w:r w:rsidRPr="00631C0F">
                              <w:rPr>
                                <w:rFonts w:cs="Arial"/>
                                <w:sz w:val="22"/>
                              </w:rPr>
                              <w:t>Tree canopy cover percentage (%)</w:t>
                            </w:r>
                            <w:r>
                              <w:rPr>
                                <w:rFonts w:cs="Arial"/>
                                <w:sz w:val="22"/>
                              </w:rPr>
                              <w:t>,</w:t>
                            </w:r>
                          </w:p>
                          <w:p w14:paraId="7A178013" w14:textId="15638715" w:rsidR="00FB6BFD" w:rsidRPr="00631C0F" w:rsidRDefault="00FB6BFD" w:rsidP="00435858">
                            <w:pPr>
                              <w:pStyle w:val="ListParagraph"/>
                              <w:numPr>
                                <w:ilvl w:val="2"/>
                                <w:numId w:val="46"/>
                              </w:numPr>
                              <w:spacing w:after="160"/>
                              <w:rPr>
                                <w:rFonts w:cs="Arial"/>
                                <w:sz w:val="22"/>
                              </w:rPr>
                            </w:pPr>
                            <w:r w:rsidRPr="00631C0F">
                              <w:rPr>
                                <w:rFonts w:cs="Arial"/>
                                <w:sz w:val="22"/>
                              </w:rPr>
                              <w:t>Tree count in Bayside</w:t>
                            </w:r>
                            <w:r>
                              <w:rPr>
                                <w:rFonts w:cs="Arial"/>
                                <w:sz w:val="22"/>
                              </w:rPr>
                              <w:t>,</w:t>
                            </w:r>
                          </w:p>
                          <w:p w14:paraId="729951AF" w14:textId="12732936" w:rsidR="00FB6BFD" w:rsidRPr="00631C0F" w:rsidRDefault="00FB6BFD" w:rsidP="00435858">
                            <w:pPr>
                              <w:pStyle w:val="ListParagraph"/>
                              <w:numPr>
                                <w:ilvl w:val="2"/>
                                <w:numId w:val="46"/>
                              </w:numPr>
                              <w:spacing w:after="160"/>
                              <w:rPr>
                                <w:rFonts w:cs="Arial"/>
                                <w:sz w:val="22"/>
                              </w:rPr>
                            </w:pPr>
                            <w:r w:rsidRPr="00631C0F">
                              <w:rPr>
                                <w:rFonts w:cs="Arial"/>
                                <w:sz w:val="22"/>
                              </w:rPr>
                              <w:t>Vacant sites in Bayside</w:t>
                            </w:r>
                            <w:r>
                              <w:rPr>
                                <w:rFonts w:cs="Arial"/>
                                <w:sz w:val="22"/>
                              </w:rPr>
                              <w:t>,</w:t>
                            </w:r>
                          </w:p>
                          <w:p w14:paraId="7EDF9F48" w14:textId="77777777" w:rsidR="00FB6BFD" w:rsidRPr="00631C0F" w:rsidRDefault="00FB6BFD" w:rsidP="00435858">
                            <w:pPr>
                              <w:pStyle w:val="ListParagraph"/>
                              <w:numPr>
                                <w:ilvl w:val="2"/>
                                <w:numId w:val="46"/>
                              </w:numPr>
                              <w:spacing w:after="160"/>
                              <w:rPr>
                                <w:rFonts w:cs="Arial"/>
                                <w:sz w:val="22"/>
                              </w:rPr>
                            </w:pPr>
                            <w:r w:rsidRPr="00631C0F">
                              <w:rPr>
                                <w:rFonts w:cs="Arial"/>
                                <w:sz w:val="22"/>
                              </w:rPr>
                              <w:t>Thermal Mapping; to monitor impact of tree planting efforts, and</w:t>
                            </w:r>
                          </w:p>
                          <w:p w14:paraId="63EE7EF8" w14:textId="3B7062D3" w:rsidR="00FB6BFD" w:rsidRPr="00631C0F" w:rsidRDefault="00FB6BFD" w:rsidP="00435858">
                            <w:pPr>
                              <w:pStyle w:val="ListParagraph"/>
                              <w:numPr>
                                <w:ilvl w:val="2"/>
                                <w:numId w:val="46"/>
                              </w:numPr>
                              <w:spacing w:after="160"/>
                              <w:rPr>
                                <w:rFonts w:cs="Arial"/>
                                <w:sz w:val="22"/>
                              </w:rPr>
                            </w:pPr>
                            <w:r w:rsidRPr="00631C0F">
                              <w:rPr>
                                <w:rFonts w:cs="Arial"/>
                                <w:sz w:val="22"/>
                              </w:rPr>
                              <w:t>Tree health</w:t>
                            </w:r>
                            <w:r>
                              <w:rPr>
                                <w:rFonts w:cs="Arial"/>
                                <w:sz w:val="22"/>
                              </w:rPr>
                              <w:t xml:space="preserve"> -</w:t>
                            </w:r>
                            <w:r w:rsidRPr="00631C0F">
                              <w:rPr>
                                <w:rFonts w:cs="Arial"/>
                                <w:sz w:val="22"/>
                              </w:rPr>
                              <w:t xml:space="preserve"> to monitor percentage of trees that are less than fair in condition. </w:t>
                            </w:r>
                          </w:p>
                          <w:p w14:paraId="29DF41EF" w14:textId="77615454" w:rsidR="00FB6BFD" w:rsidRDefault="00FB6BFD" w:rsidP="00631C0F">
                            <w:pPr>
                              <w:pStyle w:val="ListParagraph"/>
                              <w:numPr>
                                <w:ilvl w:val="0"/>
                                <w:numId w:val="0"/>
                              </w:numPr>
                              <w:spacing w:after="160"/>
                              <w:ind w:left="720"/>
                              <w:rPr>
                                <w:sz w:val="22"/>
                              </w:rPr>
                            </w:pPr>
                          </w:p>
                          <w:p w14:paraId="02A40BC4" w14:textId="3CD8B1DB" w:rsidR="00FB6BFD" w:rsidRPr="001B1FC2" w:rsidRDefault="00FB6BFD" w:rsidP="001B1FC2">
                            <w:pPr>
                              <w:pStyle w:val="ListParagraph"/>
                              <w:numPr>
                                <w:ilvl w:val="0"/>
                                <w:numId w:val="46"/>
                              </w:numPr>
                              <w:rPr>
                                <w:sz w:val="22"/>
                                <w:szCs w:val="20"/>
                              </w:rPr>
                            </w:pPr>
                            <w:r w:rsidRPr="001B1FC2">
                              <w:rPr>
                                <w:b/>
                                <w:bCs/>
                                <w:sz w:val="22"/>
                                <w:szCs w:val="20"/>
                              </w:rPr>
                              <w:t>Enforcement and Compliance</w:t>
                            </w:r>
                            <w:r w:rsidRPr="001B1FC2">
                              <w:rPr>
                                <w:sz w:val="22"/>
                                <w:szCs w:val="20"/>
                              </w:rPr>
                              <w:br/>
                              <w:t>Continue Council's enforcement and compliance program for Local Law Tree Removal Permits to ensure that replacement plantings are provided and retained, at the point of completion for new development, and at 2 and 10 years after, with an aim for a minimum of 75% target compliance.</w:t>
                            </w:r>
                          </w:p>
                          <w:p w14:paraId="7FC8CB7D" w14:textId="77777777" w:rsidR="00FB6BFD" w:rsidRDefault="00FB6B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6992C" id="_x0000_s1047" type="#_x0000_t202" style="position:absolute;margin-left:-26.4pt;margin-top:72.8pt;width:504.95pt;height:632.85pt;z-index:-25156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" strokecolor="#4472c4 [3204]" strokeweight="3pt">
                <v:textbox>
                  <w:txbxContent>
                    <w:p w14:paraId="093BE2B9" w14:textId="6295849A" w:rsidR="00FB6BFD" w:rsidRPr="001B1FC2" w:rsidRDefault="00FB6BFD" w:rsidP="001B1FC2">
                      <w:pPr>
                        <w:pStyle w:val="Title"/>
                        <w:rPr>
                          <w:sz w:val="36"/>
                          <w:szCs w:val="36"/>
                        </w:rPr>
                      </w:pPr>
                      <w:r w:rsidRPr="00901C01">
                        <w:rPr>
                          <w:sz w:val="36"/>
                          <w:szCs w:val="36"/>
                        </w:rPr>
                        <w:t>Actions to consider…</w:t>
                      </w:r>
                    </w:p>
                    <w:p w14:paraId="3A6A2A3F" w14:textId="77777777" w:rsidR="00FB6BFD" w:rsidRPr="001B1FC2" w:rsidRDefault="00FB6BFD" w:rsidP="001B1FC2">
                      <w:pPr>
                        <w:pStyle w:val="ListParagraph"/>
                        <w:numPr>
                          <w:ilvl w:val="0"/>
                          <w:numId w:val="45"/>
                        </w:numPr>
                        <w:rPr>
                          <w:rStyle w:val="normaltextrun"/>
                          <w:rFonts w:cs="Arial"/>
                          <w:b/>
                          <w:bCs/>
                          <w:sz w:val="22"/>
                          <w:szCs w:val="20"/>
                        </w:rPr>
                      </w:pPr>
                      <w:r w:rsidRPr="001B1FC2">
                        <w:rPr>
                          <w:b/>
                          <w:bCs/>
                          <w:sz w:val="22"/>
                          <w:szCs w:val="20"/>
                        </w:rPr>
                        <w:t>Provide an advisory service to support residents when considering whether to cut down trees with their options around pruning and maintenance that may avoid removal of the tree.</w:t>
                      </w:r>
                      <w:r w:rsidRPr="001B1FC2">
                        <w:rPr>
                          <w:b/>
                          <w:bCs/>
                        </w:rPr>
                        <w:br/>
                      </w:r>
                      <w:r w:rsidRPr="001B1FC2">
                        <w:rPr>
                          <w:rStyle w:val="normaltextrun"/>
                          <w:rFonts w:cs="Arial"/>
                          <w:sz w:val="22"/>
                          <w:szCs w:val="20"/>
                        </w:rPr>
                        <w:t xml:space="preserve">Council must act proactively and provide upfront support to property owners that have a large tree on their property. </w:t>
                      </w:r>
                    </w:p>
                    <w:p w14:paraId="4D565EBA" w14:textId="77777777" w:rsidR="00FB6BFD" w:rsidRPr="0014502D" w:rsidRDefault="00FB6BFD" w:rsidP="0014502D">
                      <w:pPr>
                        <w:pStyle w:val="ListParagraph"/>
                        <w:numPr>
                          <w:ilvl w:val="0"/>
                          <w:numId w:val="0"/>
                        </w:numPr>
                        <w:spacing w:after="160"/>
                        <w:ind w:left="720"/>
                        <w:rPr>
                          <w:rFonts w:cs="Arial"/>
                          <w:sz w:val="22"/>
                        </w:rPr>
                      </w:pPr>
                    </w:p>
                    <w:p w14:paraId="6229C768" w14:textId="554049BD" w:rsidR="00FB6BFD" w:rsidRPr="00A1254C" w:rsidRDefault="00FB6BFD" w:rsidP="00435858">
                      <w:pPr>
                        <w:pStyle w:val="ListParagraph"/>
                        <w:numPr>
                          <w:ilvl w:val="0"/>
                          <w:numId w:val="45"/>
                        </w:numPr>
                        <w:spacing w:after="160"/>
                        <w:rPr>
                          <w:sz w:val="22"/>
                        </w:rPr>
                      </w:pPr>
                      <w:r w:rsidRPr="00A1254C">
                        <w:rPr>
                          <w:rFonts w:cs="Arial"/>
                          <w:b/>
                          <w:sz w:val="22"/>
                        </w:rPr>
                        <w:t xml:space="preserve">Investigate amendments to current policy requirements to allow for the expansion of tree canopy cover on private property </w:t>
                      </w:r>
                      <w:r w:rsidRPr="00A1254C">
                        <w:rPr>
                          <w:rFonts w:cs="Arial"/>
                          <w:b/>
                          <w:sz w:val="22"/>
                        </w:rPr>
                        <w:br/>
                      </w:r>
                      <w:r w:rsidRPr="00A1254C">
                        <w:rPr>
                          <w:sz w:val="22"/>
                        </w:rPr>
                        <w:t>Council should investigate the current local law criteria and planning scheme ordinances for tree removal</w:t>
                      </w:r>
                      <w:r>
                        <w:rPr>
                          <w:sz w:val="22"/>
                        </w:rPr>
                        <w:t xml:space="preserve">, protection and landscaping </w:t>
                      </w:r>
                      <w:r w:rsidRPr="00A1254C">
                        <w:rPr>
                          <w:sz w:val="22"/>
                        </w:rPr>
                        <w:t>and whether there is a need to strengthen these controls.</w:t>
                      </w:r>
                      <w:r>
                        <w:rPr>
                          <w:sz w:val="22"/>
                        </w:rPr>
                        <w:br/>
                      </w:r>
                    </w:p>
                    <w:p w14:paraId="77D3D60A" w14:textId="2B7BEAC8" w:rsidR="00FB6BFD" w:rsidRPr="00631C0F" w:rsidRDefault="00FB6BFD" w:rsidP="00435858">
                      <w:pPr>
                        <w:pStyle w:val="ListParagraph"/>
                        <w:numPr>
                          <w:ilvl w:val="1"/>
                          <w:numId w:val="45"/>
                        </w:numPr>
                        <w:spacing w:after="160"/>
                        <w:rPr>
                          <w:sz w:val="22"/>
                        </w:rPr>
                      </w:pPr>
                      <w:r w:rsidRPr="00631C0F">
                        <w:rPr>
                          <w:sz w:val="22"/>
                        </w:rPr>
                        <w:t>Review the</w:t>
                      </w:r>
                      <w:r>
                        <w:rPr>
                          <w:sz w:val="22"/>
                        </w:rPr>
                        <w:t xml:space="preserve"> Bayside</w:t>
                      </w:r>
                      <w:r w:rsidRPr="00631C0F">
                        <w:rPr>
                          <w:sz w:val="22"/>
                        </w:rPr>
                        <w:t xml:space="preserve"> Landscape Guidelines </w:t>
                      </w:r>
                      <w:r>
                        <w:rPr>
                          <w:sz w:val="22"/>
                        </w:rPr>
                        <w:t xml:space="preserve">and incorporate into the Bayside Planning Scheme </w:t>
                      </w:r>
                    </w:p>
                    <w:p w14:paraId="14C7481A" w14:textId="77777777" w:rsidR="00FB6BFD" w:rsidRPr="00631C0F" w:rsidRDefault="00FB6BFD" w:rsidP="00435858">
                      <w:pPr>
                        <w:pStyle w:val="ListParagraph"/>
                        <w:numPr>
                          <w:ilvl w:val="1"/>
                          <w:numId w:val="45"/>
                        </w:numPr>
                        <w:spacing w:after="160"/>
                        <w:rPr>
                          <w:sz w:val="22"/>
                        </w:rPr>
                      </w:pPr>
                      <w:r w:rsidRPr="00631C0F">
                        <w:rPr>
                          <w:sz w:val="22"/>
                        </w:rPr>
                        <w:t xml:space="preserve">Review the Street Tree Selection Guide </w:t>
                      </w:r>
                    </w:p>
                    <w:p w14:paraId="01660BC5" w14:textId="3CFD5066" w:rsidR="00FB6BFD" w:rsidRDefault="00FB6BFD" w:rsidP="00435858">
                      <w:pPr>
                        <w:pStyle w:val="ListParagraph"/>
                        <w:numPr>
                          <w:ilvl w:val="1"/>
                          <w:numId w:val="45"/>
                        </w:numPr>
                        <w:rPr>
                          <w:sz w:val="22"/>
                        </w:rPr>
                      </w:pPr>
                      <w:r w:rsidRPr="00631C0F">
                        <w:rPr>
                          <w:sz w:val="22"/>
                        </w:rPr>
                        <w:t>Consider increasing Local Law minimum tree size requirements to ensure that more trees are requiring permits for removal.</w:t>
                      </w:r>
                    </w:p>
                    <w:p w14:paraId="56AA5685" w14:textId="2F742668" w:rsidR="00FB6BFD" w:rsidRDefault="00FB6BFD" w:rsidP="00D24F54">
                      <w:pPr>
                        <w:pStyle w:val="ListParagraph"/>
                        <w:numPr>
                          <w:ilvl w:val="1"/>
                          <w:numId w:val="45"/>
                        </w:numPr>
                        <w:rPr>
                          <w:sz w:val="22"/>
                        </w:rPr>
                      </w:pPr>
                      <w:r>
                        <w:rPr>
                          <w:sz w:val="22"/>
                        </w:rPr>
                        <w:t>Amending the Bayside Planning Scheme, specifically the Neighbourhood Residential Zone, to strengthen tree protection and landscaping requirements as part of new development.</w:t>
                      </w:r>
                    </w:p>
                    <w:p w14:paraId="15F23A1A" w14:textId="58EA87D3" w:rsidR="00C16F86" w:rsidRPr="00D24F54" w:rsidRDefault="00C16F86" w:rsidP="00D24F54">
                      <w:pPr>
                        <w:pStyle w:val="ListParagraph"/>
                        <w:numPr>
                          <w:ilvl w:val="1"/>
                          <w:numId w:val="45"/>
                        </w:numPr>
                        <w:rPr>
                          <w:sz w:val="22"/>
                        </w:rPr>
                      </w:pPr>
                      <w:bookmarkStart w:id="369" w:name="_Hlk80178908"/>
                      <w:r>
                        <w:rPr>
                          <w:sz w:val="22"/>
                        </w:rPr>
                        <w:t xml:space="preserve">Undertake strategic justification to amend the current Vegetation Protection Overlay in Beaumaris and Black Rock to strengthen protection of native vegetation and non-native species of existing canopy trees. </w:t>
                      </w:r>
                    </w:p>
                    <w:bookmarkEnd w:id="369"/>
                    <w:p w14:paraId="26BA8CA1" w14:textId="77777777" w:rsidR="00FB6BFD" w:rsidRPr="000706AF" w:rsidRDefault="00FB6BFD" w:rsidP="000706AF">
                      <w:pPr>
                        <w:pStyle w:val="ListParagraph"/>
                        <w:numPr>
                          <w:ilvl w:val="0"/>
                          <w:numId w:val="0"/>
                        </w:numPr>
                        <w:ind w:left="1440"/>
                        <w:rPr>
                          <w:sz w:val="22"/>
                        </w:rPr>
                      </w:pPr>
                    </w:p>
                    <w:p w14:paraId="79DC9438" w14:textId="792451E1" w:rsidR="00FB6BFD" w:rsidRPr="00631C0F" w:rsidRDefault="00FB6BFD" w:rsidP="00435858">
                      <w:pPr>
                        <w:pStyle w:val="ListParagraph"/>
                        <w:numPr>
                          <w:ilvl w:val="0"/>
                          <w:numId w:val="45"/>
                        </w:numPr>
                        <w:spacing w:after="160"/>
                        <w:rPr>
                          <w:rFonts w:cs="Arial"/>
                          <w:sz w:val="22"/>
                        </w:rPr>
                      </w:pPr>
                      <w:r w:rsidRPr="00631C0F">
                        <w:rPr>
                          <w:b/>
                          <w:bCs/>
                          <w:sz w:val="22"/>
                        </w:rPr>
                        <w:t>Monitor the Urban Forest</w:t>
                      </w:r>
                    </w:p>
                    <w:p w14:paraId="5E7C2D72" w14:textId="2C914575" w:rsidR="00FB6BFD" w:rsidRPr="00631C0F" w:rsidRDefault="00FB6BFD" w:rsidP="00631C0F">
                      <w:pPr>
                        <w:pStyle w:val="ListParagraph"/>
                        <w:numPr>
                          <w:ilvl w:val="0"/>
                          <w:numId w:val="0"/>
                        </w:numPr>
                        <w:spacing w:after="160"/>
                        <w:ind w:left="720"/>
                        <w:rPr>
                          <w:rFonts w:cs="Arial"/>
                          <w:b/>
                          <w:sz w:val="22"/>
                        </w:rPr>
                      </w:pPr>
                      <w:r w:rsidRPr="00631C0F">
                        <w:rPr>
                          <w:rFonts w:cs="Arial"/>
                          <w:bCs/>
                          <w:sz w:val="22"/>
                        </w:rPr>
                        <w:t>Implement an Urban Tree Monitoring Project</w:t>
                      </w:r>
                      <w:r w:rsidRPr="00631C0F">
                        <w:rPr>
                          <w:rFonts w:cs="Arial"/>
                          <w:b/>
                          <w:sz w:val="22"/>
                        </w:rPr>
                        <w:t xml:space="preserve"> </w:t>
                      </w:r>
                      <w:r w:rsidRPr="00631C0F">
                        <w:rPr>
                          <w:rFonts w:cs="Arial"/>
                          <w:sz w:val="22"/>
                        </w:rPr>
                        <w:t xml:space="preserve">as an ongoing program which seeks to: </w:t>
                      </w:r>
                    </w:p>
                    <w:p w14:paraId="5CE85D28" w14:textId="12B39D21" w:rsidR="00FB6BFD" w:rsidRPr="00631C0F" w:rsidRDefault="00FB6BFD" w:rsidP="00435858">
                      <w:pPr>
                        <w:pStyle w:val="ListParagraph"/>
                        <w:numPr>
                          <w:ilvl w:val="1"/>
                          <w:numId w:val="46"/>
                        </w:numPr>
                        <w:spacing w:after="160"/>
                        <w:rPr>
                          <w:rFonts w:cs="Arial"/>
                          <w:sz w:val="22"/>
                        </w:rPr>
                      </w:pPr>
                      <w:r w:rsidRPr="00631C0F">
                        <w:rPr>
                          <w:rFonts w:cs="Arial"/>
                          <w:sz w:val="22"/>
                        </w:rPr>
                        <w:t>Track canopy cover and tree numbers per year</w:t>
                      </w:r>
                      <w:r>
                        <w:rPr>
                          <w:rFonts w:cs="Arial"/>
                          <w:sz w:val="22"/>
                        </w:rPr>
                        <w:t>,</w:t>
                      </w:r>
                    </w:p>
                    <w:p w14:paraId="594AB334" w14:textId="398AE26C" w:rsidR="00FB6BFD" w:rsidRPr="00631C0F" w:rsidRDefault="00FB6BFD" w:rsidP="00435858">
                      <w:pPr>
                        <w:pStyle w:val="ListParagraph"/>
                        <w:numPr>
                          <w:ilvl w:val="1"/>
                          <w:numId w:val="46"/>
                        </w:numPr>
                        <w:spacing w:after="160"/>
                        <w:rPr>
                          <w:rFonts w:cs="Arial"/>
                          <w:sz w:val="22"/>
                        </w:rPr>
                      </w:pPr>
                      <w:r w:rsidRPr="00631C0F">
                        <w:rPr>
                          <w:rFonts w:cs="Arial"/>
                          <w:sz w:val="22"/>
                        </w:rPr>
                        <w:t>Improve Council’s Data collection and reporting of Local Law and Planning Permit tree removals per year</w:t>
                      </w:r>
                      <w:r>
                        <w:rPr>
                          <w:rFonts w:cs="Arial"/>
                          <w:sz w:val="22"/>
                        </w:rPr>
                        <w:t>,</w:t>
                      </w:r>
                    </w:p>
                    <w:p w14:paraId="21C9AC68" w14:textId="77777777" w:rsidR="00FB6BFD" w:rsidRPr="00631C0F" w:rsidRDefault="00FB6BFD" w:rsidP="00435858">
                      <w:pPr>
                        <w:pStyle w:val="ListParagraph"/>
                        <w:numPr>
                          <w:ilvl w:val="1"/>
                          <w:numId w:val="46"/>
                        </w:numPr>
                        <w:spacing w:after="160"/>
                        <w:rPr>
                          <w:rFonts w:cs="Arial"/>
                          <w:sz w:val="22"/>
                        </w:rPr>
                      </w:pPr>
                      <w:r w:rsidRPr="00631C0F">
                        <w:rPr>
                          <w:rFonts w:cs="Arial"/>
                          <w:sz w:val="22"/>
                        </w:rPr>
                        <w:t>Provide yearly updates on the:</w:t>
                      </w:r>
                    </w:p>
                    <w:p w14:paraId="50E7D571" w14:textId="057A4AC6" w:rsidR="00FB6BFD" w:rsidRPr="00631C0F" w:rsidRDefault="00FB6BFD" w:rsidP="00435858">
                      <w:pPr>
                        <w:pStyle w:val="ListParagraph"/>
                        <w:numPr>
                          <w:ilvl w:val="2"/>
                          <w:numId w:val="46"/>
                        </w:numPr>
                        <w:spacing w:after="160"/>
                        <w:rPr>
                          <w:rFonts w:cs="Arial"/>
                          <w:sz w:val="22"/>
                        </w:rPr>
                      </w:pPr>
                      <w:r w:rsidRPr="00631C0F">
                        <w:rPr>
                          <w:rFonts w:cs="Arial"/>
                          <w:sz w:val="22"/>
                        </w:rPr>
                        <w:t>Useful Life Expectancy of trees</w:t>
                      </w:r>
                      <w:r>
                        <w:rPr>
                          <w:rFonts w:cs="Arial"/>
                          <w:sz w:val="22"/>
                        </w:rPr>
                        <w:t>,</w:t>
                      </w:r>
                    </w:p>
                    <w:p w14:paraId="68F42AB6" w14:textId="3F60A02D" w:rsidR="00FB6BFD" w:rsidRPr="00631C0F" w:rsidRDefault="00FB6BFD" w:rsidP="00435858">
                      <w:pPr>
                        <w:pStyle w:val="ListParagraph"/>
                        <w:numPr>
                          <w:ilvl w:val="2"/>
                          <w:numId w:val="46"/>
                        </w:numPr>
                        <w:spacing w:after="160"/>
                        <w:rPr>
                          <w:rFonts w:cs="Arial"/>
                          <w:sz w:val="22"/>
                        </w:rPr>
                      </w:pPr>
                      <w:r w:rsidRPr="00631C0F">
                        <w:rPr>
                          <w:rFonts w:cs="Arial"/>
                          <w:sz w:val="22"/>
                        </w:rPr>
                        <w:t>Tree canopy cover percentage (%)</w:t>
                      </w:r>
                      <w:r>
                        <w:rPr>
                          <w:rFonts w:cs="Arial"/>
                          <w:sz w:val="22"/>
                        </w:rPr>
                        <w:t>,</w:t>
                      </w:r>
                    </w:p>
                    <w:p w14:paraId="7A178013" w14:textId="15638715" w:rsidR="00FB6BFD" w:rsidRPr="00631C0F" w:rsidRDefault="00FB6BFD" w:rsidP="00435858">
                      <w:pPr>
                        <w:pStyle w:val="ListParagraph"/>
                        <w:numPr>
                          <w:ilvl w:val="2"/>
                          <w:numId w:val="46"/>
                        </w:numPr>
                        <w:spacing w:after="160"/>
                        <w:rPr>
                          <w:rFonts w:cs="Arial"/>
                          <w:sz w:val="22"/>
                        </w:rPr>
                      </w:pPr>
                      <w:r w:rsidRPr="00631C0F">
                        <w:rPr>
                          <w:rFonts w:cs="Arial"/>
                          <w:sz w:val="22"/>
                        </w:rPr>
                        <w:t>Tree count in Bayside</w:t>
                      </w:r>
                      <w:r>
                        <w:rPr>
                          <w:rFonts w:cs="Arial"/>
                          <w:sz w:val="22"/>
                        </w:rPr>
                        <w:t>,</w:t>
                      </w:r>
                    </w:p>
                    <w:p w14:paraId="729951AF" w14:textId="12732936" w:rsidR="00FB6BFD" w:rsidRPr="00631C0F" w:rsidRDefault="00FB6BFD" w:rsidP="00435858">
                      <w:pPr>
                        <w:pStyle w:val="ListParagraph"/>
                        <w:numPr>
                          <w:ilvl w:val="2"/>
                          <w:numId w:val="46"/>
                        </w:numPr>
                        <w:spacing w:after="160"/>
                        <w:rPr>
                          <w:rFonts w:cs="Arial"/>
                          <w:sz w:val="22"/>
                        </w:rPr>
                      </w:pPr>
                      <w:r w:rsidRPr="00631C0F">
                        <w:rPr>
                          <w:rFonts w:cs="Arial"/>
                          <w:sz w:val="22"/>
                        </w:rPr>
                        <w:t>Vacant sites in Bayside</w:t>
                      </w:r>
                      <w:r>
                        <w:rPr>
                          <w:rFonts w:cs="Arial"/>
                          <w:sz w:val="22"/>
                        </w:rPr>
                        <w:t>,</w:t>
                      </w:r>
                    </w:p>
                    <w:p w14:paraId="7EDF9F48" w14:textId="77777777" w:rsidR="00FB6BFD" w:rsidRPr="00631C0F" w:rsidRDefault="00FB6BFD" w:rsidP="00435858">
                      <w:pPr>
                        <w:pStyle w:val="ListParagraph"/>
                        <w:numPr>
                          <w:ilvl w:val="2"/>
                          <w:numId w:val="46"/>
                        </w:numPr>
                        <w:spacing w:after="160"/>
                        <w:rPr>
                          <w:rFonts w:cs="Arial"/>
                          <w:sz w:val="22"/>
                        </w:rPr>
                      </w:pPr>
                      <w:r w:rsidRPr="00631C0F">
                        <w:rPr>
                          <w:rFonts w:cs="Arial"/>
                          <w:sz w:val="22"/>
                        </w:rPr>
                        <w:t>Thermal Mapping; to monitor impact of tree planting efforts, and</w:t>
                      </w:r>
                    </w:p>
                    <w:p w14:paraId="63EE7EF8" w14:textId="3B7062D3" w:rsidR="00FB6BFD" w:rsidRPr="00631C0F" w:rsidRDefault="00FB6BFD" w:rsidP="00435858">
                      <w:pPr>
                        <w:pStyle w:val="ListParagraph"/>
                        <w:numPr>
                          <w:ilvl w:val="2"/>
                          <w:numId w:val="46"/>
                        </w:numPr>
                        <w:spacing w:after="160"/>
                        <w:rPr>
                          <w:rFonts w:cs="Arial"/>
                          <w:sz w:val="22"/>
                        </w:rPr>
                      </w:pPr>
                      <w:r w:rsidRPr="00631C0F">
                        <w:rPr>
                          <w:rFonts w:cs="Arial"/>
                          <w:sz w:val="22"/>
                        </w:rPr>
                        <w:t>Tree health</w:t>
                      </w:r>
                      <w:r>
                        <w:rPr>
                          <w:rFonts w:cs="Arial"/>
                          <w:sz w:val="22"/>
                        </w:rPr>
                        <w:t xml:space="preserve"> -</w:t>
                      </w:r>
                      <w:r w:rsidRPr="00631C0F">
                        <w:rPr>
                          <w:rFonts w:cs="Arial"/>
                          <w:sz w:val="22"/>
                        </w:rPr>
                        <w:t xml:space="preserve"> to monitor percentage of trees that are less than fair in condition. </w:t>
                      </w:r>
                    </w:p>
                    <w:p w14:paraId="29DF41EF" w14:textId="77615454" w:rsidR="00FB6BFD" w:rsidRDefault="00FB6BFD" w:rsidP="00631C0F">
                      <w:pPr>
                        <w:pStyle w:val="ListParagraph"/>
                        <w:numPr>
                          <w:ilvl w:val="0"/>
                          <w:numId w:val="0"/>
                        </w:numPr>
                        <w:spacing w:after="160"/>
                        <w:ind w:left="720"/>
                        <w:rPr>
                          <w:sz w:val="22"/>
                        </w:rPr>
                      </w:pPr>
                    </w:p>
                    <w:p w14:paraId="02A40BC4" w14:textId="3CD8B1DB" w:rsidR="00FB6BFD" w:rsidRPr="001B1FC2" w:rsidRDefault="00FB6BFD" w:rsidP="001B1FC2">
                      <w:pPr>
                        <w:pStyle w:val="ListParagraph"/>
                        <w:numPr>
                          <w:ilvl w:val="0"/>
                          <w:numId w:val="46"/>
                        </w:numPr>
                        <w:rPr>
                          <w:sz w:val="22"/>
                          <w:szCs w:val="20"/>
                        </w:rPr>
                      </w:pPr>
                      <w:r w:rsidRPr="001B1FC2">
                        <w:rPr>
                          <w:b/>
                          <w:bCs/>
                          <w:sz w:val="22"/>
                          <w:szCs w:val="20"/>
                        </w:rPr>
                        <w:t>Enforcement and Compliance</w:t>
                      </w:r>
                      <w:r w:rsidRPr="001B1FC2">
                        <w:rPr>
                          <w:sz w:val="22"/>
                          <w:szCs w:val="20"/>
                        </w:rPr>
                        <w:br/>
                        <w:t>Continue Council's enforcement and compliance program for Local Law Tree Removal Permits to ensure that replacement plantings are provided and retained, at the point of completion for new development, and at 2 and 10 years after, with an aim for a minimum of 75% target compliance.</w:t>
                      </w:r>
                    </w:p>
                    <w:p w14:paraId="7FC8CB7D" w14:textId="77777777" w:rsidR="00FB6BFD" w:rsidRDefault="00FB6BFD"/>
                  </w:txbxContent>
                </v:textbox>
                <w10:wrap anchorx="margin"/>
              </v:shape>
            </w:pict>
          </mc:Fallback>
        </mc:AlternateContent>
      </w:r>
      <w:r w:rsidR="00823C32" w:rsidRPr="009949C2">
        <w:rPr>
          <w:rFonts w:cs="Arial"/>
          <w:bCs/>
          <w:color w:val="000000" w:themeColor="text1"/>
          <w:sz w:val="22"/>
          <w:szCs w:val="28"/>
        </w:rPr>
        <w:t>Whil</w:t>
      </w:r>
      <w:r w:rsidR="00EE6189">
        <w:rPr>
          <w:rFonts w:cs="Arial"/>
          <w:bCs/>
          <w:color w:val="000000" w:themeColor="text1"/>
          <w:sz w:val="22"/>
          <w:szCs w:val="28"/>
        </w:rPr>
        <w:t>e</w:t>
      </w:r>
      <w:r w:rsidR="00823C32" w:rsidRPr="009949C2">
        <w:rPr>
          <w:rFonts w:cs="Arial"/>
          <w:bCs/>
          <w:color w:val="000000" w:themeColor="text1"/>
          <w:sz w:val="22"/>
          <w:szCs w:val="28"/>
        </w:rPr>
        <w:t xml:space="preserve"> Council has had success in applying this, the only applications that will trigger these controls relate to applications for new development. It is considered that Council may need a more robust approach to greening the space as waiting for redevelopment sites to present themselves is not the most effective way of avoiding urban heat issues and ensuring a cool climate.</w:t>
      </w:r>
      <w:r w:rsidR="00823C32">
        <w:rPr>
          <w:rFonts w:cs="Arial"/>
          <w:bCs/>
          <w:color w:val="000000" w:themeColor="text1"/>
          <w:sz w:val="22"/>
          <w:szCs w:val="28"/>
        </w:rPr>
        <w:t xml:space="preserve"> </w:t>
      </w:r>
    </w:p>
    <w:p w14:paraId="236FD5FA" w14:textId="4D1435EC" w:rsidR="003E0240" w:rsidRDefault="003E0240" w:rsidP="00933DAA">
      <w:pPr>
        <w:spacing w:after="160"/>
        <w:rPr>
          <w:rFonts w:cs="Arial"/>
          <w:bCs/>
          <w:color w:val="000000" w:themeColor="text1"/>
          <w:sz w:val="22"/>
          <w:szCs w:val="28"/>
        </w:rPr>
      </w:pPr>
    </w:p>
    <w:p w14:paraId="0B88586E" w14:textId="77777777" w:rsidR="0014502D" w:rsidRDefault="0014502D" w:rsidP="000706AF">
      <w:pPr>
        <w:spacing w:after="160" w:line="276" w:lineRule="auto"/>
        <w:rPr>
          <w:rFonts w:cs="Arial"/>
          <w:sz w:val="22"/>
        </w:rPr>
      </w:pPr>
    </w:p>
    <w:p w14:paraId="324F79EF" w14:textId="77777777" w:rsidR="000706AF" w:rsidRDefault="000706AF" w:rsidP="00933DAA">
      <w:pPr>
        <w:spacing w:after="160"/>
        <w:rPr>
          <w:rFonts w:cs="Arial"/>
          <w:bCs/>
          <w:color w:val="000000" w:themeColor="text1"/>
          <w:sz w:val="22"/>
          <w:szCs w:val="28"/>
        </w:rPr>
      </w:pPr>
    </w:p>
    <w:p w14:paraId="0F764B77" w14:textId="77777777" w:rsidR="003E0240" w:rsidRDefault="003E0240" w:rsidP="00933DAA">
      <w:pPr>
        <w:spacing w:after="160"/>
        <w:rPr>
          <w:rFonts w:cs="Arial"/>
          <w:bCs/>
          <w:color w:val="000000" w:themeColor="text1"/>
          <w:sz w:val="22"/>
          <w:szCs w:val="28"/>
        </w:rPr>
      </w:pPr>
    </w:p>
    <w:p w14:paraId="6FDAE827" w14:textId="77777777" w:rsidR="003E0240" w:rsidRDefault="003E0240" w:rsidP="00933DAA">
      <w:pPr>
        <w:spacing w:after="160"/>
        <w:rPr>
          <w:rFonts w:cs="Arial"/>
          <w:bCs/>
          <w:color w:val="000000" w:themeColor="text1"/>
          <w:sz w:val="22"/>
          <w:szCs w:val="28"/>
        </w:rPr>
      </w:pPr>
    </w:p>
    <w:p w14:paraId="5E5F2B1D" w14:textId="77777777" w:rsidR="003E0240" w:rsidRDefault="003E0240" w:rsidP="00933DAA">
      <w:pPr>
        <w:spacing w:after="160"/>
        <w:rPr>
          <w:rFonts w:cs="Arial"/>
          <w:bCs/>
          <w:color w:val="000000" w:themeColor="text1"/>
          <w:sz w:val="22"/>
          <w:szCs w:val="28"/>
        </w:rPr>
      </w:pPr>
    </w:p>
    <w:p w14:paraId="4C7B8337" w14:textId="77777777" w:rsidR="003E0240" w:rsidRDefault="003E0240" w:rsidP="00933DAA">
      <w:pPr>
        <w:spacing w:after="160"/>
        <w:rPr>
          <w:rFonts w:cs="Arial"/>
          <w:bCs/>
          <w:color w:val="000000" w:themeColor="text1"/>
          <w:sz w:val="22"/>
          <w:szCs w:val="28"/>
        </w:rPr>
      </w:pPr>
    </w:p>
    <w:p w14:paraId="0B2041F3" w14:textId="77777777" w:rsidR="003E0240" w:rsidRDefault="003E0240" w:rsidP="00933DAA">
      <w:pPr>
        <w:spacing w:after="160"/>
        <w:rPr>
          <w:rFonts w:cs="Arial"/>
          <w:bCs/>
          <w:color w:val="000000" w:themeColor="text1"/>
          <w:sz w:val="22"/>
          <w:szCs w:val="28"/>
        </w:rPr>
      </w:pPr>
    </w:p>
    <w:p w14:paraId="65421142" w14:textId="77777777" w:rsidR="003E0240" w:rsidRDefault="003E0240" w:rsidP="00933DAA">
      <w:pPr>
        <w:spacing w:after="160"/>
        <w:rPr>
          <w:rFonts w:cs="Arial"/>
          <w:bCs/>
          <w:color w:val="000000" w:themeColor="text1"/>
          <w:sz w:val="22"/>
          <w:szCs w:val="28"/>
        </w:rPr>
      </w:pPr>
    </w:p>
    <w:p w14:paraId="5BA47CA0" w14:textId="77777777" w:rsidR="003E0240" w:rsidRDefault="003E0240" w:rsidP="00933DAA">
      <w:pPr>
        <w:spacing w:after="160"/>
        <w:rPr>
          <w:rFonts w:cs="Arial"/>
          <w:bCs/>
          <w:color w:val="000000" w:themeColor="text1"/>
          <w:sz w:val="22"/>
          <w:szCs w:val="28"/>
        </w:rPr>
      </w:pPr>
    </w:p>
    <w:p w14:paraId="52F1F0D8" w14:textId="03911124" w:rsidR="002A04D6" w:rsidRDefault="002A04D6" w:rsidP="003E0240">
      <w:pPr>
        <w:spacing w:after="160"/>
        <w:rPr>
          <w:rFonts w:cs="Arial"/>
          <w:bCs/>
          <w:color w:val="000000" w:themeColor="text1"/>
          <w:sz w:val="22"/>
          <w:szCs w:val="28"/>
        </w:rPr>
      </w:pPr>
    </w:p>
    <w:p w14:paraId="7C1ADA5F" w14:textId="5A832A44" w:rsidR="002A04D6" w:rsidRDefault="002A04D6" w:rsidP="003E0240">
      <w:pPr>
        <w:spacing w:after="160"/>
        <w:rPr>
          <w:rFonts w:cs="Arial"/>
          <w:bCs/>
          <w:color w:val="000000" w:themeColor="text1"/>
          <w:sz w:val="22"/>
          <w:szCs w:val="28"/>
        </w:rPr>
      </w:pPr>
      <w:r w:rsidRPr="00901C01">
        <w:rPr>
          <w:rFonts w:cs="Arial"/>
          <w:bCs/>
          <w:noProof/>
          <w:color w:val="000000" w:themeColor="text1"/>
          <w:sz w:val="22"/>
          <w:szCs w:val="28"/>
        </w:rPr>
        <w:lastRenderedPageBreak/>
        <mc:AlternateContent>
          <mc:Choice Requires="wps">
            <w:drawing>
              <wp:anchor distT="45720" distB="45720" distL="114300" distR="114300" simplePos="0" relativeHeight="251762688" behindDoc="1" locked="0" layoutInCell="1" allowOverlap="1" wp14:anchorId="00787E2D" wp14:editId="58A00263">
                <wp:simplePos x="0" y="0"/>
                <wp:positionH relativeFrom="margin">
                  <wp:align>right</wp:align>
                </wp:positionH>
                <wp:positionV relativeFrom="paragraph">
                  <wp:posOffset>26670</wp:posOffset>
                </wp:positionV>
                <wp:extent cx="6192520" cy="8273415"/>
                <wp:effectExtent l="19050" t="19050" r="17780" b="1333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520" cy="8273612"/>
                        </a:xfrm>
                        <a:prstGeom prst="rect">
                          <a:avLst/>
                        </a:prstGeom>
                        <a:solidFill>
                          <a:srgbClr val="FFFFFF"/>
                        </a:solidFill>
                        <a:ln w="38100">
                          <a:solidFill>
                            <a:schemeClr val="accent1"/>
                          </a:solidFill>
                          <a:miter lim="800000"/>
                          <a:headEnd/>
                          <a:tailEnd/>
                        </a:ln>
                      </wps:spPr>
                      <wps:txbx>
                        <w:txbxContent>
                          <w:p w14:paraId="5DA01F5B" w14:textId="77777777" w:rsidR="00FB6BFD" w:rsidRDefault="00FB6BFD" w:rsidP="003E0240">
                            <w:pPr>
                              <w:spacing w:after="160"/>
                              <w:ind w:left="720" w:hanging="360"/>
                            </w:pPr>
                          </w:p>
                          <w:p w14:paraId="09464ED7" w14:textId="3027B158" w:rsidR="00FB6BFD" w:rsidRPr="003E0240" w:rsidRDefault="00FB6BFD" w:rsidP="003E0240">
                            <w:pPr>
                              <w:pStyle w:val="Title"/>
                              <w:rPr>
                                <w:sz w:val="36"/>
                                <w:szCs w:val="36"/>
                              </w:rPr>
                            </w:pPr>
                            <w:r w:rsidRPr="00901C01">
                              <w:rPr>
                                <w:sz w:val="36"/>
                                <w:szCs w:val="36"/>
                              </w:rPr>
                              <w:t>Actions to consider…</w:t>
                            </w:r>
                          </w:p>
                          <w:p w14:paraId="3E23C945" w14:textId="77777777" w:rsidR="00FB6BFD" w:rsidRPr="003E0240" w:rsidRDefault="00FB6BFD" w:rsidP="003E0240">
                            <w:pPr>
                              <w:pStyle w:val="ListParagraph"/>
                              <w:numPr>
                                <w:ilvl w:val="0"/>
                                <w:numId w:val="45"/>
                              </w:numPr>
                              <w:spacing w:after="160"/>
                              <w:rPr>
                                <w:rFonts w:cs="Arial"/>
                                <w:b/>
                                <w:sz w:val="22"/>
                              </w:rPr>
                            </w:pPr>
                            <w:r w:rsidRPr="003E0240">
                              <w:rPr>
                                <w:rFonts w:cs="Arial"/>
                                <w:b/>
                                <w:sz w:val="22"/>
                              </w:rPr>
                              <w:t>Increase green roofs and walls in more urban contexts where possible</w:t>
                            </w:r>
                          </w:p>
                          <w:p w14:paraId="271FF326" w14:textId="77777777" w:rsidR="00FB6BFD" w:rsidRPr="00D91422" w:rsidRDefault="00FB6BFD" w:rsidP="002A04D6">
                            <w:pPr>
                              <w:pStyle w:val="ListParagraph"/>
                              <w:numPr>
                                <w:ilvl w:val="0"/>
                                <w:numId w:val="0"/>
                              </w:numPr>
                              <w:spacing w:after="160"/>
                              <w:ind w:left="720"/>
                              <w:rPr>
                                <w:rFonts w:cs="Arial"/>
                                <w:color w:val="000000" w:themeColor="text1"/>
                                <w:sz w:val="22"/>
                                <w:szCs w:val="28"/>
                              </w:rPr>
                            </w:pPr>
                            <w:r w:rsidRPr="00506DB9">
                              <w:rPr>
                                <w:rFonts w:cs="Arial"/>
                                <w:color w:val="000000" w:themeColor="text1"/>
                                <w:sz w:val="22"/>
                                <w:szCs w:val="28"/>
                              </w:rPr>
                              <w:t xml:space="preserve">There are many opportunities to integrate living (green) walls and green roofs in high to medium density developments and the introduction of the State-wide ESD (Environmentally Sustainable Development) provision will assist the integration of ESD in Bayside.  </w:t>
                            </w:r>
                          </w:p>
                          <w:p w14:paraId="7DED2079" w14:textId="77777777" w:rsidR="00FB6BFD" w:rsidRPr="003E0240" w:rsidRDefault="00FB6BFD" w:rsidP="003E0240">
                            <w:pPr>
                              <w:pStyle w:val="ListParagraph"/>
                              <w:numPr>
                                <w:ilvl w:val="0"/>
                                <w:numId w:val="0"/>
                              </w:numPr>
                              <w:spacing w:after="160"/>
                              <w:ind w:left="720"/>
                              <w:rPr>
                                <w:b/>
                                <w:bCs/>
                                <w:sz w:val="22"/>
                              </w:rPr>
                            </w:pPr>
                          </w:p>
                          <w:p w14:paraId="5EEB0758" w14:textId="6F28BF78" w:rsidR="00FB6BFD" w:rsidRPr="003E0240" w:rsidRDefault="00FB6BFD" w:rsidP="003E0240">
                            <w:pPr>
                              <w:pStyle w:val="ListParagraph"/>
                              <w:numPr>
                                <w:ilvl w:val="0"/>
                                <w:numId w:val="45"/>
                              </w:numPr>
                              <w:spacing w:after="160"/>
                              <w:rPr>
                                <w:rFonts w:cs="Arial"/>
                                <w:b/>
                                <w:bCs/>
                                <w:sz w:val="22"/>
                              </w:rPr>
                            </w:pPr>
                            <w:r w:rsidRPr="003E0240">
                              <w:rPr>
                                <w:b/>
                                <w:bCs/>
                                <w:sz w:val="22"/>
                                <w:lang w:val="en-US" w:eastAsia="en-AU"/>
                              </w:rPr>
                              <w:t>Prepare and implement a Communications and Engagement Strategy targeted to private property and business owners</w:t>
                            </w:r>
                          </w:p>
                          <w:p w14:paraId="4C80D86E" w14:textId="3965C7FB" w:rsidR="00FB6BFD" w:rsidRDefault="00FB6BFD" w:rsidP="003E0240">
                            <w:pPr>
                              <w:pStyle w:val="ListParagraph"/>
                              <w:numPr>
                                <w:ilvl w:val="0"/>
                                <w:numId w:val="0"/>
                              </w:numPr>
                              <w:spacing w:after="160"/>
                              <w:ind w:left="720"/>
                              <w:rPr>
                                <w:sz w:val="22"/>
                                <w:lang w:val="en-US" w:eastAsia="en-AU"/>
                              </w:rPr>
                            </w:pPr>
                            <w:r w:rsidRPr="003E0240">
                              <w:rPr>
                                <w:sz w:val="22"/>
                                <w:lang w:val="en-US" w:eastAsia="en-AU"/>
                              </w:rPr>
                              <w:br/>
                              <w:t xml:space="preserve">Council will encourage landowner participation in greening, particularly for businesses within activity centres and the Bayside Business District. This will be undertaken through a coordinated urban forest communications and engagement strategy that has a focus on education, awareness of the benefits of trees, and participation in increased tree planting through nominated planting days, giveaways, and information seminars. </w:t>
                            </w:r>
                          </w:p>
                          <w:p w14:paraId="10B5CAB8" w14:textId="6B8F9298" w:rsidR="00FB6BFD" w:rsidRDefault="00FB6BFD" w:rsidP="003E0240">
                            <w:pPr>
                              <w:pStyle w:val="ListParagraph"/>
                              <w:numPr>
                                <w:ilvl w:val="0"/>
                                <w:numId w:val="0"/>
                              </w:numPr>
                              <w:spacing w:after="160"/>
                              <w:ind w:left="720"/>
                              <w:rPr>
                                <w:sz w:val="22"/>
                                <w:lang w:val="en-US" w:eastAsia="en-AU"/>
                              </w:rPr>
                            </w:pPr>
                          </w:p>
                          <w:p w14:paraId="39521296" w14:textId="77777777" w:rsidR="00FB6BFD" w:rsidRDefault="00FB6BFD" w:rsidP="001B1FC2">
                            <w:pPr>
                              <w:pStyle w:val="ListParagraph"/>
                              <w:numPr>
                                <w:ilvl w:val="0"/>
                                <w:numId w:val="24"/>
                              </w:numPr>
                              <w:spacing w:after="160"/>
                              <w:rPr>
                                <w:b/>
                                <w:bCs/>
                                <w:sz w:val="22"/>
                              </w:rPr>
                            </w:pPr>
                            <w:r>
                              <w:rPr>
                                <w:b/>
                                <w:bCs/>
                                <w:sz w:val="22"/>
                              </w:rPr>
                              <w:t xml:space="preserve">Prepare and incorporate Precinct based Urban Forest Plans to respond to site specific challenges and identify opportunities for increased planting. </w:t>
                            </w:r>
                          </w:p>
                          <w:p w14:paraId="1C9FD617" w14:textId="77777777" w:rsidR="00FB6BFD" w:rsidRPr="00047DDC" w:rsidRDefault="00FB6BFD" w:rsidP="001B1FC2">
                            <w:pPr>
                              <w:pStyle w:val="ListParagraph"/>
                              <w:numPr>
                                <w:ilvl w:val="0"/>
                                <w:numId w:val="0"/>
                              </w:numPr>
                              <w:ind w:left="643"/>
                              <w:rPr>
                                <w:sz w:val="22"/>
                                <w:szCs w:val="20"/>
                              </w:rPr>
                            </w:pPr>
                            <w:proofErr w:type="gramStart"/>
                            <w:r w:rsidRPr="00047DDC">
                              <w:rPr>
                                <w:sz w:val="22"/>
                                <w:szCs w:val="20"/>
                              </w:rPr>
                              <w:t>In order to</w:t>
                            </w:r>
                            <w:proofErr w:type="gramEnd"/>
                            <w:r w:rsidRPr="00047DDC">
                              <w:rPr>
                                <w:sz w:val="22"/>
                                <w:szCs w:val="20"/>
                              </w:rPr>
                              <w:t xml:space="preserve"> increase tree canopy cover across the entire municipality, it is important that Council understands and recognises the key challenges, especially those that are site specific and contributing to low canopy cover within that suburb. A key action of this Strategy will be to </w:t>
                            </w:r>
                            <w:r w:rsidRPr="00047DDC">
                              <w:rPr>
                                <w:sz w:val="22"/>
                              </w:rPr>
                              <w:t>prepare precinct based urban forest plans to identify:</w:t>
                            </w:r>
                            <w:r w:rsidRPr="00047DDC">
                              <w:rPr>
                                <w:sz w:val="28"/>
                                <w:szCs w:val="24"/>
                              </w:rPr>
                              <w:t xml:space="preserve"> </w:t>
                            </w:r>
                          </w:p>
                          <w:p w14:paraId="3AE502C7" w14:textId="77777777" w:rsidR="00FB6BFD" w:rsidRPr="00047DDC" w:rsidRDefault="00FB6BFD" w:rsidP="001B1FC2">
                            <w:pPr>
                              <w:pStyle w:val="ListParagraph"/>
                              <w:numPr>
                                <w:ilvl w:val="1"/>
                                <w:numId w:val="24"/>
                              </w:numPr>
                              <w:rPr>
                                <w:sz w:val="22"/>
                                <w:szCs w:val="20"/>
                              </w:rPr>
                            </w:pPr>
                            <w:r w:rsidRPr="00047DDC">
                              <w:rPr>
                                <w:sz w:val="22"/>
                                <w:szCs w:val="20"/>
                              </w:rPr>
                              <w:t xml:space="preserve">priority areas for increased planting, including hotspots, areas of declining canopy or aging trees, highly trafficked pedestrian routes and gaps/vacancies in public </w:t>
                            </w:r>
                            <w:proofErr w:type="gramStart"/>
                            <w:r w:rsidRPr="00047DDC">
                              <w:rPr>
                                <w:sz w:val="22"/>
                                <w:szCs w:val="20"/>
                              </w:rPr>
                              <w:t>planting;</w:t>
                            </w:r>
                            <w:proofErr w:type="gramEnd"/>
                          </w:p>
                          <w:p w14:paraId="7EA85EA3" w14:textId="77777777" w:rsidR="00FB6BFD" w:rsidRPr="00047DDC" w:rsidRDefault="00FB6BFD" w:rsidP="001B1FC2">
                            <w:pPr>
                              <w:pStyle w:val="ListParagraph"/>
                              <w:numPr>
                                <w:ilvl w:val="1"/>
                                <w:numId w:val="24"/>
                              </w:numPr>
                              <w:rPr>
                                <w:sz w:val="22"/>
                                <w:szCs w:val="20"/>
                              </w:rPr>
                            </w:pPr>
                            <w:r w:rsidRPr="00047DDC">
                              <w:rPr>
                                <w:sz w:val="22"/>
                                <w:szCs w:val="20"/>
                              </w:rPr>
                              <w:t xml:space="preserve">areas of significant landscape character, </w:t>
                            </w:r>
                          </w:p>
                          <w:p w14:paraId="1C4384F5" w14:textId="77777777" w:rsidR="00FB6BFD" w:rsidRPr="00047DDC" w:rsidRDefault="00FB6BFD" w:rsidP="001B1FC2">
                            <w:pPr>
                              <w:pStyle w:val="ListParagraph"/>
                              <w:numPr>
                                <w:ilvl w:val="1"/>
                                <w:numId w:val="24"/>
                              </w:numPr>
                              <w:rPr>
                                <w:sz w:val="22"/>
                                <w:szCs w:val="20"/>
                              </w:rPr>
                            </w:pPr>
                            <w:r w:rsidRPr="00047DDC">
                              <w:rPr>
                                <w:sz w:val="22"/>
                                <w:szCs w:val="20"/>
                              </w:rPr>
                              <w:t>potential hotspots and potential habitat/biodiversity corridors across both public and private land.</w:t>
                            </w:r>
                          </w:p>
                          <w:p w14:paraId="65507AA7" w14:textId="77777777" w:rsidR="00FB6BFD" w:rsidRPr="00047DDC" w:rsidRDefault="00FB6BFD" w:rsidP="001B1FC2">
                            <w:pPr>
                              <w:pStyle w:val="ListParagraph"/>
                              <w:numPr>
                                <w:ilvl w:val="1"/>
                                <w:numId w:val="24"/>
                              </w:numPr>
                              <w:rPr>
                                <w:szCs w:val="18"/>
                              </w:rPr>
                            </w:pPr>
                            <w:r w:rsidRPr="00047DDC">
                              <w:rPr>
                                <w:sz w:val="22"/>
                                <w:szCs w:val="20"/>
                              </w:rPr>
                              <w:t xml:space="preserve">Opportunities for boulevard plantings and the creation of improved streetscape </w:t>
                            </w:r>
                            <w:proofErr w:type="gramStart"/>
                            <w:r w:rsidRPr="00047DDC">
                              <w:rPr>
                                <w:sz w:val="22"/>
                                <w:szCs w:val="20"/>
                              </w:rPr>
                              <w:t>outcomes;</w:t>
                            </w:r>
                            <w:proofErr w:type="gramEnd"/>
                          </w:p>
                          <w:p w14:paraId="5B7E35BA" w14:textId="7FDFEEEC" w:rsidR="00FB6BFD" w:rsidRDefault="00FB6BFD" w:rsidP="001B1FC2">
                            <w:pPr>
                              <w:pStyle w:val="ListParagraph"/>
                              <w:numPr>
                                <w:ilvl w:val="0"/>
                                <w:numId w:val="0"/>
                              </w:numPr>
                              <w:ind w:left="720"/>
                              <w:rPr>
                                <w:sz w:val="22"/>
                              </w:rPr>
                            </w:pPr>
                            <w:r w:rsidRPr="00047DDC">
                              <w:rPr>
                                <w:sz w:val="22"/>
                              </w:rPr>
                              <w:t xml:space="preserve">Once precinct based urban forest plans have been adopted by Council, a planning scheme amendment will be undertaken to implement these plans and to ensure the appropriate vegetation related controls are in place across Bayside. </w:t>
                            </w:r>
                          </w:p>
                          <w:p w14:paraId="4CDDBEE2" w14:textId="77777777" w:rsidR="00FB6BFD" w:rsidRPr="00047DDC" w:rsidRDefault="00FB6BFD" w:rsidP="001B1FC2">
                            <w:pPr>
                              <w:pStyle w:val="ListParagraph"/>
                              <w:numPr>
                                <w:ilvl w:val="0"/>
                                <w:numId w:val="0"/>
                              </w:numPr>
                              <w:ind w:left="720"/>
                              <w:rPr>
                                <w:sz w:val="22"/>
                              </w:rPr>
                            </w:pPr>
                          </w:p>
                          <w:p w14:paraId="08224DFF" w14:textId="0E403D8A" w:rsidR="00FB6BFD" w:rsidRPr="002A04D6" w:rsidRDefault="00FB6BFD" w:rsidP="002A04D6">
                            <w:pPr>
                              <w:pStyle w:val="ListParagraph"/>
                              <w:numPr>
                                <w:ilvl w:val="0"/>
                                <w:numId w:val="24"/>
                              </w:numPr>
                              <w:rPr>
                                <w:sz w:val="22"/>
                                <w:szCs w:val="20"/>
                                <w:lang w:val="en-US" w:eastAsia="en-AU"/>
                              </w:rPr>
                            </w:pPr>
                            <w:r w:rsidRPr="002A04D6">
                              <w:rPr>
                                <w:b/>
                                <w:bCs/>
                                <w:sz w:val="22"/>
                                <w:szCs w:val="20"/>
                                <w:lang w:val="en-US" w:eastAsia="en-AU"/>
                              </w:rPr>
                              <w:t>Develop a program to support vulnerable residents to assist the maintenance of canopy trees on their property</w:t>
                            </w:r>
                            <w:r w:rsidRPr="002A04D6">
                              <w:rPr>
                                <w:b/>
                                <w:bCs/>
                                <w:sz w:val="22"/>
                                <w:szCs w:val="20"/>
                                <w:lang w:val="en-US" w:eastAsia="en-AU"/>
                              </w:rPr>
                              <w:br/>
                            </w:r>
                            <w:r w:rsidRPr="002A04D6">
                              <w:rPr>
                                <w:sz w:val="22"/>
                                <w:szCs w:val="20"/>
                                <w:lang w:val="en-US" w:eastAsia="en-AU"/>
                              </w:rPr>
                              <w:t xml:space="preserve">There is opportunity to support the pruning and maintenance of these trees and Council should investigate the creation of a volunteer network to be able to support clean-up of debris and leaf litter. </w:t>
                            </w:r>
                          </w:p>
                          <w:p w14:paraId="2716DD58" w14:textId="77777777" w:rsidR="00FB6BFD" w:rsidRPr="006368E9" w:rsidRDefault="00FB6BFD" w:rsidP="002A04D6">
                            <w:pPr>
                              <w:ind w:left="643"/>
                              <w:rPr>
                                <w:sz w:val="22"/>
                                <w:szCs w:val="20"/>
                                <w:lang w:val="en-US" w:eastAsia="en-AU"/>
                              </w:rPr>
                            </w:pPr>
                            <w:r>
                              <w:rPr>
                                <w:sz w:val="22"/>
                                <w:szCs w:val="20"/>
                                <w:lang w:val="en-US" w:eastAsia="en-AU"/>
                              </w:rPr>
                              <w:t xml:space="preserve">Providing an advisory service to support residents that are considering whether to cut down trees with options around pruning and maintenance that may avoid the removal of the tree. </w:t>
                            </w:r>
                          </w:p>
                          <w:p w14:paraId="320F9935" w14:textId="77777777" w:rsidR="00FB6BFD" w:rsidRPr="001B1FC2" w:rsidRDefault="00FB6BFD" w:rsidP="001B1FC2">
                            <w:pPr>
                              <w:spacing w:after="160"/>
                              <w:ind w:left="720"/>
                              <w:rPr>
                                <w:rFonts w:cs="Arial"/>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87E2D" id="_x0000_s1048" type="#_x0000_t202" style="position:absolute;margin-left:436.4pt;margin-top:2.1pt;width:487.6pt;height:651.45pt;z-index:-251553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" strokecolor="#4472c4 [3204]" strokeweight="3pt">
                <v:textbox>
                  <w:txbxContent>
                    <w:p w14:paraId="5DA01F5B" w14:textId="77777777" w:rsidR="00FB6BFD" w:rsidRDefault="00FB6BFD" w:rsidP="003E0240">
                      <w:pPr>
                        <w:spacing w:after="160"/>
                        <w:ind w:left="720" w:hanging="360"/>
                      </w:pPr>
                    </w:p>
                    <w:p w14:paraId="09464ED7" w14:textId="3027B158" w:rsidR="00FB6BFD" w:rsidRPr="003E0240" w:rsidRDefault="00FB6BFD" w:rsidP="003E0240">
                      <w:pPr>
                        <w:pStyle w:val="Title"/>
                        <w:rPr>
                          <w:sz w:val="36"/>
                          <w:szCs w:val="36"/>
                        </w:rPr>
                      </w:pPr>
                      <w:r w:rsidRPr="00901C01">
                        <w:rPr>
                          <w:sz w:val="36"/>
                          <w:szCs w:val="36"/>
                        </w:rPr>
                        <w:t>Actions to consider…</w:t>
                      </w:r>
                    </w:p>
                    <w:p w14:paraId="3E23C945" w14:textId="77777777" w:rsidR="00FB6BFD" w:rsidRPr="003E0240" w:rsidRDefault="00FB6BFD" w:rsidP="003E0240">
                      <w:pPr>
                        <w:pStyle w:val="ListParagraph"/>
                        <w:numPr>
                          <w:ilvl w:val="0"/>
                          <w:numId w:val="45"/>
                        </w:numPr>
                        <w:spacing w:after="160"/>
                        <w:rPr>
                          <w:rFonts w:cs="Arial"/>
                          <w:b/>
                          <w:sz w:val="22"/>
                        </w:rPr>
                      </w:pPr>
                      <w:r w:rsidRPr="003E0240">
                        <w:rPr>
                          <w:rFonts w:cs="Arial"/>
                          <w:b/>
                          <w:sz w:val="22"/>
                        </w:rPr>
                        <w:t>Increase green roofs and walls in more urban contexts where possible</w:t>
                      </w:r>
                    </w:p>
                    <w:p w14:paraId="271FF326" w14:textId="77777777" w:rsidR="00FB6BFD" w:rsidRPr="00D91422" w:rsidRDefault="00FB6BFD" w:rsidP="002A04D6">
                      <w:pPr>
                        <w:pStyle w:val="ListParagraph"/>
                        <w:numPr>
                          <w:ilvl w:val="0"/>
                          <w:numId w:val="0"/>
                        </w:numPr>
                        <w:spacing w:after="160"/>
                        <w:ind w:left="720"/>
                        <w:rPr>
                          <w:rFonts w:cs="Arial"/>
                          <w:color w:val="000000" w:themeColor="text1"/>
                          <w:sz w:val="22"/>
                          <w:szCs w:val="28"/>
                        </w:rPr>
                      </w:pPr>
                      <w:r w:rsidRPr="00506DB9">
                        <w:rPr>
                          <w:rFonts w:cs="Arial"/>
                          <w:color w:val="000000" w:themeColor="text1"/>
                          <w:sz w:val="22"/>
                          <w:szCs w:val="28"/>
                        </w:rPr>
                        <w:t xml:space="preserve">There are many opportunities to integrate living (green) walls and green roofs in high to medium density developments and the introduction of the State-wide ESD (Environmentally Sustainable Development) provision will assist the integration of ESD in Bayside.  </w:t>
                      </w:r>
                    </w:p>
                    <w:p w14:paraId="7DED2079" w14:textId="77777777" w:rsidR="00FB6BFD" w:rsidRPr="003E0240" w:rsidRDefault="00FB6BFD" w:rsidP="003E0240">
                      <w:pPr>
                        <w:pStyle w:val="ListParagraph"/>
                        <w:numPr>
                          <w:ilvl w:val="0"/>
                          <w:numId w:val="0"/>
                        </w:numPr>
                        <w:spacing w:after="160"/>
                        <w:ind w:left="720"/>
                        <w:rPr>
                          <w:b/>
                          <w:bCs/>
                          <w:sz w:val="22"/>
                        </w:rPr>
                      </w:pPr>
                    </w:p>
                    <w:p w14:paraId="5EEB0758" w14:textId="6F28BF78" w:rsidR="00FB6BFD" w:rsidRPr="003E0240" w:rsidRDefault="00FB6BFD" w:rsidP="003E0240">
                      <w:pPr>
                        <w:pStyle w:val="ListParagraph"/>
                        <w:numPr>
                          <w:ilvl w:val="0"/>
                          <w:numId w:val="45"/>
                        </w:numPr>
                        <w:spacing w:after="160"/>
                        <w:rPr>
                          <w:rFonts w:cs="Arial"/>
                          <w:b/>
                          <w:bCs/>
                          <w:sz w:val="22"/>
                        </w:rPr>
                      </w:pPr>
                      <w:r w:rsidRPr="003E0240">
                        <w:rPr>
                          <w:b/>
                          <w:bCs/>
                          <w:sz w:val="22"/>
                          <w:lang w:val="en-US" w:eastAsia="en-AU"/>
                        </w:rPr>
                        <w:t>Prepare and implement a Communications and Engagement Strategy targeted to private property and business owners</w:t>
                      </w:r>
                    </w:p>
                    <w:p w14:paraId="4C80D86E" w14:textId="3965C7FB" w:rsidR="00FB6BFD" w:rsidRDefault="00FB6BFD" w:rsidP="003E0240">
                      <w:pPr>
                        <w:pStyle w:val="ListParagraph"/>
                        <w:numPr>
                          <w:ilvl w:val="0"/>
                          <w:numId w:val="0"/>
                        </w:numPr>
                        <w:spacing w:after="160"/>
                        <w:ind w:left="720"/>
                        <w:rPr>
                          <w:sz w:val="22"/>
                          <w:lang w:val="en-US" w:eastAsia="en-AU"/>
                        </w:rPr>
                      </w:pPr>
                      <w:r w:rsidRPr="003E0240">
                        <w:rPr>
                          <w:sz w:val="22"/>
                          <w:lang w:val="en-US" w:eastAsia="en-AU"/>
                        </w:rPr>
                        <w:br/>
                        <w:t xml:space="preserve">Council will encourage landowner participation in greening, particularly for businesses within activity centres and the Bayside Business District. This will be undertaken through a coordinated urban forest communications and engagement strategy that has a focus on education, awareness of the benefits of trees, and participation in increased tree planting through nominated planting days, giveaways, and information seminars. </w:t>
                      </w:r>
                    </w:p>
                    <w:p w14:paraId="10B5CAB8" w14:textId="6B8F9298" w:rsidR="00FB6BFD" w:rsidRDefault="00FB6BFD" w:rsidP="003E0240">
                      <w:pPr>
                        <w:pStyle w:val="ListParagraph"/>
                        <w:numPr>
                          <w:ilvl w:val="0"/>
                          <w:numId w:val="0"/>
                        </w:numPr>
                        <w:spacing w:after="160"/>
                        <w:ind w:left="720"/>
                        <w:rPr>
                          <w:sz w:val="22"/>
                          <w:lang w:val="en-US" w:eastAsia="en-AU"/>
                        </w:rPr>
                      </w:pPr>
                    </w:p>
                    <w:p w14:paraId="39521296" w14:textId="77777777" w:rsidR="00FB6BFD" w:rsidRDefault="00FB6BFD" w:rsidP="001B1FC2">
                      <w:pPr>
                        <w:pStyle w:val="ListParagraph"/>
                        <w:numPr>
                          <w:ilvl w:val="0"/>
                          <w:numId w:val="24"/>
                        </w:numPr>
                        <w:spacing w:after="160"/>
                        <w:rPr>
                          <w:b/>
                          <w:bCs/>
                          <w:sz w:val="22"/>
                        </w:rPr>
                      </w:pPr>
                      <w:r>
                        <w:rPr>
                          <w:b/>
                          <w:bCs/>
                          <w:sz w:val="22"/>
                        </w:rPr>
                        <w:t xml:space="preserve">Prepare and incorporate Precinct based Urban Forest Plans to respond to site specific challenges and identify opportunities for increased planting. </w:t>
                      </w:r>
                    </w:p>
                    <w:p w14:paraId="1C9FD617" w14:textId="77777777" w:rsidR="00FB6BFD" w:rsidRPr="00047DDC" w:rsidRDefault="00FB6BFD" w:rsidP="001B1FC2">
                      <w:pPr>
                        <w:pStyle w:val="ListParagraph"/>
                        <w:numPr>
                          <w:ilvl w:val="0"/>
                          <w:numId w:val="0"/>
                        </w:numPr>
                        <w:ind w:left="643"/>
                        <w:rPr>
                          <w:sz w:val="22"/>
                          <w:szCs w:val="20"/>
                        </w:rPr>
                      </w:pPr>
                      <w:proofErr w:type="gramStart"/>
                      <w:r w:rsidRPr="00047DDC">
                        <w:rPr>
                          <w:sz w:val="22"/>
                          <w:szCs w:val="20"/>
                        </w:rPr>
                        <w:t>In order to</w:t>
                      </w:r>
                      <w:proofErr w:type="gramEnd"/>
                      <w:r w:rsidRPr="00047DDC">
                        <w:rPr>
                          <w:sz w:val="22"/>
                          <w:szCs w:val="20"/>
                        </w:rPr>
                        <w:t xml:space="preserve"> increase tree canopy cover across the entire municipality, it is important that Council understands and recognises the key challenges, especially those that are site specific and contributing to low canopy cover within that suburb. A key action of this Strategy will be to </w:t>
                      </w:r>
                      <w:r w:rsidRPr="00047DDC">
                        <w:rPr>
                          <w:sz w:val="22"/>
                        </w:rPr>
                        <w:t>prepare precinct based urban forest plans to identify:</w:t>
                      </w:r>
                      <w:r w:rsidRPr="00047DDC">
                        <w:rPr>
                          <w:sz w:val="28"/>
                          <w:szCs w:val="24"/>
                        </w:rPr>
                        <w:t xml:space="preserve"> </w:t>
                      </w:r>
                    </w:p>
                    <w:p w14:paraId="3AE502C7" w14:textId="77777777" w:rsidR="00FB6BFD" w:rsidRPr="00047DDC" w:rsidRDefault="00FB6BFD" w:rsidP="001B1FC2">
                      <w:pPr>
                        <w:pStyle w:val="ListParagraph"/>
                        <w:numPr>
                          <w:ilvl w:val="1"/>
                          <w:numId w:val="24"/>
                        </w:numPr>
                        <w:rPr>
                          <w:sz w:val="22"/>
                          <w:szCs w:val="20"/>
                        </w:rPr>
                      </w:pPr>
                      <w:r w:rsidRPr="00047DDC">
                        <w:rPr>
                          <w:sz w:val="22"/>
                          <w:szCs w:val="20"/>
                        </w:rPr>
                        <w:t xml:space="preserve">priority areas for increased planting, including hotspots, areas of declining canopy or aging trees, highly trafficked pedestrian routes and gaps/vacancies in public </w:t>
                      </w:r>
                      <w:proofErr w:type="gramStart"/>
                      <w:r w:rsidRPr="00047DDC">
                        <w:rPr>
                          <w:sz w:val="22"/>
                          <w:szCs w:val="20"/>
                        </w:rPr>
                        <w:t>planting;</w:t>
                      </w:r>
                      <w:proofErr w:type="gramEnd"/>
                    </w:p>
                    <w:p w14:paraId="7EA85EA3" w14:textId="77777777" w:rsidR="00FB6BFD" w:rsidRPr="00047DDC" w:rsidRDefault="00FB6BFD" w:rsidP="001B1FC2">
                      <w:pPr>
                        <w:pStyle w:val="ListParagraph"/>
                        <w:numPr>
                          <w:ilvl w:val="1"/>
                          <w:numId w:val="24"/>
                        </w:numPr>
                        <w:rPr>
                          <w:sz w:val="22"/>
                          <w:szCs w:val="20"/>
                        </w:rPr>
                      </w:pPr>
                      <w:r w:rsidRPr="00047DDC">
                        <w:rPr>
                          <w:sz w:val="22"/>
                          <w:szCs w:val="20"/>
                        </w:rPr>
                        <w:t xml:space="preserve">areas of significant landscape character, </w:t>
                      </w:r>
                    </w:p>
                    <w:p w14:paraId="1C4384F5" w14:textId="77777777" w:rsidR="00FB6BFD" w:rsidRPr="00047DDC" w:rsidRDefault="00FB6BFD" w:rsidP="001B1FC2">
                      <w:pPr>
                        <w:pStyle w:val="ListParagraph"/>
                        <w:numPr>
                          <w:ilvl w:val="1"/>
                          <w:numId w:val="24"/>
                        </w:numPr>
                        <w:rPr>
                          <w:sz w:val="22"/>
                          <w:szCs w:val="20"/>
                        </w:rPr>
                      </w:pPr>
                      <w:r w:rsidRPr="00047DDC">
                        <w:rPr>
                          <w:sz w:val="22"/>
                          <w:szCs w:val="20"/>
                        </w:rPr>
                        <w:t>potential hotspots and potential habitat/biodiversity corridors across both public and private land.</w:t>
                      </w:r>
                    </w:p>
                    <w:p w14:paraId="65507AA7" w14:textId="77777777" w:rsidR="00FB6BFD" w:rsidRPr="00047DDC" w:rsidRDefault="00FB6BFD" w:rsidP="001B1FC2">
                      <w:pPr>
                        <w:pStyle w:val="ListParagraph"/>
                        <w:numPr>
                          <w:ilvl w:val="1"/>
                          <w:numId w:val="24"/>
                        </w:numPr>
                        <w:rPr>
                          <w:szCs w:val="18"/>
                        </w:rPr>
                      </w:pPr>
                      <w:r w:rsidRPr="00047DDC">
                        <w:rPr>
                          <w:sz w:val="22"/>
                          <w:szCs w:val="20"/>
                        </w:rPr>
                        <w:t xml:space="preserve">Opportunities for boulevard plantings and the creation of improved streetscape </w:t>
                      </w:r>
                      <w:proofErr w:type="gramStart"/>
                      <w:r w:rsidRPr="00047DDC">
                        <w:rPr>
                          <w:sz w:val="22"/>
                          <w:szCs w:val="20"/>
                        </w:rPr>
                        <w:t>outcomes;</w:t>
                      </w:r>
                      <w:proofErr w:type="gramEnd"/>
                    </w:p>
                    <w:p w14:paraId="5B7E35BA" w14:textId="7FDFEEEC" w:rsidR="00FB6BFD" w:rsidRDefault="00FB6BFD" w:rsidP="001B1FC2">
                      <w:pPr>
                        <w:pStyle w:val="ListParagraph"/>
                        <w:numPr>
                          <w:ilvl w:val="0"/>
                          <w:numId w:val="0"/>
                        </w:numPr>
                        <w:ind w:left="720"/>
                        <w:rPr>
                          <w:sz w:val="22"/>
                        </w:rPr>
                      </w:pPr>
                      <w:r w:rsidRPr="00047DDC">
                        <w:rPr>
                          <w:sz w:val="22"/>
                        </w:rPr>
                        <w:t xml:space="preserve">Once precinct based urban forest plans have been adopted by Council, a planning scheme amendment will be undertaken to implement these plans and to ensure the appropriate vegetation related controls are in place across Bayside. </w:t>
                      </w:r>
                    </w:p>
                    <w:p w14:paraId="4CDDBEE2" w14:textId="77777777" w:rsidR="00FB6BFD" w:rsidRPr="00047DDC" w:rsidRDefault="00FB6BFD" w:rsidP="001B1FC2">
                      <w:pPr>
                        <w:pStyle w:val="ListParagraph"/>
                        <w:numPr>
                          <w:ilvl w:val="0"/>
                          <w:numId w:val="0"/>
                        </w:numPr>
                        <w:ind w:left="720"/>
                        <w:rPr>
                          <w:sz w:val="22"/>
                        </w:rPr>
                      </w:pPr>
                    </w:p>
                    <w:p w14:paraId="08224DFF" w14:textId="0E403D8A" w:rsidR="00FB6BFD" w:rsidRPr="002A04D6" w:rsidRDefault="00FB6BFD" w:rsidP="002A04D6">
                      <w:pPr>
                        <w:pStyle w:val="ListParagraph"/>
                        <w:numPr>
                          <w:ilvl w:val="0"/>
                          <w:numId w:val="24"/>
                        </w:numPr>
                        <w:rPr>
                          <w:sz w:val="22"/>
                          <w:szCs w:val="20"/>
                          <w:lang w:val="en-US" w:eastAsia="en-AU"/>
                        </w:rPr>
                      </w:pPr>
                      <w:r w:rsidRPr="002A04D6">
                        <w:rPr>
                          <w:b/>
                          <w:bCs/>
                          <w:sz w:val="22"/>
                          <w:szCs w:val="20"/>
                          <w:lang w:val="en-US" w:eastAsia="en-AU"/>
                        </w:rPr>
                        <w:t>Develop a program to support vulnerable residents to assist the maintenance of canopy trees on their property</w:t>
                      </w:r>
                      <w:r w:rsidRPr="002A04D6">
                        <w:rPr>
                          <w:b/>
                          <w:bCs/>
                          <w:sz w:val="22"/>
                          <w:szCs w:val="20"/>
                          <w:lang w:val="en-US" w:eastAsia="en-AU"/>
                        </w:rPr>
                        <w:br/>
                      </w:r>
                      <w:r w:rsidRPr="002A04D6">
                        <w:rPr>
                          <w:sz w:val="22"/>
                          <w:szCs w:val="20"/>
                          <w:lang w:val="en-US" w:eastAsia="en-AU"/>
                        </w:rPr>
                        <w:t xml:space="preserve">There is opportunity to support the pruning and maintenance of these trees and Council should investigate the creation of a volunteer network to be able to support clean-up of debris and leaf litter. </w:t>
                      </w:r>
                    </w:p>
                    <w:p w14:paraId="2716DD58" w14:textId="77777777" w:rsidR="00FB6BFD" w:rsidRPr="006368E9" w:rsidRDefault="00FB6BFD" w:rsidP="002A04D6">
                      <w:pPr>
                        <w:ind w:left="643"/>
                        <w:rPr>
                          <w:sz w:val="22"/>
                          <w:szCs w:val="20"/>
                          <w:lang w:val="en-US" w:eastAsia="en-AU"/>
                        </w:rPr>
                      </w:pPr>
                      <w:r>
                        <w:rPr>
                          <w:sz w:val="22"/>
                          <w:szCs w:val="20"/>
                          <w:lang w:val="en-US" w:eastAsia="en-AU"/>
                        </w:rPr>
                        <w:t xml:space="preserve">Providing an advisory service to support residents that are considering whether to cut down trees with options around pruning and maintenance that may avoid the removal of the tree. </w:t>
                      </w:r>
                    </w:p>
                    <w:p w14:paraId="320F9935" w14:textId="77777777" w:rsidR="00FB6BFD" w:rsidRPr="001B1FC2" w:rsidRDefault="00FB6BFD" w:rsidP="001B1FC2">
                      <w:pPr>
                        <w:spacing w:after="160"/>
                        <w:ind w:left="720"/>
                        <w:rPr>
                          <w:rFonts w:cs="Arial"/>
                          <w:sz w:val="22"/>
                        </w:rPr>
                      </w:pPr>
                    </w:p>
                  </w:txbxContent>
                </v:textbox>
                <w10:wrap type="square" anchorx="margin"/>
              </v:shape>
            </w:pict>
          </mc:Fallback>
        </mc:AlternateContent>
      </w:r>
    </w:p>
    <w:p w14:paraId="4DA7DC24" w14:textId="621F0156" w:rsidR="008846D2" w:rsidRDefault="005F1192" w:rsidP="00933DAA">
      <w:pPr>
        <w:pStyle w:val="Heading1"/>
      </w:pPr>
      <w:bookmarkStart w:id="370" w:name="_Toc77150343"/>
      <w:r>
        <w:lastRenderedPageBreak/>
        <w:t>K</w:t>
      </w:r>
      <w:r w:rsidR="00933DAA">
        <w:t>ey Challenges: Public</w:t>
      </w:r>
      <w:r w:rsidR="00A87F56">
        <w:t xml:space="preserve"> use and Council-owned land</w:t>
      </w:r>
      <w:bookmarkEnd w:id="370"/>
      <w:r w:rsidR="00A87F56">
        <w:t xml:space="preserve"> </w:t>
      </w:r>
    </w:p>
    <w:p w14:paraId="580A237E" w14:textId="32A39F05" w:rsidR="002E633D" w:rsidRDefault="00535824" w:rsidP="008846D2">
      <w:pPr>
        <w:spacing w:after="0" w:line="240" w:lineRule="auto"/>
        <w:rPr>
          <w:rFonts w:cs="Arial"/>
          <w:sz w:val="22"/>
          <w:szCs w:val="24"/>
        </w:rPr>
      </w:pPr>
      <w:r w:rsidRPr="00535824">
        <w:rPr>
          <w:rFonts w:cs="Arial"/>
          <w:sz w:val="22"/>
          <w:szCs w:val="24"/>
        </w:rPr>
        <w:t xml:space="preserve">This section of the Background Report </w:t>
      </w:r>
      <w:r>
        <w:rPr>
          <w:rFonts w:cs="Arial"/>
          <w:sz w:val="22"/>
          <w:szCs w:val="24"/>
        </w:rPr>
        <w:t>observes the current processes and challenges for tree planting and removal on public use and Council-owned land.</w:t>
      </w:r>
      <w:r w:rsidR="002E633D">
        <w:rPr>
          <w:rFonts w:cs="Arial"/>
          <w:sz w:val="22"/>
          <w:szCs w:val="24"/>
        </w:rPr>
        <w:t xml:space="preserve"> There are several State government owned land parcels within Bayside which are of varying</w:t>
      </w:r>
      <w:r w:rsidR="008E7CCD">
        <w:rPr>
          <w:rFonts w:cs="Arial"/>
          <w:sz w:val="22"/>
          <w:szCs w:val="24"/>
        </w:rPr>
        <w:t xml:space="preserve"> land</w:t>
      </w:r>
      <w:r w:rsidR="002E633D">
        <w:rPr>
          <w:rFonts w:cs="Arial"/>
          <w:sz w:val="22"/>
          <w:szCs w:val="24"/>
        </w:rPr>
        <w:t xml:space="preserve"> uses</w:t>
      </w:r>
      <w:r w:rsidR="008E7CCD">
        <w:rPr>
          <w:rFonts w:cs="Arial"/>
          <w:sz w:val="22"/>
          <w:szCs w:val="24"/>
        </w:rPr>
        <w:t>, including</w:t>
      </w:r>
      <w:r w:rsidR="00301782">
        <w:rPr>
          <w:rFonts w:cs="Arial"/>
          <w:sz w:val="22"/>
          <w:szCs w:val="24"/>
        </w:rPr>
        <w:t>:</w:t>
      </w:r>
    </w:p>
    <w:p w14:paraId="4C0A3BCA" w14:textId="71C3DFE3" w:rsidR="002E633D" w:rsidRDefault="002E633D" w:rsidP="001E7A15">
      <w:pPr>
        <w:pStyle w:val="ListParagraph"/>
        <w:numPr>
          <w:ilvl w:val="0"/>
          <w:numId w:val="23"/>
        </w:numPr>
        <w:spacing w:after="0" w:line="240" w:lineRule="auto"/>
        <w:rPr>
          <w:rFonts w:cs="Arial"/>
          <w:sz w:val="22"/>
          <w:szCs w:val="24"/>
        </w:rPr>
      </w:pPr>
      <w:r>
        <w:rPr>
          <w:rFonts w:cs="Arial"/>
          <w:sz w:val="22"/>
          <w:szCs w:val="24"/>
        </w:rPr>
        <w:t>State Schools</w:t>
      </w:r>
      <w:r w:rsidR="00301782">
        <w:rPr>
          <w:rFonts w:cs="Arial"/>
          <w:sz w:val="22"/>
          <w:szCs w:val="24"/>
        </w:rPr>
        <w:t>,</w:t>
      </w:r>
    </w:p>
    <w:p w14:paraId="6DCC4CAE" w14:textId="459E6FD0" w:rsidR="002E633D" w:rsidRDefault="002E633D" w:rsidP="001E7A15">
      <w:pPr>
        <w:pStyle w:val="ListParagraph"/>
        <w:numPr>
          <w:ilvl w:val="0"/>
          <w:numId w:val="23"/>
        </w:numPr>
        <w:spacing w:after="0" w:line="240" w:lineRule="auto"/>
        <w:rPr>
          <w:rFonts w:cs="Arial"/>
          <w:sz w:val="22"/>
          <w:szCs w:val="24"/>
        </w:rPr>
      </w:pPr>
      <w:r>
        <w:rPr>
          <w:rFonts w:cs="Arial"/>
          <w:sz w:val="22"/>
          <w:szCs w:val="24"/>
        </w:rPr>
        <w:t>Cemeteries</w:t>
      </w:r>
      <w:r w:rsidR="00301782">
        <w:rPr>
          <w:rFonts w:cs="Arial"/>
          <w:sz w:val="22"/>
          <w:szCs w:val="24"/>
        </w:rPr>
        <w:t>,</w:t>
      </w:r>
    </w:p>
    <w:p w14:paraId="6A25BF5C" w14:textId="0C4D59EA" w:rsidR="002E633D" w:rsidRDefault="002E633D" w:rsidP="001E7A15">
      <w:pPr>
        <w:pStyle w:val="ListParagraph"/>
        <w:numPr>
          <w:ilvl w:val="0"/>
          <w:numId w:val="23"/>
        </w:numPr>
        <w:spacing w:after="0" w:line="240" w:lineRule="auto"/>
        <w:rPr>
          <w:rFonts w:cs="Arial"/>
          <w:sz w:val="22"/>
          <w:szCs w:val="24"/>
        </w:rPr>
      </w:pPr>
      <w:r>
        <w:rPr>
          <w:rFonts w:cs="Arial"/>
          <w:sz w:val="22"/>
          <w:szCs w:val="24"/>
        </w:rPr>
        <w:t>Public Housing Estates</w:t>
      </w:r>
      <w:r w:rsidR="00301782">
        <w:rPr>
          <w:rFonts w:cs="Arial"/>
          <w:sz w:val="22"/>
          <w:szCs w:val="24"/>
        </w:rPr>
        <w:t>,</w:t>
      </w:r>
    </w:p>
    <w:p w14:paraId="7FC7A993" w14:textId="02396237" w:rsidR="002E633D" w:rsidRDefault="002E633D" w:rsidP="001E7A15">
      <w:pPr>
        <w:pStyle w:val="ListParagraph"/>
        <w:numPr>
          <w:ilvl w:val="0"/>
          <w:numId w:val="23"/>
        </w:numPr>
        <w:spacing w:after="0" w:line="240" w:lineRule="auto"/>
        <w:rPr>
          <w:rFonts w:cs="Arial"/>
          <w:sz w:val="22"/>
          <w:szCs w:val="24"/>
        </w:rPr>
      </w:pPr>
      <w:r>
        <w:rPr>
          <w:rFonts w:cs="Arial"/>
          <w:sz w:val="22"/>
          <w:szCs w:val="24"/>
        </w:rPr>
        <w:t>Vacant land nearby train stations (Level Crossing Removal Projects)</w:t>
      </w:r>
      <w:r w:rsidR="00056DB4">
        <w:rPr>
          <w:rFonts w:cs="Arial"/>
          <w:sz w:val="22"/>
          <w:szCs w:val="24"/>
        </w:rPr>
        <w:t>,</w:t>
      </w:r>
    </w:p>
    <w:p w14:paraId="7629A27D" w14:textId="475048D5" w:rsidR="002E633D" w:rsidRPr="00871068" w:rsidRDefault="002E633D" w:rsidP="001E7A15">
      <w:pPr>
        <w:pStyle w:val="ListParagraph"/>
        <w:numPr>
          <w:ilvl w:val="0"/>
          <w:numId w:val="23"/>
        </w:numPr>
        <w:spacing w:after="0" w:line="240" w:lineRule="auto"/>
        <w:rPr>
          <w:rFonts w:cs="Arial"/>
          <w:sz w:val="22"/>
          <w:szCs w:val="24"/>
        </w:rPr>
      </w:pPr>
      <w:r>
        <w:rPr>
          <w:rFonts w:cs="Arial"/>
          <w:sz w:val="22"/>
          <w:szCs w:val="24"/>
        </w:rPr>
        <w:t>VicTrack land (including train stations and surrounding railway land)</w:t>
      </w:r>
      <w:r w:rsidR="00056DB4">
        <w:rPr>
          <w:rFonts w:cs="Arial"/>
          <w:sz w:val="22"/>
          <w:szCs w:val="24"/>
        </w:rPr>
        <w:t>.</w:t>
      </w:r>
      <w:r>
        <w:rPr>
          <w:rFonts w:cs="Arial"/>
          <w:sz w:val="22"/>
          <w:szCs w:val="24"/>
        </w:rPr>
        <w:t xml:space="preserve"> </w:t>
      </w:r>
    </w:p>
    <w:p w14:paraId="377F0B26" w14:textId="77777777" w:rsidR="00637368" w:rsidRPr="00535824" w:rsidRDefault="00637368" w:rsidP="008846D2">
      <w:pPr>
        <w:spacing w:after="0" w:line="240" w:lineRule="auto"/>
        <w:rPr>
          <w:rFonts w:cs="Arial"/>
          <w:sz w:val="22"/>
          <w:szCs w:val="24"/>
        </w:rPr>
      </w:pPr>
    </w:p>
    <w:p w14:paraId="2680C2D0" w14:textId="635DD488" w:rsidR="00637368" w:rsidRPr="00D9551F" w:rsidRDefault="00637368" w:rsidP="00637368">
      <w:pPr>
        <w:autoSpaceDE w:val="0"/>
        <w:autoSpaceDN w:val="0"/>
        <w:adjustRightInd w:val="0"/>
        <w:spacing w:after="0" w:line="276" w:lineRule="auto"/>
        <w:rPr>
          <w:rFonts w:cs="Arial"/>
          <w:sz w:val="22"/>
        </w:rPr>
      </w:pPr>
      <w:r w:rsidRPr="00D9551F">
        <w:rPr>
          <w:rFonts w:cs="Arial"/>
          <w:sz w:val="22"/>
        </w:rPr>
        <w:t xml:space="preserve">It is necessary for Council to identify </w:t>
      </w:r>
      <w:r w:rsidR="008E7CCD">
        <w:rPr>
          <w:rFonts w:cs="Arial"/>
          <w:sz w:val="22"/>
        </w:rPr>
        <w:t>approaches and actions to increase</w:t>
      </w:r>
      <w:r w:rsidRPr="00D9551F">
        <w:rPr>
          <w:rFonts w:cs="Arial"/>
          <w:sz w:val="22"/>
        </w:rPr>
        <w:t xml:space="preserve"> tree canopy </w:t>
      </w:r>
      <w:r w:rsidR="008E7CCD">
        <w:rPr>
          <w:rFonts w:cs="Arial"/>
          <w:sz w:val="22"/>
        </w:rPr>
        <w:t>cover</w:t>
      </w:r>
      <w:r w:rsidRPr="00D9551F">
        <w:rPr>
          <w:rFonts w:cs="Arial"/>
          <w:sz w:val="22"/>
        </w:rPr>
        <w:t xml:space="preserve">, particularly on </w:t>
      </w:r>
      <w:r w:rsidR="008E7CCD">
        <w:rPr>
          <w:rFonts w:cs="Arial"/>
          <w:sz w:val="22"/>
        </w:rPr>
        <w:t xml:space="preserve">State government owned and </w:t>
      </w:r>
      <w:r w:rsidRPr="00D9551F">
        <w:rPr>
          <w:rFonts w:cs="Arial"/>
          <w:sz w:val="22"/>
        </w:rPr>
        <w:t>Council</w:t>
      </w:r>
      <w:r w:rsidR="008E7CCD">
        <w:rPr>
          <w:rFonts w:cs="Arial"/>
          <w:sz w:val="22"/>
        </w:rPr>
        <w:t xml:space="preserve"> owned </w:t>
      </w:r>
      <w:r w:rsidRPr="00D9551F">
        <w:rPr>
          <w:rFonts w:cs="Arial"/>
          <w:sz w:val="22"/>
        </w:rPr>
        <w:t xml:space="preserve">land where the opportunities are more readily identifiable and potentially </w:t>
      </w:r>
      <w:r w:rsidR="008E7CCD">
        <w:rPr>
          <w:rFonts w:cs="Arial"/>
          <w:sz w:val="22"/>
        </w:rPr>
        <w:t xml:space="preserve">more achievable </w:t>
      </w:r>
      <w:r w:rsidR="009949C2">
        <w:rPr>
          <w:rFonts w:cs="Arial"/>
          <w:sz w:val="22"/>
        </w:rPr>
        <w:t xml:space="preserve">to increase tree canopy cover. </w:t>
      </w:r>
    </w:p>
    <w:p w14:paraId="4FBFB2E3" w14:textId="409C9AFE" w:rsidR="00535824" w:rsidRDefault="00535824" w:rsidP="008846D2">
      <w:pPr>
        <w:spacing w:after="0" w:line="240" w:lineRule="auto"/>
        <w:rPr>
          <w:rFonts w:cs="Arial"/>
        </w:rPr>
      </w:pPr>
    </w:p>
    <w:p w14:paraId="3F220338" w14:textId="0CBA3F24" w:rsidR="00971AB4" w:rsidRDefault="00971AB4" w:rsidP="00971AB4">
      <w:pPr>
        <w:rPr>
          <w:rFonts w:cs="Arial"/>
          <w:b/>
          <w:sz w:val="24"/>
          <w:szCs w:val="24"/>
          <w:u w:val="single"/>
        </w:rPr>
      </w:pPr>
      <w:r w:rsidRPr="00A12DAA">
        <w:rPr>
          <w:rFonts w:cs="Arial"/>
          <w:b/>
          <w:bCs/>
          <w:sz w:val="24"/>
          <w:szCs w:val="24"/>
          <w:u w:val="single"/>
        </w:rPr>
        <w:t xml:space="preserve">Existing </w:t>
      </w:r>
      <w:r w:rsidRPr="00EC7E68">
        <w:rPr>
          <w:rFonts w:cs="Arial"/>
          <w:b/>
          <w:bCs/>
          <w:sz w:val="24"/>
          <w:szCs w:val="24"/>
          <w:u w:val="single"/>
        </w:rPr>
        <w:t xml:space="preserve">management of </w:t>
      </w:r>
      <w:r w:rsidR="008E7CCD">
        <w:rPr>
          <w:rFonts w:cs="Arial"/>
          <w:b/>
          <w:bCs/>
          <w:sz w:val="24"/>
          <w:szCs w:val="24"/>
          <w:u w:val="single"/>
        </w:rPr>
        <w:t>R</w:t>
      </w:r>
      <w:r w:rsidRPr="00EC7E68">
        <w:rPr>
          <w:rFonts w:cs="Arial"/>
          <w:b/>
          <w:bCs/>
          <w:sz w:val="24"/>
          <w:szCs w:val="24"/>
          <w:u w:val="single"/>
        </w:rPr>
        <w:t xml:space="preserve">eserves and important areas of habitat </w:t>
      </w:r>
    </w:p>
    <w:p w14:paraId="53B87A12" w14:textId="6039377B" w:rsidR="00971AB4" w:rsidRPr="00377A4B" w:rsidRDefault="00971AB4" w:rsidP="00971AB4">
      <w:pPr>
        <w:autoSpaceDE w:val="0"/>
        <w:autoSpaceDN w:val="0"/>
        <w:adjustRightInd w:val="0"/>
        <w:spacing w:line="276" w:lineRule="auto"/>
        <w:rPr>
          <w:rFonts w:cs="Arial"/>
          <w:sz w:val="22"/>
          <w:lang w:val="en-US"/>
        </w:rPr>
      </w:pPr>
      <w:r w:rsidRPr="00377A4B">
        <w:rPr>
          <w:rFonts w:cs="Arial"/>
          <w:sz w:val="22"/>
          <w:lang w:val="en-US"/>
        </w:rPr>
        <w:t xml:space="preserve">Bayside City Council currently manages a combined total of nearly 60,000 trees including more than 45,000 street trees and over 12,700 park trees, excluding bushland reserves and the foreshore. </w:t>
      </w:r>
    </w:p>
    <w:p w14:paraId="672FF587" w14:textId="5EECE12B" w:rsidR="00971AB4" w:rsidRDefault="00971AB4" w:rsidP="00971AB4">
      <w:pPr>
        <w:autoSpaceDE w:val="0"/>
        <w:autoSpaceDN w:val="0"/>
        <w:adjustRightInd w:val="0"/>
        <w:spacing w:line="276" w:lineRule="auto"/>
        <w:rPr>
          <w:rFonts w:cs="Arial"/>
          <w:sz w:val="22"/>
          <w:lang w:val="en-US"/>
        </w:rPr>
      </w:pPr>
      <w:r w:rsidRPr="00377A4B">
        <w:rPr>
          <w:rFonts w:cs="Arial"/>
          <w:sz w:val="22"/>
          <w:lang w:val="en-US"/>
        </w:rPr>
        <w:t xml:space="preserve">The </w:t>
      </w:r>
      <w:r w:rsidRPr="00377A4B">
        <w:rPr>
          <w:rFonts w:cs="Arial"/>
          <w:i/>
          <w:sz w:val="22"/>
          <w:lang w:val="en-US"/>
        </w:rPr>
        <w:t>Bayside Tree Strategy</w:t>
      </w:r>
      <w:r w:rsidRPr="00377A4B">
        <w:rPr>
          <w:rFonts w:cs="Arial"/>
          <w:sz w:val="22"/>
          <w:lang w:val="en-US"/>
        </w:rPr>
        <w:t xml:space="preserve"> 2011 sets the current direction for Council’s approach to tree management and protection across Council managed and private residential land. The strategy is further reinforced by the following policies and plans that inform the management of</w:t>
      </w:r>
      <w:r>
        <w:rPr>
          <w:rFonts w:cs="Arial"/>
          <w:sz w:val="22"/>
          <w:lang w:val="en-US"/>
        </w:rPr>
        <w:t xml:space="preserve"> trees</w:t>
      </w:r>
      <w:r w:rsidRPr="00377A4B">
        <w:rPr>
          <w:rFonts w:cs="Arial"/>
          <w:sz w:val="22"/>
          <w:lang w:val="en-US"/>
        </w:rPr>
        <w:t xml:space="preserve"> </w:t>
      </w:r>
      <w:r>
        <w:rPr>
          <w:rFonts w:cs="Arial"/>
          <w:sz w:val="22"/>
          <w:lang w:val="en-US"/>
        </w:rPr>
        <w:t xml:space="preserve">on </w:t>
      </w:r>
      <w:r w:rsidRPr="00377A4B">
        <w:rPr>
          <w:rFonts w:cs="Arial"/>
          <w:sz w:val="22"/>
          <w:lang w:val="en-US"/>
        </w:rPr>
        <w:t>Council</w:t>
      </w:r>
      <w:r>
        <w:rPr>
          <w:rFonts w:cs="Arial"/>
          <w:sz w:val="22"/>
          <w:lang w:val="en-US"/>
        </w:rPr>
        <w:t>-owned</w:t>
      </w:r>
      <w:r w:rsidRPr="00377A4B">
        <w:rPr>
          <w:rFonts w:cs="Arial"/>
          <w:sz w:val="22"/>
          <w:lang w:val="en-US"/>
        </w:rPr>
        <w:t xml:space="preserve"> land:</w:t>
      </w:r>
    </w:p>
    <w:p w14:paraId="79F931FE" w14:textId="796D1B60" w:rsidR="00971AB4" w:rsidRDefault="00971AB4" w:rsidP="001E7A15">
      <w:pPr>
        <w:pStyle w:val="ListParagraph"/>
        <w:numPr>
          <w:ilvl w:val="0"/>
          <w:numId w:val="23"/>
        </w:numPr>
        <w:autoSpaceDE w:val="0"/>
        <w:autoSpaceDN w:val="0"/>
        <w:adjustRightInd w:val="0"/>
        <w:spacing w:line="276" w:lineRule="auto"/>
        <w:rPr>
          <w:rFonts w:cs="Arial"/>
          <w:sz w:val="22"/>
          <w:lang w:val="en-US"/>
        </w:rPr>
      </w:pPr>
      <w:r>
        <w:rPr>
          <w:rFonts w:cs="Arial"/>
          <w:sz w:val="22"/>
          <w:lang w:val="en-US"/>
        </w:rPr>
        <w:t>Street and Park Tree Management Policy 2016</w:t>
      </w:r>
    </w:p>
    <w:p w14:paraId="69C03632" w14:textId="3F76A54F" w:rsidR="00971AB4" w:rsidRPr="00971AB4" w:rsidRDefault="00971AB4" w:rsidP="001E7A15">
      <w:pPr>
        <w:pStyle w:val="ListParagraph"/>
        <w:numPr>
          <w:ilvl w:val="0"/>
          <w:numId w:val="23"/>
        </w:numPr>
        <w:autoSpaceDE w:val="0"/>
        <w:autoSpaceDN w:val="0"/>
        <w:adjustRightInd w:val="0"/>
        <w:spacing w:line="276" w:lineRule="auto"/>
        <w:rPr>
          <w:rFonts w:cs="Arial"/>
          <w:sz w:val="22"/>
          <w:lang w:val="en-US"/>
        </w:rPr>
      </w:pPr>
      <w:r>
        <w:rPr>
          <w:rFonts w:cs="Arial"/>
          <w:sz w:val="22"/>
          <w:lang w:val="en-US"/>
        </w:rPr>
        <w:t>Street and Park Tree Selection Guide 2016</w:t>
      </w:r>
    </w:p>
    <w:p w14:paraId="16E23F4E" w14:textId="799ACA45" w:rsidR="00971AB4" w:rsidRPr="00090110" w:rsidRDefault="00971AB4" w:rsidP="00971AB4">
      <w:pPr>
        <w:pStyle w:val="CommentText"/>
        <w:rPr>
          <w:rFonts w:ascii="Arial" w:hAnsi="Arial" w:cs="Arial"/>
        </w:rPr>
      </w:pPr>
      <w:r>
        <w:rPr>
          <w:rFonts w:ascii="Arial" w:hAnsi="Arial" w:cs="Arial"/>
          <w:sz w:val="22"/>
          <w:szCs w:val="22"/>
        </w:rPr>
        <w:t>T</w:t>
      </w:r>
      <w:r w:rsidRPr="00090110">
        <w:rPr>
          <w:rFonts w:ascii="Arial" w:hAnsi="Arial" w:cs="Arial"/>
          <w:sz w:val="22"/>
        </w:rPr>
        <w:t>here are</w:t>
      </w:r>
      <w:r>
        <w:rPr>
          <w:rFonts w:ascii="Arial" w:hAnsi="Arial" w:cs="Arial"/>
          <w:sz w:val="22"/>
        </w:rPr>
        <w:t xml:space="preserve"> also</w:t>
      </w:r>
      <w:r w:rsidRPr="00090110">
        <w:rPr>
          <w:rFonts w:ascii="Arial" w:hAnsi="Arial" w:cs="Arial"/>
          <w:sz w:val="22"/>
        </w:rPr>
        <w:t xml:space="preserve"> four key documents that inform Bayside’s management of </w:t>
      </w:r>
      <w:r>
        <w:rPr>
          <w:rFonts w:ascii="Arial" w:hAnsi="Arial" w:cs="Arial"/>
          <w:sz w:val="22"/>
        </w:rPr>
        <w:t xml:space="preserve">Council-owned </w:t>
      </w:r>
      <w:r w:rsidRPr="00090110">
        <w:rPr>
          <w:rFonts w:ascii="Arial" w:hAnsi="Arial" w:cs="Arial"/>
          <w:sz w:val="22"/>
        </w:rPr>
        <w:t>conservation reserves:</w:t>
      </w:r>
    </w:p>
    <w:p w14:paraId="00A36383" w14:textId="77777777" w:rsidR="00971AB4" w:rsidRPr="00090110" w:rsidRDefault="00971AB4" w:rsidP="00445443">
      <w:pPr>
        <w:pStyle w:val="ListParagraph"/>
        <w:numPr>
          <w:ilvl w:val="0"/>
          <w:numId w:val="14"/>
        </w:numPr>
        <w:rPr>
          <w:rFonts w:cs="Arial"/>
          <w:i/>
          <w:sz w:val="22"/>
        </w:rPr>
      </w:pPr>
      <w:r w:rsidRPr="00090110">
        <w:rPr>
          <w:rFonts w:cs="Arial"/>
          <w:i/>
          <w:sz w:val="22"/>
        </w:rPr>
        <w:t>Bayside Fauna Survey (2012)</w:t>
      </w:r>
    </w:p>
    <w:p w14:paraId="172D59B5" w14:textId="77777777" w:rsidR="00971AB4" w:rsidRPr="00090110" w:rsidRDefault="00971AB4" w:rsidP="00445443">
      <w:pPr>
        <w:pStyle w:val="ListParagraph"/>
        <w:numPr>
          <w:ilvl w:val="0"/>
          <w:numId w:val="14"/>
        </w:numPr>
        <w:rPr>
          <w:rFonts w:cs="Arial"/>
          <w:i/>
          <w:sz w:val="22"/>
        </w:rPr>
      </w:pPr>
      <w:r w:rsidRPr="00090110">
        <w:rPr>
          <w:rFonts w:cs="Arial"/>
          <w:i/>
          <w:sz w:val="22"/>
        </w:rPr>
        <w:t>Ecological Data Review (2017)</w:t>
      </w:r>
    </w:p>
    <w:p w14:paraId="41D72250" w14:textId="77777777" w:rsidR="00971AB4" w:rsidRPr="00090110" w:rsidRDefault="00971AB4" w:rsidP="00445443">
      <w:pPr>
        <w:pStyle w:val="ListParagraph"/>
        <w:numPr>
          <w:ilvl w:val="0"/>
          <w:numId w:val="14"/>
        </w:numPr>
        <w:rPr>
          <w:rFonts w:cs="Arial"/>
          <w:i/>
          <w:sz w:val="22"/>
        </w:rPr>
      </w:pPr>
      <w:r w:rsidRPr="00090110">
        <w:rPr>
          <w:rFonts w:cs="Arial"/>
          <w:i/>
          <w:sz w:val="22"/>
        </w:rPr>
        <w:t>Biodiversity Action Plan (2018-27)</w:t>
      </w:r>
    </w:p>
    <w:p w14:paraId="034BA622" w14:textId="29245985" w:rsidR="00971AB4" w:rsidRPr="008E7CCD" w:rsidRDefault="00971AB4" w:rsidP="00445443">
      <w:pPr>
        <w:pStyle w:val="ListParagraph"/>
        <w:numPr>
          <w:ilvl w:val="0"/>
          <w:numId w:val="14"/>
        </w:numPr>
        <w:rPr>
          <w:rFonts w:cs="Arial"/>
        </w:rPr>
      </w:pPr>
      <w:r w:rsidRPr="00090110">
        <w:rPr>
          <w:rFonts w:cs="Arial"/>
          <w:i/>
          <w:sz w:val="22"/>
        </w:rPr>
        <w:t>Bayside Native Vegetation Works Program (2013)</w:t>
      </w:r>
    </w:p>
    <w:p w14:paraId="7DE94BD6" w14:textId="5E4BBCFB" w:rsidR="00971AB4" w:rsidRPr="006B597A" w:rsidRDefault="00637368" w:rsidP="006B597A">
      <w:pPr>
        <w:spacing w:line="276" w:lineRule="auto"/>
        <w:rPr>
          <w:rFonts w:cs="Arial"/>
          <w:sz w:val="22"/>
        </w:rPr>
      </w:pPr>
      <w:r w:rsidRPr="00377A4B">
        <w:rPr>
          <w:rFonts w:cs="Arial"/>
          <w:sz w:val="22"/>
        </w:rPr>
        <w:t xml:space="preserve">All Council tree maintenance services are delivered through the contract for </w:t>
      </w:r>
      <w:r w:rsidRPr="00377A4B">
        <w:rPr>
          <w:rFonts w:cs="Arial"/>
          <w:i/>
          <w:sz w:val="22"/>
        </w:rPr>
        <w:t>Management and Maintenance of Open Space Services</w:t>
      </w:r>
      <w:r w:rsidRPr="00377A4B">
        <w:rPr>
          <w:rFonts w:cs="Arial"/>
          <w:sz w:val="22"/>
        </w:rPr>
        <w:t xml:space="preserve">. This contract complies with </w:t>
      </w:r>
      <w:r w:rsidRPr="00377A4B">
        <w:rPr>
          <w:rFonts w:cs="Arial"/>
          <w:i/>
          <w:sz w:val="22"/>
        </w:rPr>
        <w:t>Electric Line Clearance Regulations</w:t>
      </w:r>
      <w:r w:rsidRPr="00377A4B">
        <w:rPr>
          <w:rFonts w:cs="Arial"/>
          <w:sz w:val="22"/>
        </w:rPr>
        <w:t xml:space="preserve"> and defines the service levels and standards to be met including those determined by National and State legislation and industry best practice.</w:t>
      </w:r>
    </w:p>
    <w:p w14:paraId="3E1D4B09" w14:textId="77777777" w:rsidR="00971AB4" w:rsidRPr="0063595F" w:rsidRDefault="00971AB4" w:rsidP="00971AB4">
      <w:pPr>
        <w:autoSpaceDE w:val="0"/>
        <w:autoSpaceDN w:val="0"/>
        <w:adjustRightInd w:val="0"/>
        <w:spacing w:after="0" w:line="276" w:lineRule="auto"/>
        <w:contextualSpacing/>
        <w:rPr>
          <w:rFonts w:eastAsia="Calibri" w:cs="Arial"/>
          <w:sz w:val="22"/>
          <w:szCs w:val="24"/>
          <w:lang w:val="en-US"/>
        </w:rPr>
      </w:pPr>
      <w:r w:rsidRPr="0063595F">
        <w:rPr>
          <w:rFonts w:eastAsia="Calibri" w:cs="Arial"/>
          <w:sz w:val="22"/>
          <w:szCs w:val="24"/>
          <w:lang w:val="en-US"/>
        </w:rPr>
        <w:t xml:space="preserve">Consistent with Bayside’s </w:t>
      </w:r>
      <w:r w:rsidRPr="0063595F">
        <w:rPr>
          <w:rFonts w:eastAsia="Calibri" w:cs="Arial"/>
          <w:i/>
          <w:iCs/>
          <w:sz w:val="22"/>
          <w:szCs w:val="24"/>
          <w:lang w:val="en-US"/>
        </w:rPr>
        <w:t>Biodiversity Action</w:t>
      </w:r>
      <w:r w:rsidRPr="0063595F">
        <w:rPr>
          <w:rFonts w:eastAsia="Calibri" w:cs="Arial"/>
          <w:sz w:val="22"/>
          <w:szCs w:val="24"/>
          <w:lang w:val="en-US"/>
        </w:rPr>
        <w:t xml:space="preserve"> </w:t>
      </w:r>
      <w:r w:rsidRPr="0063595F">
        <w:rPr>
          <w:rFonts w:eastAsia="Calibri" w:cs="Arial"/>
          <w:i/>
          <w:iCs/>
          <w:sz w:val="22"/>
          <w:szCs w:val="24"/>
          <w:lang w:val="en-US"/>
        </w:rPr>
        <w:t>Plan 2018–2027</w:t>
      </w:r>
      <w:r w:rsidRPr="0063595F">
        <w:rPr>
          <w:rFonts w:eastAsia="Calibri" w:cs="Arial"/>
          <w:sz w:val="22"/>
          <w:szCs w:val="24"/>
          <w:lang w:val="en-US"/>
        </w:rPr>
        <w:t xml:space="preserve"> and </w:t>
      </w:r>
      <w:proofErr w:type="gramStart"/>
      <w:r w:rsidRPr="0063595F">
        <w:rPr>
          <w:rFonts w:eastAsia="Calibri" w:cs="Arial"/>
          <w:sz w:val="22"/>
          <w:szCs w:val="24"/>
          <w:lang w:val="en-US"/>
        </w:rPr>
        <w:t>where</w:t>
      </w:r>
      <w:proofErr w:type="gramEnd"/>
      <w:r w:rsidRPr="0063595F">
        <w:rPr>
          <w:rFonts w:eastAsia="Calibri" w:cs="Arial"/>
          <w:sz w:val="22"/>
          <w:szCs w:val="24"/>
          <w:lang w:val="en-US"/>
        </w:rPr>
        <w:t xml:space="preserve"> assessed as suitable under Bayside’s Method for Assessing Tree Habitat, Council will preserve hollow-bearing trees as habitat, as well as install suitable nesting boxes or nest logs for bats, possums and birds. To protect habitat trees, these boxes and trees will be regularly monitored and appropriately maintained.</w:t>
      </w:r>
    </w:p>
    <w:p w14:paraId="04D47988" w14:textId="77777777" w:rsidR="00971AB4" w:rsidRPr="00090110" w:rsidRDefault="00971AB4" w:rsidP="00971AB4">
      <w:pPr>
        <w:pStyle w:val="CommentText"/>
        <w:rPr>
          <w:color w:val="FF0000"/>
        </w:rPr>
      </w:pPr>
    </w:p>
    <w:p w14:paraId="1AC6FD64" w14:textId="3E99A51B" w:rsidR="00971AB4" w:rsidRPr="00820E19" w:rsidRDefault="00971AB4" w:rsidP="00820E19">
      <w:pPr>
        <w:pStyle w:val="Default"/>
        <w:spacing w:line="276" w:lineRule="auto"/>
        <w:rPr>
          <w:rFonts w:ascii="Arial" w:hAnsi="Arial" w:cs="Arial"/>
          <w:sz w:val="22"/>
          <w:szCs w:val="22"/>
        </w:rPr>
      </w:pPr>
      <w:r w:rsidRPr="00090110">
        <w:rPr>
          <w:rFonts w:ascii="Arial" w:hAnsi="Arial" w:cs="Arial"/>
          <w:sz w:val="22"/>
          <w:szCs w:val="22"/>
        </w:rPr>
        <w:lastRenderedPageBreak/>
        <w:t xml:space="preserve">Citywide is currently contracted by Bayside City Council to manage the vegetation within foreshore and bushland reserves throughout the Bayside municipality and coordinates pest animal management and undertakes controlled burns as appropriate at these reserves. </w:t>
      </w:r>
      <w:r w:rsidR="00820E19">
        <w:rPr>
          <w:rFonts w:ascii="Arial" w:hAnsi="Arial" w:cs="Arial"/>
          <w:sz w:val="22"/>
          <w:szCs w:val="22"/>
        </w:rPr>
        <w:br/>
      </w:r>
    </w:p>
    <w:p w14:paraId="6CE3FD7A" w14:textId="77777777" w:rsidR="0063595F" w:rsidRPr="0063595F" w:rsidRDefault="0063595F" w:rsidP="0063595F">
      <w:pPr>
        <w:spacing w:after="160"/>
        <w:rPr>
          <w:rFonts w:cs="Arial"/>
          <w:b/>
          <w:color w:val="000000" w:themeColor="text1"/>
          <w:sz w:val="24"/>
          <w:szCs w:val="28"/>
          <w:u w:val="single"/>
        </w:rPr>
      </w:pPr>
      <w:r w:rsidRPr="0063595F">
        <w:rPr>
          <w:rFonts w:cs="Arial"/>
          <w:b/>
          <w:color w:val="000000" w:themeColor="text1"/>
          <w:sz w:val="24"/>
          <w:szCs w:val="28"/>
          <w:u w:val="single"/>
        </w:rPr>
        <w:t xml:space="preserve">Public Use Zoned Land </w:t>
      </w:r>
    </w:p>
    <w:p w14:paraId="018031D4" w14:textId="77777777" w:rsidR="0063595F" w:rsidRDefault="0063595F" w:rsidP="0063595F">
      <w:pPr>
        <w:rPr>
          <w:rFonts w:cs="Arial"/>
          <w:sz w:val="22"/>
        </w:rPr>
      </w:pPr>
      <w:r w:rsidRPr="00377A4B">
        <w:rPr>
          <w:rFonts w:cs="Arial"/>
          <w:sz w:val="22"/>
        </w:rPr>
        <w:t xml:space="preserve">The public use category are areas designated and zoned as “Public Use”. </w:t>
      </w:r>
      <w:r>
        <w:rPr>
          <w:rFonts w:cs="Arial"/>
          <w:sz w:val="22"/>
        </w:rPr>
        <w:t xml:space="preserve">Purposes of public land use include service &amp; utility, education, health &amp; community, transport, cemetery/crematorium, local government use or other public use. </w:t>
      </w:r>
    </w:p>
    <w:p w14:paraId="7221E484" w14:textId="74BF1FAB" w:rsidR="0063595F" w:rsidRPr="00E32C45" w:rsidRDefault="0063595F" w:rsidP="0063595F">
      <w:pPr>
        <w:rPr>
          <w:rFonts w:cs="Arial"/>
          <w:sz w:val="22"/>
        </w:rPr>
      </w:pPr>
      <w:r w:rsidRPr="00E32C45">
        <w:rPr>
          <w:rFonts w:cs="Arial"/>
          <w:sz w:val="22"/>
        </w:rPr>
        <w:t>There are several sites in Bayside that are zoned “Public Use” includin</w:t>
      </w:r>
      <w:r w:rsidR="00E32C45" w:rsidRPr="00E32C45">
        <w:rPr>
          <w:rFonts w:cs="Arial"/>
          <w:sz w:val="22"/>
        </w:rPr>
        <w:t xml:space="preserve">g </w:t>
      </w:r>
      <w:r w:rsidRPr="00E32C45">
        <w:rPr>
          <w:rFonts w:cs="Arial"/>
          <w:sz w:val="22"/>
        </w:rPr>
        <w:t xml:space="preserve">the cemetery in Cheltenham, </w:t>
      </w:r>
      <w:r w:rsidR="00E32C45" w:rsidRPr="00E32C45">
        <w:rPr>
          <w:rFonts w:cs="Arial"/>
          <w:sz w:val="22"/>
        </w:rPr>
        <w:t>State Government owned S</w:t>
      </w:r>
      <w:r w:rsidRPr="00E32C45">
        <w:rPr>
          <w:rFonts w:cs="Arial"/>
          <w:sz w:val="22"/>
        </w:rPr>
        <w:t>chools</w:t>
      </w:r>
      <w:r w:rsidR="00E32C45" w:rsidRPr="00E32C45">
        <w:rPr>
          <w:rFonts w:cs="Arial"/>
          <w:sz w:val="22"/>
        </w:rPr>
        <w:t>, Public Housing Estates</w:t>
      </w:r>
      <w:r w:rsidRPr="00E32C45">
        <w:rPr>
          <w:rFonts w:cs="Arial"/>
          <w:sz w:val="22"/>
        </w:rPr>
        <w:t xml:space="preserve"> and land along the train line and stations (generally owned by VicTrack). </w:t>
      </w:r>
    </w:p>
    <w:p w14:paraId="20343FAA" w14:textId="3115C65B" w:rsidR="008D12BD" w:rsidRDefault="008E7CCD" w:rsidP="0063595F">
      <w:pPr>
        <w:spacing w:after="160"/>
        <w:rPr>
          <w:rFonts w:cs="Arial"/>
          <w:sz w:val="22"/>
        </w:rPr>
      </w:pPr>
      <w:r>
        <w:rPr>
          <w:rFonts w:cs="Arial"/>
          <w:sz w:val="22"/>
        </w:rPr>
        <w:t xml:space="preserve">As the types of land uses that are owned by State Government departments are of varying kinds, any actions to increase canopy cover on Public use land will require </w:t>
      </w:r>
      <w:r w:rsidR="0063595F" w:rsidRPr="00377A4B">
        <w:rPr>
          <w:rFonts w:cs="Arial"/>
          <w:sz w:val="22"/>
        </w:rPr>
        <w:t>Council to liaise with relevant agencies and landowners to advocate and promote tree planting and greening initiative</w:t>
      </w:r>
      <w:r w:rsidR="006C0C22">
        <w:rPr>
          <w:rFonts w:cs="Arial"/>
          <w:sz w:val="22"/>
        </w:rPr>
        <w:t>s</w:t>
      </w:r>
      <w:r w:rsidR="0063595F">
        <w:rPr>
          <w:rFonts w:cs="Arial"/>
          <w:sz w:val="22"/>
        </w:rPr>
        <w:t xml:space="preserve">. As such, advocacy and partnerships would be the primary opportunity to increase canopy cover on PUZ land. </w:t>
      </w:r>
      <w:r w:rsidR="006C0C22">
        <w:rPr>
          <w:rFonts w:cs="Arial"/>
          <w:sz w:val="22"/>
        </w:rPr>
        <w:t xml:space="preserve">Council has been involved in many conversations with the State Government in relation to Level Crossing Removals, Affordable Housing in the South East, the Bayside Community Development Steering Committee as well as various other working groups where the proposal of increased </w:t>
      </w:r>
      <w:r w:rsidR="008D12BD">
        <w:rPr>
          <w:rFonts w:cs="Arial"/>
          <w:sz w:val="22"/>
        </w:rPr>
        <w:t xml:space="preserve">tree </w:t>
      </w:r>
      <w:r w:rsidR="006C0C22">
        <w:rPr>
          <w:rFonts w:cs="Arial"/>
          <w:sz w:val="22"/>
        </w:rPr>
        <w:t xml:space="preserve">canopy cover can be discussed. </w:t>
      </w:r>
    </w:p>
    <w:p w14:paraId="17D7E1C0" w14:textId="12ADE91D" w:rsidR="00A87F56" w:rsidRPr="0063595F" w:rsidRDefault="00A87F56" w:rsidP="00A87F56">
      <w:pPr>
        <w:spacing w:after="160"/>
        <w:rPr>
          <w:rFonts w:cs="Arial"/>
          <w:b/>
          <w:color w:val="000000" w:themeColor="text1"/>
          <w:sz w:val="24"/>
          <w:szCs w:val="28"/>
          <w:u w:val="single"/>
        </w:rPr>
      </w:pPr>
      <w:r w:rsidRPr="0063595F">
        <w:rPr>
          <w:rFonts w:cs="Arial"/>
          <w:b/>
          <w:color w:val="000000" w:themeColor="text1"/>
          <w:sz w:val="24"/>
          <w:szCs w:val="28"/>
          <w:u w:val="single"/>
        </w:rPr>
        <w:t>Open Space, Streetscapes and Reserves</w:t>
      </w:r>
    </w:p>
    <w:p w14:paraId="4FFC3134" w14:textId="62DFA580" w:rsidR="00A87F56" w:rsidRDefault="00535824" w:rsidP="00A87F56">
      <w:pPr>
        <w:spacing w:after="160"/>
        <w:rPr>
          <w:rFonts w:cs="Arial"/>
          <w:color w:val="000000" w:themeColor="text1"/>
          <w:sz w:val="22"/>
          <w:szCs w:val="28"/>
        </w:rPr>
      </w:pPr>
      <w:r>
        <w:rPr>
          <w:rFonts w:cs="Arial"/>
          <w:color w:val="000000" w:themeColor="text1"/>
          <w:sz w:val="22"/>
          <w:szCs w:val="28"/>
        </w:rPr>
        <w:t xml:space="preserve">As previously discussed in this Background Report, Council is the owner of </w:t>
      </w:r>
      <w:r w:rsidR="00E62CE2">
        <w:rPr>
          <w:rFonts w:cs="Arial"/>
          <w:color w:val="000000" w:themeColor="text1"/>
          <w:sz w:val="22"/>
          <w:szCs w:val="28"/>
        </w:rPr>
        <w:t>138</w:t>
      </w:r>
      <w:r>
        <w:rPr>
          <w:rFonts w:cs="Arial"/>
          <w:color w:val="000000" w:themeColor="text1"/>
          <w:sz w:val="22"/>
          <w:szCs w:val="28"/>
        </w:rPr>
        <w:t xml:space="preserve"> “open spaces” </w:t>
      </w:r>
      <w:r w:rsidR="00E62CE2">
        <w:rPr>
          <w:rFonts w:cs="Arial"/>
          <w:color w:val="000000" w:themeColor="text1"/>
          <w:sz w:val="22"/>
          <w:szCs w:val="28"/>
        </w:rPr>
        <w:t>which expands over 416.23 hectares. Council i</w:t>
      </w:r>
      <w:r>
        <w:rPr>
          <w:rFonts w:cs="Arial"/>
          <w:color w:val="000000" w:themeColor="text1"/>
          <w:sz w:val="22"/>
          <w:szCs w:val="28"/>
        </w:rPr>
        <w:t xml:space="preserve">s also the owner of </w:t>
      </w:r>
      <w:r w:rsidR="006C0C22">
        <w:rPr>
          <w:rFonts w:cs="Arial"/>
          <w:color w:val="000000" w:themeColor="text1"/>
          <w:sz w:val="22"/>
          <w:szCs w:val="28"/>
        </w:rPr>
        <w:t>many car parks in Bayside, as well as roads,</w:t>
      </w:r>
      <w:r>
        <w:rPr>
          <w:rFonts w:cs="Arial"/>
          <w:color w:val="000000" w:themeColor="text1"/>
          <w:sz w:val="22"/>
          <w:szCs w:val="28"/>
        </w:rPr>
        <w:t xml:space="preserve"> </w:t>
      </w:r>
      <w:r w:rsidR="00A87F56" w:rsidRPr="00377A4B">
        <w:rPr>
          <w:rFonts w:cs="Arial"/>
          <w:color w:val="000000" w:themeColor="text1"/>
          <w:sz w:val="22"/>
          <w:szCs w:val="28"/>
        </w:rPr>
        <w:t>which includes road reserves and nature strips</w:t>
      </w:r>
      <w:r w:rsidR="000C2BBB">
        <w:rPr>
          <w:rFonts w:cs="Arial"/>
          <w:color w:val="000000" w:themeColor="text1"/>
          <w:sz w:val="22"/>
          <w:szCs w:val="28"/>
        </w:rPr>
        <w:t xml:space="preserve">. </w:t>
      </w:r>
    </w:p>
    <w:p w14:paraId="4EF469E0" w14:textId="77777777" w:rsidR="001B1961" w:rsidRDefault="000C2BBB" w:rsidP="001B1961">
      <w:pPr>
        <w:spacing w:after="160"/>
        <w:rPr>
          <w:rFonts w:cs="Arial"/>
          <w:color w:val="000000" w:themeColor="text1"/>
          <w:sz w:val="22"/>
          <w:szCs w:val="28"/>
        </w:rPr>
      </w:pPr>
      <w:r>
        <w:rPr>
          <w:rFonts w:cs="Arial"/>
          <w:color w:val="000000" w:themeColor="text1"/>
          <w:sz w:val="22"/>
          <w:szCs w:val="28"/>
        </w:rPr>
        <w:t xml:space="preserve">Council-owned open space, streetscapes and reserves provide the best opportunities to increase tree canopy cover and these sites should be individually analysed for tree planting locations. Parks and reserves </w:t>
      </w:r>
      <w:proofErr w:type="gramStart"/>
      <w:r>
        <w:rPr>
          <w:rFonts w:cs="Arial"/>
          <w:color w:val="000000" w:themeColor="text1"/>
          <w:sz w:val="22"/>
          <w:szCs w:val="28"/>
        </w:rPr>
        <w:t>in particular are</w:t>
      </w:r>
      <w:proofErr w:type="gramEnd"/>
      <w:r>
        <w:rPr>
          <w:rFonts w:cs="Arial"/>
          <w:color w:val="000000" w:themeColor="text1"/>
          <w:sz w:val="22"/>
          <w:szCs w:val="28"/>
        </w:rPr>
        <w:t xml:space="preserve"> </w:t>
      </w:r>
      <w:r w:rsidR="00A87F56" w:rsidRPr="00377A4B">
        <w:rPr>
          <w:rFonts w:cs="Arial"/>
          <w:color w:val="000000" w:themeColor="text1"/>
          <w:sz w:val="22"/>
          <w:szCs w:val="28"/>
        </w:rPr>
        <w:t xml:space="preserve">diverse areas of habitat for a range of fauna and </w:t>
      </w:r>
      <w:r w:rsidR="006C0C22">
        <w:rPr>
          <w:rFonts w:cs="Arial"/>
          <w:color w:val="000000" w:themeColor="text1"/>
          <w:sz w:val="22"/>
          <w:szCs w:val="28"/>
        </w:rPr>
        <w:t>can be</w:t>
      </w:r>
      <w:r w:rsidR="00A87F56" w:rsidRPr="00377A4B">
        <w:rPr>
          <w:rFonts w:cs="Arial"/>
          <w:color w:val="000000" w:themeColor="text1"/>
          <w:sz w:val="22"/>
          <w:szCs w:val="28"/>
        </w:rPr>
        <w:t xml:space="preserve"> enhance</w:t>
      </w:r>
      <w:r w:rsidR="006C0C22">
        <w:rPr>
          <w:rFonts w:cs="Arial"/>
          <w:color w:val="000000" w:themeColor="text1"/>
          <w:sz w:val="22"/>
          <w:szCs w:val="28"/>
        </w:rPr>
        <w:t>d</w:t>
      </w:r>
      <w:r w:rsidR="00A87F56" w:rsidRPr="00377A4B">
        <w:rPr>
          <w:rFonts w:cs="Arial"/>
          <w:color w:val="000000" w:themeColor="text1"/>
          <w:sz w:val="22"/>
          <w:szCs w:val="28"/>
        </w:rPr>
        <w:t xml:space="preserve"> t</w:t>
      </w:r>
      <w:r w:rsidR="006C0C22">
        <w:rPr>
          <w:rFonts w:cs="Arial"/>
          <w:color w:val="000000" w:themeColor="text1"/>
          <w:sz w:val="22"/>
          <w:szCs w:val="28"/>
        </w:rPr>
        <w:t xml:space="preserve">o benefit the </w:t>
      </w:r>
      <w:r w:rsidR="00A87F56" w:rsidRPr="00377A4B">
        <w:rPr>
          <w:rFonts w:cs="Arial"/>
          <w:color w:val="000000" w:themeColor="text1"/>
          <w:sz w:val="22"/>
          <w:szCs w:val="28"/>
        </w:rPr>
        <w:t xml:space="preserve">habitat role of these areas whilst increasing tree canopy cover. </w:t>
      </w:r>
    </w:p>
    <w:p w14:paraId="3645A982" w14:textId="401EC198" w:rsidR="001B1961" w:rsidRPr="00C05D62" w:rsidRDefault="001B1961" w:rsidP="001B1961">
      <w:pPr>
        <w:spacing w:after="160"/>
        <w:rPr>
          <w:rFonts w:cs="Arial"/>
          <w:sz w:val="22"/>
          <w:szCs w:val="28"/>
        </w:rPr>
      </w:pPr>
      <w:r w:rsidRPr="00C05D62">
        <w:rPr>
          <w:rFonts w:cs="Arial"/>
          <w:sz w:val="22"/>
          <w:szCs w:val="28"/>
        </w:rPr>
        <w:t xml:space="preserve">Bayside’s reserves have been assessed as provide a high level of quality habitat as identified in the </w:t>
      </w:r>
      <w:r w:rsidRPr="00C05D62">
        <w:rPr>
          <w:rFonts w:cs="Arial"/>
          <w:i/>
          <w:sz w:val="22"/>
          <w:szCs w:val="28"/>
        </w:rPr>
        <w:t>Bayside Fauna Survey</w:t>
      </w:r>
      <w:r w:rsidRPr="00C05D62">
        <w:rPr>
          <w:rFonts w:cs="Arial"/>
          <w:sz w:val="22"/>
          <w:szCs w:val="28"/>
        </w:rPr>
        <w:t xml:space="preserve">. Habitat connectivity has been identified as a key issue to address in the </w:t>
      </w:r>
      <w:r w:rsidRPr="00C05D62">
        <w:rPr>
          <w:rFonts w:cs="Arial"/>
          <w:i/>
          <w:sz w:val="22"/>
          <w:szCs w:val="28"/>
        </w:rPr>
        <w:t>Biodiversity Action Pla</w:t>
      </w:r>
      <w:r w:rsidRPr="00C05D62">
        <w:rPr>
          <w:rFonts w:cs="Arial"/>
          <w:sz w:val="22"/>
          <w:szCs w:val="28"/>
        </w:rPr>
        <w:t xml:space="preserve">n and this involves identifying the suitable locations in which to prioritise tree and understorey planting to facilitate the movement of various species including bird and reptile species. This needs to be implemented through the </w:t>
      </w:r>
      <w:r w:rsidRPr="00C05D62">
        <w:rPr>
          <w:rFonts w:cs="Arial"/>
          <w:i/>
          <w:sz w:val="22"/>
          <w:szCs w:val="28"/>
        </w:rPr>
        <w:t>Bayside Native Vegetation Works Program</w:t>
      </w:r>
      <w:r w:rsidRPr="00C05D62">
        <w:rPr>
          <w:rFonts w:cs="Arial"/>
          <w:sz w:val="22"/>
          <w:szCs w:val="28"/>
        </w:rPr>
        <w:t xml:space="preserve"> which should be updated to respond to these opportunities.</w:t>
      </w:r>
    </w:p>
    <w:p w14:paraId="18F88969" w14:textId="3A55E8F6" w:rsidR="00A87F56" w:rsidRPr="00C05D62" w:rsidRDefault="00A87F56" w:rsidP="00A87F56">
      <w:pPr>
        <w:spacing w:after="160"/>
        <w:rPr>
          <w:rFonts w:cs="Arial"/>
          <w:sz w:val="22"/>
          <w:szCs w:val="28"/>
        </w:rPr>
      </w:pPr>
      <w:r w:rsidRPr="00C05D62">
        <w:rPr>
          <w:rFonts w:cs="Arial"/>
          <w:sz w:val="22"/>
          <w:szCs w:val="28"/>
        </w:rPr>
        <w:t xml:space="preserve">This requires detailed planning and management and should be integrated with Council’s Street and Park Tree management program, including the </w:t>
      </w:r>
      <w:r w:rsidRPr="00C05D62">
        <w:rPr>
          <w:rFonts w:cs="Arial"/>
          <w:i/>
          <w:sz w:val="22"/>
          <w:szCs w:val="28"/>
        </w:rPr>
        <w:t>Tree Selection Guide</w:t>
      </w:r>
      <w:r w:rsidRPr="00C05D62">
        <w:rPr>
          <w:rFonts w:cs="Arial"/>
          <w:sz w:val="22"/>
          <w:szCs w:val="28"/>
        </w:rPr>
        <w:t xml:space="preserve">, and the </w:t>
      </w:r>
      <w:r w:rsidRPr="00C05D62">
        <w:rPr>
          <w:rFonts w:cs="Arial"/>
          <w:i/>
          <w:sz w:val="22"/>
          <w:szCs w:val="28"/>
        </w:rPr>
        <w:t>Bayside Native Vegetation Works Program</w:t>
      </w:r>
      <w:r w:rsidRPr="00C05D62">
        <w:rPr>
          <w:rFonts w:cs="Arial"/>
          <w:sz w:val="22"/>
          <w:szCs w:val="28"/>
        </w:rPr>
        <w:t>. Current policy documents (</w:t>
      </w:r>
      <w:r w:rsidRPr="00C05D62">
        <w:rPr>
          <w:rFonts w:cs="Arial"/>
          <w:i/>
          <w:sz w:val="22"/>
          <w:szCs w:val="28"/>
        </w:rPr>
        <w:t>Street and Park Tree Management Policy</w:t>
      </w:r>
      <w:r w:rsidRPr="00C05D62">
        <w:rPr>
          <w:rFonts w:cs="Arial"/>
          <w:sz w:val="22"/>
          <w:szCs w:val="28"/>
        </w:rPr>
        <w:t>) should be updated with a clear objective that fundamentally increases tree canopy coverage, rather than simply maintaining the current tree population, is a priority for Council.</w:t>
      </w:r>
    </w:p>
    <w:p w14:paraId="11BC3BBE" w14:textId="5E4C627E" w:rsidR="00A87F56" w:rsidRPr="009739B0" w:rsidRDefault="009739B0" w:rsidP="00A87F56">
      <w:pPr>
        <w:spacing w:after="160"/>
        <w:rPr>
          <w:rFonts w:cs="Arial"/>
          <w:sz w:val="22"/>
          <w:szCs w:val="28"/>
        </w:rPr>
      </w:pPr>
      <w:r>
        <w:rPr>
          <w:rFonts w:cs="Arial"/>
          <w:sz w:val="22"/>
          <w:szCs w:val="28"/>
        </w:rPr>
        <w:t xml:space="preserve">This prioritisation of increased tree planting on Council-owned open spaces, reserves and nature strips should form part of the review of Bayside’s </w:t>
      </w:r>
      <w:r w:rsidRPr="000F2BC8">
        <w:rPr>
          <w:rFonts w:cs="Arial"/>
          <w:i/>
          <w:iCs/>
          <w:sz w:val="22"/>
          <w:szCs w:val="28"/>
        </w:rPr>
        <w:t>Open Space Strategy</w:t>
      </w:r>
      <w:r>
        <w:rPr>
          <w:rFonts w:cs="Arial"/>
          <w:sz w:val="22"/>
          <w:szCs w:val="28"/>
        </w:rPr>
        <w:t xml:space="preserve"> and the review of the </w:t>
      </w:r>
      <w:r w:rsidRPr="000F2BC8">
        <w:rPr>
          <w:rFonts w:cs="Arial"/>
          <w:i/>
          <w:iCs/>
          <w:sz w:val="22"/>
          <w:szCs w:val="28"/>
        </w:rPr>
        <w:t>Native Vegetation Works Program</w:t>
      </w:r>
      <w:r>
        <w:rPr>
          <w:rFonts w:cs="Arial"/>
          <w:sz w:val="22"/>
          <w:szCs w:val="28"/>
        </w:rPr>
        <w:t xml:space="preserve"> that are scheduled to occur in 2022.  Site specific </w:t>
      </w:r>
      <w:r>
        <w:rPr>
          <w:rFonts w:cs="Arial"/>
          <w:color w:val="000000" w:themeColor="text1"/>
          <w:sz w:val="22"/>
          <w:szCs w:val="28"/>
        </w:rPr>
        <w:t>o</w:t>
      </w:r>
      <w:r w:rsidR="000C2BBB">
        <w:rPr>
          <w:rFonts w:cs="Arial"/>
          <w:color w:val="000000" w:themeColor="text1"/>
          <w:sz w:val="22"/>
          <w:szCs w:val="28"/>
        </w:rPr>
        <w:t>pportunities to scope tree planting in Council parks</w:t>
      </w:r>
      <w:r w:rsidR="001E3DD1">
        <w:rPr>
          <w:rFonts w:cs="Arial"/>
          <w:color w:val="000000" w:themeColor="text1"/>
          <w:sz w:val="22"/>
          <w:szCs w:val="28"/>
        </w:rPr>
        <w:t xml:space="preserve">, </w:t>
      </w:r>
      <w:r w:rsidR="000C2BBB">
        <w:rPr>
          <w:rFonts w:cs="Arial"/>
          <w:color w:val="000000" w:themeColor="text1"/>
          <w:sz w:val="22"/>
          <w:szCs w:val="28"/>
        </w:rPr>
        <w:t xml:space="preserve">reserves </w:t>
      </w:r>
      <w:r w:rsidR="001E3DD1">
        <w:rPr>
          <w:rFonts w:cs="Arial"/>
          <w:color w:val="000000" w:themeColor="text1"/>
          <w:sz w:val="22"/>
          <w:szCs w:val="28"/>
        </w:rPr>
        <w:t xml:space="preserve">and streetscapes </w:t>
      </w:r>
      <w:r w:rsidR="000C2BBB">
        <w:rPr>
          <w:rFonts w:cs="Arial"/>
          <w:color w:val="000000" w:themeColor="text1"/>
          <w:sz w:val="22"/>
          <w:szCs w:val="28"/>
        </w:rPr>
        <w:lastRenderedPageBreak/>
        <w:t xml:space="preserve">should </w:t>
      </w:r>
      <w:r>
        <w:rPr>
          <w:rFonts w:cs="Arial"/>
          <w:color w:val="000000" w:themeColor="text1"/>
          <w:sz w:val="22"/>
          <w:szCs w:val="28"/>
        </w:rPr>
        <w:t xml:space="preserve">also </w:t>
      </w:r>
      <w:r w:rsidR="000C2BBB">
        <w:rPr>
          <w:rFonts w:cs="Arial"/>
          <w:color w:val="000000" w:themeColor="text1"/>
          <w:sz w:val="22"/>
          <w:szCs w:val="28"/>
        </w:rPr>
        <w:t>form part of Precinct Plans for</w:t>
      </w:r>
      <w:r w:rsidR="001E3DD1">
        <w:rPr>
          <w:rFonts w:cs="Arial"/>
          <w:color w:val="000000" w:themeColor="text1"/>
          <w:sz w:val="22"/>
          <w:szCs w:val="28"/>
        </w:rPr>
        <w:t xml:space="preserve"> each suburb that they fall within.</w:t>
      </w:r>
      <w:r w:rsidR="00A87F56" w:rsidRPr="00377A4B">
        <w:rPr>
          <w:rFonts w:cs="Arial"/>
          <w:color w:val="000000" w:themeColor="text1"/>
          <w:sz w:val="22"/>
          <w:szCs w:val="28"/>
        </w:rPr>
        <w:t xml:space="preserve"> </w:t>
      </w:r>
      <w:r w:rsidR="001B1961">
        <w:rPr>
          <w:rFonts w:cs="Arial"/>
          <w:color w:val="000000" w:themeColor="text1"/>
          <w:sz w:val="22"/>
          <w:szCs w:val="28"/>
        </w:rPr>
        <w:t xml:space="preserve">Further, these Precinct Plans should investigate opportunities at Council-owned </w:t>
      </w:r>
      <w:r>
        <w:rPr>
          <w:rFonts w:cs="Arial"/>
          <w:color w:val="000000" w:themeColor="text1"/>
          <w:sz w:val="22"/>
          <w:szCs w:val="28"/>
        </w:rPr>
        <w:t>c</w:t>
      </w:r>
      <w:r w:rsidR="001B1961">
        <w:rPr>
          <w:rFonts w:cs="Arial"/>
          <w:color w:val="000000" w:themeColor="text1"/>
          <w:sz w:val="22"/>
          <w:szCs w:val="28"/>
        </w:rPr>
        <w:t xml:space="preserve">ommunity buildings and sport clubs and the ability to plant more trees surrounding these buildings. </w:t>
      </w:r>
    </w:p>
    <w:p w14:paraId="7AE8910C" w14:textId="3F4075BA" w:rsidR="001B1961" w:rsidRDefault="007F59BC" w:rsidP="00A87F56">
      <w:pPr>
        <w:spacing w:after="160"/>
        <w:rPr>
          <w:rFonts w:cs="Arial"/>
          <w:sz w:val="22"/>
          <w:szCs w:val="28"/>
        </w:rPr>
      </w:pPr>
      <w:r w:rsidRPr="001B1961">
        <w:rPr>
          <w:rFonts w:cs="Arial"/>
          <w:sz w:val="22"/>
          <w:szCs w:val="28"/>
        </w:rPr>
        <w:t xml:space="preserve">Outside of a precinct level plan, a large </w:t>
      </w:r>
      <w:r w:rsidR="00621DFF" w:rsidRPr="001B1961">
        <w:rPr>
          <w:rFonts w:cs="Arial"/>
          <w:sz w:val="22"/>
          <w:szCs w:val="28"/>
        </w:rPr>
        <w:t>opportunity to increase</w:t>
      </w:r>
      <w:r w:rsidR="001B1961" w:rsidRPr="001B1961">
        <w:rPr>
          <w:rFonts w:cs="Arial"/>
          <w:sz w:val="22"/>
          <w:szCs w:val="28"/>
        </w:rPr>
        <w:t xml:space="preserve"> </w:t>
      </w:r>
      <w:r w:rsidR="00621DFF" w:rsidRPr="001B1961">
        <w:rPr>
          <w:rFonts w:cs="Arial"/>
          <w:sz w:val="22"/>
          <w:szCs w:val="28"/>
        </w:rPr>
        <w:t xml:space="preserve">tree planting on Council-owned land is presented on the foreshore. The </w:t>
      </w:r>
      <w:r w:rsidR="00BD47BA">
        <w:rPr>
          <w:rFonts w:cs="Arial"/>
          <w:sz w:val="22"/>
          <w:szCs w:val="28"/>
        </w:rPr>
        <w:t>identified vacant sites map</w:t>
      </w:r>
      <w:r w:rsidR="00621DFF" w:rsidRPr="001B1961">
        <w:rPr>
          <w:rFonts w:cs="Arial"/>
          <w:sz w:val="22"/>
          <w:szCs w:val="28"/>
        </w:rPr>
        <w:t xml:space="preserve"> for Bayside identified </w:t>
      </w:r>
      <w:r w:rsidR="00BD47BA">
        <w:rPr>
          <w:rFonts w:cs="Arial"/>
          <w:sz w:val="22"/>
          <w:szCs w:val="28"/>
        </w:rPr>
        <w:t>a high volume of vacant sites a</w:t>
      </w:r>
      <w:r w:rsidR="001B1961" w:rsidRPr="001B1961">
        <w:rPr>
          <w:rFonts w:cs="Arial"/>
          <w:sz w:val="22"/>
          <w:szCs w:val="28"/>
        </w:rPr>
        <w:t xml:space="preserve">long the foreshore and within Elsternwick Park. </w:t>
      </w:r>
    </w:p>
    <w:p w14:paraId="4740995B" w14:textId="160D18ED" w:rsidR="008D12BD" w:rsidRPr="00BD47BA" w:rsidRDefault="00BD47BA" w:rsidP="00A87F56">
      <w:pPr>
        <w:spacing w:after="160"/>
        <w:rPr>
          <w:rFonts w:cs="Arial"/>
          <w:sz w:val="22"/>
          <w:szCs w:val="28"/>
        </w:rPr>
      </w:pPr>
      <w:r w:rsidRPr="00BD47BA">
        <w:rPr>
          <w:rFonts w:cs="Arial"/>
          <w:sz w:val="22"/>
          <w:szCs w:val="28"/>
        </w:rPr>
        <w:t xml:space="preserve">Council is currently undertaking the redevelopment of </w:t>
      </w:r>
      <w:r w:rsidR="008D12BD" w:rsidRPr="00BD47BA">
        <w:rPr>
          <w:rFonts w:cs="Arial"/>
          <w:sz w:val="22"/>
          <w:szCs w:val="28"/>
        </w:rPr>
        <w:t>Elsternwick Park</w:t>
      </w:r>
      <w:r w:rsidRPr="00BD47BA">
        <w:rPr>
          <w:rFonts w:cs="Arial"/>
          <w:sz w:val="22"/>
          <w:szCs w:val="28"/>
        </w:rPr>
        <w:t xml:space="preserve"> by transforming the former golf course into an environmentally focussed nature reserve. It is estimated that approximately 1 million plants will be planted in the reserve over the next 12 years. The redevelopment of the site will be an exemplary case study which Council can learn from and apply to other locations where transformation is being proposed. </w:t>
      </w:r>
    </w:p>
    <w:p w14:paraId="6BD9921F" w14:textId="56831B5A" w:rsidR="0063595F" w:rsidRPr="001B1961" w:rsidRDefault="001B1961" w:rsidP="001B1961">
      <w:pPr>
        <w:spacing w:after="160"/>
        <w:rPr>
          <w:rFonts w:cs="Arial"/>
          <w:color w:val="000000" w:themeColor="text1"/>
          <w:sz w:val="22"/>
          <w:szCs w:val="28"/>
        </w:rPr>
      </w:pPr>
      <w:r>
        <w:rPr>
          <w:rFonts w:cs="Arial"/>
          <w:color w:val="000000" w:themeColor="text1"/>
          <w:sz w:val="22"/>
          <w:szCs w:val="28"/>
        </w:rPr>
        <w:t>T</w:t>
      </w:r>
      <w:r w:rsidR="00621DFF">
        <w:rPr>
          <w:rFonts w:cs="Arial"/>
          <w:color w:val="000000" w:themeColor="text1"/>
          <w:sz w:val="22"/>
          <w:szCs w:val="28"/>
        </w:rPr>
        <w:t xml:space="preserve">he foreshore has been prone to vandalism in the </w:t>
      </w:r>
      <w:r>
        <w:rPr>
          <w:rFonts w:cs="Arial"/>
          <w:color w:val="000000" w:themeColor="text1"/>
          <w:sz w:val="22"/>
          <w:szCs w:val="28"/>
        </w:rPr>
        <w:t>past and</w:t>
      </w:r>
      <w:r w:rsidR="00621DFF">
        <w:rPr>
          <w:rFonts w:cs="Arial"/>
          <w:color w:val="000000" w:themeColor="text1"/>
          <w:sz w:val="22"/>
          <w:szCs w:val="28"/>
        </w:rPr>
        <w:t xml:space="preserve"> </w:t>
      </w:r>
      <w:r>
        <w:rPr>
          <w:rFonts w:cs="Arial"/>
          <w:color w:val="000000" w:themeColor="text1"/>
          <w:sz w:val="22"/>
          <w:szCs w:val="28"/>
        </w:rPr>
        <w:t xml:space="preserve">has been </w:t>
      </w:r>
      <w:r w:rsidR="00621DFF">
        <w:rPr>
          <w:rFonts w:cs="Arial"/>
          <w:color w:val="000000" w:themeColor="text1"/>
          <w:sz w:val="22"/>
          <w:szCs w:val="28"/>
        </w:rPr>
        <w:t xml:space="preserve">earmarked as a location for replanting due to the illegal tree removals that have occurred in recent years. To ensure that Council can increase, monitor and retain trees on public land, there is a need </w:t>
      </w:r>
      <w:r>
        <w:rPr>
          <w:rFonts w:cs="Arial"/>
          <w:color w:val="000000" w:themeColor="text1"/>
          <w:sz w:val="22"/>
          <w:szCs w:val="28"/>
        </w:rPr>
        <w:t xml:space="preserve">to </w:t>
      </w:r>
      <w:r w:rsidR="00621DFF">
        <w:rPr>
          <w:rFonts w:cs="Arial"/>
          <w:color w:val="000000" w:themeColor="text1"/>
          <w:sz w:val="22"/>
          <w:szCs w:val="28"/>
        </w:rPr>
        <w:t>further investigate t</w:t>
      </w:r>
      <w:r w:rsidR="00621DFF" w:rsidRPr="00621DFF">
        <w:rPr>
          <w:rFonts w:cs="Arial"/>
          <w:color w:val="000000" w:themeColor="text1"/>
          <w:sz w:val="22"/>
          <w:szCs w:val="28"/>
        </w:rPr>
        <w:t>he existing penalties for tree vandalism on public land</w:t>
      </w:r>
      <w:r w:rsidR="00621DFF">
        <w:rPr>
          <w:rFonts w:cs="Arial"/>
          <w:color w:val="000000" w:themeColor="text1"/>
          <w:sz w:val="22"/>
          <w:szCs w:val="28"/>
        </w:rPr>
        <w:t xml:space="preserve"> and t</w:t>
      </w:r>
      <w:r w:rsidR="00621DFF" w:rsidRPr="00621DFF">
        <w:rPr>
          <w:rFonts w:cs="Arial"/>
          <w:color w:val="000000" w:themeColor="text1"/>
          <w:sz w:val="22"/>
          <w:szCs w:val="28"/>
        </w:rPr>
        <w:t>he reasons why illegal tree removal is occurrin</w:t>
      </w:r>
      <w:r w:rsidR="00621DFF">
        <w:rPr>
          <w:rFonts w:cs="Arial"/>
          <w:color w:val="000000" w:themeColor="text1"/>
          <w:sz w:val="22"/>
          <w:szCs w:val="28"/>
        </w:rPr>
        <w:t>g</w:t>
      </w:r>
      <w:r>
        <w:rPr>
          <w:rFonts w:cs="Arial"/>
          <w:color w:val="000000" w:themeColor="text1"/>
          <w:sz w:val="22"/>
          <w:szCs w:val="28"/>
        </w:rPr>
        <w:t xml:space="preserve"> along the foreshore and in other locations within the municipality in hope that this will fuel a behavioural change in Bayside. </w:t>
      </w:r>
    </w:p>
    <w:p w14:paraId="0F95EF8A" w14:textId="75CAE48A" w:rsidR="00C42369" w:rsidRPr="00371706" w:rsidRDefault="00C42369" w:rsidP="00C42369">
      <w:pPr>
        <w:pStyle w:val="Heading2"/>
        <w:rPr>
          <w:rFonts w:cs="Arial"/>
          <w:b w:val="0"/>
          <w:sz w:val="24"/>
          <w:u w:val="single"/>
        </w:rPr>
      </w:pPr>
      <w:bookmarkStart w:id="371" w:name="_Toc69225752"/>
      <w:bookmarkStart w:id="372" w:name="_Toc77150344"/>
      <w:r w:rsidRPr="00371706">
        <w:rPr>
          <w:rFonts w:cs="Arial"/>
          <w:sz w:val="24"/>
          <w:u w:val="single"/>
        </w:rPr>
        <w:t>Trees removed from public land due to Vandalism</w:t>
      </w:r>
      <w:bookmarkEnd w:id="371"/>
      <w:bookmarkEnd w:id="372"/>
    </w:p>
    <w:p w14:paraId="22260CCA" w14:textId="784A03DE" w:rsidR="00733234" w:rsidRPr="00A3726E" w:rsidRDefault="00C42369" w:rsidP="00A3726E">
      <w:pPr>
        <w:spacing w:line="276" w:lineRule="auto"/>
        <w:rPr>
          <w:rFonts w:cs="Arial"/>
          <w:color w:val="FF0000"/>
          <w:sz w:val="22"/>
        </w:rPr>
      </w:pPr>
      <w:r w:rsidRPr="00377A4B">
        <w:rPr>
          <w:rFonts w:cs="Arial"/>
          <w:sz w:val="22"/>
        </w:rPr>
        <w:t xml:space="preserve">Between </w:t>
      </w:r>
      <w:r w:rsidRPr="00FA40A4">
        <w:rPr>
          <w:rFonts w:cs="Arial"/>
          <w:sz w:val="22"/>
        </w:rPr>
        <w:t>2014 and 2019,</w:t>
      </w:r>
      <w:r w:rsidRPr="00377A4B">
        <w:rPr>
          <w:rFonts w:cs="Arial"/>
          <w:sz w:val="22"/>
        </w:rPr>
        <w:t xml:space="preserve"> the percentage of tree removals due to vandalism was recorded as 0.4%. </w:t>
      </w:r>
      <w:r w:rsidR="001B1961">
        <w:rPr>
          <w:rFonts w:cs="Arial"/>
          <w:sz w:val="22"/>
        </w:rPr>
        <w:t>While t</w:t>
      </w:r>
      <w:r w:rsidRPr="00377A4B">
        <w:rPr>
          <w:rFonts w:cs="Arial"/>
          <w:sz w:val="22"/>
        </w:rPr>
        <w:t>his is a relatively low figure</w:t>
      </w:r>
      <w:r w:rsidR="001B1961">
        <w:rPr>
          <w:rFonts w:cs="Arial"/>
          <w:sz w:val="22"/>
        </w:rPr>
        <w:t>,</w:t>
      </w:r>
      <w:r w:rsidRPr="00377A4B">
        <w:rPr>
          <w:rFonts w:cs="Arial"/>
          <w:sz w:val="22"/>
        </w:rPr>
        <w:t xml:space="preserve"> the loss </w:t>
      </w:r>
      <w:r w:rsidR="001B1961">
        <w:rPr>
          <w:rFonts w:cs="Arial"/>
          <w:sz w:val="22"/>
        </w:rPr>
        <w:t xml:space="preserve">it brings comes to a total of </w:t>
      </w:r>
      <w:r w:rsidRPr="00377A4B">
        <w:rPr>
          <w:rFonts w:cs="Arial"/>
          <w:sz w:val="22"/>
        </w:rPr>
        <w:t>40 trees across Bayside</w:t>
      </w:r>
      <w:r w:rsidR="001B1961">
        <w:rPr>
          <w:rFonts w:cs="Arial"/>
          <w:sz w:val="22"/>
        </w:rPr>
        <w:t>. This is not o</w:t>
      </w:r>
      <w:r w:rsidRPr="00377A4B">
        <w:rPr>
          <w:rFonts w:cs="Arial"/>
          <w:sz w:val="22"/>
        </w:rPr>
        <w:t>n</w:t>
      </w:r>
      <w:r w:rsidR="001B1961">
        <w:rPr>
          <w:rFonts w:cs="Arial"/>
          <w:sz w:val="22"/>
        </w:rPr>
        <w:t>ly an</w:t>
      </w:r>
      <w:r w:rsidRPr="00377A4B">
        <w:rPr>
          <w:rFonts w:cs="Arial"/>
          <w:sz w:val="22"/>
        </w:rPr>
        <w:t xml:space="preserve"> additional resource and management issue that Council </w:t>
      </w:r>
      <w:r w:rsidR="001B1961">
        <w:rPr>
          <w:rFonts w:cs="Arial"/>
          <w:sz w:val="22"/>
        </w:rPr>
        <w:t xml:space="preserve">has to </w:t>
      </w:r>
      <w:r w:rsidRPr="00377A4B">
        <w:rPr>
          <w:rFonts w:cs="Arial"/>
          <w:sz w:val="22"/>
        </w:rPr>
        <w:t>address</w:t>
      </w:r>
      <w:r w:rsidR="00473F43">
        <w:rPr>
          <w:rFonts w:cs="Arial"/>
          <w:sz w:val="22"/>
        </w:rPr>
        <w:t xml:space="preserve"> through its tree planting program</w:t>
      </w:r>
      <w:r w:rsidR="001B1961">
        <w:rPr>
          <w:rFonts w:cs="Arial"/>
          <w:sz w:val="22"/>
        </w:rPr>
        <w:t xml:space="preserve">, it is also a loss of habitat, a loss </w:t>
      </w:r>
      <w:r w:rsidR="00473F43">
        <w:rPr>
          <w:rFonts w:cs="Arial"/>
          <w:sz w:val="22"/>
        </w:rPr>
        <w:t>to the</w:t>
      </w:r>
      <w:r w:rsidR="001B1961">
        <w:rPr>
          <w:rFonts w:cs="Arial"/>
          <w:sz w:val="22"/>
        </w:rPr>
        <w:t xml:space="preserve"> Bayside </w:t>
      </w:r>
      <w:r w:rsidR="000706AF">
        <w:rPr>
          <w:rFonts w:cs="Arial"/>
          <w:sz w:val="22"/>
        </w:rPr>
        <w:t>u</w:t>
      </w:r>
      <w:r w:rsidR="001B1961">
        <w:rPr>
          <w:rFonts w:cs="Arial"/>
          <w:sz w:val="22"/>
        </w:rPr>
        <w:t xml:space="preserve">rban </w:t>
      </w:r>
      <w:r w:rsidR="000706AF">
        <w:rPr>
          <w:rFonts w:cs="Arial"/>
          <w:sz w:val="22"/>
        </w:rPr>
        <w:t>f</w:t>
      </w:r>
      <w:r w:rsidR="001B1961">
        <w:rPr>
          <w:rFonts w:cs="Arial"/>
          <w:sz w:val="22"/>
        </w:rPr>
        <w:t xml:space="preserve">orest, and a loss of </w:t>
      </w:r>
      <w:r w:rsidR="00473F43">
        <w:rPr>
          <w:rFonts w:cs="Arial"/>
          <w:sz w:val="22"/>
        </w:rPr>
        <w:t xml:space="preserve">40 </w:t>
      </w:r>
      <w:r w:rsidR="001B1961">
        <w:rPr>
          <w:rFonts w:cs="Arial"/>
          <w:sz w:val="22"/>
        </w:rPr>
        <w:t xml:space="preserve">mature trees </w:t>
      </w:r>
      <w:r w:rsidR="00473F43">
        <w:rPr>
          <w:rFonts w:cs="Arial"/>
          <w:sz w:val="22"/>
        </w:rPr>
        <w:t xml:space="preserve">that bring positive impacts that </w:t>
      </w:r>
      <w:r w:rsidR="000F2BC8">
        <w:rPr>
          <w:rFonts w:cs="Arial"/>
          <w:sz w:val="22"/>
        </w:rPr>
        <w:t>cannot</w:t>
      </w:r>
      <w:r w:rsidR="001B1961">
        <w:rPr>
          <w:rFonts w:cs="Arial"/>
          <w:sz w:val="22"/>
        </w:rPr>
        <w:t xml:space="preserve"> be replaced simply by replanting 40 new trees.</w:t>
      </w:r>
      <w:r w:rsidR="00473F43">
        <w:rPr>
          <w:rFonts w:cs="Arial"/>
          <w:sz w:val="22"/>
        </w:rPr>
        <w:t xml:space="preserve"> </w:t>
      </w:r>
      <w:bookmarkStart w:id="373" w:name="_Hlk71032544"/>
      <w:proofErr w:type="gramStart"/>
      <w:r w:rsidR="00FA40A4">
        <w:rPr>
          <w:rFonts w:cs="Arial"/>
          <w:sz w:val="22"/>
        </w:rPr>
        <w:t>In an effort to</w:t>
      </w:r>
      <w:proofErr w:type="gramEnd"/>
      <w:r w:rsidR="00FA40A4">
        <w:rPr>
          <w:rFonts w:cs="Arial"/>
          <w:sz w:val="22"/>
        </w:rPr>
        <w:t xml:space="preserve"> deterrent vandals, </w:t>
      </w:r>
      <w:r w:rsidRPr="00377A4B">
        <w:rPr>
          <w:rFonts w:cs="Arial"/>
          <w:sz w:val="22"/>
        </w:rPr>
        <w:t xml:space="preserve">Council has adopted a strong stance on vandalism and </w:t>
      </w:r>
      <w:r w:rsidR="000F2BC8">
        <w:rPr>
          <w:rFonts w:cs="Arial"/>
          <w:sz w:val="22"/>
        </w:rPr>
        <w:t>has</w:t>
      </w:r>
      <w:r w:rsidRPr="00377A4B">
        <w:rPr>
          <w:rFonts w:cs="Arial"/>
          <w:sz w:val="22"/>
        </w:rPr>
        <w:t xml:space="preserve"> install</w:t>
      </w:r>
      <w:r w:rsidR="000F2BC8">
        <w:rPr>
          <w:rFonts w:cs="Arial"/>
          <w:sz w:val="22"/>
        </w:rPr>
        <w:t>ed</w:t>
      </w:r>
      <w:r w:rsidRPr="00377A4B">
        <w:rPr>
          <w:rFonts w:cs="Arial"/>
          <w:sz w:val="22"/>
        </w:rPr>
        <w:t xml:space="preserve"> signs </w:t>
      </w:r>
      <w:r w:rsidR="000F2BC8">
        <w:rPr>
          <w:rFonts w:cs="Arial"/>
          <w:sz w:val="22"/>
        </w:rPr>
        <w:t xml:space="preserve">and advertised on social media platforms an </w:t>
      </w:r>
      <w:r w:rsidRPr="00377A4B">
        <w:rPr>
          <w:rFonts w:cs="Arial"/>
          <w:sz w:val="22"/>
        </w:rPr>
        <w:t xml:space="preserve">offering </w:t>
      </w:r>
      <w:r w:rsidR="000F2BC8">
        <w:rPr>
          <w:rFonts w:cs="Arial"/>
          <w:sz w:val="22"/>
        </w:rPr>
        <w:t xml:space="preserve">of </w:t>
      </w:r>
      <w:r w:rsidRPr="00377A4B">
        <w:rPr>
          <w:rFonts w:cs="Arial"/>
          <w:sz w:val="22"/>
        </w:rPr>
        <w:t xml:space="preserve">rewards for </w:t>
      </w:r>
      <w:r w:rsidR="000F2BC8" w:rsidRPr="00377A4B">
        <w:rPr>
          <w:rFonts w:cs="Arial"/>
          <w:sz w:val="22"/>
        </w:rPr>
        <w:t>information</w:t>
      </w:r>
      <w:r w:rsidR="000F2BC8">
        <w:rPr>
          <w:rFonts w:cs="Arial"/>
          <w:sz w:val="22"/>
        </w:rPr>
        <w:t xml:space="preserve"> when an act of vandalism has occurred</w:t>
      </w:r>
      <w:r w:rsidRPr="00377A4B">
        <w:rPr>
          <w:rFonts w:cs="Arial"/>
          <w:sz w:val="22"/>
        </w:rPr>
        <w:t>.</w:t>
      </w:r>
      <w:bookmarkEnd w:id="373"/>
    </w:p>
    <w:p w14:paraId="63166DD0" w14:textId="33601D46" w:rsidR="00C42369" w:rsidRPr="00371706" w:rsidRDefault="00C42369" w:rsidP="00C42369">
      <w:pPr>
        <w:pStyle w:val="Heading2"/>
        <w:rPr>
          <w:rFonts w:cs="Arial"/>
          <w:sz w:val="24"/>
          <w:u w:val="single"/>
        </w:rPr>
      </w:pPr>
      <w:bookmarkStart w:id="374" w:name="_Toc69225756"/>
      <w:bookmarkStart w:id="375" w:name="_Toc77150345"/>
      <w:r w:rsidRPr="00371706">
        <w:rPr>
          <w:rFonts w:cs="Arial"/>
          <w:sz w:val="24"/>
          <w:u w:val="single"/>
        </w:rPr>
        <w:t xml:space="preserve">Identified Vacant </w:t>
      </w:r>
      <w:r w:rsidR="00371706">
        <w:rPr>
          <w:rFonts w:cs="Arial"/>
          <w:sz w:val="24"/>
          <w:u w:val="single"/>
        </w:rPr>
        <w:t xml:space="preserve">Street Tree </w:t>
      </w:r>
      <w:r w:rsidRPr="00371706">
        <w:rPr>
          <w:rFonts w:cs="Arial"/>
          <w:sz w:val="24"/>
          <w:u w:val="single"/>
        </w:rPr>
        <w:t>Sites</w:t>
      </w:r>
      <w:bookmarkEnd w:id="374"/>
      <w:bookmarkEnd w:id="375"/>
    </w:p>
    <w:p w14:paraId="62E73377" w14:textId="3482B16D" w:rsidR="00DA785B" w:rsidRPr="00DA785B" w:rsidRDefault="00DA785B" w:rsidP="00DA785B">
      <w:pPr>
        <w:spacing w:line="276" w:lineRule="auto"/>
        <w:rPr>
          <w:rFonts w:cs="Arial"/>
          <w:sz w:val="22"/>
        </w:rPr>
      </w:pPr>
      <w:r w:rsidRPr="00DA785B">
        <w:rPr>
          <w:rFonts w:cs="Arial"/>
          <w:sz w:val="22"/>
        </w:rPr>
        <w:t xml:space="preserve">When undertaking scheduled tree maintenance and removals, Council’s contractor (Citywide) maintains a database of identified “vacant sites” that have become available or alternate sites to replace the trees that have been removed, and this database is used for future tree planting. There are currently </w:t>
      </w:r>
      <w:r w:rsidR="00FA40A4">
        <w:rPr>
          <w:rFonts w:cs="Arial"/>
          <w:sz w:val="22"/>
        </w:rPr>
        <w:t>4,023</w:t>
      </w:r>
      <w:r w:rsidRPr="00DA785B">
        <w:rPr>
          <w:rFonts w:cs="Arial"/>
          <w:sz w:val="22"/>
        </w:rPr>
        <w:t xml:space="preserve"> vacant sites identified in Council’s database</w:t>
      </w:r>
      <w:r w:rsidR="00593E3F">
        <w:rPr>
          <w:rFonts w:cs="Arial"/>
          <w:sz w:val="22"/>
        </w:rPr>
        <w:t xml:space="preserve"> </w:t>
      </w:r>
    </w:p>
    <w:p w14:paraId="75D78C38" w14:textId="1CCA72DB" w:rsidR="00371706" w:rsidRDefault="00C42369" w:rsidP="00C42369">
      <w:pPr>
        <w:spacing w:after="160" w:line="276" w:lineRule="auto"/>
        <w:rPr>
          <w:rFonts w:cs="Arial"/>
          <w:color w:val="FF0000"/>
          <w:sz w:val="22"/>
        </w:rPr>
      </w:pPr>
      <w:r w:rsidRPr="00377A4B">
        <w:rPr>
          <w:rFonts w:cs="Arial"/>
          <w:sz w:val="22"/>
        </w:rPr>
        <w:t xml:space="preserve">Beaumaris and Brighton appear to have the highest number of current vacant </w:t>
      </w:r>
      <w:r>
        <w:rPr>
          <w:rFonts w:cs="Arial"/>
          <w:sz w:val="22"/>
        </w:rPr>
        <w:t xml:space="preserve">street tree </w:t>
      </w:r>
      <w:r w:rsidRPr="00377A4B">
        <w:rPr>
          <w:rFonts w:cs="Arial"/>
          <w:sz w:val="22"/>
        </w:rPr>
        <w:t xml:space="preserve">sites, </w:t>
      </w:r>
      <w:r w:rsidR="00371706">
        <w:rPr>
          <w:rFonts w:cs="Arial"/>
          <w:sz w:val="22"/>
        </w:rPr>
        <w:t>which</w:t>
      </w:r>
      <w:r w:rsidRPr="00377A4B">
        <w:rPr>
          <w:rFonts w:cs="Arial"/>
          <w:sz w:val="22"/>
        </w:rPr>
        <w:t xml:space="preserve"> correlates with the removal and replacement data which identifies Brighton as the most active area for Council in terms of removal and replacement planting.</w:t>
      </w:r>
      <w:r w:rsidR="00371706">
        <w:rPr>
          <w:rFonts w:cs="Arial"/>
          <w:sz w:val="22"/>
        </w:rPr>
        <w:t xml:space="preserve"> I</w:t>
      </w:r>
      <w:r w:rsidR="00371706" w:rsidRPr="00377A4B">
        <w:rPr>
          <w:rFonts w:cs="Arial"/>
          <w:sz w:val="22"/>
        </w:rPr>
        <w:t>nland areas of Highett, Cheltenham and Hampton East have the lowest number</w:t>
      </w:r>
      <w:r w:rsidR="00371706">
        <w:rPr>
          <w:rFonts w:cs="Arial"/>
          <w:sz w:val="22"/>
        </w:rPr>
        <w:t xml:space="preserve"> of vacant street tree sites</w:t>
      </w:r>
      <w:r w:rsidR="00371706" w:rsidRPr="00377A4B">
        <w:rPr>
          <w:rFonts w:cs="Arial"/>
          <w:sz w:val="22"/>
        </w:rPr>
        <w:t xml:space="preserve"> despite Cheltenham also having the lowest level of tree canopy cover.</w:t>
      </w:r>
      <w:r w:rsidR="00371706">
        <w:rPr>
          <w:rFonts w:cs="Arial"/>
          <w:sz w:val="22"/>
        </w:rPr>
        <w:t xml:space="preserve"> </w:t>
      </w:r>
    </w:p>
    <w:p w14:paraId="3FCF595E" w14:textId="7B5F5F7E" w:rsidR="00DA785B" w:rsidRDefault="00DA785B" w:rsidP="00DA785B">
      <w:pPr>
        <w:spacing w:after="160" w:line="276" w:lineRule="auto"/>
        <w:rPr>
          <w:rFonts w:cs="Arial"/>
          <w:sz w:val="22"/>
        </w:rPr>
      </w:pPr>
      <w:r w:rsidRPr="00DA785B">
        <w:rPr>
          <w:rFonts w:cs="Arial"/>
          <w:sz w:val="22"/>
        </w:rPr>
        <w:t xml:space="preserve">The vacant sites identified currently only represent sites that Council’s contractor has recorded during scheduled tree removal works and sites identified by residents requesting a street tree. There are many more unidentified </w:t>
      </w:r>
      <w:proofErr w:type="gramStart"/>
      <w:r w:rsidRPr="00DA785B">
        <w:rPr>
          <w:rFonts w:cs="Arial"/>
          <w:sz w:val="22"/>
        </w:rPr>
        <w:t>planting</w:t>
      </w:r>
      <w:proofErr w:type="gramEnd"/>
      <w:r w:rsidRPr="00DA785B">
        <w:rPr>
          <w:rFonts w:cs="Arial"/>
          <w:sz w:val="22"/>
        </w:rPr>
        <w:t xml:space="preserve"> sites across Bayside which could be proactively identified and verified as a suitable planting site</w:t>
      </w:r>
      <w:r>
        <w:rPr>
          <w:rFonts w:cs="Arial"/>
          <w:sz w:val="22"/>
        </w:rPr>
        <w:t xml:space="preserve"> in Council’s database</w:t>
      </w:r>
      <w:r w:rsidRPr="00DA785B">
        <w:rPr>
          <w:rFonts w:cs="Arial"/>
          <w:sz w:val="22"/>
        </w:rPr>
        <w:t xml:space="preserve">. This </w:t>
      </w:r>
      <w:r>
        <w:rPr>
          <w:rFonts w:cs="Arial"/>
          <w:sz w:val="22"/>
        </w:rPr>
        <w:t>would require the c</w:t>
      </w:r>
      <w:r w:rsidRPr="00DA785B">
        <w:rPr>
          <w:rFonts w:cs="Arial"/>
          <w:sz w:val="22"/>
        </w:rPr>
        <w:t xml:space="preserve">urrent contract with Citywide </w:t>
      </w:r>
      <w:r>
        <w:rPr>
          <w:rFonts w:cs="Arial"/>
          <w:sz w:val="22"/>
        </w:rPr>
        <w:t>to be reviewed to provide for this further service.</w:t>
      </w:r>
    </w:p>
    <w:p w14:paraId="75FFFF6F" w14:textId="3DF0DBDF" w:rsidR="001B1FC2" w:rsidRDefault="00DA785B" w:rsidP="00DA785B">
      <w:pPr>
        <w:spacing w:after="160" w:line="276" w:lineRule="auto"/>
        <w:rPr>
          <w:rFonts w:cs="Arial"/>
          <w:sz w:val="22"/>
        </w:rPr>
      </w:pPr>
      <w:r>
        <w:rPr>
          <w:rFonts w:cs="Arial"/>
          <w:sz w:val="22"/>
        </w:rPr>
        <w:lastRenderedPageBreak/>
        <w:t xml:space="preserve">Council has recently established a public platform for residents to assist Council by nominating their nature strips as a suitable location for a street tree planting. This approach has provided an opportunity to engage with the Bayside community and can be further promoted through </w:t>
      </w:r>
      <w:r w:rsidR="00C1425C">
        <w:rPr>
          <w:rFonts w:cs="Arial"/>
          <w:sz w:val="22"/>
        </w:rPr>
        <w:t>the</w:t>
      </w:r>
      <w:r>
        <w:rPr>
          <w:rFonts w:cs="Arial"/>
          <w:sz w:val="22"/>
        </w:rPr>
        <w:t xml:space="preserve"> Community Engagement period</w:t>
      </w:r>
      <w:r w:rsidR="00C1425C">
        <w:rPr>
          <w:rFonts w:cs="Arial"/>
          <w:sz w:val="22"/>
        </w:rPr>
        <w:t xml:space="preserve"> for the Draft Urban Forest Strategy. </w:t>
      </w:r>
      <w:r>
        <w:rPr>
          <w:rFonts w:cs="Arial"/>
          <w:sz w:val="22"/>
        </w:rPr>
        <w:t xml:space="preserve"> </w:t>
      </w:r>
    </w:p>
    <w:p w14:paraId="17CC92E3" w14:textId="46B655DD" w:rsidR="007C7CDC" w:rsidRDefault="000706AF" w:rsidP="00C42369">
      <w:pPr>
        <w:spacing w:after="160" w:line="276" w:lineRule="auto"/>
        <w:rPr>
          <w:rFonts w:cs="Arial"/>
          <w:sz w:val="22"/>
        </w:rPr>
      </w:pPr>
      <w:r w:rsidRPr="00901C01">
        <w:rPr>
          <w:rFonts w:cs="Arial"/>
          <w:bCs/>
          <w:noProof/>
          <w:color w:val="000000" w:themeColor="text1"/>
          <w:sz w:val="22"/>
          <w:szCs w:val="28"/>
        </w:rPr>
        <mc:AlternateContent>
          <mc:Choice Requires="wps">
            <w:drawing>
              <wp:anchor distT="45720" distB="45720" distL="114300" distR="114300" simplePos="0" relativeHeight="251751424" behindDoc="0" locked="0" layoutInCell="1" allowOverlap="1" wp14:anchorId="1FC866BD" wp14:editId="5AD1DA02">
                <wp:simplePos x="0" y="0"/>
                <wp:positionH relativeFrom="margin">
                  <wp:align>left</wp:align>
                </wp:positionH>
                <wp:positionV relativeFrom="paragraph">
                  <wp:posOffset>1195478</wp:posOffset>
                </wp:positionV>
                <wp:extent cx="5749925" cy="6365875"/>
                <wp:effectExtent l="19050" t="19050" r="22225" b="158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6365875"/>
                        </a:xfrm>
                        <a:prstGeom prst="rect">
                          <a:avLst/>
                        </a:prstGeom>
                        <a:solidFill>
                          <a:srgbClr val="FFFFFF"/>
                        </a:solidFill>
                        <a:ln w="38100">
                          <a:solidFill>
                            <a:schemeClr val="accent1"/>
                          </a:solidFill>
                          <a:miter lim="800000"/>
                          <a:headEnd/>
                          <a:tailEnd/>
                        </a:ln>
                      </wps:spPr>
                      <wps:txbx>
                        <w:txbxContent>
                          <w:p w14:paraId="4B64CEE8" w14:textId="77777777" w:rsidR="00FB6BFD" w:rsidRPr="00901C01" w:rsidRDefault="00FB6BFD" w:rsidP="00901C01">
                            <w:pPr>
                              <w:pStyle w:val="Title"/>
                              <w:rPr>
                                <w:sz w:val="36"/>
                                <w:szCs w:val="36"/>
                              </w:rPr>
                            </w:pPr>
                            <w:r w:rsidRPr="00901C01">
                              <w:rPr>
                                <w:sz w:val="36"/>
                                <w:szCs w:val="36"/>
                              </w:rPr>
                              <w:t>Actions to consider…</w:t>
                            </w:r>
                          </w:p>
                          <w:p w14:paraId="24A0FF53" w14:textId="2E81A94B" w:rsidR="00FB6BFD" w:rsidRDefault="00FB6BFD" w:rsidP="00435858">
                            <w:pPr>
                              <w:pStyle w:val="ListParagraph"/>
                              <w:numPr>
                                <w:ilvl w:val="0"/>
                                <w:numId w:val="24"/>
                              </w:numPr>
                              <w:spacing w:after="160"/>
                              <w:rPr>
                                <w:b/>
                                <w:bCs/>
                                <w:sz w:val="22"/>
                              </w:rPr>
                            </w:pPr>
                            <w:r w:rsidRPr="00A1254C">
                              <w:rPr>
                                <w:b/>
                                <w:bCs/>
                                <w:sz w:val="22"/>
                              </w:rPr>
                              <w:t xml:space="preserve">Expanding the Urban Forest across </w:t>
                            </w:r>
                            <w:r>
                              <w:rPr>
                                <w:b/>
                                <w:bCs/>
                                <w:sz w:val="22"/>
                              </w:rPr>
                              <w:t xml:space="preserve">Council and </w:t>
                            </w:r>
                            <w:r w:rsidRPr="00A1254C">
                              <w:rPr>
                                <w:b/>
                                <w:bCs/>
                                <w:sz w:val="22"/>
                              </w:rPr>
                              <w:t>public land</w:t>
                            </w:r>
                          </w:p>
                          <w:p w14:paraId="7B5DDFF9" w14:textId="39FFABE8" w:rsidR="00FB6BFD" w:rsidRDefault="00FB6BFD" w:rsidP="00642D3F">
                            <w:pPr>
                              <w:spacing w:after="160"/>
                              <w:ind w:left="643"/>
                              <w:rPr>
                                <w:sz w:val="22"/>
                              </w:rPr>
                            </w:pPr>
                            <w:r>
                              <w:rPr>
                                <w:sz w:val="22"/>
                              </w:rPr>
                              <w:t xml:space="preserve">Large opportunities exist to increase tree planting on Council-owned open spaces, reserves, streetscapes, and as part of car parks, sport clubs and community buildings upgrade projects and this should be further investigated through an expansive tree planting program. </w:t>
                            </w:r>
                          </w:p>
                          <w:p w14:paraId="51FCF7C9" w14:textId="29186444" w:rsidR="00FB6BFD" w:rsidRDefault="00FB6BFD" w:rsidP="00642D3F">
                            <w:pPr>
                              <w:spacing w:after="160"/>
                              <w:ind w:left="643"/>
                              <w:rPr>
                                <w:rFonts w:cs="Arial"/>
                                <w:sz w:val="22"/>
                              </w:rPr>
                            </w:pPr>
                            <w:r>
                              <w:rPr>
                                <w:sz w:val="22"/>
                              </w:rPr>
                              <w:t xml:space="preserve">Further, Council should liaise with State Government departments to </w:t>
                            </w:r>
                            <w:r w:rsidRPr="00377A4B">
                              <w:rPr>
                                <w:rFonts w:cs="Arial"/>
                                <w:sz w:val="22"/>
                              </w:rPr>
                              <w:t>advocate and promote tree planting and greening initiative</w:t>
                            </w:r>
                            <w:r>
                              <w:rPr>
                                <w:rFonts w:cs="Arial"/>
                                <w:sz w:val="22"/>
                              </w:rPr>
                              <w:t xml:space="preserve">s. Opportunities to increase tree planting at public housing estates, State government owned schools and cemeteries should be prioritised. </w:t>
                            </w:r>
                          </w:p>
                          <w:p w14:paraId="18E265A6" w14:textId="3893F0C3" w:rsidR="00FB6BFD" w:rsidRDefault="00FB6BFD" w:rsidP="001B1FC2">
                            <w:pPr>
                              <w:pStyle w:val="ListParagraph"/>
                              <w:numPr>
                                <w:ilvl w:val="0"/>
                                <w:numId w:val="45"/>
                              </w:numPr>
                              <w:spacing w:after="160"/>
                              <w:rPr>
                                <w:rFonts w:cs="Arial"/>
                                <w:sz w:val="22"/>
                              </w:rPr>
                            </w:pPr>
                            <w:r w:rsidRPr="00631C0F">
                              <w:rPr>
                                <w:b/>
                                <w:bCs/>
                                <w:sz w:val="22"/>
                              </w:rPr>
                              <w:t>Increase habitat corridors on Nature Strips</w:t>
                            </w:r>
                            <w:r>
                              <w:rPr>
                                <w:b/>
                                <w:bCs/>
                                <w:sz w:val="22"/>
                              </w:rPr>
                              <w:t xml:space="preserve">, Council Parks and Reserves and Backyards </w:t>
                            </w:r>
                            <w:r w:rsidRPr="00631C0F">
                              <w:rPr>
                                <w:b/>
                                <w:bCs/>
                                <w:sz w:val="22"/>
                              </w:rPr>
                              <w:br/>
                            </w:r>
                            <w:r w:rsidRPr="00631C0F">
                              <w:rPr>
                                <w:rFonts w:cs="Arial"/>
                                <w:sz w:val="22"/>
                              </w:rPr>
                              <w:t xml:space="preserve">Habitat connectivity has been identified as a key issue to address in the </w:t>
                            </w:r>
                            <w:r w:rsidRPr="00631C0F">
                              <w:rPr>
                                <w:rFonts w:cs="Arial"/>
                                <w:i/>
                                <w:sz w:val="22"/>
                              </w:rPr>
                              <w:t>Biodiversity Action Pla</w:t>
                            </w:r>
                            <w:r w:rsidRPr="00631C0F">
                              <w:rPr>
                                <w:rFonts w:cs="Arial"/>
                                <w:sz w:val="22"/>
                              </w:rPr>
                              <w:t>n</w:t>
                            </w:r>
                            <w:r>
                              <w:rPr>
                                <w:rFonts w:cs="Arial"/>
                                <w:sz w:val="22"/>
                              </w:rPr>
                              <w:t xml:space="preserve">. </w:t>
                            </w:r>
                            <w:r w:rsidRPr="00631C0F">
                              <w:rPr>
                                <w:rFonts w:cs="Arial"/>
                                <w:sz w:val="22"/>
                              </w:rPr>
                              <w:t xml:space="preserve">and this involves identifying the suitable locations in which to prioritise tree and understorey planting to facilitate the movement of various species including bird and reptile species. </w:t>
                            </w:r>
                            <w:r>
                              <w:rPr>
                                <w:rFonts w:cs="Arial"/>
                                <w:sz w:val="22"/>
                              </w:rPr>
                              <w:t xml:space="preserve">Council should continue to progress its implementation of the ‘Park Improvement Habitat Planting Program’ while also reviewing </w:t>
                            </w:r>
                            <w:r w:rsidRPr="00631C0F">
                              <w:rPr>
                                <w:rFonts w:cs="Arial"/>
                                <w:sz w:val="22"/>
                              </w:rPr>
                              <w:t xml:space="preserve">the </w:t>
                            </w:r>
                            <w:r w:rsidRPr="00631C0F">
                              <w:rPr>
                                <w:rFonts w:cs="Arial"/>
                                <w:i/>
                                <w:sz w:val="22"/>
                              </w:rPr>
                              <w:t>Bayside Native Vegetation Works Program</w:t>
                            </w:r>
                            <w:r w:rsidRPr="00631C0F">
                              <w:rPr>
                                <w:rFonts w:cs="Arial"/>
                                <w:sz w:val="22"/>
                              </w:rPr>
                              <w:t xml:space="preserve"> </w:t>
                            </w:r>
                            <w:r>
                              <w:rPr>
                                <w:rFonts w:cs="Arial"/>
                                <w:sz w:val="22"/>
                              </w:rPr>
                              <w:t xml:space="preserve">to understand if further opportunities to increase habitat corridors can be identified. </w:t>
                            </w:r>
                          </w:p>
                          <w:p w14:paraId="1E883D10" w14:textId="77777777" w:rsidR="00FB6BFD" w:rsidRDefault="00FB6BFD" w:rsidP="001B1FC2">
                            <w:pPr>
                              <w:pStyle w:val="ListParagraph"/>
                              <w:numPr>
                                <w:ilvl w:val="0"/>
                                <w:numId w:val="0"/>
                              </w:numPr>
                              <w:spacing w:after="160"/>
                              <w:ind w:left="720"/>
                              <w:rPr>
                                <w:rFonts w:cs="Arial"/>
                                <w:sz w:val="22"/>
                              </w:rPr>
                            </w:pPr>
                          </w:p>
                          <w:p w14:paraId="2D453697" w14:textId="77777777" w:rsidR="00FB6BFD" w:rsidRPr="001B1FC2" w:rsidRDefault="00FB6BFD" w:rsidP="001B1FC2">
                            <w:pPr>
                              <w:pStyle w:val="ListParagraph"/>
                              <w:numPr>
                                <w:ilvl w:val="0"/>
                                <w:numId w:val="45"/>
                              </w:numPr>
                              <w:rPr>
                                <w:rFonts w:eastAsiaTheme="majorEastAsia" w:cstheme="majorBidi"/>
                                <w:b/>
                                <w:sz w:val="22"/>
                              </w:rPr>
                            </w:pPr>
                            <w:r w:rsidRPr="001B1FC2">
                              <w:rPr>
                                <w:rFonts w:eastAsiaTheme="majorEastAsia" w:cstheme="majorBidi"/>
                                <w:b/>
                                <w:sz w:val="22"/>
                              </w:rPr>
                              <w:t xml:space="preserve">Monitoring the health of trees impacted by construction activity </w:t>
                            </w:r>
                            <w:r w:rsidRPr="001B1FC2">
                              <w:rPr>
                                <w:rFonts w:eastAsiaTheme="majorEastAsia" w:cstheme="majorBidi"/>
                                <w:b/>
                                <w:sz w:val="22"/>
                              </w:rPr>
                              <w:br/>
                            </w:r>
                            <w:r w:rsidRPr="001B1FC2">
                              <w:rPr>
                                <w:sz w:val="22"/>
                                <w:szCs w:val="20"/>
                              </w:rPr>
                              <w:t xml:space="preserve">As development continues to increase, so does the impacts on trees due to construction activity. The number of Council owned street trees that have been indirectly impacted due to construction activity upon nearby or adjacent property development sites is unknown. </w:t>
                            </w:r>
                          </w:p>
                          <w:p w14:paraId="534BFCE5" w14:textId="24F3E3E1" w:rsidR="00FB6BFD" w:rsidRPr="001B1FC2" w:rsidRDefault="00FB6BFD" w:rsidP="001B1FC2">
                            <w:pPr>
                              <w:pStyle w:val="ListParagraph"/>
                              <w:numPr>
                                <w:ilvl w:val="0"/>
                                <w:numId w:val="0"/>
                              </w:numPr>
                              <w:ind w:left="720"/>
                              <w:rPr>
                                <w:sz w:val="22"/>
                                <w:szCs w:val="20"/>
                              </w:rPr>
                            </w:pPr>
                            <w:r>
                              <w:rPr>
                                <w:sz w:val="22"/>
                                <w:szCs w:val="20"/>
                              </w:rPr>
                              <w:br/>
                            </w:r>
                            <w:r w:rsidRPr="001B1FC2">
                              <w:rPr>
                                <w:sz w:val="22"/>
                                <w:szCs w:val="20"/>
                              </w:rPr>
                              <w:t xml:space="preserve">Council’s ability to retain mature Council managed trees can be strengthened by undertaking a pilot project to observe the health of trees nearby development sites and whether any impacts are attained during the construction phase. The findings of this project would justify any strengthening of Council’s asset protection and the application of tree bonds on street trees. </w:t>
                            </w:r>
                          </w:p>
                          <w:p w14:paraId="7B196B51" w14:textId="77777777" w:rsidR="00FB6BFD" w:rsidRDefault="00FB6BFD" w:rsidP="001B1FC2">
                            <w:pPr>
                              <w:pStyle w:val="ListParagraph"/>
                              <w:numPr>
                                <w:ilvl w:val="0"/>
                                <w:numId w:val="0"/>
                              </w:numPr>
                              <w:spacing w:after="160"/>
                              <w:ind w:left="720"/>
                              <w:rPr>
                                <w:rFonts w:cs="Arial"/>
                                <w:sz w:val="22"/>
                              </w:rPr>
                            </w:pPr>
                          </w:p>
                          <w:p w14:paraId="140F23A1" w14:textId="77777777" w:rsidR="00FB6BFD" w:rsidRPr="00DD6F7B" w:rsidRDefault="00FB6BFD" w:rsidP="00DD6F7B">
                            <w:pPr>
                              <w:pStyle w:val="ListParagraph"/>
                              <w:numPr>
                                <w:ilvl w:val="0"/>
                                <w:numId w:val="0"/>
                              </w:numPr>
                              <w:spacing w:after="160"/>
                              <w:ind w:left="643"/>
                              <w:rPr>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866BD" id="_x0000_s1049" type="#_x0000_t202" style="position:absolute;margin-left:0;margin-top:94.15pt;width:452.75pt;height:501.25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" strokecolor="#4472c4 [3204]" strokeweight="3pt">
                <v:textbox>
                  <w:txbxContent>
                    <w:p w14:paraId="4B64CEE8" w14:textId="77777777" w:rsidR="00FB6BFD" w:rsidRPr="00901C01" w:rsidRDefault="00FB6BFD" w:rsidP="00901C01">
                      <w:pPr>
                        <w:pStyle w:val="Title"/>
                        <w:rPr>
                          <w:sz w:val="36"/>
                          <w:szCs w:val="36"/>
                        </w:rPr>
                      </w:pPr>
                      <w:r w:rsidRPr="00901C01">
                        <w:rPr>
                          <w:sz w:val="36"/>
                          <w:szCs w:val="36"/>
                        </w:rPr>
                        <w:t>Actions to consider…</w:t>
                      </w:r>
                    </w:p>
                    <w:p w14:paraId="24A0FF53" w14:textId="2E81A94B" w:rsidR="00FB6BFD" w:rsidRDefault="00FB6BFD" w:rsidP="00435858">
                      <w:pPr>
                        <w:pStyle w:val="ListParagraph"/>
                        <w:numPr>
                          <w:ilvl w:val="0"/>
                          <w:numId w:val="24"/>
                        </w:numPr>
                        <w:spacing w:after="160"/>
                        <w:rPr>
                          <w:b/>
                          <w:bCs/>
                          <w:sz w:val="22"/>
                        </w:rPr>
                      </w:pPr>
                      <w:r w:rsidRPr="00A1254C">
                        <w:rPr>
                          <w:b/>
                          <w:bCs/>
                          <w:sz w:val="22"/>
                        </w:rPr>
                        <w:t xml:space="preserve">Expanding the Urban Forest across </w:t>
                      </w:r>
                      <w:r>
                        <w:rPr>
                          <w:b/>
                          <w:bCs/>
                          <w:sz w:val="22"/>
                        </w:rPr>
                        <w:t xml:space="preserve">Council and </w:t>
                      </w:r>
                      <w:r w:rsidRPr="00A1254C">
                        <w:rPr>
                          <w:b/>
                          <w:bCs/>
                          <w:sz w:val="22"/>
                        </w:rPr>
                        <w:t>public land</w:t>
                      </w:r>
                    </w:p>
                    <w:p w14:paraId="7B5DDFF9" w14:textId="39FFABE8" w:rsidR="00FB6BFD" w:rsidRDefault="00FB6BFD" w:rsidP="00642D3F">
                      <w:pPr>
                        <w:spacing w:after="160"/>
                        <w:ind w:left="643"/>
                        <w:rPr>
                          <w:sz w:val="22"/>
                        </w:rPr>
                      </w:pPr>
                      <w:r>
                        <w:rPr>
                          <w:sz w:val="22"/>
                        </w:rPr>
                        <w:t xml:space="preserve">Large opportunities exist to increase tree planting on Council-owned open spaces, reserves, streetscapes, and as part of car parks, sport clubs and community buildings upgrade projects and this should be further investigated through an expansive tree planting program. </w:t>
                      </w:r>
                    </w:p>
                    <w:p w14:paraId="51FCF7C9" w14:textId="29186444" w:rsidR="00FB6BFD" w:rsidRDefault="00FB6BFD" w:rsidP="00642D3F">
                      <w:pPr>
                        <w:spacing w:after="160"/>
                        <w:ind w:left="643"/>
                        <w:rPr>
                          <w:rFonts w:cs="Arial"/>
                          <w:sz w:val="22"/>
                        </w:rPr>
                      </w:pPr>
                      <w:r>
                        <w:rPr>
                          <w:sz w:val="22"/>
                        </w:rPr>
                        <w:t xml:space="preserve">Further, Council should liaise with State Government departments to </w:t>
                      </w:r>
                      <w:r w:rsidRPr="00377A4B">
                        <w:rPr>
                          <w:rFonts w:cs="Arial"/>
                          <w:sz w:val="22"/>
                        </w:rPr>
                        <w:t>advocate and promote tree planting and greening initiative</w:t>
                      </w:r>
                      <w:r>
                        <w:rPr>
                          <w:rFonts w:cs="Arial"/>
                          <w:sz w:val="22"/>
                        </w:rPr>
                        <w:t xml:space="preserve">s. Opportunities to increase tree planting at public housing estates, State government owned schools and cemeteries should be prioritised. </w:t>
                      </w:r>
                    </w:p>
                    <w:p w14:paraId="18E265A6" w14:textId="3893F0C3" w:rsidR="00FB6BFD" w:rsidRDefault="00FB6BFD" w:rsidP="001B1FC2">
                      <w:pPr>
                        <w:pStyle w:val="ListParagraph"/>
                        <w:numPr>
                          <w:ilvl w:val="0"/>
                          <w:numId w:val="45"/>
                        </w:numPr>
                        <w:spacing w:after="160"/>
                        <w:rPr>
                          <w:rFonts w:cs="Arial"/>
                          <w:sz w:val="22"/>
                        </w:rPr>
                      </w:pPr>
                      <w:r w:rsidRPr="00631C0F">
                        <w:rPr>
                          <w:b/>
                          <w:bCs/>
                          <w:sz w:val="22"/>
                        </w:rPr>
                        <w:t>Increase habitat corridors on Nature Strips</w:t>
                      </w:r>
                      <w:r>
                        <w:rPr>
                          <w:b/>
                          <w:bCs/>
                          <w:sz w:val="22"/>
                        </w:rPr>
                        <w:t xml:space="preserve">, Council Parks and Reserves and Backyards </w:t>
                      </w:r>
                      <w:r w:rsidRPr="00631C0F">
                        <w:rPr>
                          <w:b/>
                          <w:bCs/>
                          <w:sz w:val="22"/>
                        </w:rPr>
                        <w:br/>
                      </w:r>
                      <w:r w:rsidRPr="00631C0F">
                        <w:rPr>
                          <w:rFonts w:cs="Arial"/>
                          <w:sz w:val="22"/>
                        </w:rPr>
                        <w:t xml:space="preserve">Habitat connectivity has been identified as a key issue to address in the </w:t>
                      </w:r>
                      <w:r w:rsidRPr="00631C0F">
                        <w:rPr>
                          <w:rFonts w:cs="Arial"/>
                          <w:i/>
                          <w:sz w:val="22"/>
                        </w:rPr>
                        <w:t>Biodiversity Action Pla</w:t>
                      </w:r>
                      <w:r w:rsidRPr="00631C0F">
                        <w:rPr>
                          <w:rFonts w:cs="Arial"/>
                          <w:sz w:val="22"/>
                        </w:rPr>
                        <w:t>n</w:t>
                      </w:r>
                      <w:r>
                        <w:rPr>
                          <w:rFonts w:cs="Arial"/>
                          <w:sz w:val="22"/>
                        </w:rPr>
                        <w:t xml:space="preserve">. </w:t>
                      </w:r>
                      <w:r w:rsidRPr="00631C0F">
                        <w:rPr>
                          <w:rFonts w:cs="Arial"/>
                          <w:sz w:val="22"/>
                        </w:rPr>
                        <w:t xml:space="preserve">and this involves identifying the suitable locations in which to prioritise tree and understorey planting to facilitate the movement of various species including bird and reptile species. </w:t>
                      </w:r>
                      <w:r>
                        <w:rPr>
                          <w:rFonts w:cs="Arial"/>
                          <w:sz w:val="22"/>
                        </w:rPr>
                        <w:t xml:space="preserve">Council should continue to progress its implementation of the ‘Park Improvement Habitat Planting Program’ while also reviewing </w:t>
                      </w:r>
                      <w:r w:rsidRPr="00631C0F">
                        <w:rPr>
                          <w:rFonts w:cs="Arial"/>
                          <w:sz w:val="22"/>
                        </w:rPr>
                        <w:t xml:space="preserve">the </w:t>
                      </w:r>
                      <w:r w:rsidRPr="00631C0F">
                        <w:rPr>
                          <w:rFonts w:cs="Arial"/>
                          <w:i/>
                          <w:sz w:val="22"/>
                        </w:rPr>
                        <w:t>Bayside Native Vegetation Works Program</w:t>
                      </w:r>
                      <w:r w:rsidRPr="00631C0F">
                        <w:rPr>
                          <w:rFonts w:cs="Arial"/>
                          <w:sz w:val="22"/>
                        </w:rPr>
                        <w:t xml:space="preserve"> </w:t>
                      </w:r>
                      <w:r>
                        <w:rPr>
                          <w:rFonts w:cs="Arial"/>
                          <w:sz w:val="22"/>
                        </w:rPr>
                        <w:t xml:space="preserve">to understand if further opportunities to increase habitat corridors can be identified. </w:t>
                      </w:r>
                    </w:p>
                    <w:p w14:paraId="1E883D10" w14:textId="77777777" w:rsidR="00FB6BFD" w:rsidRDefault="00FB6BFD" w:rsidP="001B1FC2">
                      <w:pPr>
                        <w:pStyle w:val="ListParagraph"/>
                        <w:numPr>
                          <w:ilvl w:val="0"/>
                          <w:numId w:val="0"/>
                        </w:numPr>
                        <w:spacing w:after="160"/>
                        <w:ind w:left="720"/>
                        <w:rPr>
                          <w:rFonts w:cs="Arial"/>
                          <w:sz w:val="22"/>
                        </w:rPr>
                      </w:pPr>
                    </w:p>
                    <w:p w14:paraId="2D453697" w14:textId="77777777" w:rsidR="00FB6BFD" w:rsidRPr="001B1FC2" w:rsidRDefault="00FB6BFD" w:rsidP="001B1FC2">
                      <w:pPr>
                        <w:pStyle w:val="ListParagraph"/>
                        <w:numPr>
                          <w:ilvl w:val="0"/>
                          <w:numId w:val="45"/>
                        </w:numPr>
                        <w:rPr>
                          <w:rFonts w:eastAsiaTheme="majorEastAsia" w:cstheme="majorBidi"/>
                          <w:b/>
                          <w:sz w:val="22"/>
                        </w:rPr>
                      </w:pPr>
                      <w:r w:rsidRPr="001B1FC2">
                        <w:rPr>
                          <w:rFonts w:eastAsiaTheme="majorEastAsia" w:cstheme="majorBidi"/>
                          <w:b/>
                          <w:sz w:val="22"/>
                        </w:rPr>
                        <w:t xml:space="preserve">Monitoring the health of trees impacted by construction activity </w:t>
                      </w:r>
                      <w:r w:rsidRPr="001B1FC2">
                        <w:rPr>
                          <w:rFonts w:eastAsiaTheme="majorEastAsia" w:cstheme="majorBidi"/>
                          <w:b/>
                          <w:sz w:val="22"/>
                        </w:rPr>
                        <w:br/>
                      </w:r>
                      <w:r w:rsidRPr="001B1FC2">
                        <w:rPr>
                          <w:sz w:val="22"/>
                          <w:szCs w:val="20"/>
                        </w:rPr>
                        <w:t xml:space="preserve">As development continues to increase, so does the impacts on trees due to construction activity. The number of Council owned street trees that have been indirectly impacted due to construction activity upon nearby or adjacent property development sites is unknown. </w:t>
                      </w:r>
                    </w:p>
                    <w:p w14:paraId="534BFCE5" w14:textId="24F3E3E1" w:rsidR="00FB6BFD" w:rsidRPr="001B1FC2" w:rsidRDefault="00FB6BFD" w:rsidP="001B1FC2">
                      <w:pPr>
                        <w:pStyle w:val="ListParagraph"/>
                        <w:numPr>
                          <w:ilvl w:val="0"/>
                          <w:numId w:val="0"/>
                        </w:numPr>
                        <w:ind w:left="720"/>
                        <w:rPr>
                          <w:sz w:val="22"/>
                          <w:szCs w:val="20"/>
                        </w:rPr>
                      </w:pPr>
                      <w:r>
                        <w:rPr>
                          <w:sz w:val="22"/>
                          <w:szCs w:val="20"/>
                        </w:rPr>
                        <w:br/>
                      </w:r>
                      <w:r w:rsidRPr="001B1FC2">
                        <w:rPr>
                          <w:sz w:val="22"/>
                          <w:szCs w:val="20"/>
                        </w:rPr>
                        <w:t xml:space="preserve">Council’s ability to retain mature Council managed trees can be strengthened by undertaking a pilot project to observe the health of trees nearby development sites and whether any impacts are attained during the construction phase. The findings of this project would justify any strengthening of Council’s asset protection and the application of tree bonds on street trees. </w:t>
                      </w:r>
                    </w:p>
                    <w:p w14:paraId="7B196B51" w14:textId="77777777" w:rsidR="00FB6BFD" w:rsidRDefault="00FB6BFD" w:rsidP="001B1FC2">
                      <w:pPr>
                        <w:pStyle w:val="ListParagraph"/>
                        <w:numPr>
                          <w:ilvl w:val="0"/>
                          <w:numId w:val="0"/>
                        </w:numPr>
                        <w:spacing w:after="160"/>
                        <w:ind w:left="720"/>
                        <w:rPr>
                          <w:rFonts w:cs="Arial"/>
                          <w:sz w:val="22"/>
                        </w:rPr>
                      </w:pPr>
                    </w:p>
                    <w:p w14:paraId="140F23A1" w14:textId="77777777" w:rsidR="00FB6BFD" w:rsidRPr="00DD6F7B" w:rsidRDefault="00FB6BFD" w:rsidP="00DD6F7B">
                      <w:pPr>
                        <w:pStyle w:val="ListParagraph"/>
                        <w:numPr>
                          <w:ilvl w:val="0"/>
                          <w:numId w:val="0"/>
                        </w:numPr>
                        <w:spacing w:after="160"/>
                        <w:ind w:left="643"/>
                        <w:rPr>
                          <w:b/>
                          <w:bCs/>
                          <w:sz w:val="22"/>
                        </w:rPr>
                      </w:pPr>
                    </w:p>
                  </w:txbxContent>
                </v:textbox>
                <w10:wrap type="square" anchorx="margin"/>
              </v:shape>
            </w:pict>
          </mc:Fallback>
        </mc:AlternateContent>
      </w:r>
      <w:r w:rsidR="00DA785B">
        <w:rPr>
          <w:rFonts w:cs="Arial"/>
          <w:sz w:val="22"/>
        </w:rPr>
        <w:t xml:space="preserve">Further </w:t>
      </w:r>
      <w:r>
        <w:rPr>
          <w:rFonts w:cs="Arial"/>
          <w:sz w:val="22"/>
        </w:rPr>
        <w:t xml:space="preserve">Council-owned and Public </w:t>
      </w:r>
      <w:r w:rsidR="00C1425C">
        <w:rPr>
          <w:rFonts w:cs="Arial"/>
          <w:sz w:val="22"/>
        </w:rPr>
        <w:t>site-specific</w:t>
      </w:r>
      <w:r w:rsidR="00DA785B">
        <w:rPr>
          <w:rFonts w:cs="Arial"/>
          <w:sz w:val="22"/>
        </w:rPr>
        <w:t xml:space="preserve"> opportunities can be identified through Precinct Plans for each suburb.</w:t>
      </w:r>
      <w:r w:rsidR="00C1425C">
        <w:rPr>
          <w:rFonts w:cs="Arial"/>
          <w:sz w:val="22"/>
        </w:rPr>
        <w:t xml:space="preserve"> A</w:t>
      </w:r>
      <w:r w:rsidR="007C7CDC">
        <w:rPr>
          <w:rFonts w:cs="Arial"/>
          <w:sz w:val="22"/>
        </w:rPr>
        <w:t xml:space="preserve">s aforementioned in this Background Report, the most obvious corridor for identified planting opportunities is shown </w:t>
      </w:r>
      <w:proofErr w:type="spellStart"/>
      <w:r w:rsidR="007C7CDC">
        <w:rPr>
          <w:rFonts w:cs="Arial"/>
          <w:sz w:val="22"/>
        </w:rPr>
        <w:t>along</w:t>
      </w:r>
      <w:proofErr w:type="spellEnd"/>
      <w:r w:rsidR="007C7CDC">
        <w:rPr>
          <w:rFonts w:cs="Arial"/>
          <w:sz w:val="22"/>
        </w:rPr>
        <w:t xml:space="preserve"> Beach Road. </w:t>
      </w:r>
      <w:r w:rsidR="00A85513">
        <w:rPr>
          <w:rFonts w:cs="Arial"/>
          <w:sz w:val="22"/>
        </w:rPr>
        <w:t>H</w:t>
      </w:r>
      <w:r w:rsidR="007C7CDC">
        <w:rPr>
          <w:rFonts w:cs="Arial"/>
          <w:sz w:val="22"/>
        </w:rPr>
        <w:t>owever</w:t>
      </w:r>
      <w:r w:rsidR="00A85513">
        <w:rPr>
          <w:rFonts w:cs="Arial"/>
          <w:sz w:val="22"/>
        </w:rPr>
        <w:t>,</w:t>
      </w:r>
      <w:r w:rsidR="007C7CDC">
        <w:rPr>
          <w:rFonts w:cs="Arial"/>
          <w:sz w:val="22"/>
        </w:rPr>
        <w:t xml:space="preserve"> this has impacts on views, which can be a controversial issue to discuss with the community</w:t>
      </w:r>
      <w:r w:rsidR="00A85513">
        <w:rPr>
          <w:rFonts w:cs="Arial"/>
          <w:sz w:val="22"/>
        </w:rPr>
        <w:t xml:space="preserve"> and will require further input. </w:t>
      </w:r>
    </w:p>
    <w:p w14:paraId="58355787" w14:textId="7CDE47CE" w:rsidR="007054F5" w:rsidRDefault="007054F5" w:rsidP="00DA785B">
      <w:pPr>
        <w:spacing w:after="160" w:line="276" w:lineRule="auto"/>
        <w:rPr>
          <w:rFonts w:cs="Arial"/>
          <w:sz w:val="22"/>
        </w:rPr>
      </w:pPr>
    </w:p>
    <w:p w14:paraId="27854CC1" w14:textId="7675B02E" w:rsidR="007054F5" w:rsidRDefault="00C16F86" w:rsidP="00DA785B">
      <w:pPr>
        <w:spacing w:after="160" w:line="276" w:lineRule="auto"/>
        <w:rPr>
          <w:rFonts w:cs="Arial"/>
          <w:sz w:val="22"/>
        </w:rPr>
      </w:pPr>
      <w:r w:rsidRPr="00901C01">
        <w:rPr>
          <w:rFonts w:cs="Arial"/>
          <w:bCs/>
          <w:noProof/>
          <w:color w:val="000000" w:themeColor="text1"/>
          <w:sz w:val="22"/>
          <w:szCs w:val="28"/>
        </w:rPr>
        <w:lastRenderedPageBreak/>
        <mc:AlternateContent>
          <mc:Choice Requires="wps">
            <w:drawing>
              <wp:anchor distT="45720" distB="45720" distL="114300" distR="114300" simplePos="0" relativeHeight="251764736" behindDoc="0" locked="0" layoutInCell="1" allowOverlap="1" wp14:anchorId="0F6104F2" wp14:editId="04EC4F6F">
                <wp:simplePos x="0" y="0"/>
                <wp:positionH relativeFrom="page">
                  <wp:align>center</wp:align>
                </wp:positionH>
                <wp:positionV relativeFrom="paragraph">
                  <wp:posOffset>18985</wp:posOffset>
                </wp:positionV>
                <wp:extent cx="5749925" cy="5120005"/>
                <wp:effectExtent l="19050" t="19050" r="22225" b="2349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5120005"/>
                        </a:xfrm>
                        <a:prstGeom prst="rect">
                          <a:avLst/>
                        </a:prstGeom>
                        <a:solidFill>
                          <a:srgbClr val="FFFFFF"/>
                        </a:solidFill>
                        <a:ln w="38100">
                          <a:solidFill>
                            <a:schemeClr val="accent1"/>
                          </a:solidFill>
                          <a:miter lim="800000"/>
                          <a:headEnd/>
                          <a:tailEnd/>
                        </a:ln>
                      </wps:spPr>
                      <wps:txbx>
                        <w:txbxContent>
                          <w:p w14:paraId="0CFE7CC3" w14:textId="77777777" w:rsidR="00FB6BFD" w:rsidRPr="00901C01" w:rsidRDefault="00FB6BFD" w:rsidP="001B1FC2">
                            <w:pPr>
                              <w:pStyle w:val="Title"/>
                              <w:rPr>
                                <w:sz w:val="36"/>
                                <w:szCs w:val="36"/>
                              </w:rPr>
                            </w:pPr>
                            <w:r w:rsidRPr="00901C01">
                              <w:rPr>
                                <w:sz w:val="36"/>
                                <w:szCs w:val="36"/>
                              </w:rPr>
                              <w:t>Actions to consider…</w:t>
                            </w:r>
                          </w:p>
                          <w:p w14:paraId="35BEB9DA" w14:textId="77777777" w:rsidR="00FB6BFD" w:rsidRPr="00DD6F7B" w:rsidRDefault="00FB6BFD" w:rsidP="001B1FC2">
                            <w:pPr>
                              <w:pStyle w:val="ListParagraph"/>
                              <w:numPr>
                                <w:ilvl w:val="0"/>
                                <w:numId w:val="45"/>
                              </w:numPr>
                              <w:spacing w:after="160"/>
                              <w:rPr>
                                <w:rFonts w:cs="Arial"/>
                                <w:b/>
                                <w:bCs/>
                                <w:sz w:val="22"/>
                              </w:rPr>
                            </w:pPr>
                            <w:r w:rsidRPr="00DD6F7B">
                              <w:rPr>
                                <w:b/>
                                <w:bCs/>
                                <w:sz w:val="22"/>
                                <w:lang w:val="en-US" w:eastAsia="en-AU"/>
                              </w:rPr>
                              <w:t>Increase Council’s ability to protect Significant Trees</w:t>
                            </w:r>
                          </w:p>
                          <w:p w14:paraId="70ECAE31" w14:textId="77777777" w:rsidR="00FB6BFD" w:rsidRDefault="00FB6BFD" w:rsidP="001B1FC2">
                            <w:pPr>
                              <w:pStyle w:val="ListParagraph"/>
                              <w:numPr>
                                <w:ilvl w:val="0"/>
                                <w:numId w:val="0"/>
                              </w:numPr>
                              <w:spacing w:after="160"/>
                              <w:ind w:left="720"/>
                              <w:rPr>
                                <w:sz w:val="22"/>
                                <w:lang w:val="en-US" w:eastAsia="en-AU"/>
                              </w:rPr>
                            </w:pPr>
                            <w:r>
                              <w:rPr>
                                <w:sz w:val="22"/>
                                <w:lang w:val="en-US" w:eastAsia="en-AU"/>
                              </w:rPr>
                              <w:t xml:space="preserve">Council should undertake further assessment and identification of Significant Trees in Bayside. </w:t>
                            </w:r>
                          </w:p>
                          <w:p w14:paraId="42E39160" w14:textId="77777777" w:rsidR="00FB6BFD" w:rsidRDefault="00FB6BFD" w:rsidP="001B1FC2">
                            <w:pPr>
                              <w:pStyle w:val="ListParagraph"/>
                              <w:numPr>
                                <w:ilvl w:val="0"/>
                                <w:numId w:val="0"/>
                              </w:numPr>
                              <w:spacing w:after="160"/>
                              <w:ind w:left="720"/>
                              <w:rPr>
                                <w:sz w:val="22"/>
                                <w:lang w:val="en-US" w:eastAsia="en-AU"/>
                              </w:rPr>
                            </w:pPr>
                            <w:r>
                              <w:rPr>
                                <w:sz w:val="22"/>
                                <w:lang w:val="en-US" w:eastAsia="en-AU"/>
                              </w:rPr>
                              <w:br/>
                              <w:t xml:space="preserve">Following this identification, Council should investigate options to strengthen the protection of Significant Trees through the Bayside Planning Scheme. </w:t>
                            </w:r>
                          </w:p>
                          <w:p w14:paraId="2F4CE838" w14:textId="77777777" w:rsidR="00FB6BFD" w:rsidRDefault="00FB6BFD" w:rsidP="001B1FC2">
                            <w:pPr>
                              <w:pStyle w:val="ListParagraph"/>
                              <w:numPr>
                                <w:ilvl w:val="0"/>
                                <w:numId w:val="0"/>
                              </w:numPr>
                              <w:spacing w:after="160"/>
                              <w:ind w:left="720"/>
                              <w:rPr>
                                <w:sz w:val="22"/>
                                <w:lang w:val="en-US" w:eastAsia="en-AU"/>
                              </w:rPr>
                            </w:pPr>
                          </w:p>
                          <w:p w14:paraId="347565BD" w14:textId="45363C40" w:rsidR="00FB6BFD" w:rsidRPr="001B1FC2" w:rsidRDefault="00FB6BFD" w:rsidP="001B1FC2">
                            <w:pPr>
                              <w:pStyle w:val="ListParagraph"/>
                              <w:numPr>
                                <w:ilvl w:val="0"/>
                                <w:numId w:val="45"/>
                              </w:numPr>
                              <w:rPr>
                                <w:rFonts w:ascii="Segoe UI" w:hAnsi="Segoe UI" w:cs="Segoe UI"/>
                                <w:sz w:val="16"/>
                                <w:szCs w:val="16"/>
                                <w:lang w:eastAsia="en-AU"/>
                              </w:rPr>
                            </w:pPr>
                            <w:r w:rsidRPr="001B1FC2">
                              <w:rPr>
                                <w:b/>
                                <w:bCs/>
                                <w:sz w:val="22"/>
                                <w:lang w:val="en-US" w:eastAsia="en-AU"/>
                              </w:rPr>
                              <w:t>Reducing public tree removal</w:t>
                            </w:r>
                            <w:r w:rsidRPr="001B1FC2">
                              <w:rPr>
                                <w:sz w:val="22"/>
                                <w:lang w:val="en-US" w:eastAsia="en-AU"/>
                              </w:rPr>
                              <w:br/>
                            </w:r>
                            <w:r w:rsidRPr="001B1FC2">
                              <w:rPr>
                                <w:sz w:val="22"/>
                                <w:szCs w:val="20"/>
                                <w:lang w:eastAsia="en-AU"/>
                              </w:rPr>
                              <w:t>A high proportion of street and park trees planted and have struggled to survive, either during or after their initial period of high maintenance (first 2 years). </w:t>
                            </w:r>
                          </w:p>
                          <w:p w14:paraId="16CCE2BF" w14:textId="77777777" w:rsidR="00FB6BFD" w:rsidRPr="001B1FC2" w:rsidRDefault="00FB6BFD" w:rsidP="001B1FC2">
                            <w:pPr>
                              <w:ind w:left="720"/>
                              <w:rPr>
                                <w:rFonts w:cs="Arial"/>
                                <w:sz w:val="22"/>
                                <w:szCs w:val="20"/>
                              </w:rPr>
                            </w:pPr>
                            <w:r>
                              <w:rPr>
                                <w:sz w:val="22"/>
                                <w:szCs w:val="20"/>
                                <w:lang w:eastAsia="en-AU"/>
                              </w:rPr>
                              <w:t xml:space="preserve">Council should continue to review </w:t>
                            </w:r>
                            <w:r w:rsidRPr="007D145E">
                              <w:rPr>
                                <w:rStyle w:val="normaltextrun"/>
                                <w:rFonts w:cs="Arial"/>
                                <w:sz w:val="22"/>
                                <w:szCs w:val="20"/>
                              </w:rPr>
                              <w:t xml:space="preserve">the </w:t>
                            </w:r>
                            <w:r>
                              <w:rPr>
                                <w:rStyle w:val="normaltextrun"/>
                                <w:rFonts w:cs="Arial"/>
                                <w:sz w:val="22"/>
                                <w:szCs w:val="20"/>
                              </w:rPr>
                              <w:t xml:space="preserve">current </w:t>
                            </w:r>
                            <w:r w:rsidRPr="007D145E">
                              <w:rPr>
                                <w:rStyle w:val="normaltextrun"/>
                                <w:rFonts w:cs="Arial"/>
                                <w:sz w:val="22"/>
                                <w:szCs w:val="20"/>
                              </w:rPr>
                              <w:t>maintenance program for new public trees</w:t>
                            </w:r>
                            <w:r>
                              <w:rPr>
                                <w:rStyle w:val="normaltextrun"/>
                                <w:rFonts w:cs="Arial"/>
                                <w:sz w:val="22"/>
                                <w:szCs w:val="20"/>
                              </w:rPr>
                              <w:t xml:space="preserve"> </w:t>
                            </w:r>
                            <w:r w:rsidRPr="007D145E">
                              <w:rPr>
                                <w:rStyle w:val="normaltextrun"/>
                                <w:rFonts w:cs="Arial"/>
                                <w:sz w:val="22"/>
                                <w:szCs w:val="20"/>
                              </w:rPr>
                              <w:t>to ensure Council is able to increase the survival rates of trees. Already, Council has amended the watering schedules</w:t>
                            </w:r>
                            <w:r>
                              <w:rPr>
                                <w:rStyle w:val="normaltextrun"/>
                                <w:rFonts w:cs="Arial"/>
                                <w:sz w:val="22"/>
                                <w:szCs w:val="20"/>
                              </w:rPr>
                              <w:t xml:space="preserve"> for these trees</w:t>
                            </w:r>
                            <w:r w:rsidRPr="007D145E">
                              <w:rPr>
                                <w:rStyle w:val="normaltextrun"/>
                                <w:rFonts w:cs="Arial"/>
                                <w:sz w:val="22"/>
                                <w:szCs w:val="20"/>
                              </w:rPr>
                              <w:t xml:space="preserve">. A review of the program should consider lengthening the current two-year maintenance period from when a tree is planted. It should also consider a lengthened management of trees that are inspected following the end of the maintenance period which appear to be in bad health. </w:t>
                            </w:r>
                          </w:p>
                          <w:p w14:paraId="6BE60A36" w14:textId="77777777" w:rsidR="00FB6BFD" w:rsidRPr="00DD6F7B" w:rsidRDefault="00FB6BFD" w:rsidP="001B1FC2">
                            <w:pPr>
                              <w:pStyle w:val="ListParagraph"/>
                              <w:numPr>
                                <w:ilvl w:val="0"/>
                                <w:numId w:val="46"/>
                              </w:numPr>
                              <w:spacing w:line="276" w:lineRule="auto"/>
                              <w:rPr>
                                <w:rFonts w:cs="Arial"/>
                              </w:rPr>
                            </w:pPr>
                            <w:r w:rsidRPr="00DD6F7B">
                              <w:rPr>
                                <w:rFonts w:cs="Arial"/>
                                <w:b/>
                                <w:bCs/>
                                <w:sz w:val="22"/>
                                <w:szCs w:val="24"/>
                              </w:rPr>
                              <w:t>Identify opportunities for increased tree planting</w:t>
                            </w:r>
                            <w:r w:rsidRPr="00DD6F7B">
                              <w:rPr>
                                <w:rFonts w:cs="Arial"/>
                                <w:sz w:val="22"/>
                                <w:szCs w:val="24"/>
                              </w:rPr>
                              <w:t xml:space="preserve"> </w:t>
                            </w:r>
                            <w:r>
                              <w:rPr>
                                <w:rFonts w:cs="Arial"/>
                              </w:rPr>
                              <w:br/>
                            </w:r>
                            <w:r w:rsidRPr="00047DDC">
                              <w:rPr>
                                <w:rFonts w:cs="Arial"/>
                                <w:sz w:val="22"/>
                              </w:rPr>
                              <w:t xml:space="preserve">Council’s contractor (Citywide) maintains a database of identified vacant sites that have become available or alternate sites to replace the trees that have been removed, and this database is used for future tree planting. There are currently 4,023 vacant sites identified in Council’s database. This database will continue to be utilised as an ‘easy wins’ to identifying locations for increased tree planting in Bayside. </w:t>
                            </w:r>
                          </w:p>
                          <w:p w14:paraId="38A9C3EF" w14:textId="77777777" w:rsidR="00FB6BFD" w:rsidRPr="00DD6F7B" w:rsidRDefault="00FB6BFD" w:rsidP="001B1FC2">
                            <w:pPr>
                              <w:pStyle w:val="ListParagraph"/>
                              <w:numPr>
                                <w:ilvl w:val="0"/>
                                <w:numId w:val="0"/>
                              </w:numPr>
                              <w:spacing w:after="160"/>
                              <w:ind w:left="643"/>
                              <w:rPr>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104F2" id="_x0000_s1050" type="#_x0000_t202" style="position:absolute;margin-left:0;margin-top:1.5pt;width:452.75pt;height:403.15pt;z-index:25176473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" strokecolor="#4472c4 [3204]" strokeweight="3pt">
                <v:textbox>
                  <w:txbxContent>
                    <w:p w14:paraId="0CFE7CC3" w14:textId="77777777" w:rsidR="00FB6BFD" w:rsidRPr="00901C01" w:rsidRDefault="00FB6BFD" w:rsidP="001B1FC2">
                      <w:pPr>
                        <w:pStyle w:val="Title"/>
                        <w:rPr>
                          <w:sz w:val="36"/>
                          <w:szCs w:val="36"/>
                        </w:rPr>
                      </w:pPr>
                      <w:r w:rsidRPr="00901C01">
                        <w:rPr>
                          <w:sz w:val="36"/>
                          <w:szCs w:val="36"/>
                        </w:rPr>
                        <w:t>Actions to consider…</w:t>
                      </w:r>
                    </w:p>
                    <w:p w14:paraId="35BEB9DA" w14:textId="77777777" w:rsidR="00FB6BFD" w:rsidRPr="00DD6F7B" w:rsidRDefault="00FB6BFD" w:rsidP="001B1FC2">
                      <w:pPr>
                        <w:pStyle w:val="ListParagraph"/>
                        <w:numPr>
                          <w:ilvl w:val="0"/>
                          <w:numId w:val="45"/>
                        </w:numPr>
                        <w:spacing w:after="160"/>
                        <w:rPr>
                          <w:rFonts w:cs="Arial"/>
                          <w:b/>
                          <w:bCs/>
                          <w:sz w:val="22"/>
                        </w:rPr>
                      </w:pPr>
                      <w:r w:rsidRPr="00DD6F7B">
                        <w:rPr>
                          <w:b/>
                          <w:bCs/>
                          <w:sz w:val="22"/>
                          <w:lang w:val="en-US" w:eastAsia="en-AU"/>
                        </w:rPr>
                        <w:t>Increase Council’s ability to protect Significant Trees</w:t>
                      </w:r>
                    </w:p>
                    <w:p w14:paraId="70ECAE31" w14:textId="77777777" w:rsidR="00FB6BFD" w:rsidRDefault="00FB6BFD" w:rsidP="001B1FC2">
                      <w:pPr>
                        <w:pStyle w:val="ListParagraph"/>
                        <w:numPr>
                          <w:ilvl w:val="0"/>
                          <w:numId w:val="0"/>
                        </w:numPr>
                        <w:spacing w:after="160"/>
                        <w:ind w:left="720"/>
                        <w:rPr>
                          <w:sz w:val="22"/>
                          <w:lang w:val="en-US" w:eastAsia="en-AU"/>
                        </w:rPr>
                      </w:pPr>
                      <w:r>
                        <w:rPr>
                          <w:sz w:val="22"/>
                          <w:lang w:val="en-US" w:eastAsia="en-AU"/>
                        </w:rPr>
                        <w:t xml:space="preserve">Council should undertake further assessment and identification of Significant Trees in Bayside. </w:t>
                      </w:r>
                    </w:p>
                    <w:p w14:paraId="42E39160" w14:textId="77777777" w:rsidR="00FB6BFD" w:rsidRDefault="00FB6BFD" w:rsidP="001B1FC2">
                      <w:pPr>
                        <w:pStyle w:val="ListParagraph"/>
                        <w:numPr>
                          <w:ilvl w:val="0"/>
                          <w:numId w:val="0"/>
                        </w:numPr>
                        <w:spacing w:after="160"/>
                        <w:ind w:left="720"/>
                        <w:rPr>
                          <w:sz w:val="22"/>
                          <w:lang w:val="en-US" w:eastAsia="en-AU"/>
                        </w:rPr>
                      </w:pPr>
                      <w:r>
                        <w:rPr>
                          <w:sz w:val="22"/>
                          <w:lang w:val="en-US" w:eastAsia="en-AU"/>
                        </w:rPr>
                        <w:br/>
                        <w:t xml:space="preserve">Following this identification, Council should investigate options to strengthen the protection of Significant Trees through the Bayside Planning Scheme. </w:t>
                      </w:r>
                    </w:p>
                    <w:p w14:paraId="2F4CE838" w14:textId="77777777" w:rsidR="00FB6BFD" w:rsidRDefault="00FB6BFD" w:rsidP="001B1FC2">
                      <w:pPr>
                        <w:pStyle w:val="ListParagraph"/>
                        <w:numPr>
                          <w:ilvl w:val="0"/>
                          <w:numId w:val="0"/>
                        </w:numPr>
                        <w:spacing w:after="160"/>
                        <w:ind w:left="720"/>
                        <w:rPr>
                          <w:sz w:val="22"/>
                          <w:lang w:val="en-US" w:eastAsia="en-AU"/>
                        </w:rPr>
                      </w:pPr>
                    </w:p>
                    <w:p w14:paraId="347565BD" w14:textId="45363C40" w:rsidR="00FB6BFD" w:rsidRPr="001B1FC2" w:rsidRDefault="00FB6BFD" w:rsidP="001B1FC2">
                      <w:pPr>
                        <w:pStyle w:val="ListParagraph"/>
                        <w:numPr>
                          <w:ilvl w:val="0"/>
                          <w:numId w:val="45"/>
                        </w:numPr>
                        <w:rPr>
                          <w:rFonts w:ascii="Segoe UI" w:hAnsi="Segoe UI" w:cs="Segoe UI"/>
                          <w:sz w:val="16"/>
                          <w:szCs w:val="16"/>
                          <w:lang w:eastAsia="en-AU"/>
                        </w:rPr>
                      </w:pPr>
                      <w:r w:rsidRPr="001B1FC2">
                        <w:rPr>
                          <w:b/>
                          <w:bCs/>
                          <w:sz w:val="22"/>
                          <w:lang w:val="en-US" w:eastAsia="en-AU"/>
                        </w:rPr>
                        <w:t>Reducing public tree removal</w:t>
                      </w:r>
                      <w:r w:rsidRPr="001B1FC2">
                        <w:rPr>
                          <w:sz w:val="22"/>
                          <w:lang w:val="en-US" w:eastAsia="en-AU"/>
                        </w:rPr>
                        <w:br/>
                      </w:r>
                      <w:r w:rsidRPr="001B1FC2">
                        <w:rPr>
                          <w:sz w:val="22"/>
                          <w:szCs w:val="20"/>
                          <w:lang w:eastAsia="en-AU"/>
                        </w:rPr>
                        <w:t>A high proportion of street and park trees planted and have struggled to survive, either during or after their initial period of high maintenance (first 2 years). </w:t>
                      </w:r>
                    </w:p>
                    <w:p w14:paraId="16CCE2BF" w14:textId="77777777" w:rsidR="00FB6BFD" w:rsidRPr="001B1FC2" w:rsidRDefault="00FB6BFD" w:rsidP="001B1FC2">
                      <w:pPr>
                        <w:ind w:left="720"/>
                        <w:rPr>
                          <w:rFonts w:cs="Arial"/>
                          <w:sz w:val="22"/>
                          <w:szCs w:val="20"/>
                        </w:rPr>
                      </w:pPr>
                      <w:r>
                        <w:rPr>
                          <w:sz w:val="22"/>
                          <w:szCs w:val="20"/>
                          <w:lang w:eastAsia="en-AU"/>
                        </w:rPr>
                        <w:t xml:space="preserve">Council should continue to review </w:t>
                      </w:r>
                      <w:r w:rsidRPr="007D145E">
                        <w:rPr>
                          <w:rStyle w:val="normaltextrun"/>
                          <w:rFonts w:cs="Arial"/>
                          <w:sz w:val="22"/>
                          <w:szCs w:val="20"/>
                        </w:rPr>
                        <w:t xml:space="preserve">the </w:t>
                      </w:r>
                      <w:r>
                        <w:rPr>
                          <w:rStyle w:val="normaltextrun"/>
                          <w:rFonts w:cs="Arial"/>
                          <w:sz w:val="22"/>
                          <w:szCs w:val="20"/>
                        </w:rPr>
                        <w:t xml:space="preserve">current </w:t>
                      </w:r>
                      <w:r w:rsidRPr="007D145E">
                        <w:rPr>
                          <w:rStyle w:val="normaltextrun"/>
                          <w:rFonts w:cs="Arial"/>
                          <w:sz w:val="22"/>
                          <w:szCs w:val="20"/>
                        </w:rPr>
                        <w:t>maintenance program for new public trees</w:t>
                      </w:r>
                      <w:r>
                        <w:rPr>
                          <w:rStyle w:val="normaltextrun"/>
                          <w:rFonts w:cs="Arial"/>
                          <w:sz w:val="22"/>
                          <w:szCs w:val="20"/>
                        </w:rPr>
                        <w:t xml:space="preserve"> </w:t>
                      </w:r>
                      <w:r w:rsidRPr="007D145E">
                        <w:rPr>
                          <w:rStyle w:val="normaltextrun"/>
                          <w:rFonts w:cs="Arial"/>
                          <w:sz w:val="22"/>
                          <w:szCs w:val="20"/>
                        </w:rPr>
                        <w:t>to ensure Council is able to increase the survival rates of trees. Already, Council has amended the watering schedules</w:t>
                      </w:r>
                      <w:r>
                        <w:rPr>
                          <w:rStyle w:val="normaltextrun"/>
                          <w:rFonts w:cs="Arial"/>
                          <w:sz w:val="22"/>
                          <w:szCs w:val="20"/>
                        </w:rPr>
                        <w:t xml:space="preserve"> for these trees</w:t>
                      </w:r>
                      <w:r w:rsidRPr="007D145E">
                        <w:rPr>
                          <w:rStyle w:val="normaltextrun"/>
                          <w:rFonts w:cs="Arial"/>
                          <w:sz w:val="22"/>
                          <w:szCs w:val="20"/>
                        </w:rPr>
                        <w:t xml:space="preserve">. A review of the program should consider lengthening the current two-year maintenance period from when a tree is planted. It should also consider a lengthened management of trees that are inspected following the end of the maintenance period which appear to be in bad health. </w:t>
                      </w:r>
                    </w:p>
                    <w:p w14:paraId="6BE60A36" w14:textId="77777777" w:rsidR="00FB6BFD" w:rsidRPr="00DD6F7B" w:rsidRDefault="00FB6BFD" w:rsidP="001B1FC2">
                      <w:pPr>
                        <w:pStyle w:val="ListParagraph"/>
                        <w:numPr>
                          <w:ilvl w:val="0"/>
                          <w:numId w:val="46"/>
                        </w:numPr>
                        <w:spacing w:line="276" w:lineRule="auto"/>
                        <w:rPr>
                          <w:rFonts w:cs="Arial"/>
                        </w:rPr>
                      </w:pPr>
                      <w:r w:rsidRPr="00DD6F7B">
                        <w:rPr>
                          <w:rFonts w:cs="Arial"/>
                          <w:b/>
                          <w:bCs/>
                          <w:sz w:val="22"/>
                          <w:szCs w:val="24"/>
                        </w:rPr>
                        <w:t>Identify opportunities for increased tree planting</w:t>
                      </w:r>
                      <w:r w:rsidRPr="00DD6F7B">
                        <w:rPr>
                          <w:rFonts w:cs="Arial"/>
                          <w:sz w:val="22"/>
                          <w:szCs w:val="24"/>
                        </w:rPr>
                        <w:t xml:space="preserve"> </w:t>
                      </w:r>
                      <w:r>
                        <w:rPr>
                          <w:rFonts w:cs="Arial"/>
                        </w:rPr>
                        <w:br/>
                      </w:r>
                      <w:r w:rsidRPr="00047DDC">
                        <w:rPr>
                          <w:rFonts w:cs="Arial"/>
                          <w:sz w:val="22"/>
                        </w:rPr>
                        <w:t xml:space="preserve">Council’s contractor (Citywide) maintains a database of identified vacant sites that have become available or alternate sites to replace the trees that have been removed, and this database is used for future tree planting. There are currently 4,023 vacant sites identified in Council’s database. This database will continue to be utilised as an ‘easy wins’ to identifying locations for increased tree planting in Bayside. </w:t>
                      </w:r>
                    </w:p>
                    <w:p w14:paraId="38A9C3EF" w14:textId="77777777" w:rsidR="00FB6BFD" w:rsidRPr="00DD6F7B" w:rsidRDefault="00FB6BFD" w:rsidP="001B1FC2">
                      <w:pPr>
                        <w:pStyle w:val="ListParagraph"/>
                        <w:numPr>
                          <w:ilvl w:val="0"/>
                          <w:numId w:val="0"/>
                        </w:numPr>
                        <w:spacing w:after="160"/>
                        <w:ind w:left="643"/>
                        <w:rPr>
                          <w:b/>
                          <w:bCs/>
                          <w:sz w:val="22"/>
                        </w:rPr>
                      </w:pPr>
                    </w:p>
                  </w:txbxContent>
                </v:textbox>
                <w10:wrap type="square" anchorx="page"/>
              </v:shape>
            </w:pict>
          </mc:Fallback>
        </mc:AlternateContent>
      </w:r>
    </w:p>
    <w:p w14:paraId="145D5C7B" w14:textId="01D96CA2" w:rsidR="00C16F86" w:rsidRDefault="00C16F86" w:rsidP="00DA785B">
      <w:pPr>
        <w:spacing w:after="160" w:line="276" w:lineRule="auto"/>
        <w:rPr>
          <w:rFonts w:cs="Arial"/>
          <w:sz w:val="22"/>
        </w:rPr>
      </w:pPr>
    </w:p>
    <w:p w14:paraId="0D29373B" w14:textId="4856DB18" w:rsidR="00C16F86" w:rsidRDefault="00C16F86" w:rsidP="00DA785B">
      <w:pPr>
        <w:spacing w:after="160" w:line="276" w:lineRule="auto"/>
        <w:rPr>
          <w:rFonts w:cs="Arial"/>
          <w:sz w:val="22"/>
        </w:rPr>
      </w:pPr>
    </w:p>
    <w:p w14:paraId="47200DFF" w14:textId="32CAF0DD" w:rsidR="00C16F86" w:rsidRDefault="00C16F86" w:rsidP="00DA785B">
      <w:pPr>
        <w:spacing w:after="160" w:line="276" w:lineRule="auto"/>
        <w:rPr>
          <w:rFonts w:cs="Arial"/>
          <w:sz w:val="22"/>
        </w:rPr>
      </w:pPr>
    </w:p>
    <w:p w14:paraId="2E8712FF" w14:textId="3454644D" w:rsidR="00C16F86" w:rsidRDefault="00C16F86" w:rsidP="00DA785B">
      <w:pPr>
        <w:spacing w:after="160" w:line="276" w:lineRule="auto"/>
        <w:rPr>
          <w:rFonts w:cs="Arial"/>
          <w:sz w:val="22"/>
        </w:rPr>
      </w:pPr>
    </w:p>
    <w:p w14:paraId="24989AE4" w14:textId="49E3EE51" w:rsidR="00C16F86" w:rsidRDefault="00C16F86" w:rsidP="00DA785B">
      <w:pPr>
        <w:spacing w:after="160" w:line="276" w:lineRule="auto"/>
        <w:rPr>
          <w:rFonts w:cs="Arial"/>
          <w:sz w:val="22"/>
        </w:rPr>
      </w:pPr>
    </w:p>
    <w:p w14:paraId="483A688D" w14:textId="77777777" w:rsidR="00C16F86" w:rsidRDefault="00C16F86" w:rsidP="00DA785B">
      <w:pPr>
        <w:spacing w:after="160" w:line="276" w:lineRule="auto"/>
        <w:rPr>
          <w:rFonts w:cs="Arial"/>
          <w:sz w:val="22"/>
        </w:rPr>
      </w:pPr>
    </w:p>
    <w:p w14:paraId="687D2AE1" w14:textId="7638D3BF" w:rsidR="001B1FC2" w:rsidRDefault="001B1FC2" w:rsidP="00DA785B">
      <w:pPr>
        <w:spacing w:after="160" w:line="276" w:lineRule="auto"/>
        <w:rPr>
          <w:rFonts w:cs="Arial"/>
          <w:sz w:val="22"/>
        </w:rPr>
      </w:pPr>
    </w:p>
    <w:p w14:paraId="7D202C36" w14:textId="3B2E4013" w:rsidR="001B1FC2" w:rsidRDefault="001B1FC2" w:rsidP="00DA785B">
      <w:pPr>
        <w:spacing w:after="160" w:line="276" w:lineRule="auto"/>
        <w:rPr>
          <w:rFonts w:cs="Arial"/>
          <w:sz w:val="22"/>
        </w:rPr>
      </w:pPr>
    </w:p>
    <w:p w14:paraId="785CE999" w14:textId="75DEB2CF" w:rsidR="001B1FC2" w:rsidRDefault="001B1FC2" w:rsidP="00DA785B">
      <w:pPr>
        <w:spacing w:after="160" w:line="276" w:lineRule="auto"/>
        <w:rPr>
          <w:rFonts w:cs="Arial"/>
          <w:sz w:val="22"/>
        </w:rPr>
      </w:pPr>
    </w:p>
    <w:p w14:paraId="2B7ADE81" w14:textId="436268F9" w:rsidR="0063595F" w:rsidRPr="00275F94" w:rsidRDefault="00275F94" w:rsidP="00371706">
      <w:pPr>
        <w:pStyle w:val="Heading1"/>
      </w:pPr>
      <w:bookmarkStart w:id="376" w:name="_Toc77150346"/>
      <w:r w:rsidRPr="00275F94">
        <w:lastRenderedPageBreak/>
        <w:t>S</w:t>
      </w:r>
      <w:r w:rsidR="00371706">
        <w:t>ummary</w:t>
      </w:r>
      <w:bookmarkEnd w:id="376"/>
      <w:r w:rsidR="00371706">
        <w:t xml:space="preserve"> </w:t>
      </w:r>
    </w:p>
    <w:p w14:paraId="7C7DC1F1" w14:textId="1E5805D5" w:rsidR="00275F94" w:rsidRDefault="00DA15E5" w:rsidP="00275F94">
      <w:pPr>
        <w:spacing w:after="160"/>
        <w:rPr>
          <w:rFonts w:cs="Arial"/>
          <w:color w:val="000000" w:themeColor="text1"/>
          <w:sz w:val="22"/>
          <w:szCs w:val="28"/>
        </w:rPr>
      </w:pPr>
      <w:r>
        <w:rPr>
          <w:rFonts w:cs="Arial"/>
          <w:color w:val="000000" w:themeColor="text1"/>
          <w:sz w:val="22"/>
          <w:szCs w:val="28"/>
        </w:rPr>
        <w:t xml:space="preserve">While this Background Report has separated key challenges by ownership of land (public and private), it is important to understand and recognise the Urban Forest as a whole, and that it is greater than the sum of its parts. </w:t>
      </w:r>
      <w:r>
        <w:rPr>
          <w:rFonts w:cs="Arial"/>
          <w:color w:val="000000" w:themeColor="text1"/>
          <w:sz w:val="22"/>
          <w:szCs w:val="28"/>
        </w:rPr>
        <w:br/>
      </w:r>
      <w:r>
        <w:rPr>
          <w:rFonts w:cs="Arial"/>
          <w:color w:val="000000" w:themeColor="text1"/>
          <w:sz w:val="22"/>
          <w:szCs w:val="28"/>
        </w:rPr>
        <w:br/>
      </w:r>
      <w:r w:rsidR="00275F94" w:rsidRPr="00BD47BA">
        <w:rPr>
          <w:rFonts w:cs="Arial"/>
          <w:color w:val="000000" w:themeColor="text1"/>
          <w:sz w:val="22"/>
          <w:szCs w:val="28"/>
        </w:rPr>
        <w:t xml:space="preserve">Managing tree removals on private </w:t>
      </w:r>
      <w:r w:rsidR="00C1425C" w:rsidRPr="00BD47BA">
        <w:rPr>
          <w:rFonts w:cs="Arial"/>
          <w:color w:val="000000" w:themeColor="text1"/>
          <w:sz w:val="22"/>
          <w:szCs w:val="28"/>
        </w:rPr>
        <w:t xml:space="preserve">and public </w:t>
      </w:r>
      <w:r w:rsidR="00275F94" w:rsidRPr="00BD47BA">
        <w:rPr>
          <w:rFonts w:cs="Arial"/>
          <w:color w:val="000000" w:themeColor="text1"/>
          <w:sz w:val="22"/>
          <w:szCs w:val="28"/>
        </w:rPr>
        <w:t>land will be an ongoing responsibility and one that can at times receive strong opposition from the community. As residential land is the main land type on which the urban forest in Bayside exists, managing tree removals and replacement planting is a key factor to ensuring that tree canopy coverage increases rather than decreases over time.</w:t>
      </w:r>
      <w:r w:rsidR="00BD47BA">
        <w:rPr>
          <w:rFonts w:cs="Arial"/>
          <w:color w:val="000000" w:themeColor="text1"/>
          <w:sz w:val="22"/>
          <w:szCs w:val="28"/>
        </w:rPr>
        <w:t xml:space="preserve"> </w:t>
      </w:r>
    </w:p>
    <w:p w14:paraId="5A3B6E13" w14:textId="73709FB2" w:rsidR="00BD47BA" w:rsidRPr="00BD47BA" w:rsidRDefault="00BD47BA" w:rsidP="00275F94">
      <w:pPr>
        <w:spacing w:after="160"/>
        <w:rPr>
          <w:rFonts w:cs="Arial"/>
          <w:color w:val="000000" w:themeColor="text1"/>
          <w:sz w:val="22"/>
          <w:szCs w:val="28"/>
        </w:rPr>
      </w:pPr>
      <w:r>
        <w:rPr>
          <w:rFonts w:cs="Arial"/>
          <w:color w:val="000000" w:themeColor="text1"/>
          <w:sz w:val="22"/>
          <w:szCs w:val="28"/>
        </w:rPr>
        <w:t xml:space="preserve">This Background Report has sought to identify the key challenges that will need to be </w:t>
      </w:r>
      <w:r w:rsidR="00301782">
        <w:rPr>
          <w:rFonts w:cs="Arial"/>
          <w:color w:val="000000" w:themeColor="text1"/>
          <w:sz w:val="22"/>
          <w:szCs w:val="28"/>
        </w:rPr>
        <w:t>addressed</w:t>
      </w:r>
      <w:r>
        <w:rPr>
          <w:rFonts w:cs="Arial"/>
          <w:color w:val="000000" w:themeColor="text1"/>
          <w:sz w:val="22"/>
          <w:szCs w:val="28"/>
        </w:rPr>
        <w:t xml:space="preserve"> to ensure Council is able to increase, diversify, monitor and retain the Bayside Urban Forest</w:t>
      </w:r>
      <w:r w:rsidR="00A84656">
        <w:rPr>
          <w:rFonts w:cs="Arial"/>
          <w:color w:val="000000" w:themeColor="text1"/>
          <w:sz w:val="22"/>
          <w:szCs w:val="28"/>
        </w:rPr>
        <w:t xml:space="preserve">, and educate the community on the importance and benefits that a healthy and resilient urban forest brings. </w:t>
      </w:r>
      <w:r>
        <w:rPr>
          <w:rFonts w:cs="Arial"/>
          <w:color w:val="000000" w:themeColor="text1"/>
          <w:sz w:val="22"/>
          <w:szCs w:val="28"/>
        </w:rPr>
        <w:t xml:space="preserve">Throughout this </w:t>
      </w:r>
      <w:r w:rsidR="0014502D">
        <w:rPr>
          <w:rFonts w:cs="Arial"/>
          <w:color w:val="000000" w:themeColor="text1"/>
          <w:sz w:val="22"/>
          <w:szCs w:val="28"/>
        </w:rPr>
        <w:t xml:space="preserve">Background </w:t>
      </w:r>
      <w:r>
        <w:rPr>
          <w:rFonts w:cs="Arial"/>
          <w:color w:val="000000" w:themeColor="text1"/>
          <w:sz w:val="22"/>
          <w:szCs w:val="28"/>
        </w:rPr>
        <w:t xml:space="preserve">Report, possible solutions to address these challenges have also been considered and </w:t>
      </w:r>
      <w:r w:rsidR="00A84656">
        <w:rPr>
          <w:rFonts w:cs="Arial"/>
          <w:color w:val="000000" w:themeColor="text1"/>
          <w:sz w:val="22"/>
          <w:szCs w:val="28"/>
        </w:rPr>
        <w:t>have helped</w:t>
      </w:r>
      <w:r>
        <w:rPr>
          <w:rFonts w:cs="Arial"/>
          <w:color w:val="000000" w:themeColor="text1"/>
          <w:sz w:val="22"/>
          <w:szCs w:val="28"/>
        </w:rPr>
        <w:t xml:space="preserve"> inform the Draft Urban Forest Strategy. </w:t>
      </w:r>
    </w:p>
    <w:p w14:paraId="06299DD2" w14:textId="054E60EC" w:rsidR="006C3790" w:rsidRPr="00DA15E5" w:rsidRDefault="006C3790" w:rsidP="003B26B9">
      <w:pPr>
        <w:rPr>
          <w:sz w:val="22"/>
          <w:szCs w:val="24"/>
        </w:rPr>
      </w:pPr>
      <w:bookmarkStart w:id="377" w:name="_Toc63247019"/>
      <w:bookmarkStart w:id="378" w:name="_Toc63331473"/>
      <w:bookmarkStart w:id="379" w:name="_Toc63331860"/>
      <w:bookmarkStart w:id="380" w:name="_Toc63767482"/>
      <w:bookmarkStart w:id="381" w:name="_Toc63767875"/>
      <w:bookmarkStart w:id="382" w:name="_Toc63768268"/>
      <w:bookmarkStart w:id="383" w:name="_Toc63768661"/>
      <w:bookmarkStart w:id="384" w:name="_Toc63769054"/>
      <w:bookmarkStart w:id="385" w:name="_Toc63769447"/>
      <w:bookmarkStart w:id="386" w:name="_Toc63247020"/>
      <w:bookmarkStart w:id="387" w:name="_Toc63331474"/>
      <w:bookmarkStart w:id="388" w:name="_Toc63331861"/>
      <w:bookmarkStart w:id="389" w:name="_Toc63767483"/>
      <w:bookmarkStart w:id="390" w:name="_Toc63767876"/>
      <w:bookmarkStart w:id="391" w:name="_Toc63768269"/>
      <w:bookmarkStart w:id="392" w:name="_Toc63768662"/>
      <w:bookmarkStart w:id="393" w:name="_Toc63769055"/>
      <w:bookmarkStart w:id="394" w:name="_Toc63769448"/>
      <w:bookmarkStart w:id="395" w:name="_Toc63247021"/>
      <w:bookmarkStart w:id="396" w:name="_Toc63331475"/>
      <w:bookmarkStart w:id="397" w:name="_Toc63331862"/>
      <w:bookmarkStart w:id="398" w:name="_Toc63767484"/>
      <w:bookmarkStart w:id="399" w:name="_Toc63767877"/>
      <w:bookmarkStart w:id="400" w:name="_Toc63768270"/>
      <w:bookmarkStart w:id="401" w:name="_Toc63768663"/>
      <w:bookmarkStart w:id="402" w:name="_Toc63769056"/>
      <w:bookmarkStart w:id="403" w:name="_Toc63769449"/>
      <w:bookmarkStart w:id="404" w:name="_Toc63247022"/>
      <w:bookmarkStart w:id="405" w:name="_Toc63331476"/>
      <w:bookmarkStart w:id="406" w:name="_Toc63331863"/>
      <w:bookmarkStart w:id="407" w:name="_Toc63767485"/>
      <w:bookmarkStart w:id="408" w:name="_Toc63767878"/>
      <w:bookmarkStart w:id="409" w:name="_Toc63768271"/>
      <w:bookmarkStart w:id="410" w:name="_Toc63768664"/>
      <w:bookmarkStart w:id="411" w:name="_Toc63769057"/>
      <w:bookmarkStart w:id="412" w:name="_Toc63769450"/>
      <w:bookmarkStart w:id="413" w:name="_Toc63247023"/>
      <w:bookmarkStart w:id="414" w:name="_Toc63331477"/>
      <w:bookmarkStart w:id="415" w:name="_Toc63331864"/>
      <w:bookmarkStart w:id="416" w:name="_Toc63767486"/>
      <w:bookmarkStart w:id="417" w:name="_Toc63767879"/>
      <w:bookmarkStart w:id="418" w:name="_Toc63768272"/>
      <w:bookmarkStart w:id="419" w:name="_Toc63768665"/>
      <w:bookmarkStart w:id="420" w:name="_Toc63769058"/>
      <w:bookmarkStart w:id="421" w:name="_Toc63769451"/>
      <w:bookmarkStart w:id="422" w:name="_Toc63247024"/>
      <w:bookmarkStart w:id="423" w:name="_Toc63331478"/>
      <w:bookmarkStart w:id="424" w:name="_Toc63331865"/>
      <w:bookmarkStart w:id="425" w:name="_Toc63767487"/>
      <w:bookmarkStart w:id="426" w:name="_Toc63767880"/>
      <w:bookmarkStart w:id="427" w:name="_Toc63768273"/>
      <w:bookmarkStart w:id="428" w:name="_Toc63768666"/>
      <w:bookmarkStart w:id="429" w:name="_Toc63769059"/>
      <w:bookmarkStart w:id="430" w:name="_Toc63769452"/>
      <w:bookmarkStart w:id="431" w:name="_Toc63247025"/>
      <w:bookmarkStart w:id="432" w:name="_Toc63331479"/>
      <w:bookmarkStart w:id="433" w:name="_Toc63331866"/>
      <w:bookmarkStart w:id="434" w:name="_Toc63767488"/>
      <w:bookmarkStart w:id="435" w:name="_Toc63767881"/>
      <w:bookmarkStart w:id="436" w:name="_Toc63768274"/>
      <w:bookmarkStart w:id="437" w:name="_Toc63768667"/>
      <w:bookmarkStart w:id="438" w:name="_Toc63769060"/>
      <w:bookmarkStart w:id="439" w:name="_Toc63769453"/>
      <w:bookmarkStart w:id="440" w:name="_Toc63247026"/>
      <w:bookmarkStart w:id="441" w:name="_Toc63331480"/>
      <w:bookmarkStart w:id="442" w:name="_Toc63331867"/>
      <w:bookmarkStart w:id="443" w:name="_Toc63767489"/>
      <w:bookmarkStart w:id="444" w:name="_Toc63767882"/>
      <w:bookmarkStart w:id="445" w:name="_Toc63768275"/>
      <w:bookmarkStart w:id="446" w:name="_Toc63768668"/>
      <w:bookmarkStart w:id="447" w:name="_Toc63769061"/>
      <w:bookmarkStart w:id="448" w:name="_Toc63769454"/>
      <w:bookmarkStart w:id="449" w:name="_Toc63247027"/>
      <w:bookmarkStart w:id="450" w:name="_Toc63331481"/>
      <w:bookmarkStart w:id="451" w:name="_Toc63331868"/>
      <w:bookmarkStart w:id="452" w:name="_Toc63767490"/>
      <w:bookmarkStart w:id="453" w:name="_Toc63767883"/>
      <w:bookmarkStart w:id="454" w:name="_Toc63768276"/>
      <w:bookmarkStart w:id="455" w:name="_Toc63768669"/>
      <w:bookmarkStart w:id="456" w:name="_Toc63769062"/>
      <w:bookmarkStart w:id="457" w:name="_Toc63769455"/>
      <w:bookmarkStart w:id="458" w:name="_Toc63247028"/>
      <w:bookmarkStart w:id="459" w:name="_Toc63331482"/>
      <w:bookmarkStart w:id="460" w:name="_Toc63331869"/>
      <w:bookmarkStart w:id="461" w:name="_Toc63767491"/>
      <w:bookmarkStart w:id="462" w:name="_Toc63767884"/>
      <w:bookmarkStart w:id="463" w:name="_Toc63768277"/>
      <w:bookmarkStart w:id="464" w:name="_Toc63768670"/>
      <w:bookmarkStart w:id="465" w:name="_Toc63769063"/>
      <w:bookmarkStart w:id="466" w:name="_Toc63769456"/>
      <w:bookmarkStart w:id="467" w:name="_Toc63247029"/>
      <w:bookmarkStart w:id="468" w:name="_Toc63331483"/>
      <w:bookmarkStart w:id="469" w:name="_Toc63331870"/>
      <w:bookmarkStart w:id="470" w:name="_Toc63767492"/>
      <w:bookmarkStart w:id="471" w:name="_Toc63767885"/>
      <w:bookmarkStart w:id="472" w:name="_Toc63768278"/>
      <w:bookmarkStart w:id="473" w:name="_Toc63768671"/>
      <w:bookmarkStart w:id="474" w:name="_Toc63769064"/>
      <w:bookmarkStart w:id="475" w:name="_Toc63769457"/>
      <w:bookmarkStart w:id="476" w:name="_Toc63247030"/>
      <w:bookmarkStart w:id="477" w:name="_Toc63331484"/>
      <w:bookmarkStart w:id="478" w:name="_Toc63331871"/>
      <w:bookmarkStart w:id="479" w:name="_Toc63767493"/>
      <w:bookmarkStart w:id="480" w:name="_Toc63767886"/>
      <w:bookmarkStart w:id="481" w:name="_Toc63768279"/>
      <w:bookmarkStart w:id="482" w:name="_Toc63768672"/>
      <w:bookmarkStart w:id="483" w:name="_Toc63769065"/>
      <w:bookmarkStart w:id="484" w:name="_Toc63769458"/>
      <w:bookmarkStart w:id="485" w:name="_Toc63247031"/>
      <w:bookmarkStart w:id="486" w:name="_Toc63331485"/>
      <w:bookmarkStart w:id="487" w:name="_Toc63331872"/>
      <w:bookmarkStart w:id="488" w:name="_Toc63767494"/>
      <w:bookmarkStart w:id="489" w:name="_Toc63767887"/>
      <w:bookmarkStart w:id="490" w:name="_Toc63768280"/>
      <w:bookmarkStart w:id="491" w:name="_Toc63768673"/>
      <w:bookmarkStart w:id="492" w:name="_Toc63769066"/>
      <w:bookmarkStart w:id="493" w:name="_Toc63769459"/>
      <w:bookmarkStart w:id="494" w:name="_Toc63247032"/>
      <w:bookmarkStart w:id="495" w:name="_Toc63331486"/>
      <w:bookmarkStart w:id="496" w:name="_Toc63331873"/>
      <w:bookmarkStart w:id="497" w:name="_Toc63767495"/>
      <w:bookmarkStart w:id="498" w:name="_Toc63767888"/>
      <w:bookmarkStart w:id="499" w:name="_Toc63768281"/>
      <w:bookmarkStart w:id="500" w:name="_Toc63768674"/>
      <w:bookmarkStart w:id="501" w:name="_Toc63769067"/>
      <w:bookmarkStart w:id="502" w:name="_Toc63769460"/>
      <w:bookmarkStart w:id="503" w:name="_Toc63247033"/>
      <w:bookmarkStart w:id="504" w:name="_Toc63331487"/>
      <w:bookmarkStart w:id="505" w:name="_Toc63331874"/>
      <w:bookmarkStart w:id="506" w:name="_Toc63767496"/>
      <w:bookmarkStart w:id="507" w:name="_Toc63767889"/>
      <w:bookmarkStart w:id="508" w:name="_Toc63768282"/>
      <w:bookmarkStart w:id="509" w:name="_Toc63768675"/>
      <w:bookmarkStart w:id="510" w:name="_Toc63769068"/>
      <w:bookmarkStart w:id="511" w:name="_Toc63769461"/>
      <w:bookmarkStart w:id="512" w:name="_Toc63247034"/>
      <w:bookmarkStart w:id="513" w:name="_Toc63331488"/>
      <w:bookmarkStart w:id="514" w:name="_Toc63331875"/>
      <w:bookmarkStart w:id="515" w:name="_Toc63767497"/>
      <w:bookmarkStart w:id="516" w:name="_Toc63767890"/>
      <w:bookmarkStart w:id="517" w:name="_Toc63768283"/>
      <w:bookmarkStart w:id="518" w:name="_Toc63768676"/>
      <w:bookmarkStart w:id="519" w:name="_Toc63769069"/>
      <w:bookmarkStart w:id="520" w:name="_Toc63769462"/>
      <w:bookmarkStart w:id="521" w:name="_Toc63247035"/>
      <w:bookmarkStart w:id="522" w:name="_Toc63331489"/>
      <w:bookmarkStart w:id="523" w:name="_Toc63331876"/>
      <w:bookmarkStart w:id="524" w:name="_Toc63767498"/>
      <w:bookmarkStart w:id="525" w:name="_Toc63767891"/>
      <w:bookmarkStart w:id="526" w:name="_Toc63768284"/>
      <w:bookmarkStart w:id="527" w:name="_Toc63768677"/>
      <w:bookmarkStart w:id="528" w:name="_Toc63769070"/>
      <w:bookmarkStart w:id="529" w:name="_Toc63769463"/>
      <w:bookmarkStart w:id="530" w:name="_Toc63247036"/>
      <w:bookmarkStart w:id="531" w:name="_Toc63331490"/>
      <w:bookmarkStart w:id="532" w:name="_Toc63331877"/>
      <w:bookmarkStart w:id="533" w:name="_Toc63767499"/>
      <w:bookmarkStart w:id="534" w:name="_Toc63767892"/>
      <w:bookmarkStart w:id="535" w:name="_Toc63768285"/>
      <w:bookmarkStart w:id="536" w:name="_Toc63768678"/>
      <w:bookmarkStart w:id="537" w:name="_Toc63769071"/>
      <w:bookmarkStart w:id="538" w:name="_Toc63769464"/>
      <w:bookmarkStart w:id="539" w:name="_Toc63247037"/>
      <w:bookmarkStart w:id="540" w:name="_Toc63331491"/>
      <w:bookmarkStart w:id="541" w:name="_Toc63331878"/>
      <w:bookmarkStart w:id="542" w:name="_Toc63767500"/>
      <w:bookmarkStart w:id="543" w:name="_Toc63767893"/>
      <w:bookmarkStart w:id="544" w:name="_Toc63768286"/>
      <w:bookmarkStart w:id="545" w:name="_Toc63768679"/>
      <w:bookmarkStart w:id="546" w:name="_Toc63769072"/>
      <w:bookmarkStart w:id="547" w:name="_Toc63769465"/>
      <w:bookmarkStart w:id="548" w:name="_Toc63247038"/>
      <w:bookmarkStart w:id="549" w:name="_Toc63331492"/>
      <w:bookmarkStart w:id="550" w:name="_Toc63331879"/>
      <w:bookmarkStart w:id="551" w:name="_Toc63767501"/>
      <w:bookmarkStart w:id="552" w:name="_Toc63767894"/>
      <w:bookmarkStart w:id="553" w:name="_Toc63768287"/>
      <w:bookmarkStart w:id="554" w:name="_Toc63768680"/>
      <w:bookmarkStart w:id="555" w:name="_Toc63769073"/>
      <w:bookmarkStart w:id="556" w:name="_Toc63769466"/>
      <w:bookmarkStart w:id="557" w:name="_Toc63247039"/>
      <w:bookmarkStart w:id="558" w:name="_Toc63331493"/>
      <w:bookmarkStart w:id="559" w:name="_Toc63331880"/>
      <w:bookmarkStart w:id="560" w:name="_Toc63767502"/>
      <w:bookmarkStart w:id="561" w:name="_Toc63767895"/>
      <w:bookmarkStart w:id="562" w:name="_Toc63768288"/>
      <w:bookmarkStart w:id="563" w:name="_Toc63768681"/>
      <w:bookmarkStart w:id="564" w:name="_Toc63769074"/>
      <w:bookmarkStart w:id="565" w:name="_Toc63769467"/>
      <w:bookmarkStart w:id="566" w:name="_Toc63247040"/>
      <w:bookmarkStart w:id="567" w:name="_Toc63331494"/>
      <w:bookmarkStart w:id="568" w:name="_Toc63331881"/>
      <w:bookmarkStart w:id="569" w:name="_Toc63767503"/>
      <w:bookmarkStart w:id="570" w:name="_Toc63767896"/>
      <w:bookmarkStart w:id="571" w:name="_Toc63768289"/>
      <w:bookmarkStart w:id="572" w:name="_Toc63768682"/>
      <w:bookmarkStart w:id="573" w:name="_Toc63769075"/>
      <w:bookmarkStart w:id="574" w:name="_Toc63769468"/>
      <w:bookmarkStart w:id="575" w:name="_Toc63247041"/>
      <w:bookmarkStart w:id="576" w:name="_Toc63331495"/>
      <w:bookmarkStart w:id="577" w:name="_Toc63331882"/>
      <w:bookmarkStart w:id="578" w:name="_Toc63767504"/>
      <w:bookmarkStart w:id="579" w:name="_Toc63767897"/>
      <w:bookmarkStart w:id="580" w:name="_Toc63768290"/>
      <w:bookmarkStart w:id="581" w:name="_Toc63768683"/>
      <w:bookmarkStart w:id="582" w:name="_Toc63769076"/>
      <w:bookmarkStart w:id="583" w:name="_Toc63769469"/>
      <w:bookmarkStart w:id="584" w:name="_Toc63247042"/>
      <w:bookmarkStart w:id="585" w:name="_Toc63331496"/>
      <w:bookmarkStart w:id="586" w:name="_Toc63331883"/>
      <w:bookmarkStart w:id="587" w:name="_Toc63767505"/>
      <w:bookmarkStart w:id="588" w:name="_Toc63767898"/>
      <w:bookmarkStart w:id="589" w:name="_Toc63768291"/>
      <w:bookmarkStart w:id="590" w:name="_Toc63768684"/>
      <w:bookmarkStart w:id="591" w:name="_Toc63769077"/>
      <w:bookmarkStart w:id="592" w:name="_Toc63769470"/>
      <w:bookmarkStart w:id="593" w:name="_Toc63247043"/>
      <w:bookmarkStart w:id="594" w:name="_Toc63331497"/>
      <w:bookmarkStart w:id="595" w:name="_Toc63331884"/>
      <w:bookmarkStart w:id="596" w:name="_Toc63767506"/>
      <w:bookmarkStart w:id="597" w:name="_Toc63767899"/>
      <w:bookmarkStart w:id="598" w:name="_Toc63768292"/>
      <w:bookmarkStart w:id="599" w:name="_Toc63768685"/>
      <w:bookmarkStart w:id="600" w:name="_Toc63769078"/>
      <w:bookmarkStart w:id="601" w:name="_Toc63769471"/>
      <w:bookmarkStart w:id="602" w:name="_Toc63247044"/>
      <w:bookmarkStart w:id="603" w:name="_Toc63331498"/>
      <w:bookmarkStart w:id="604" w:name="_Toc63331885"/>
      <w:bookmarkStart w:id="605" w:name="_Toc63767507"/>
      <w:bookmarkStart w:id="606" w:name="_Toc63767900"/>
      <w:bookmarkStart w:id="607" w:name="_Toc63768293"/>
      <w:bookmarkStart w:id="608" w:name="_Toc63768686"/>
      <w:bookmarkStart w:id="609" w:name="_Toc63769079"/>
      <w:bookmarkStart w:id="610" w:name="_Toc63769472"/>
      <w:bookmarkStart w:id="611" w:name="_Toc63247045"/>
      <w:bookmarkStart w:id="612" w:name="_Toc63331499"/>
      <w:bookmarkStart w:id="613" w:name="_Toc63331886"/>
      <w:bookmarkStart w:id="614" w:name="_Toc63767508"/>
      <w:bookmarkStart w:id="615" w:name="_Toc63767901"/>
      <w:bookmarkStart w:id="616" w:name="_Toc63768294"/>
      <w:bookmarkStart w:id="617" w:name="_Toc63768687"/>
      <w:bookmarkStart w:id="618" w:name="_Toc63769080"/>
      <w:bookmarkStart w:id="619" w:name="_Toc63769473"/>
      <w:bookmarkStart w:id="620" w:name="_Toc63247046"/>
      <w:bookmarkStart w:id="621" w:name="_Toc63331500"/>
      <w:bookmarkStart w:id="622" w:name="_Toc63331887"/>
      <w:bookmarkStart w:id="623" w:name="_Toc63767509"/>
      <w:bookmarkStart w:id="624" w:name="_Toc63767902"/>
      <w:bookmarkStart w:id="625" w:name="_Toc63768295"/>
      <w:bookmarkStart w:id="626" w:name="_Toc63768688"/>
      <w:bookmarkStart w:id="627" w:name="_Toc63769081"/>
      <w:bookmarkStart w:id="628" w:name="_Toc63769474"/>
      <w:bookmarkStart w:id="629" w:name="_Toc63247047"/>
      <w:bookmarkStart w:id="630" w:name="_Toc63331501"/>
      <w:bookmarkStart w:id="631" w:name="_Toc63331888"/>
      <w:bookmarkStart w:id="632" w:name="_Toc63767510"/>
      <w:bookmarkStart w:id="633" w:name="_Toc63767903"/>
      <w:bookmarkStart w:id="634" w:name="_Toc63768296"/>
      <w:bookmarkStart w:id="635" w:name="_Toc63768689"/>
      <w:bookmarkStart w:id="636" w:name="_Toc63769082"/>
      <w:bookmarkStart w:id="637" w:name="_Toc63769475"/>
      <w:bookmarkStart w:id="638" w:name="_Toc63247048"/>
      <w:bookmarkStart w:id="639" w:name="_Toc63331502"/>
      <w:bookmarkStart w:id="640" w:name="_Toc63331889"/>
      <w:bookmarkStart w:id="641" w:name="_Toc63767511"/>
      <w:bookmarkStart w:id="642" w:name="_Toc63767904"/>
      <w:bookmarkStart w:id="643" w:name="_Toc63768297"/>
      <w:bookmarkStart w:id="644" w:name="_Toc63768690"/>
      <w:bookmarkStart w:id="645" w:name="_Toc63769083"/>
      <w:bookmarkStart w:id="646" w:name="_Toc63769476"/>
      <w:bookmarkStart w:id="647" w:name="_Toc63247049"/>
      <w:bookmarkStart w:id="648" w:name="_Toc63331503"/>
      <w:bookmarkStart w:id="649" w:name="_Toc63331890"/>
      <w:bookmarkStart w:id="650" w:name="_Toc63767512"/>
      <w:bookmarkStart w:id="651" w:name="_Toc63767905"/>
      <w:bookmarkStart w:id="652" w:name="_Toc63768298"/>
      <w:bookmarkStart w:id="653" w:name="_Toc63768691"/>
      <w:bookmarkStart w:id="654" w:name="_Toc63769084"/>
      <w:bookmarkStart w:id="655" w:name="_Toc63769477"/>
      <w:bookmarkStart w:id="656" w:name="_Toc63247050"/>
      <w:bookmarkStart w:id="657" w:name="_Toc63331504"/>
      <w:bookmarkStart w:id="658" w:name="_Toc63331891"/>
      <w:bookmarkStart w:id="659" w:name="_Toc63767513"/>
      <w:bookmarkStart w:id="660" w:name="_Toc63767906"/>
      <w:bookmarkStart w:id="661" w:name="_Toc63768299"/>
      <w:bookmarkStart w:id="662" w:name="_Toc63768692"/>
      <w:bookmarkStart w:id="663" w:name="_Toc63769085"/>
      <w:bookmarkStart w:id="664" w:name="_Toc63769478"/>
      <w:bookmarkStart w:id="665" w:name="_Toc63247051"/>
      <w:bookmarkStart w:id="666" w:name="_Toc63331505"/>
      <w:bookmarkStart w:id="667" w:name="_Toc63331892"/>
      <w:bookmarkStart w:id="668" w:name="_Toc63767514"/>
      <w:bookmarkStart w:id="669" w:name="_Toc63767907"/>
      <w:bookmarkStart w:id="670" w:name="_Toc63768300"/>
      <w:bookmarkStart w:id="671" w:name="_Toc63768693"/>
      <w:bookmarkStart w:id="672" w:name="_Toc63769086"/>
      <w:bookmarkStart w:id="673" w:name="_Toc63769479"/>
      <w:bookmarkStart w:id="674" w:name="_Toc63247052"/>
      <w:bookmarkStart w:id="675" w:name="_Toc63331506"/>
      <w:bookmarkStart w:id="676" w:name="_Toc63331893"/>
      <w:bookmarkStart w:id="677" w:name="_Toc63767515"/>
      <w:bookmarkStart w:id="678" w:name="_Toc63767908"/>
      <w:bookmarkStart w:id="679" w:name="_Toc63768301"/>
      <w:bookmarkStart w:id="680" w:name="_Toc63768694"/>
      <w:bookmarkStart w:id="681" w:name="_Toc63769087"/>
      <w:bookmarkStart w:id="682" w:name="_Toc63769480"/>
      <w:bookmarkStart w:id="683" w:name="_Toc63247053"/>
      <w:bookmarkStart w:id="684" w:name="_Toc63331507"/>
      <w:bookmarkStart w:id="685" w:name="_Toc63331894"/>
      <w:bookmarkStart w:id="686" w:name="_Toc63767516"/>
      <w:bookmarkStart w:id="687" w:name="_Toc63767909"/>
      <w:bookmarkStart w:id="688" w:name="_Toc63768302"/>
      <w:bookmarkStart w:id="689" w:name="_Toc63768695"/>
      <w:bookmarkStart w:id="690" w:name="_Toc63769088"/>
      <w:bookmarkStart w:id="691" w:name="_Toc63769481"/>
      <w:bookmarkStart w:id="692" w:name="_Toc63247054"/>
      <w:bookmarkStart w:id="693" w:name="_Toc63331508"/>
      <w:bookmarkStart w:id="694" w:name="_Toc63331895"/>
      <w:bookmarkStart w:id="695" w:name="_Toc63767517"/>
      <w:bookmarkStart w:id="696" w:name="_Toc63767910"/>
      <w:bookmarkStart w:id="697" w:name="_Toc63768303"/>
      <w:bookmarkStart w:id="698" w:name="_Toc63768696"/>
      <w:bookmarkStart w:id="699" w:name="_Toc63769089"/>
      <w:bookmarkStart w:id="700" w:name="_Toc63769482"/>
      <w:bookmarkStart w:id="701" w:name="_Toc63247055"/>
      <w:bookmarkStart w:id="702" w:name="_Toc63331509"/>
      <w:bookmarkStart w:id="703" w:name="_Toc63331896"/>
      <w:bookmarkStart w:id="704" w:name="_Toc63767518"/>
      <w:bookmarkStart w:id="705" w:name="_Toc63767911"/>
      <w:bookmarkStart w:id="706" w:name="_Toc63768304"/>
      <w:bookmarkStart w:id="707" w:name="_Toc63768697"/>
      <w:bookmarkStart w:id="708" w:name="_Toc63769090"/>
      <w:bookmarkStart w:id="709" w:name="_Toc63769483"/>
      <w:bookmarkStart w:id="710" w:name="_Toc63247056"/>
      <w:bookmarkStart w:id="711" w:name="_Toc63331510"/>
      <w:bookmarkStart w:id="712" w:name="_Toc63331897"/>
      <w:bookmarkStart w:id="713" w:name="_Toc63767519"/>
      <w:bookmarkStart w:id="714" w:name="_Toc63767912"/>
      <w:bookmarkStart w:id="715" w:name="_Toc63768305"/>
      <w:bookmarkStart w:id="716" w:name="_Toc63768698"/>
      <w:bookmarkStart w:id="717" w:name="_Toc63769091"/>
      <w:bookmarkStart w:id="718" w:name="_Toc63769484"/>
      <w:bookmarkStart w:id="719" w:name="_Toc63247057"/>
      <w:bookmarkStart w:id="720" w:name="_Toc63331511"/>
      <w:bookmarkStart w:id="721" w:name="_Toc63331898"/>
      <w:bookmarkStart w:id="722" w:name="_Toc63767520"/>
      <w:bookmarkStart w:id="723" w:name="_Toc63767913"/>
      <w:bookmarkStart w:id="724" w:name="_Toc63768306"/>
      <w:bookmarkStart w:id="725" w:name="_Toc63768699"/>
      <w:bookmarkStart w:id="726" w:name="_Toc63769092"/>
      <w:bookmarkStart w:id="727" w:name="_Toc63769485"/>
      <w:bookmarkStart w:id="728" w:name="_Toc63247058"/>
      <w:bookmarkStart w:id="729" w:name="_Toc63331512"/>
      <w:bookmarkStart w:id="730" w:name="_Toc63331899"/>
      <w:bookmarkStart w:id="731" w:name="_Toc63767521"/>
      <w:bookmarkStart w:id="732" w:name="_Toc63767914"/>
      <w:bookmarkStart w:id="733" w:name="_Toc63768307"/>
      <w:bookmarkStart w:id="734" w:name="_Toc63768700"/>
      <w:bookmarkStart w:id="735" w:name="_Toc63769093"/>
      <w:bookmarkStart w:id="736" w:name="_Toc63769486"/>
      <w:bookmarkStart w:id="737" w:name="_Toc63247059"/>
      <w:bookmarkStart w:id="738" w:name="_Toc63331513"/>
      <w:bookmarkStart w:id="739" w:name="_Toc63331900"/>
      <w:bookmarkStart w:id="740" w:name="_Toc63767522"/>
      <w:bookmarkStart w:id="741" w:name="_Toc63767915"/>
      <w:bookmarkStart w:id="742" w:name="_Toc63768308"/>
      <w:bookmarkStart w:id="743" w:name="_Toc63768701"/>
      <w:bookmarkStart w:id="744" w:name="_Toc63769094"/>
      <w:bookmarkStart w:id="745" w:name="_Toc63769487"/>
      <w:bookmarkStart w:id="746" w:name="_Toc63247060"/>
      <w:bookmarkStart w:id="747" w:name="_Toc63331514"/>
      <w:bookmarkStart w:id="748" w:name="_Toc63331901"/>
      <w:bookmarkStart w:id="749" w:name="_Toc63767523"/>
      <w:bookmarkStart w:id="750" w:name="_Toc63767916"/>
      <w:bookmarkStart w:id="751" w:name="_Toc63768309"/>
      <w:bookmarkStart w:id="752" w:name="_Toc63768702"/>
      <w:bookmarkStart w:id="753" w:name="_Toc63769095"/>
      <w:bookmarkStart w:id="754" w:name="_Toc63769488"/>
      <w:bookmarkStart w:id="755" w:name="_Toc63247061"/>
      <w:bookmarkStart w:id="756" w:name="_Toc63331515"/>
      <w:bookmarkStart w:id="757" w:name="_Toc63331902"/>
      <w:bookmarkStart w:id="758" w:name="_Toc63767524"/>
      <w:bookmarkStart w:id="759" w:name="_Toc63767917"/>
      <w:bookmarkStart w:id="760" w:name="_Toc63768310"/>
      <w:bookmarkStart w:id="761" w:name="_Toc63768703"/>
      <w:bookmarkStart w:id="762" w:name="_Toc63769096"/>
      <w:bookmarkStart w:id="763" w:name="_Toc63769489"/>
      <w:bookmarkStart w:id="764" w:name="_Toc63247062"/>
      <w:bookmarkStart w:id="765" w:name="_Toc63331516"/>
      <w:bookmarkStart w:id="766" w:name="_Toc63331903"/>
      <w:bookmarkStart w:id="767" w:name="_Toc63767525"/>
      <w:bookmarkStart w:id="768" w:name="_Toc63767918"/>
      <w:bookmarkStart w:id="769" w:name="_Toc63768311"/>
      <w:bookmarkStart w:id="770" w:name="_Toc63768704"/>
      <w:bookmarkStart w:id="771" w:name="_Toc63769097"/>
      <w:bookmarkStart w:id="772" w:name="_Toc63769490"/>
      <w:bookmarkStart w:id="773" w:name="_Toc63247063"/>
      <w:bookmarkStart w:id="774" w:name="_Toc63331517"/>
      <w:bookmarkStart w:id="775" w:name="_Toc63331904"/>
      <w:bookmarkStart w:id="776" w:name="_Toc63767526"/>
      <w:bookmarkStart w:id="777" w:name="_Toc63767919"/>
      <w:bookmarkStart w:id="778" w:name="_Toc63768312"/>
      <w:bookmarkStart w:id="779" w:name="_Toc63768705"/>
      <w:bookmarkStart w:id="780" w:name="_Toc63769098"/>
      <w:bookmarkStart w:id="781" w:name="_Toc63769491"/>
      <w:bookmarkStart w:id="782" w:name="_Toc63247064"/>
      <w:bookmarkStart w:id="783" w:name="_Toc63331518"/>
      <w:bookmarkStart w:id="784" w:name="_Toc63331905"/>
      <w:bookmarkStart w:id="785" w:name="_Toc63767527"/>
      <w:bookmarkStart w:id="786" w:name="_Toc63767920"/>
      <w:bookmarkStart w:id="787" w:name="_Toc63768313"/>
      <w:bookmarkStart w:id="788" w:name="_Toc63768706"/>
      <w:bookmarkStart w:id="789" w:name="_Toc63769099"/>
      <w:bookmarkStart w:id="790" w:name="_Toc63769492"/>
      <w:bookmarkStart w:id="791" w:name="_Toc63247065"/>
      <w:bookmarkStart w:id="792" w:name="_Toc63331519"/>
      <w:bookmarkStart w:id="793" w:name="_Toc63331906"/>
      <w:bookmarkStart w:id="794" w:name="_Toc63767528"/>
      <w:bookmarkStart w:id="795" w:name="_Toc63767921"/>
      <w:bookmarkStart w:id="796" w:name="_Toc63768314"/>
      <w:bookmarkStart w:id="797" w:name="_Toc63768707"/>
      <w:bookmarkStart w:id="798" w:name="_Toc63769100"/>
      <w:bookmarkStart w:id="799" w:name="_Toc63769493"/>
      <w:bookmarkStart w:id="800" w:name="_Toc63247066"/>
      <w:bookmarkStart w:id="801" w:name="_Toc63331520"/>
      <w:bookmarkStart w:id="802" w:name="_Toc63331907"/>
      <w:bookmarkStart w:id="803" w:name="_Toc63767529"/>
      <w:bookmarkStart w:id="804" w:name="_Toc63767922"/>
      <w:bookmarkStart w:id="805" w:name="_Toc63768315"/>
      <w:bookmarkStart w:id="806" w:name="_Toc63768708"/>
      <w:bookmarkStart w:id="807" w:name="_Toc63769101"/>
      <w:bookmarkStart w:id="808" w:name="_Toc63769494"/>
      <w:bookmarkStart w:id="809" w:name="_Toc63247067"/>
      <w:bookmarkStart w:id="810" w:name="_Toc63331521"/>
      <w:bookmarkStart w:id="811" w:name="_Toc63331908"/>
      <w:bookmarkStart w:id="812" w:name="_Toc63767530"/>
      <w:bookmarkStart w:id="813" w:name="_Toc63767923"/>
      <w:bookmarkStart w:id="814" w:name="_Toc63768316"/>
      <w:bookmarkStart w:id="815" w:name="_Toc63768709"/>
      <w:bookmarkStart w:id="816" w:name="_Toc63769102"/>
      <w:bookmarkStart w:id="817" w:name="_Toc63769495"/>
      <w:bookmarkStart w:id="818" w:name="_Toc63247068"/>
      <w:bookmarkStart w:id="819" w:name="_Toc63331522"/>
      <w:bookmarkStart w:id="820" w:name="_Toc63331909"/>
      <w:bookmarkStart w:id="821" w:name="_Toc63767531"/>
      <w:bookmarkStart w:id="822" w:name="_Toc63767924"/>
      <w:bookmarkStart w:id="823" w:name="_Toc63768317"/>
      <w:bookmarkStart w:id="824" w:name="_Toc63768710"/>
      <w:bookmarkStart w:id="825" w:name="_Toc63769103"/>
      <w:bookmarkStart w:id="826" w:name="_Toc63769496"/>
      <w:bookmarkStart w:id="827" w:name="_Toc63247069"/>
      <w:bookmarkStart w:id="828" w:name="_Toc63331523"/>
      <w:bookmarkStart w:id="829" w:name="_Toc63331910"/>
      <w:bookmarkStart w:id="830" w:name="_Toc63767532"/>
      <w:bookmarkStart w:id="831" w:name="_Toc63767925"/>
      <w:bookmarkStart w:id="832" w:name="_Toc63768318"/>
      <w:bookmarkStart w:id="833" w:name="_Toc63768711"/>
      <w:bookmarkStart w:id="834" w:name="_Toc63769104"/>
      <w:bookmarkStart w:id="835" w:name="_Toc63769497"/>
      <w:bookmarkStart w:id="836" w:name="_Toc63247070"/>
      <w:bookmarkStart w:id="837" w:name="_Toc63331524"/>
      <w:bookmarkStart w:id="838" w:name="_Toc63331911"/>
      <w:bookmarkStart w:id="839" w:name="_Toc63767533"/>
      <w:bookmarkStart w:id="840" w:name="_Toc63767926"/>
      <w:bookmarkStart w:id="841" w:name="_Toc63768319"/>
      <w:bookmarkStart w:id="842" w:name="_Toc63768712"/>
      <w:bookmarkStart w:id="843" w:name="_Toc63769105"/>
      <w:bookmarkStart w:id="844" w:name="_Toc63769498"/>
      <w:bookmarkStart w:id="845" w:name="_Toc63247071"/>
      <w:bookmarkStart w:id="846" w:name="_Toc63331525"/>
      <w:bookmarkStart w:id="847" w:name="_Toc63331912"/>
      <w:bookmarkStart w:id="848" w:name="_Toc63767534"/>
      <w:bookmarkStart w:id="849" w:name="_Toc63767927"/>
      <w:bookmarkStart w:id="850" w:name="_Toc63768320"/>
      <w:bookmarkStart w:id="851" w:name="_Toc63768713"/>
      <w:bookmarkStart w:id="852" w:name="_Toc63769106"/>
      <w:bookmarkStart w:id="853" w:name="_Toc63769499"/>
      <w:bookmarkStart w:id="854" w:name="_Toc63247072"/>
      <w:bookmarkStart w:id="855" w:name="_Toc63331526"/>
      <w:bookmarkStart w:id="856" w:name="_Toc63331913"/>
      <w:bookmarkStart w:id="857" w:name="_Toc63767535"/>
      <w:bookmarkStart w:id="858" w:name="_Toc63767928"/>
      <w:bookmarkStart w:id="859" w:name="_Toc63768321"/>
      <w:bookmarkStart w:id="860" w:name="_Toc63768714"/>
      <w:bookmarkStart w:id="861" w:name="_Toc63769107"/>
      <w:bookmarkStart w:id="862" w:name="_Toc63769500"/>
      <w:bookmarkStart w:id="863" w:name="_Toc63247073"/>
      <w:bookmarkStart w:id="864" w:name="_Toc63331527"/>
      <w:bookmarkStart w:id="865" w:name="_Toc63331914"/>
      <w:bookmarkStart w:id="866" w:name="_Toc63767536"/>
      <w:bookmarkStart w:id="867" w:name="_Toc63767929"/>
      <w:bookmarkStart w:id="868" w:name="_Toc63768322"/>
      <w:bookmarkStart w:id="869" w:name="_Toc63768715"/>
      <w:bookmarkStart w:id="870" w:name="_Toc63769108"/>
      <w:bookmarkStart w:id="871" w:name="_Toc63769501"/>
      <w:bookmarkStart w:id="872" w:name="_Toc63247074"/>
      <w:bookmarkStart w:id="873" w:name="_Toc63331528"/>
      <w:bookmarkStart w:id="874" w:name="_Toc63331915"/>
      <w:bookmarkStart w:id="875" w:name="_Toc63767537"/>
      <w:bookmarkStart w:id="876" w:name="_Toc63767930"/>
      <w:bookmarkStart w:id="877" w:name="_Toc63768323"/>
      <w:bookmarkStart w:id="878" w:name="_Toc63768716"/>
      <w:bookmarkStart w:id="879" w:name="_Toc63769109"/>
      <w:bookmarkStart w:id="880" w:name="_Toc63769502"/>
      <w:bookmarkStart w:id="881" w:name="_Toc63247075"/>
      <w:bookmarkStart w:id="882" w:name="_Toc63331529"/>
      <w:bookmarkStart w:id="883" w:name="_Toc63331916"/>
      <w:bookmarkStart w:id="884" w:name="_Toc63767538"/>
      <w:bookmarkStart w:id="885" w:name="_Toc63767931"/>
      <w:bookmarkStart w:id="886" w:name="_Toc63768324"/>
      <w:bookmarkStart w:id="887" w:name="_Toc63768717"/>
      <w:bookmarkStart w:id="888" w:name="_Toc63769110"/>
      <w:bookmarkStart w:id="889" w:name="_Toc63769503"/>
      <w:bookmarkStart w:id="890" w:name="_Toc63247076"/>
      <w:bookmarkStart w:id="891" w:name="_Toc63331530"/>
      <w:bookmarkStart w:id="892" w:name="_Toc63331917"/>
      <w:bookmarkStart w:id="893" w:name="_Toc63767539"/>
      <w:bookmarkStart w:id="894" w:name="_Toc63767932"/>
      <w:bookmarkStart w:id="895" w:name="_Toc63768325"/>
      <w:bookmarkStart w:id="896" w:name="_Toc63768718"/>
      <w:bookmarkStart w:id="897" w:name="_Toc63769111"/>
      <w:bookmarkStart w:id="898" w:name="_Toc63769504"/>
      <w:bookmarkStart w:id="899" w:name="_Toc63247077"/>
      <w:bookmarkStart w:id="900" w:name="_Toc63331531"/>
      <w:bookmarkStart w:id="901" w:name="_Toc63331918"/>
      <w:bookmarkStart w:id="902" w:name="_Toc63767540"/>
      <w:bookmarkStart w:id="903" w:name="_Toc63767933"/>
      <w:bookmarkStart w:id="904" w:name="_Toc63768326"/>
      <w:bookmarkStart w:id="905" w:name="_Toc63768719"/>
      <w:bookmarkStart w:id="906" w:name="_Toc63769112"/>
      <w:bookmarkStart w:id="907" w:name="_Toc63769505"/>
      <w:bookmarkStart w:id="908" w:name="_Toc63247078"/>
      <w:bookmarkStart w:id="909" w:name="_Toc63331532"/>
      <w:bookmarkStart w:id="910" w:name="_Toc63331919"/>
      <w:bookmarkStart w:id="911" w:name="_Toc63767541"/>
      <w:bookmarkStart w:id="912" w:name="_Toc63767934"/>
      <w:bookmarkStart w:id="913" w:name="_Toc63768327"/>
      <w:bookmarkStart w:id="914" w:name="_Toc63768720"/>
      <w:bookmarkStart w:id="915" w:name="_Toc63769113"/>
      <w:bookmarkStart w:id="916" w:name="_Toc63769506"/>
      <w:bookmarkStart w:id="917" w:name="_Toc63247079"/>
      <w:bookmarkStart w:id="918" w:name="_Toc63331533"/>
      <w:bookmarkStart w:id="919" w:name="_Toc63331920"/>
      <w:bookmarkStart w:id="920" w:name="_Toc63767542"/>
      <w:bookmarkStart w:id="921" w:name="_Toc63767935"/>
      <w:bookmarkStart w:id="922" w:name="_Toc63768328"/>
      <w:bookmarkStart w:id="923" w:name="_Toc63768721"/>
      <w:bookmarkStart w:id="924" w:name="_Toc63769114"/>
      <w:bookmarkStart w:id="925" w:name="_Toc63769507"/>
      <w:bookmarkStart w:id="926" w:name="_Toc63247080"/>
      <w:bookmarkStart w:id="927" w:name="_Toc63331534"/>
      <w:bookmarkStart w:id="928" w:name="_Toc63331921"/>
      <w:bookmarkStart w:id="929" w:name="_Toc63767543"/>
      <w:bookmarkStart w:id="930" w:name="_Toc63767936"/>
      <w:bookmarkStart w:id="931" w:name="_Toc63768329"/>
      <w:bookmarkStart w:id="932" w:name="_Toc63768722"/>
      <w:bookmarkStart w:id="933" w:name="_Toc63769115"/>
      <w:bookmarkStart w:id="934" w:name="_Toc63769508"/>
      <w:bookmarkStart w:id="935" w:name="_Toc63247081"/>
      <w:bookmarkStart w:id="936" w:name="_Toc63331535"/>
      <w:bookmarkStart w:id="937" w:name="_Toc63331922"/>
      <w:bookmarkStart w:id="938" w:name="_Toc63767544"/>
      <w:bookmarkStart w:id="939" w:name="_Toc63767937"/>
      <w:bookmarkStart w:id="940" w:name="_Toc63768330"/>
      <w:bookmarkStart w:id="941" w:name="_Toc63768723"/>
      <w:bookmarkStart w:id="942" w:name="_Toc63769116"/>
      <w:bookmarkStart w:id="943" w:name="_Toc63769509"/>
      <w:bookmarkStart w:id="944" w:name="_Toc63247082"/>
      <w:bookmarkStart w:id="945" w:name="_Toc63331536"/>
      <w:bookmarkStart w:id="946" w:name="_Toc63331923"/>
      <w:bookmarkStart w:id="947" w:name="_Toc63767545"/>
      <w:bookmarkStart w:id="948" w:name="_Toc63767938"/>
      <w:bookmarkStart w:id="949" w:name="_Toc63768331"/>
      <w:bookmarkStart w:id="950" w:name="_Toc63768724"/>
      <w:bookmarkStart w:id="951" w:name="_Toc63769117"/>
      <w:bookmarkStart w:id="952" w:name="_Toc63769510"/>
      <w:bookmarkStart w:id="953" w:name="_Toc63247083"/>
      <w:bookmarkStart w:id="954" w:name="_Toc63331537"/>
      <w:bookmarkStart w:id="955" w:name="_Toc63331924"/>
      <w:bookmarkStart w:id="956" w:name="_Toc63767546"/>
      <w:bookmarkStart w:id="957" w:name="_Toc63767939"/>
      <w:bookmarkStart w:id="958" w:name="_Toc63768332"/>
      <w:bookmarkStart w:id="959" w:name="_Toc63768725"/>
      <w:bookmarkStart w:id="960" w:name="_Toc63769118"/>
      <w:bookmarkStart w:id="961" w:name="_Toc63769511"/>
      <w:bookmarkStart w:id="962" w:name="_Toc63247084"/>
      <w:bookmarkStart w:id="963" w:name="_Toc63331538"/>
      <w:bookmarkStart w:id="964" w:name="_Toc63331925"/>
      <w:bookmarkStart w:id="965" w:name="_Toc63767547"/>
      <w:bookmarkStart w:id="966" w:name="_Toc63767940"/>
      <w:bookmarkStart w:id="967" w:name="_Toc63768333"/>
      <w:bookmarkStart w:id="968" w:name="_Toc63768726"/>
      <w:bookmarkStart w:id="969" w:name="_Toc63769119"/>
      <w:bookmarkStart w:id="970" w:name="_Toc63769512"/>
      <w:bookmarkStart w:id="971" w:name="_Toc63247085"/>
      <w:bookmarkStart w:id="972" w:name="_Toc63331539"/>
      <w:bookmarkStart w:id="973" w:name="_Toc63331926"/>
      <w:bookmarkStart w:id="974" w:name="_Toc63767548"/>
      <w:bookmarkStart w:id="975" w:name="_Toc63767941"/>
      <w:bookmarkStart w:id="976" w:name="_Toc63768334"/>
      <w:bookmarkStart w:id="977" w:name="_Toc63768727"/>
      <w:bookmarkStart w:id="978" w:name="_Toc63769120"/>
      <w:bookmarkStart w:id="979" w:name="_Toc63769513"/>
      <w:bookmarkStart w:id="980" w:name="_Toc63247086"/>
      <w:bookmarkStart w:id="981" w:name="_Toc63331540"/>
      <w:bookmarkStart w:id="982" w:name="_Toc63331927"/>
      <w:bookmarkStart w:id="983" w:name="_Toc63767549"/>
      <w:bookmarkStart w:id="984" w:name="_Toc63767942"/>
      <w:bookmarkStart w:id="985" w:name="_Toc63768335"/>
      <w:bookmarkStart w:id="986" w:name="_Toc63768728"/>
      <w:bookmarkStart w:id="987" w:name="_Toc63769121"/>
      <w:bookmarkStart w:id="988" w:name="_Toc63769514"/>
      <w:bookmarkStart w:id="989" w:name="_Toc63247087"/>
      <w:bookmarkStart w:id="990" w:name="_Toc63331541"/>
      <w:bookmarkStart w:id="991" w:name="_Toc63331928"/>
      <w:bookmarkStart w:id="992" w:name="_Toc63767550"/>
      <w:bookmarkStart w:id="993" w:name="_Toc63767943"/>
      <w:bookmarkStart w:id="994" w:name="_Toc63768336"/>
      <w:bookmarkStart w:id="995" w:name="_Toc63768729"/>
      <w:bookmarkStart w:id="996" w:name="_Toc63769122"/>
      <w:bookmarkStart w:id="997" w:name="_Toc63769515"/>
      <w:bookmarkStart w:id="998" w:name="_Toc63247088"/>
      <w:bookmarkStart w:id="999" w:name="_Toc63331542"/>
      <w:bookmarkStart w:id="1000" w:name="_Toc63331929"/>
      <w:bookmarkStart w:id="1001" w:name="_Toc63767551"/>
      <w:bookmarkStart w:id="1002" w:name="_Toc63767944"/>
      <w:bookmarkStart w:id="1003" w:name="_Toc63768337"/>
      <w:bookmarkStart w:id="1004" w:name="_Toc63768730"/>
      <w:bookmarkStart w:id="1005" w:name="_Toc63769123"/>
      <w:bookmarkStart w:id="1006" w:name="_Toc63769516"/>
      <w:bookmarkStart w:id="1007" w:name="_Toc63247089"/>
      <w:bookmarkStart w:id="1008" w:name="_Toc63331543"/>
      <w:bookmarkStart w:id="1009" w:name="_Toc63331930"/>
      <w:bookmarkStart w:id="1010" w:name="_Toc63767552"/>
      <w:bookmarkStart w:id="1011" w:name="_Toc63767945"/>
      <w:bookmarkStart w:id="1012" w:name="_Toc63768338"/>
      <w:bookmarkStart w:id="1013" w:name="_Toc63768731"/>
      <w:bookmarkStart w:id="1014" w:name="_Toc63769124"/>
      <w:bookmarkStart w:id="1015" w:name="_Toc63769517"/>
      <w:bookmarkStart w:id="1016" w:name="_Toc63247090"/>
      <w:bookmarkStart w:id="1017" w:name="_Toc63331544"/>
      <w:bookmarkStart w:id="1018" w:name="_Toc63331931"/>
      <w:bookmarkStart w:id="1019" w:name="_Toc63767553"/>
      <w:bookmarkStart w:id="1020" w:name="_Toc63767946"/>
      <w:bookmarkStart w:id="1021" w:name="_Toc63768339"/>
      <w:bookmarkStart w:id="1022" w:name="_Toc63768732"/>
      <w:bookmarkStart w:id="1023" w:name="_Toc63769125"/>
      <w:bookmarkStart w:id="1024" w:name="_Toc63769518"/>
      <w:bookmarkStart w:id="1025" w:name="_Toc63247091"/>
      <w:bookmarkStart w:id="1026" w:name="_Toc63331545"/>
      <w:bookmarkStart w:id="1027" w:name="_Toc63331932"/>
      <w:bookmarkStart w:id="1028" w:name="_Toc63767554"/>
      <w:bookmarkStart w:id="1029" w:name="_Toc63767947"/>
      <w:bookmarkStart w:id="1030" w:name="_Toc63768340"/>
      <w:bookmarkStart w:id="1031" w:name="_Toc63768733"/>
      <w:bookmarkStart w:id="1032" w:name="_Toc63769126"/>
      <w:bookmarkStart w:id="1033" w:name="_Toc63769519"/>
      <w:bookmarkStart w:id="1034" w:name="_Toc63247092"/>
      <w:bookmarkStart w:id="1035" w:name="_Toc63331546"/>
      <w:bookmarkStart w:id="1036" w:name="_Toc63331933"/>
      <w:bookmarkStart w:id="1037" w:name="_Toc63767555"/>
      <w:bookmarkStart w:id="1038" w:name="_Toc63767948"/>
      <w:bookmarkStart w:id="1039" w:name="_Toc63768341"/>
      <w:bookmarkStart w:id="1040" w:name="_Toc63768734"/>
      <w:bookmarkStart w:id="1041" w:name="_Toc63769127"/>
      <w:bookmarkStart w:id="1042" w:name="_Toc63769520"/>
      <w:bookmarkStart w:id="1043" w:name="_Toc63247093"/>
      <w:bookmarkStart w:id="1044" w:name="_Toc63331547"/>
      <w:bookmarkStart w:id="1045" w:name="_Toc63331934"/>
      <w:bookmarkStart w:id="1046" w:name="_Toc63767556"/>
      <w:bookmarkStart w:id="1047" w:name="_Toc63767949"/>
      <w:bookmarkStart w:id="1048" w:name="_Toc63768342"/>
      <w:bookmarkStart w:id="1049" w:name="_Toc63768735"/>
      <w:bookmarkStart w:id="1050" w:name="_Toc63769128"/>
      <w:bookmarkStart w:id="1051" w:name="_Toc63769521"/>
      <w:bookmarkStart w:id="1052" w:name="_Toc63247094"/>
      <w:bookmarkStart w:id="1053" w:name="_Toc63331548"/>
      <w:bookmarkStart w:id="1054" w:name="_Toc63331935"/>
      <w:bookmarkStart w:id="1055" w:name="_Toc63767557"/>
      <w:bookmarkStart w:id="1056" w:name="_Toc63767950"/>
      <w:bookmarkStart w:id="1057" w:name="_Toc63768343"/>
      <w:bookmarkStart w:id="1058" w:name="_Toc63768736"/>
      <w:bookmarkStart w:id="1059" w:name="_Toc63769129"/>
      <w:bookmarkStart w:id="1060" w:name="_Toc63769522"/>
      <w:bookmarkStart w:id="1061" w:name="_Toc63247095"/>
      <w:bookmarkStart w:id="1062" w:name="_Toc63331549"/>
      <w:bookmarkStart w:id="1063" w:name="_Toc63331936"/>
      <w:bookmarkStart w:id="1064" w:name="_Toc63767558"/>
      <w:bookmarkStart w:id="1065" w:name="_Toc63767951"/>
      <w:bookmarkStart w:id="1066" w:name="_Toc63768344"/>
      <w:bookmarkStart w:id="1067" w:name="_Toc63768737"/>
      <w:bookmarkStart w:id="1068" w:name="_Toc63769130"/>
      <w:bookmarkStart w:id="1069" w:name="_Toc63769523"/>
      <w:bookmarkStart w:id="1070" w:name="_Toc63247096"/>
      <w:bookmarkStart w:id="1071" w:name="_Toc63331550"/>
      <w:bookmarkStart w:id="1072" w:name="_Toc63331937"/>
      <w:bookmarkStart w:id="1073" w:name="_Toc63767559"/>
      <w:bookmarkStart w:id="1074" w:name="_Toc63767952"/>
      <w:bookmarkStart w:id="1075" w:name="_Toc63768345"/>
      <w:bookmarkStart w:id="1076" w:name="_Toc63768738"/>
      <w:bookmarkStart w:id="1077" w:name="_Toc63769131"/>
      <w:bookmarkStart w:id="1078" w:name="_Toc63769524"/>
      <w:bookmarkStart w:id="1079" w:name="_Toc63247097"/>
      <w:bookmarkStart w:id="1080" w:name="_Toc63331551"/>
      <w:bookmarkStart w:id="1081" w:name="_Toc63331938"/>
      <w:bookmarkStart w:id="1082" w:name="_Toc63767560"/>
      <w:bookmarkStart w:id="1083" w:name="_Toc63767953"/>
      <w:bookmarkStart w:id="1084" w:name="_Toc63768346"/>
      <w:bookmarkStart w:id="1085" w:name="_Toc63768739"/>
      <w:bookmarkStart w:id="1086" w:name="_Toc63769132"/>
      <w:bookmarkStart w:id="1087" w:name="_Toc63769525"/>
      <w:bookmarkStart w:id="1088" w:name="_Toc63247098"/>
      <w:bookmarkStart w:id="1089" w:name="_Toc63331552"/>
      <w:bookmarkStart w:id="1090" w:name="_Toc63331939"/>
      <w:bookmarkStart w:id="1091" w:name="_Toc63767561"/>
      <w:bookmarkStart w:id="1092" w:name="_Toc63767954"/>
      <w:bookmarkStart w:id="1093" w:name="_Toc63768347"/>
      <w:bookmarkStart w:id="1094" w:name="_Toc63768740"/>
      <w:bookmarkStart w:id="1095" w:name="_Toc63769133"/>
      <w:bookmarkStart w:id="1096" w:name="_Toc63769526"/>
      <w:bookmarkStart w:id="1097" w:name="_Toc63247099"/>
      <w:bookmarkStart w:id="1098" w:name="_Toc63331553"/>
      <w:bookmarkStart w:id="1099" w:name="_Toc63331940"/>
      <w:bookmarkStart w:id="1100" w:name="_Toc63767562"/>
      <w:bookmarkStart w:id="1101" w:name="_Toc63767955"/>
      <w:bookmarkStart w:id="1102" w:name="_Toc63768348"/>
      <w:bookmarkStart w:id="1103" w:name="_Toc63768741"/>
      <w:bookmarkStart w:id="1104" w:name="_Toc63769134"/>
      <w:bookmarkStart w:id="1105" w:name="_Toc63769527"/>
      <w:bookmarkEnd w:id="357"/>
      <w:bookmarkEnd w:id="358"/>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p>
    <w:tbl>
      <w:tblPr>
        <w:tblStyle w:val="TableGrid"/>
        <w:tblW w:w="11057" w:type="dxa"/>
        <w:tblInd w:w="-1281" w:type="dxa"/>
        <w:tblLook w:val="04A0" w:firstRow="1" w:lastRow="0" w:firstColumn="1" w:lastColumn="0" w:noHBand="0" w:noVBand="1"/>
      </w:tblPr>
      <w:tblGrid>
        <w:gridCol w:w="1985"/>
        <w:gridCol w:w="1985"/>
        <w:gridCol w:w="2268"/>
        <w:gridCol w:w="2268"/>
        <w:gridCol w:w="2551"/>
      </w:tblGrid>
      <w:tr w:rsidR="00A84656" w14:paraId="3E9BD507" w14:textId="48007269" w:rsidTr="00A84656">
        <w:trPr>
          <w:trHeight w:val="443"/>
        </w:trPr>
        <w:tc>
          <w:tcPr>
            <w:tcW w:w="1985" w:type="dxa"/>
            <w:shd w:val="clear" w:color="auto" w:fill="D9D9D9" w:themeFill="background1" w:themeFillShade="D9"/>
            <w:vAlign w:val="center"/>
          </w:tcPr>
          <w:p w14:paraId="6AB44D63" w14:textId="77777777" w:rsidR="00A84656" w:rsidRPr="00820E19" w:rsidRDefault="00A84656" w:rsidP="00301782">
            <w:pPr>
              <w:spacing w:after="0"/>
              <w:jc w:val="center"/>
              <w:rPr>
                <w:b/>
                <w:bCs/>
                <w:sz w:val="24"/>
                <w:szCs w:val="28"/>
              </w:rPr>
            </w:pPr>
            <w:r w:rsidRPr="00820E19">
              <w:rPr>
                <w:b/>
                <w:bCs/>
                <w:sz w:val="24"/>
                <w:szCs w:val="28"/>
              </w:rPr>
              <w:t>INCREASE</w:t>
            </w:r>
          </w:p>
        </w:tc>
        <w:tc>
          <w:tcPr>
            <w:tcW w:w="1985" w:type="dxa"/>
            <w:shd w:val="clear" w:color="auto" w:fill="D9D9D9" w:themeFill="background1" w:themeFillShade="D9"/>
            <w:vAlign w:val="center"/>
          </w:tcPr>
          <w:p w14:paraId="2209C55B" w14:textId="77777777" w:rsidR="00A84656" w:rsidRPr="00820E19" w:rsidRDefault="00A84656" w:rsidP="00301782">
            <w:pPr>
              <w:spacing w:after="0"/>
              <w:jc w:val="center"/>
              <w:rPr>
                <w:b/>
                <w:bCs/>
                <w:sz w:val="24"/>
                <w:szCs w:val="28"/>
              </w:rPr>
            </w:pPr>
            <w:r w:rsidRPr="00820E19">
              <w:rPr>
                <w:b/>
                <w:bCs/>
                <w:sz w:val="24"/>
                <w:szCs w:val="28"/>
              </w:rPr>
              <w:t>DIVERSIFY</w:t>
            </w:r>
          </w:p>
        </w:tc>
        <w:tc>
          <w:tcPr>
            <w:tcW w:w="2268" w:type="dxa"/>
            <w:shd w:val="clear" w:color="auto" w:fill="D9D9D9" w:themeFill="background1" w:themeFillShade="D9"/>
            <w:vAlign w:val="center"/>
          </w:tcPr>
          <w:p w14:paraId="6BE4E73B" w14:textId="77777777" w:rsidR="00A84656" w:rsidRPr="00820E19" w:rsidRDefault="00A84656" w:rsidP="00301782">
            <w:pPr>
              <w:spacing w:after="0"/>
              <w:jc w:val="center"/>
              <w:rPr>
                <w:b/>
                <w:bCs/>
                <w:sz w:val="24"/>
                <w:szCs w:val="28"/>
              </w:rPr>
            </w:pPr>
            <w:r w:rsidRPr="00820E19">
              <w:rPr>
                <w:b/>
                <w:bCs/>
                <w:sz w:val="24"/>
                <w:szCs w:val="28"/>
              </w:rPr>
              <w:t>MONITOR</w:t>
            </w:r>
          </w:p>
        </w:tc>
        <w:tc>
          <w:tcPr>
            <w:tcW w:w="2268" w:type="dxa"/>
            <w:shd w:val="clear" w:color="auto" w:fill="D9D9D9" w:themeFill="background1" w:themeFillShade="D9"/>
            <w:vAlign w:val="center"/>
          </w:tcPr>
          <w:p w14:paraId="4787C4F5" w14:textId="77777777" w:rsidR="00A84656" w:rsidRPr="00820E19" w:rsidRDefault="00A84656" w:rsidP="00301782">
            <w:pPr>
              <w:spacing w:after="0"/>
              <w:jc w:val="center"/>
              <w:rPr>
                <w:b/>
                <w:bCs/>
                <w:sz w:val="24"/>
                <w:szCs w:val="28"/>
              </w:rPr>
            </w:pPr>
            <w:r w:rsidRPr="00820E19">
              <w:rPr>
                <w:b/>
                <w:bCs/>
                <w:sz w:val="24"/>
                <w:szCs w:val="28"/>
              </w:rPr>
              <w:t>RETAIN</w:t>
            </w:r>
          </w:p>
        </w:tc>
        <w:tc>
          <w:tcPr>
            <w:tcW w:w="2551" w:type="dxa"/>
            <w:shd w:val="clear" w:color="auto" w:fill="D9D9D9" w:themeFill="background1" w:themeFillShade="D9"/>
          </w:tcPr>
          <w:p w14:paraId="54320514" w14:textId="4EA5B4E0" w:rsidR="00A84656" w:rsidRPr="00820E19" w:rsidRDefault="00A84656" w:rsidP="00301782">
            <w:pPr>
              <w:spacing w:after="0"/>
              <w:jc w:val="center"/>
              <w:rPr>
                <w:b/>
                <w:bCs/>
                <w:sz w:val="24"/>
                <w:szCs w:val="28"/>
              </w:rPr>
            </w:pPr>
            <w:r>
              <w:rPr>
                <w:b/>
                <w:bCs/>
                <w:sz w:val="24"/>
                <w:szCs w:val="28"/>
              </w:rPr>
              <w:t>EDUCATE</w:t>
            </w:r>
          </w:p>
        </w:tc>
      </w:tr>
      <w:tr w:rsidR="00A84656" w14:paraId="0D02D5AF" w14:textId="1DF9AF6D" w:rsidTr="00A84656">
        <w:trPr>
          <w:trHeight w:val="1721"/>
        </w:trPr>
        <w:tc>
          <w:tcPr>
            <w:tcW w:w="1985" w:type="dxa"/>
          </w:tcPr>
          <w:p w14:paraId="7B484834" w14:textId="77777777" w:rsidR="00A84656" w:rsidRDefault="00A84656" w:rsidP="0009690F"/>
          <w:p w14:paraId="1F06EADA" w14:textId="70D1AF77" w:rsidR="00A84656" w:rsidRDefault="00A84656" w:rsidP="0009690F">
            <w:r>
              <w:t xml:space="preserve">Increase the level of tree canopy cover on private and public land in Bayside. </w:t>
            </w:r>
          </w:p>
          <w:p w14:paraId="676C7FB0" w14:textId="77777777" w:rsidR="00A84656" w:rsidRDefault="00A84656" w:rsidP="0009690F"/>
        </w:tc>
        <w:tc>
          <w:tcPr>
            <w:tcW w:w="1985" w:type="dxa"/>
          </w:tcPr>
          <w:p w14:paraId="486B829D" w14:textId="77777777" w:rsidR="00A84656" w:rsidRDefault="00A84656" w:rsidP="0009690F"/>
          <w:p w14:paraId="5F7EAEA7" w14:textId="48DE282E" w:rsidR="00A84656" w:rsidRDefault="00083009" w:rsidP="0009690F">
            <w:r w:rsidRPr="00BC1801">
              <w:rPr>
                <w:sz w:val="22"/>
                <w:szCs w:val="20"/>
              </w:rPr>
              <w:t>Grow a diverse and healthy urban forest</w:t>
            </w:r>
          </w:p>
        </w:tc>
        <w:tc>
          <w:tcPr>
            <w:tcW w:w="2268" w:type="dxa"/>
          </w:tcPr>
          <w:p w14:paraId="19FF32E8" w14:textId="77777777" w:rsidR="00A84656" w:rsidRDefault="00A84656" w:rsidP="0009690F"/>
          <w:p w14:paraId="6E50B9E2" w14:textId="710ECD3D" w:rsidR="00A84656" w:rsidRPr="008F07BC" w:rsidRDefault="008F07BC" w:rsidP="0009690F">
            <w:r w:rsidRPr="008F07BC">
              <w:rPr>
                <w:sz w:val="22"/>
                <w:szCs w:val="20"/>
              </w:rPr>
              <w:t>Improve our ability to monitor the urban forest and identify trends, challenges, and changes, and implement approaches to learn and overcome obstacles.</w:t>
            </w:r>
          </w:p>
        </w:tc>
        <w:tc>
          <w:tcPr>
            <w:tcW w:w="2268" w:type="dxa"/>
          </w:tcPr>
          <w:p w14:paraId="29F7F782" w14:textId="77777777" w:rsidR="00A84656" w:rsidRPr="00A84656" w:rsidRDefault="00A84656" w:rsidP="0009690F">
            <w:pPr>
              <w:rPr>
                <w:szCs w:val="18"/>
              </w:rPr>
            </w:pPr>
          </w:p>
          <w:p w14:paraId="28DEF8FD" w14:textId="7C27AC89" w:rsidR="00A84656" w:rsidRPr="00A84656" w:rsidRDefault="00A84656" w:rsidP="0009690F">
            <w:pPr>
              <w:rPr>
                <w:szCs w:val="18"/>
              </w:rPr>
            </w:pPr>
            <w:r w:rsidRPr="00A84656">
              <w:rPr>
                <w:szCs w:val="18"/>
              </w:rPr>
              <w:t>Retain Bayside’s tree and vegetation cover by improving our regulation of tree removal on private property and educating on the benefits of the Bayside Urban Forest.</w:t>
            </w:r>
          </w:p>
        </w:tc>
        <w:tc>
          <w:tcPr>
            <w:tcW w:w="2551" w:type="dxa"/>
          </w:tcPr>
          <w:p w14:paraId="51789C9A" w14:textId="77777777" w:rsidR="00A84656" w:rsidRDefault="00A84656" w:rsidP="00A84656">
            <w:pPr>
              <w:rPr>
                <w:szCs w:val="18"/>
              </w:rPr>
            </w:pPr>
          </w:p>
          <w:p w14:paraId="22871873" w14:textId="1D39E7A6" w:rsidR="00A84656" w:rsidRPr="00A84656" w:rsidRDefault="00A84656" w:rsidP="00A84656">
            <w:pPr>
              <w:rPr>
                <w:szCs w:val="18"/>
              </w:rPr>
            </w:pPr>
            <w:r w:rsidRPr="00A84656">
              <w:rPr>
                <w:szCs w:val="18"/>
              </w:rPr>
              <w:t xml:space="preserve">Educate and encourage greater care and protection of the Bayside Urban Forest through information sharing, partnering with community groups and through community participation in tree planting on private and public land. </w:t>
            </w:r>
          </w:p>
          <w:p w14:paraId="0ECBB64D" w14:textId="77777777" w:rsidR="00A84656" w:rsidRDefault="00A84656" w:rsidP="0009690F"/>
        </w:tc>
      </w:tr>
    </w:tbl>
    <w:p w14:paraId="09AC1213" w14:textId="006F2B98" w:rsidR="006C3790" w:rsidRPr="00DA15E5" w:rsidRDefault="00DA15E5" w:rsidP="003B26B9">
      <w:pPr>
        <w:rPr>
          <w:sz w:val="22"/>
          <w:szCs w:val="24"/>
        </w:rPr>
      </w:pPr>
      <w:r>
        <w:rPr>
          <w:sz w:val="22"/>
          <w:szCs w:val="24"/>
        </w:rPr>
        <w:br/>
      </w:r>
    </w:p>
    <w:p w14:paraId="0E7E4577" w14:textId="538051C0" w:rsidR="00063548" w:rsidRDefault="00063548" w:rsidP="003B26B9">
      <w:pPr>
        <w:rPr>
          <w:color w:val="FF0000"/>
        </w:rPr>
      </w:pPr>
    </w:p>
    <w:p w14:paraId="759D6936" w14:textId="77777777" w:rsidR="002B2728" w:rsidRPr="00803C32" w:rsidRDefault="00F31A20" w:rsidP="002B2728">
      <w:pPr>
        <w:pStyle w:val="Heading1"/>
      </w:pPr>
      <w:bookmarkStart w:id="1106" w:name="_Toc62030803"/>
      <w:bookmarkStart w:id="1107" w:name="_Toc62554865"/>
      <w:bookmarkStart w:id="1108" w:name="_Toc62554947"/>
      <w:bookmarkStart w:id="1109" w:name="_Toc62555029"/>
      <w:bookmarkStart w:id="1110" w:name="_Toc62555117"/>
      <w:bookmarkStart w:id="1111" w:name="_Toc62555199"/>
      <w:bookmarkStart w:id="1112" w:name="_Toc62555287"/>
      <w:bookmarkStart w:id="1113" w:name="_Toc62555369"/>
      <w:bookmarkStart w:id="1114" w:name="_Toc62637980"/>
      <w:bookmarkStart w:id="1115" w:name="_Toc62638085"/>
      <w:bookmarkStart w:id="1116" w:name="_Toc62638190"/>
      <w:bookmarkStart w:id="1117" w:name="_Toc63234422"/>
      <w:bookmarkStart w:id="1118" w:name="_Toc63234626"/>
      <w:bookmarkStart w:id="1119" w:name="_Toc63767564"/>
      <w:bookmarkStart w:id="1120" w:name="_Toc63767957"/>
      <w:bookmarkStart w:id="1121" w:name="_Toc63768350"/>
      <w:bookmarkStart w:id="1122" w:name="_Toc63768743"/>
      <w:bookmarkStart w:id="1123" w:name="_Toc63769136"/>
      <w:bookmarkStart w:id="1124" w:name="_Toc63769529"/>
      <w:bookmarkStart w:id="1125" w:name="_Toc63767565"/>
      <w:bookmarkStart w:id="1126" w:name="_Toc63767958"/>
      <w:bookmarkStart w:id="1127" w:name="_Toc63768351"/>
      <w:bookmarkStart w:id="1128" w:name="_Toc63768744"/>
      <w:bookmarkStart w:id="1129" w:name="_Toc63769137"/>
      <w:bookmarkStart w:id="1130" w:name="_Toc63769530"/>
      <w:bookmarkStart w:id="1131" w:name="_Toc63767566"/>
      <w:bookmarkStart w:id="1132" w:name="_Toc63767959"/>
      <w:bookmarkStart w:id="1133" w:name="_Toc63768352"/>
      <w:bookmarkStart w:id="1134" w:name="_Toc63768745"/>
      <w:bookmarkStart w:id="1135" w:name="_Toc63769138"/>
      <w:bookmarkStart w:id="1136" w:name="_Toc63769531"/>
      <w:bookmarkStart w:id="1137" w:name="_Toc63767567"/>
      <w:bookmarkStart w:id="1138" w:name="_Toc63767960"/>
      <w:bookmarkStart w:id="1139" w:name="_Toc63768353"/>
      <w:bookmarkStart w:id="1140" w:name="_Toc63768746"/>
      <w:bookmarkStart w:id="1141" w:name="_Toc63769139"/>
      <w:bookmarkStart w:id="1142" w:name="_Toc63769532"/>
      <w:bookmarkStart w:id="1143" w:name="_Toc63767568"/>
      <w:bookmarkStart w:id="1144" w:name="_Toc63767961"/>
      <w:bookmarkStart w:id="1145" w:name="_Toc63768354"/>
      <w:bookmarkStart w:id="1146" w:name="_Toc63768747"/>
      <w:bookmarkStart w:id="1147" w:name="_Toc63769140"/>
      <w:bookmarkStart w:id="1148" w:name="_Toc63769533"/>
      <w:bookmarkStart w:id="1149" w:name="_Toc63767569"/>
      <w:bookmarkStart w:id="1150" w:name="_Toc63767962"/>
      <w:bookmarkStart w:id="1151" w:name="_Toc63768355"/>
      <w:bookmarkStart w:id="1152" w:name="_Toc63768748"/>
      <w:bookmarkStart w:id="1153" w:name="_Toc63769141"/>
      <w:bookmarkStart w:id="1154" w:name="_Toc63769534"/>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r w:rsidRPr="00803C32">
        <w:br w:type="page"/>
      </w:r>
      <w:bookmarkStart w:id="1155" w:name="_Toc62030806"/>
      <w:bookmarkStart w:id="1156" w:name="_Toc63247102"/>
      <w:bookmarkStart w:id="1157" w:name="_Toc63331556"/>
      <w:bookmarkStart w:id="1158" w:name="_Toc63331943"/>
      <w:bookmarkStart w:id="1159" w:name="_Toc63767571"/>
      <w:bookmarkStart w:id="1160" w:name="_Toc63767964"/>
      <w:bookmarkStart w:id="1161" w:name="_Toc63768357"/>
      <w:bookmarkStart w:id="1162" w:name="_Toc63768750"/>
      <w:bookmarkStart w:id="1163" w:name="_Toc63769143"/>
      <w:bookmarkStart w:id="1164" w:name="_Toc63769536"/>
      <w:bookmarkStart w:id="1165" w:name="_Toc63247103"/>
      <w:bookmarkStart w:id="1166" w:name="_Toc63331557"/>
      <w:bookmarkStart w:id="1167" w:name="_Toc63331944"/>
      <w:bookmarkStart w:id="1168" w:name="_Toc63767572"/>
      <w:bookmarkStart w:id="1169" w:name="_Toc63767965"/>
      <w:bookmarkStart w:id="1170" w:name="_Toc63768358"/>
      <w:bookmarkStart w:id="1171" w:name="_Toc63768751"/>
      <w:bookmarkStart w:id="1172" w:name="_Toc63769144"/>
      <w:bookmarkStart w:id="1173" w:name="_Toc63769537"/>
      <w:bookmarkStart w:id="1174" w:name="_Toc63247104"/>
      <w:bookmarkStart w:id="1175" w:name="_Toc63331558"/>
      <w:bookmarkStart w:id="1176" w:name="_Toc63331945"/>
      <w:bookmarkStart w:id="1177" w:name="_Toc63767573"/>
      <w:bookmarkStart w:id="1178" w:name="_Toc63767966"/>
      <w:bookmarkStart w:id="1179" w:name="_Toc63768359"/>
      <w:bookmarkStart w:id="1180" w:name="_Toc63768752"/>
      <w:bookmarkStart w:id="1181" w:name="_Toc63769145"/>
      <w:bookmarkStart w:id="1182" w:name="_Toc63769538"/>
      <w:bookmarkStart w:id="1183" w:name="_Toc63247105"/>
      <w:bookmarkStart w:id="1184" w:name="_Toc63331559"/>
      <w:bookmarkStart w:id="1185" w:name="_Toc63331946"/>
      <w:bookmarkStart w:id="1186" w:name="_Toc63767574"/>
      <w:bookmarkStart w:id="1187" w:name="_Toc63767967"/>
      <w:bookmarkStart w:id="1188" w:name="_Toc63768360"/>
      <w:bookmarkStart w:id="1189" w:name="_Toc63768753"/>
      <w:bookmarkStart w:id="1190" w:name="_Toc63769146"/>
      <w:bookmarkStart w:id="1191" w:name="_Toc63769539"/>
      <w:bookmarkStart w:id="1192" w:name="_Toc77150347"/>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r w:rsidR="002B2728" w:rsidRPr="00803C32">
        <w:lastRenderedPageBreak/>
        <w:t>Appendix 1 – Policy Context</w:t>
      </w:r>
      <w:bookmarkEnd w:id="1192"/>
    </w:p>
    <w:p w14:paraId="32DA225F" w14:textId="77777777" w:rsidR="002B2728" w:rsidRPr="003E28CB" w:rsidRDefault="002B2728" w:rsidP="002B2728">
      <w:pPr>
        <w:spacing w:line="276" w:lineRule="auto"/>
        <w:rPr>
          <w:rStyle w:val="IntenseEmphasis"/>
          <w:sz w:val="32"/>
          <w:szCs w:val="36"/>
        </w:rPr>
      </w:pPr>
      <w:r w:rsidRPr="003E28CB">
        <w:rPr>
          <w:rStyle w:val="IntenseEmphasis"/>
          <w:sz w:val="32"/>
          <w:szCs w:val="36"/>
        </w:rPr>
        <w:t>Victorian Government</w:t>
      </w:r>
    </w:p>
    <w:p w14:paraId="756563C3" w14:textId="77777777" w:rsidR="002B2728" w:rsidRPr="009A4A0D" w:rsidRDefault="002B2728" w:rsidP="002B2728">
      <w:pPr>
        <w:rPr>
          <w:b/>
          <w:bCs/>
          <w:sz w:val="24"/>
          <w:szCs w:val="28"/>
          <w:u w:val="single"/>
        </w:rPr>
      </w:pPr>
      <w:bookmarkStart w:id="1193" w:name="_Hlk71636673"/>
      <w:r w:rsidRPr="009A4A0D">
        <w:rPr>
          <w:b/>
          <w:bCs/>
          <w:sz w:val="24"/>
          <w:szCs w:val="28"/>
          <w:u w:val="single"/>
        </w:rPr>
        <w:t>Living Melbourne: Our Metropolitan Urban Forest Strategy</w:t>
      </w:r>
    </w:p>
    <w:p w14:paraId="4DB11418" w14:textId="77777777" w:rsidR="002B2728" w:rsidRPr="001D53A1" w:rsidRDefault="002B2728" w:rsidP="002B2728">
      <w:pPr>
        <w:spacing w:line="276" w:lineRule="auto"/>
        <w:rPr>
          <w:sz w:val="22"/>
        </w:rPr>
      </w:pPr>
      <w:r w:rsidRPr="001D53A1">
        <w:rPr>
          <w:sz w:val="22"/>
        </w:rPr>
        <w:t xml:space="preserve">Living Melbourne: Our Metropolitan Urban Forest is a bold new strategy for a greener, more liveable Melbourne. </w:t>
      </w:r>
    </w:p>
    <w:p w14:paraId="1D5CB80F" w14:textId="77777777" w:rsidR="002B2728" w:rsidRPr="001D53A1" w:rsidRDefault="002B2728" w:rsidP="002B2728">
      <w:pPr>
        <w:spacing w:line="276" w:lineRule="auto"/>
        <w:rPr>
          <w:sz w:val="22"/>
        </w:rPr>
      </w:pPr>
      <w:r w:rsidRPr="001D53A1">
        <w:rPr>
          <w:sz w:val="22"/>
        </w:rPr>
        <w:t xml:space="preserve">The strategy brings together 32 metropolitan councils, </w:t>
      </w:r>
      <w:r>
        <w:rPr>
          <w:sz w:val="22"/>
        </w:rPr>
        <w:t>S</w:t>
      </w:r>
      <w:r w:rsidRPr="001D53A1">
        <w:rPr>
          <w:sz w:val="22"/>
        </w:rPr>
        <w:t>tate government agencies, non-government and community organisations, and other partners to unite around a common vision for an urban forest. The strategy establishes six steps for action to bring this vision into reality.</w:t>
      </w:r>
      <w:r>
        <w:rPr>
          <w:sz w:val="22"/>
        </w:rPr>
        <w:t xml:space="preserve"> These Actions are listed below:</w:t>
      </w:r>
    </w:p>
    <w:p w14:paraId="090DDB0A"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Protect and restore species habitat, and improve connectivity</w:t>
      </w:r>
    </w:p>
    <w:p w14:paraId="7398BBF6"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Set targets and track progress</w:t>
      </w:r>
    </w:p>
    <w:p w14:paraId="456FC873"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Scale up greening in the private realm</w:t>
      </w:r>
    </w:p>
    <w:p w14:paraId="6C69B5D2"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Collaborate across sectors and regions</w:t>
      </w:r>
    </w:p>
    <w:p w14:paraId="2E713586"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Build a toolkit of resources to underpin implementation</w:t>
      </w:r>
    </w:p>
    <w:p w14:paraId="481F0F73" w14:textId="77777777" w:rsidR="002B2728" w:rsidRPr="001417BA" w:rsidRDefault="002B2728" w:rsidP="002B2728">
      <w:pPr>
        <w:pStyle w:val="ListParagraph"/>
        <w:numPr>
          <w:ilvl w:val="0"/>
          <w:numId w:val="3"/>
        </w:numPr>
        <w:spacing w:after="160" w:line="276" w:lineRule="auto"/>
        <w:rPr>
          <w:rFonts w:cs="Arial"/>
          <w:b/>
          <w:iCs/>
          <w:sz w:val="22"/>
        </w:rPr>
      </w:pPr>
      <w:r w:rsidRPr="001417BA">
        <w:rPr>
          <w:rFonts w:cs="Arial"/>
          <w:iCs/>
          <w:sz w:val="22"/>
        </w:rPr>
        <w:t>Fund the protection and enhancement of the urban forest</w:t>
      </w:r>
    </w:p>
    <w:p w14:paraId="6AA08A56" w14:textId="77777777" w:rsidR="002B2728" w:rsidRPr="001D53A1" w:rsidRDefault="002B2728" w:rsidP="002B2728">
      <w:pPr>
        <w:spacing w:after="160" w:line="276" w:lineRule="auto"/>
        <w:rPr>
          <w:rFonts w:cs="Arial"/>
          <w:bCs/>
          <w:iCs/>
          <w:sz w:val="22"/>
        </w:rPr>
      </w:pPr>
      <w:r w:rsidRPr="001D53A1">
        <w:rPr>
          <w:rFonts w:cs="Arial"/>
          <w:bCs/>
          <w:iCs/>
          <w:sz w:val="22"/>
        </w:rPr>
        <w:t xml:space="preserve">As one of the metropolitan </w:t>
      </w:r>
      <w:r>
        <w:rPr>
          <w:rFonts w:cs="Arial"/>
          <w:bCs/>
          <w:iCs/>
          <w:sz w:val="22"/>
        </w:rPr>
        <w:t>C</w:t>
      </w:r>
      <w:r w:rsidRPr="001D53A1">
        <w:rPr>
          <w:rFonts w:cs="Arial"/>
          <w:bCs/>
          <w:iCs/>
          <w:sz w:val="22"/>
        </w:rPr>
        <w:t xml:space="preserve">ouncils that have endorsed this </w:t>
      </w:r>
      <w:r>
        <w:rPr>
          <w:rFonts w:cs="Arial"/>
          <w:bCs/>
          <w:iCs/>
          <w:sz w:val="22"/>
        </w:rPr>
        <w:t>S</w:t>
      </w:r>
      <w:r w:rsidRPr="001D53A1">
        <w:rPr>
          <w:rFonts w:cs="Arial"/>
          <w:bCs/>
          <w:iCs/>
          <w:sz w:val="22"/>
        </w:rPr>
        <w:t>trategy, Bayside has committed towards implementing these actions. This strategy was a key reference for the formation of Bayside’s own Urban Forest Strategy.</w:t>
      </w:r>
    </w:p>
    <w:p w14:paraId="2BE80419" w14:textId="77777777" w:rsidR="002B2728" w:rsidRPr="009A4A0D" w:rsidRDefault="002B2728" w:rsidP="002B2728">
      <w:pPr>
        <w:rPr>
          <w:b/>
          <w:bCs/>
          <w:sz w:val="24"/>
          <w:szCs w:val="28"/>
          <w:u w:val="single"/>
        </w:rPr>
      </w:pPr>
      <w:r w:rsidRPr="009A4A0D">
        <w:rPr>
          <w:b/>
          <w:bCs/>
          <w:sz w:val="24"/>
          <w:szCs w:val="28"/>
          <w:u w:val="single"/>
        </w:rPr>
        <w:t>Plan Melbourne</w:t>
      </w:r>
    </w:p>
    <w:p w14:paraId="7EF1FA69" w14:textId="77777777" w:rsidR="002B2728" w:rsidRDefault="002B2728" w:rsidP="002B2728">
      <w:pPr>
        <w:spacing w:line="276" w:lineRule="auto"/>
        <w:rPr>
          <w:rFonts w:cs="Arial"/>
          <w:sz w:val="22"/>
        </w:rPr>
      </w:pPr>
      <w:r w:rsidRPr="007B5F71">
        <w:rPr>
          <w:rFonts w:cs="Arial"/>
          <w:i/>
          <w:sz w:val="22"/>
        </w:rPr>
        <w:t>Plan Melbourne</w:t>
      </w:r>
      <w:r w:rsidRPr="007B5F71">
        <w:rPr>
          <w:rFonts w:cs="Arial"/>
          <w:sz w:val="22"/>
        </w:rPr>
        <w:t xml:space="preserve"> is the metropolitan planning strategy, implemented through the Victoria Planning Provisions (VPP)</w:t>
      </w:r>
      <w:r>
        <w:rPr>
          <w:rFonts w:cs="Arial"/>
          <w:sz w:val="22"/>
        </w:rPr>
        <w:t xml:space="preserve">, </w:t>
      </w:r>
      <w:r w:rsidRPr="007B5F71">
        <w:rPr>
          <w:rFonts w:cs="Arial"/>
          <w:sz w:val="22"/>
        </w:rPr>
        <w:t>provid</w:t>
      </w:r>
      <w:r>
        <w:rPr>
          <w:rFonts w:cs="Arial"/>
          <w:sz w:val="22"/>
        </w:rPr>
        <w:t>ing</w:t>
      </w:r>
      <w:r w:rsidRPr="007B5F71">
        <w:rPr>
          <w:rFonts w:cs="Arial"/>
          <w:sz w:val="22"/>
        </w:rPr>
        <w:t xml:space="preserve"> the overarching </w:t>
      </w:r>
      <w:r>
        <w:rPr>
          <w:rFonts w:cs="Arial"/>
          <w:sz w:val="22"/>
        </w:rPr>
        <w:t>S</w:t>
      </w:r>
      <w:r w:rsidRPr="007B5F71">
        <w:rPr>
          <w:rFonts w:cs="Arial"/>
          <w:sz w:val="22"/>
        </w:rPr>
        <w:t>tate planning policies for all municipalities</w:t>
      </w:r>
      <w:r>
        <w:rPr>
          <w:rFonts w:cs="Arial"/>
          <w:sz w:val="22"/>
        </w:rPr>
        <w:t>.</w:t>
      </w:r>
      <w:r w:rsidRPr="007B5F71">
        <w:rPr>
          <w:rFonts w:cs="Arial"/>
          <w:sz w:val="22"/>
        </w:rPr>
        <w:t xml:space="preserve"> </w:t>
      </w:r>
      <w:r>
        <w:rPr>
          <w:rFonts w:cs="Arial"/>
          <w:sz w:val="22"/>
        </w:rPr>
        <w:t xml:space="preserve">Plan </w:t>
      </w:r>
      <w:proofErr w:type="gramStart"/>
      <w:r>
        <w:rPr>
          <w:rFonts w:cs="Arial"/>
          <w:sz w:val="22"/>
        </w:rPr>
        <w:t>Melbourne</w:t>
      </w:r>
      <w:r w:rsidRPr="007B5F71">
        <w:rPr>
          <w:rFonts w:cs="Arial"/>
          <w:sz w:val="22"/>
        </w:rPr>
        <w:t xml:space="preserve"> </w:t>
      </w:r>
      <w:r>
        <w:rPr>
          <w:rFonts w:cs="Arial"/>
          <w:sz w:val="22"/>
        </w:rPr>
        <w:t xml:space="preserve"> is</w:t>
      </w:r>
      <w:proofErr w:type="gramEnd"/>
      <w:r>
        <w:rPr>
          <w:rFonts w:cs="Arial"/>
          <w:sz w:val="22"/>
        </w:rPr>
        <w:t xml:space="preserve"> a comprehensive long-term plan for the cities growth and establishes seven key outcomes to strive for in creating a competitive, liveable and sustainable city.</w:t>
      </w:r>
    </w:p>
    <w:p w14:paraId="24208B5A" w14:textId="77777777" w:rsidR="002B2728" w:rsidRPr="007B5F71" w:rsidRDefault="002B2728" w:rsidP="002B2728">
      <w:pPr>
        <w:spacing w:line="276" w:lineRule="auto"/>
        <w:rPr>
          <w:rFonts w:cs="Arial"/>
          <w:b/>
          <w:bCs/>
          <w:i/>
          <w:sz w:val="22"/>
        </w:rPr>
      </w:pPr>
      <w:r>
        <w:rPr>
          <w:rFonts w:cs="Arial"/>
          <w:sz w:val="22"/>
        </w:rPr>
        <w:t xml:space="preserve">“Outcome 6: Melbourne is a Sustainable and Resilient City” focuses on improving Melbourne’s environmental sustainability and </w:t>
      </w:r>
      <w:r w:rsidRPr="001D53A1">
        <w:rPr>
          <w:rFonts w:cs="Arial"/>
          <w:iCs/>
          <w:sz w:val="22"/>
        </w:rPr>
        <w:t xml:space="preserve">protecting Melbourne’s biodiversity and natural assets. </w:t>
      </w:r>
      <w:r>
        <w:rPr>
          <w:rFonts w:cs="Arial"/>
          <w:iCs/>
          <w:sz w:val="22"/>
        </w:rPr>
        <w:t>The Strategy acknowledges</w:t>
      </w:r>
      <w:r w:rsidRPr="001D53A1">
        <w:rPr>
          <w:rFonts w:cs="Arial"/>
          <w:iCs/>
          <w:sz w:val="22"/>
        </w:rPr>
        <w:t xml:space="preserve"> </w:t>
      </w:r>
      <w:r>
        <w:rPr>
          <w:rFonts w:cs="Arial"/>
          <w:iCs/>
          <w:sz w:val="22"/>
        </w:rPr>
        <w:t xml:space="preserve">the </w:t>
      </w:r>
      <w:r w:rsidRPr="001D53A1">
        <w:rPr>
          <w:rFonts w:cs="Arial"/>
          <w:iCs/>
          <w:sz w:val="22"/>
        </w:rPr>
        <w:t>urgent need for Melbourne to adapt to climate change and make the transition to a low-carbon city</w:t>
      </w:r>
      <w:r w:rsidRPr="001D53A1">
        <w:rPr>
          <w:rFonts w:cs="Arial"/>
          <w:iCs/>
          <w:sz w:val="16"/>
          <w:szCs w:val="16"/>
        </w:rPr>
        <w:t>.</w:t>
      </w:r>
      <w:r>
        <w:rPr>
          <w:rFonts w:cs="Arial"/>
          <w:iCs/>
          <w:sz w:val="16"/>
          <w:szCs w:val="16"/>
        </w:rPr>
        <w:t xml:space="preserve"> </w:t>
      </w:r>
      <w:r w:rsidRPr="00361A67">
        <w:rPr>
          <w:rFonts w:cs="Arial"/>
          <w:iCs/>
          <w:sz w:val="22"/>
        </w:rPr>
        <w:t>The sections</w:t>
      </w:r>
      <w:r w:rsidRPr="00361A67">
        <w:rPr>
          <w:rFonts w:cs="Arial"/>
          <w:iCs/>
          <w:sz w:val="32"/>
          <w:szCs w:val="32"/>
        </w:rPr>
        <w:t xml:space="preserve"> </w:t>
      </w:r>
      <w:r>
        <w:rPr>
          <w:rFonts w:cs="Arial"/>
          <w:iCs/>
          <w:sz w:val="22"/>
        </w:rPr>
        <w:t>of this outcome that are relevant to this Background Report are listed below:</w:t>
      </w:r>
    </w:p>
    <w:p w14:paraId="0F8EC341" w14:textId="77777777" w:rsidR="002B2728" w:rsidRPr="003F2B8B" w:rsidRDefault="002B2728" w:rsidP="002B2728">
      <w:pPr>
        <w:spacing w:line="276" w:lineRule="auto"/>
        <w:rPr>
          <w:rFonts w:cs="Arial"/>
          <w:b/>
          <w:bCs/>
          <w:iCs/>
          <w:sz w:val="22"/>
        </w:rPr>
      </w:pPr>
      <w:r w:rsidRPr="003F2B8B">
        <w:rPr>
          <w:rFonts w:cs="Arial"/>
          <w:b/>
          <w:bCs/>
          <w:iCs/>
          <w:sz w:val="22"/>
        </w:rPr>
        <w:t>Direction 6.4 Make Melbourne cooler and greener</w:t>
      </w:r>
    </w:p>
    <w:p w14:paraId="72E559FE" w14:textId="77777777" w:rsidR="002B2728" w:rsidRDefault="002B2728" w:rsidP="002B2728">
      <w:pPr>
        <w:spacing w:line="276" w:lineRule="auto"/>
        <w:rPr>
          <w:rFonts w:cs="Arial"/>
          <w:i/>
          <w:sz w:val="22"/>
        </w:rPr>
      </w:pPr>
      <w:r>
        <w:rPr>
          <w:rFonts w:cs="Arial"/>
          <w:iCs/>
          <w:sz w:val="22"/>
        </w:rPr>
        <w:t xml:space="preserve">This Direction states </w:t>
      </w:r>
      <w:proofErr w:type="spellStart"/>
      <w:r>
        <w:rPr>
          <w:rFonts w:cs="Arial"/>
          <w:iCs/>
          <w:sz w:val="22"/>
        </w:rPr>
        <w:t>thatto</w:t>
      </w:r>
      <w:proofErr w:type="spellEnd"/>
      <w:r>
        <w:rPr>
          <w:rFonts w:cs="Arial"/>
          <w:iCs/>
          <w:sz w:val="22"/>
        </w:rPr>
        <w:t xml:space="preserve"> “</w:t>
      </w:r>
      <w:r w:rsidRPr="001D53A1">
        <w:rPr>
          <w:i/>
          <w:iCs/>
          <w:sz w:val="22"/>
          <w:szCs w:val="24"/>
        </w:rPr>
        <w:t>mitigate the impacts of increased average temperatures, Melbourne needs to maintain and enhance its urban forest of trees and vegetation on properties, lining transport corridors, on public lands, and on roofs, facades and walls</w:t>
      </w:r>
      <w:r>
        <w:rPr>
          <w:i/>
          <w:iCs/>
          <w:sz w:val="22"/>
          <w:szCs w:val="24"/>
        </w:rPr>
        <w:t>”</w:t>
      </w:r>
      <w:r w:rsidRPr="001D53A1">
        <w:rPr>
          <w:i/>
          <w:iCs/>
          <w:sz w:val="22"/>
          <w:szCs w:val="24"/>
        </w:rPr>
        <w:t>.</w:t>
      </w:r>
      <w:r>
        <w:rPr>
          <w:i/>
          <w:iCs/>
          <w:sz w:val="22"/>
          <w:szCs w:val="24"/>
        </w:rPr>
        <w:t xml:space="preserve"> </w:t>
      </w:r>
      <w:r>
        <w:rPr>
          <w:sz w:val="22"/>
          <w:szCs w:val="24"/>
        </w:rPr>
        <w:t>This statement is supported by the following policies:</w:t>
      </w:r>
    </w:p>
    <w:p w14:paraId="63BA6D1E" w14:textId="77777777" w:rsidR="002B2728" w:rsidRPr="002D7B87" w:rsidRDefault="002B2728" w:rsidP="002B2728">
      <w:pPr>
        <w:spacing w:line="276" w:lineRule="auto"/>
        <w:ind w:left="720" w:hanging="360"/>
        <w:rPr>
          <w:rFonts w:cs="Arial"/>
          <w:b/>
          <w:i/>
          <w:sz w:val="22"/>
        </w:rPr>
      </w:pPr>
      <w:r w:rsidRPr="002D7B87">
        <w:rPr>
          <w:rFonts w:cs="Arial"/>
          <w:i/>
          <w:sz w:val="22"/>
        </w:rPr>
        <w:t>Policy 6.4.1</w:t>
      </w:r>
    </w:p>
    <w:p w14:paraId="01F8FDE1" w14:textId="77777777" w:rsidR="002B2728" w:rsidRPr="001D53A1" w:rsidRDefault="002B2728" w:rsidP="002B2728">
      <w:pPr>
        <w:pStyle w:val="ListParagraph"/>
        <w:numPr>
          <w:ilvl w:val="0"/>
          <w:numId w:val="0"/>
        </w:numPr>
        <w:spacing w:after="160" w:line="276" w:lineRule="auto"/>
        <w:ind w:left="720"/>
        <w:rPr>
          <w:rFonts w:cs="Arial"/>
          <w:b/>
          <w:i/>
          <w:sz w:val="22"/>
        </w:rPr>
      </w:pPr>
      <w:r w:rsidRPr="007B5F71">
        <w:rPr>
          <w:rFonts w:cs="Arial"/>
          <w:i/>
          <w:sz w:val="22"/>
        </w:rPr>
        <w:t>Support a cooler Melbourne by greening urban areas, buildings, transport corridors and open spaces to create an urban forest</w:t>
      </w:r>
    </w:p>
    <w:p w14:paraId="48305C62" w14:textId="77777777" w:rsidR="002B2728" w:rsidRPr="001D53A1" w:rsidRDefault="002B2728" w:rsidP="002B2728">
      <w:pPr>
        <w:spacing w:after="160" w:line="276" w:lineRule="auto"/>
        <w:ind w:left="360"/>
        <w:rPr>
          <w:rFonts w:cs="Arial"/>
          <w:bCs/>
          <w:i/>
          <w:sz w:val="22"/>
        </w:rPr>
      </w:pPr>
      <w:r w:rsidRPr="001D53A1">
        <w:rPr>
          <w:rFonts w:cs="Arial"/>
          <w:bCs/>
          <w:i/>
          <w:sz w:val="22"/>
        </w:rPr>
        <w:lastRenderedPageBreak/>
        <w:t>Policy 6.4.2</w:t>
      </w:r>
    </w:p>
    <w:p w14:paraId="0254E590" w14:textId="77777777" w:rsidR="002B2728" w:rsidRPr="007B5F71" w:rsidRDefault="002B2728" w:rsidP="002B2728">
      <w:pPr>
        <w:pStyle w:val="ListParagraph"/>
        <w:numPr>
          <w:ilvl w:val="0"/>
          <w:numId w:val="0"/>
        </w:numPr>
        <w:spacing w:after="160" w:line="276" w:lineRule="auto"/>
        <w:ind w:left="720"/>
        <w:rPr>
          <w:rFonts w:cs="Arial"/>
          <w:i/>
          <w:sz w:val="22"/>
        </w:rPr>
      </w:pPr>
      <w:r w:rsidRPr="007B5F71">
        <w:rPr>
          <w:rFonts w:cs="Arial"/>
          <w:i/>
          <w:sz w:val="22"/>
        </w:rPr>
        <w:t xml:space="preserve">Strengthen the integrated metropolitan open space network </w:t>
      </w:r>
    </w:p>
    <w:p w14:paraId="0DF77425" w14:textId="77777777" w:rsidR="002B2728" w:rsidRPr="003F2B8B" w:rsidRDefault="002B2728" w:rsidP="002B2728">
      <w:pPr>
        <w:spacing w:after="160" w:line="276" w:lineRule="auto"/>
        <w:rPr>
          <w:rFonts w:cs="Arial"/>
          <w:b/>
          <w:bCs/>
          <w:iCs/>
          <w:sz w:val="22"/>
        </w:rPr>
      </w:pPr>
      <w:r w:rsidRPr="003F2B8B">
        <w:rPr>
          <w:rFonts w:cs="Arial"/>
          <w:b/>
          <w:bCs/>
          <w:iCs/>
          <w:sz w:val="22"/>
        </w:rPr>
        <w:t>Direction 6.5 Protect and restore natural habitats</w:t>
      </w:r>
    </w:p>
    <w:p w14:paraId="692F7713" w14:textId="77777777" w:rsidR="002B2728" w:rsidRPr="001D53A1" w:rsidRDefault="002B2728" w:rsidP="002B2728">
      <w:pPr>
        <w:spacing w:after="160" w:line="276" w:lineRule="auto"/>
        <w:rPr>
          <w:rFonts w:cs="Arial"/>
          <w:iCs/>
          <w:sz w:val="22"/>
        </w:rPr>
      </w:pPr>
      <w:r>
        <w:rPr>
          <w:rFonts w:cs="Arial"/>
          <w:iCs/>
          <w:sz w:val="22"/>
        </w:rPr>
        <w:t>This Direction focuses on the</w:t>
      </w:r>
      <w:r w:rsidRPr="001D53A1">
        <w:rPr>
          <w:rFonts w:cs="Arial"/>
          <w:iCs/>
          <w:sz w:val="24"/>
          <w:szCs w:val="24"/>
        </w:rPr>
        <w:t xml:space="preserve"> </w:t>
      </w:r>
      <w:r w:rsidRPr="001D53A1">
        <w:rPr>
          <w:sz w:val="22"/>
          <w:szCs w:val="24"/>
        </w:rPr>
        <w:t>need to maintain and improve the overall extent and condition of natural habitats</w:t>
      </w:r>
      <w:r>
        <w:rPr>
          <w:sz w:val="22"/>
          <w:szCs w:val="24"/>
        </w:rPr>
        <w:t xml:space="preserve"> and is supported by the following policies:</w:t>
      </w:r>
    </w:p>
    <w:p w14:paraId="5CF7F741" w14:textId="77777777" w:rsidR="002B2728" w:rsidRPr="002D7B87" w:rsidRDefault="002B2728" w:rsidP="002B2728">
      <w:pPr>
        <w:spacing w:after="160" w:line="276" w:lineRule="auto"/>
        <w:ind w:left="720" w:hanging="360"/>
        <w:rPr>
          <w:rFonts w:cs="Arial"/>
          <w:i/>
          <w:sz w:val="22"/>
        </w:rPr>
      </w:pPr>
      <w:r w:rsidRPr="002D7B87">
        <w:rPr>
          <w:rFonts w:cs="Arial"/>
          <w:i/>
          <w:sz w:val="22"/>
        </w:rPr>
        <w:t>Policy 6.5.1</w:t>
      </w:r>
    </w:p>
    <w:p w14:paraId="2FD57346" w14:textId="77777777" w:rsidR="002B2728" w:rsidRDefault="002B2728" w:rsidP="002B2728">
      <w:pPr>
        <w:pStyle w:val="ListParagraph"/>
        <w:numPr>
          <w:ilvl w:val="0"/>
          <w:numId w:val="0"/>
        </w:numPr>
        <w:spacing w:after="160" w:line="276" w:lineRule="auto"/>
        <w:ind w:left="720"/>
        <w:rPr>
          <w:rFonts w:cs="Arial"/>
          <w:i/>
          <w:sz w:val="22"/>
        </w:rPr>
      </w:pPr>
      <w:r>
        <w:rPr>
          <w:rFonts w:cs="Arial"/>
          <w:i/>
          <w:sz w:val="22"/>
        </w:rPr>
        <w:t>Create a network of green spaces that support biodiversity conservation and opportunities to connect with nature</w:t>
      </w:r>
    </w:p>
    <w:p w14:paraId="2AB4052B" w14:textId="77777777" w:rsidR="002B2728" w:rsidRPr="002D7B87" w:rsidRDefault="002B2728" w:rsidP="002B2728">
      <w:pPr>
        <w:spacing w:after="160" w:line="276" w:lineRule="auto"/>
        <w:ind w:left="720" w:hanging="360"/>
        <w:rPr>
          <w:rFonts w:cs="Arial"/>
          <w:i/>
          <w:sz w:val="22"/>
        </w:rPr>
      </w:pPr>
      <w:r w:rsidRPr="002D7B87">
        <w:rPr>
          <w:rFonts w:cs="Arial"/>
          <w:i/>
          <w:sz w:val="22"/>
        </w:rPr>
        <w:t>Policy 6.5.3</w:t>
      </w:r>
    </w:p>
    <w:p w14:paraId="57371A10" w14:textId="77777777" w:rsidR="002B2728" w:rsidRPr="001417BA" w:rsidRDefault="002B2728" w:rsidP="002B2728">
      <w:pPr>
        <w:spacing w:after="160" w:line="276" w:lineRule="auto"/>
        <w:ind w:left="720" w:hanging="360"/>
        <w:rPr>
          <w:rFonts w:cs="Arial"/>
          <w:i/>
          <w:sz w:val="22"/>
        </w:rPr>
      </w:pPr>
      <w:r w:rsidRPr="001417BA">
        <w:rPr>
          <w:rFonts w:cs="Arial"/>
          <w:i/>
          <w:sz w:val="22"/>
        </w:rPr>
        <w:t>Protect the coastlines and waters of Port Phillip Bay and Western Port</w:t>
      </w:r>
    </w:p>
    <w:p w14:paraId="77EFB0AD" w14:textId="77777777" w:rsidR="002B2728" w:rsidRPr="009A4A0D" w:rsidRDefault="002B2728" w:rsidP="002B2728">
      <w:pPr>
        <w:rPr>
          <w:b/>
          <w:bCs/>
          <w:sz w:val="24"/>
          <w:szCs w:val="28"/>
          <w:u w:val="single"/>
        </w:rPr>
      </w:pPr>
      <w:r w:rsidRPr="00D16742">
        <w:rPr>
          <w:b/>
          <w:bCs/>
          <w:sz w:val="24"/>
          <w:szCs w:val="28"/>
          <w:u w:val="single"/>
        </w:rPr>
        <w:t>State Planning Policy Framework</w:t>
      </w:r>
    </w:p>
    <w:p w14:paraId="4159C705" w14:textId="77777777" w:rsidR="002B2728" w:rsidRDefault="002B2728" w:rsidP="002B2728">
      <w:pPr>
        <w:rPr>
          <w:rFonts w:cs="Arial"/>
          <w:sz w:val="22"/>
        </w:rPr>
      </w:pPr>
      <w:r>
        <w:rPr>
          <w:rFonts w:cs="Arial"/>
          <w:sz w:val="22"/>
        </w:rPr>
        <w:t>The following Clauses are those which relate to the implementation of the Urban Forest Strategy.</w:t>
      </w:r>
    </w:p>
    <w:p w14:paraId="2C34F37E" w14:textId="77777777" w:rsidR="002B2728" w:rsidRDefault="002B2728" w:rsidP="002B2728">
      <w:pPr>
        <w:rPr>
          <w:rFonts w:eastAsia="Times New Roman" w:cs="Arial"/>
          <w:b/>
          <w:bCs/>
          <w:sz w:val="22"/>
        </w:rPr>
      </w:pPr>
      <w:r>
        <w:rPr>
          <w:rFonts w:eastAsia="Times New Roman" w:cs="Arial"/>
          <w:b/>
          <w:bCs/>
          <w:sz w:val="22"/>
        </w:rPr>
        <w:t>Clause 12.05-1s – Environmentally sensitive areas</w:t>
      </w:r>
    </w:p>
    <w:p w14:paraId="066DF91A" w14:textId="77777777" w:rsidR="002B2728" w:rsidRPr="001D53A1" w:rsidRDefault="002B2728" w:rsidP="002B2728">
      <w:pPr>
        <w:rPr>
          <w:rFonts w:eastAsia="Times New Roman" w:cs="Arial"/>
          <w:sz w:val="22"/>
        </w:rPr>
      </w:pPr>
      <w:r>
        <w:rPr>
          <w:rFonts w:eastAsia="Times New Roman" w:cs="Arial"/>
          <w:sz w:val="22"/>
        </w:rPr>
        <w:t xml:space="preserve">The Objective of this Clause is to </w:t>
      </w:r>
      <w:r w:rsidRPr="001D53A1">
        <w:rPr>
          <w:rFonts w:eastAsia="Times New Roman" w:cs="Arial"/>
          <w:i/>
          <w:iCs/>
          <w:sz w:val="22"/>
        </w:rPr>
        <w:t>“protect and conserve environmentally sensitive areas”</w:t>
      </w:r>
      <w:r>
        <w:rPr>
          <w:rFonts w:eastAsia="Times New Roman" w:cs="Arial"/>
          <w:i/>
          <w:iCs/>
          <w:sz w:val="22"/>
        </w:rPr>
        <w:t xml:space="preserve">. </w:t>
      </w:r>
      <w:r>
        <w:rPr>
          <w:rFonts w:eastAsia="Times New Roman" w:cs="Arial"/>
          <w:sz w:val="22"/>
        </w:rPr>
        <w:t>This includes Port Phillip Bay and its foreshores, placing extra emphasis on the importance of the trees in this area of bayside.</w:t>
      </w:r>
    </w:p>
    <w:p w14:paraId="43FA0322" w14:textId="77777777" w:rsidR="002B2728" w:rsidRPr="001D53A1" w:rsidRDefault="002B2728" w:rsidP="002B2728">
      <w:pPr>
        <w:rPr>
          <w:rFonts w:eastAsia="Times New Roman" w:cs="Arial"/>
          <w:b/>
          <w:bCs/>
          <w:sz w:val="22"/>
        </w:rPr>
      </w:pPr>
      <w:r w:rsidRPr="001D53A1">
        <w:rPr>
          <w:rFonts w:eastAsia="Times New Roman" w:cs="Arial"/>
          <w:b/>
          <w:bCs/>
          <w:sz w:val="22"/>
        </w:rPr>
        <w:t xml:space="preserve">Clause 12.05-2s – Landscapes </w:t>
      </w:r>
    </w:p>
    <w:p w14:paraId="6956FB07" w14:textId="77777777" w:rsidR="002B2728" w:rsidRPr="001D53A1" w:rsidRDefault="002B2728" w:rsidP="002B2728">
      <w:pPr>
        <w:spacing w:line="240" w:lineRule="auto"/>
        <w:rPr>
          <w:rFonts w:eastAsia="Times New Roman" w:cs="Arial"/>
          <w:b/>
          <w:bCs/>
          <w:i/>
          <w:sz w:val="22"/>
        </w:rPr>
      </w:pPr>
      <w:r w:rsidRPr="002D7B87">
        <w:rPr>
          <w:rFonts w:eastAsia="Times New Roman" w:cs="Arial"/>
          <w:iCs/>
          <w:sz w:val="22"/>
        </w:rPr>
        <w:t xml:space="preserve">The Objective of this Clause is </w:t>
      </w:r>
      <w:r>
        <w:rPr>
          <w:rFonts w:eastAsia="Times New Roman" w:cs="Arial"/>
          <w:i/>
          <w:sz w:val="22"/>
        </w:rPr>
        <w:t>t</w:t>
      </w:r>
      <w:r w:rsidRPr="007B5F71">
        <w:rPr>
          <w:rFonts w:eastAsia="Times New Roman" w:cs="Arial"/>
          <w:i/>
          <w:sz w:val="22"/>
        </w:rPr>
        <w:t xml:space="preserve">o </w:t>
      </w:r>
      <w:r>
        <w:rPr>
          <w:rFonts w:eastAsia="Times New Roman" w:cs="Arial"/>
          <w:i/>
          <w:sz w:val="22"/>
        </w:rPr>
        <w:t>“</w:t>
      </w:r>
      <w:r w:rsidRPr="007B5F71">
        <w:rPr>
          <w:rFonts w:eastAsia="Times New Roman" w:cs="Arial"/>
          <w:i/>
          <w:sz w:val="22"/>
        </w:rPr>
        <w:t>protect and enhance significant landscapes and open spaces that contribute to character, identity and sustainable environments</w:t>
      </w:r>
      <w:r>
        <w:rPr>
          <w:rFonts w:eastAsia="Times New Roman" w:cs="Arial"/>
          <w:i/>
          <w:sz w:val="22"/>
        </w:rPr>
        <w:t>”</w:t>
      </w:r>
      <w:r w:rsidRPr="007B5F71">
        <w:rPr>
          <w:rFonts w:eastAsia="Times New Roman" w:cs="Arial"/>
          <w:i/>
          <w:sz w:val="22"/>
        </w:rPr>
        <w:t>.</w:t>
      </w:r>
    </w:p>
    <w:p w14:paraId="48E926EA" w14:textId="77777777" w:rsidR="002B2728" w:rsidRPr="00C8119E" w:rsidRDefault="002B2728" w:rsidP="002B2728">
      <w:pPr>
        <w:spacing w:line="276" w:lineRule="auto"/>
        <w:rPr>
          <w:rFonts w:cs="Arial"/>
          <w:b/>
          <w:bCs/>
          <w:sz w:val="22"/>
        </w:rPr>
      </w:pPr>
      <w:r w:rsidRPr="001D53A1">
        <w:rPr>
          <w:rFonts w:cs="Arial"/>
          <w:b/>
          <w:bCs/>
          <w:sz w:val="22"/>
        </w:rPr>
        <w:t>Clause 13.01s – Natural hazards and climate change</w:t>
      </w:r>
    </w:p>
    <w:p w14:paraId="3386C403" w14:textId="77777777" w:rsidR="002B2728" w:rsidRPr="002D7B87" w:rsidRDefault="002B2728" w:rsidP="002B2728">
      <w:pPr>
        <w:spacing w:after="0" w:line="276" w:lineRule="auto"/>
        <w:rPr>
          <w:rFonts w:cs="Arial"/>
          <w:b/>
          <w:i/>
          <w:sz w:val="22"/>
        </w:rPr>
      </w:pPr>
      <w:r>
        <w:rPr>
          <w:rFonts w:cs="Arial"/>
          <w:iCs/>
          <w:sz w:val="22"/>
        </w:rPr>
        <w:t>An Objective of</w:t>
      </w:r>
      <w:r w:rsidRPr="002D7B87">
        <w:rPr>
          <w:rFonts w:cs="Arial"/>
          <w:iCs/>
          <w:sz w:val="22"/>
        </w:rPr>
        <w:t xml:space="preserve"> this Clau</w:t>
      </w:r>
      <w:r>
        <w:rPr>
          <w:rFonts w:cs="Arial"/>
          <w:iCs/>
          <w:sz w:val="22"/>
        </w:rPr>
        <w:t xml:space="preserve">se </w:t>
      </w:r>
      <w:r w:rsidRPr="002D7B87">
        <w:rPr>
          <w:rFonts w:cs="Arial"/>
          <w:iCs/>
          <w:sz w:val="22"/>
        </w:rPr>
        <w:t>i</w:t>
      </w:r>
      <w:r>
        <w:rPr>
          <w:rFonts w:cs="Arial"/>
          <w:iCs/>
          <w:sz w:val="22"/>
        </w:rPr>
        <w:t>s</w:t>
      </w:r>
      <w:r w:rsidRPr="002D7B87">
        <w:rPr>
          <w:rFonts w:cs="Arial"/>
          <w:iCs/>
          <w:sz w:val="22"/>
        </w:rPr>
        <w:t xml:space="preserve"> to “</w:t>
      </w:r>
      <w:r>
        <w:rPr>
          <w:i/>
          <w:iCs/>
          <w:sz w:val="22"/>
          <w:szCs w:val="24"/>
        </w:rPr>
        <w:t>c</w:t>
      </w:r>
      <w:r w:rsidRPr="002D7B87">
        <w:rPr>
          <w:i/>
          <w:iCs/>
          <w:sz w:val="22"/>
          <w:szCs w:val="24"/>
        </w:rPr>
        <w:t>onsider the risks associated with climate change in planning and management decision making processes”.</w:t>
      </w:r>
      <w:r w:rsidRPr="002D7B87">
        <w:rPr>
          <w:sz w:val="22"/>
          <w:szCs w:val="24"/>
        </w:rPr>
        <w:t xml:space="preserve"> </w:t>
      </w:r>
      <w:r w:rsidRPr="002D7B87">
        <w:rPr>
          <w:rFonts w:cs="Arial"/>
          <w:b/>
          <w:i/>
          <w:sz w:val="22"/>
        </w:rPr>
        <w:t xml:space="preserve"> </w:t>
      </w:r>
    </w:p>
    <w:p w14:paraId="16F685F7" w14:textId="77777777" w:rsidR="002B2728" w:rsidRDefault="002B2728" w:rsidP="002B2728">
      <w:pPr>
        <w:spacing w:line="276" w:lineRule="auto"/>
        <w:rPr>
          <w:rFonts w:cs="Arial"/>
          <w:b/>
          <w:bCs/>
          <w:sz w:val="22"/>
        </w:rPr>
      </w:pPr>
      <w:r>
        <w:rPr>
          <w:rFonts w:cs="Arial"/>
          <w:b/>
          <w:bCs/>
          <w:sz w:val="22"/>
        </w:rPr>
        <w:t>Clause 13.04-2s – Erosion and Landslip</w:t>
      </w:r>
    </w:p>
    <w:p w14:paraId="0A7E0E0E" w14:textId="77777777" w:rsidR="002B2728" w:rsidRPr="00B848EB" w:rsidRDefault="002B2728" w:rsidP="002B2728">
      <w:pPr>
        <w:spacing w:line="276" w:lineRule="auto"/>
        <w:rPr>
          <w:rFonts w:cs="Arial"/>
          <w:sz w:val="22"/>
        </w:rPr>
      </w:pPr>
      <w:r w:rsidRPr="001D53A1">
        <w:rPr>
          <w:rFonts w:cs="Arial"/>
          <w:sz w:val="22"/>
        </w:rPr>
        <w:t xml:space="preserve">A Strategy of this Clause is to </w:t>
      </w:r>
      <w:r w:rsidRPr="001D53A1">
        <w:rPr>
          <w:i/>
          <w:iCs/>
          <w:sz w:val="22"/>
        </w:rPr>
        <w:t>“promote vegetation retention, planting and rehabilitation in areas prone to erosion and land instability”.</w:t>
      </w:r>
      <w:r>
        <w:rPr>
          <w:i/>
          <w:iCs/>
          <w:sz w:val="22"/>
        </w:rPr>
        <w:t xml:space="preserve"> </w:t>
      </w:r>
      <w:r w:rsidRPr="002D7B87">
        <w:rPr>
          <w:sz w:val="22"/>
        </w:rPr>
        <w:t>This is especially relevant to the coastal areas within Bayside.</w:t>
      </w:r>
    </w:p>
    <w:p w14:paraId="20EDE0D7" w14:textId="77777777" w:rsidR="002B2728" w:rsidRPr="00A60E61" w:rsidRDefault="002B2728" w:rsidP="002B2728">
      <w:pPr>
        <w:spacing w:line="276" w:lineRule="auto"/>
        <w:rPr>
          <w:rFonts w:cs="Arial"/>
          <w:b/>
          <w:bCs/>
          <w:sz w:val="22"/>
        </w:rPr>
      </w:pPr>
      <w:r w:rsidRPr="001D53A1">
        <w:rPr>
          <w:rFonts w:cs="Arial"/>
          <w:b/>
          <w:bCs/>
          <w:sz w:val="22"/>
        </w:rPr>
        <w:t>Clause 15.02-1s – Energy and Resource Efficiency</w:t>
      </w:r>
    </w:p>
    <w:p w14:paraId="60D762F5" w14:textId="77777777" w:rsidR="002B2728" w:rsidRPr="001D53A1" w:rsidRDefault="002B2728" w:rsidP="002B2728">
      <w:pPr>
        <w:spacing w:line="276" w:lineRule="auto"/>
        <w:rPr>
          <w:rFonts w:cs="Arial"/>
          <w:b/>
          <w:iCs/>
          <w:sz w:val="22"/>
        </w:rPr>
      </w:pPr>
      <w:r>
        <w:rPr>
          <w:rFonts w:cs="Arial"/>
          <w:iCs/>
          <w:sz w:val="22"/>
        </w:rPr>
        <w:t>This Clause has two strategies focusing on urban greening and vegetation retention which are listed below:</w:t>
      </w:r>
    </w:p>
    <w:p w14:paraId="41FC3C74" w14:textId="77777777" w:rsidR="002B2728" w:rsidRPr="001417BA" w:rsidRDefault="002B2728" w:rsidP="002B2728">
      <w:pPr>
        <w:pStyle w:val="ListParagraph"/>
        <w:numPr>
          <w:ilvl w:val="0"/>
          <w:numId w:val="72"/>
        </w:numPr>
        <w:rPr>
          <w:rFonts w:cs="Arial"/>
          <w:iCs/>
          <w:sz w:val="22"/>
        </w:rPr>
      </w:pPr>
      <w:r w:rsidRPr="001417BA">
        <w:rPr>
          <w:rFonts w:cs="Arial"/>
          <w:iCs/>
          <w:sz w:val="22"/>
        </w:rPr>
        <w:t xml:space="preserve">Reduce the urban heat island effect by greening urban areas, buildings, transport corridors and open spaces with vegetation. </w:t>
      </w:r>
    </w:p>
    <w:p w14:paraId="04A7F3C1" w14:textId="77777777" w:rsidR="002B2728" w:rsidRDefault="002B2728" w:rsidP="002B2728">
      <w:pPr>
        <w:pStyle w:val="ListParagraph"/>
        <w:numPr>
          <w:ilvl w:val="0"/>
          <w:numId w:val="72"/>
        </w:numPr>
        <w:rPr>
          <w:rFonts w:cs="Arial"/>
          <w:iCs/>
          <w:sz w:val="22"/>
        </w:rPr>
      </w:pPr>
      <w:r w:rsidRPr="001417BA">
        <w:rPr>
          <w:rFonts w:cs="Arial"/>
          <w:iCs/>
          <w:sz w:val="22"/>
        </w:rPr>
        <w:t>Encourage retention of existing vegetation and planting of new vegetation as part of development and subdivision proposals.</w:t>
      </w:r>
      <w:bookmarkEnd w:id="1193"/>
    </w:p>
    <w:p w14:paraId="3A3EDCC6" w14:textId="77777777" w:rsidR="002B2728" w:rsidRPr="00216B7D" w:rsidRDefault="002B2728" w:rsidP="002B2728">
      <w:pPr>
        <w:spacing w:line="276" w:lineRule="auto"/>
        <w:rPr>
          <w:b/>
          <w:bCs/>
          <w:sz w:val="22"/>
          <w:szCs w:val="24"/>
        </w:rPr>
      </w:pPr>
      <w:r w:rsidRPr="00216B7D">
        <w:rPr>
          <w:b/>
          <w:bCs/>
          <w:sz w:val="22"/>
          <w:szCs w:val="24"/>
        </w:rPr>
        <w:t>Clause 15.01.2S – Building Design</w:t>
      </w:r>
    </w:p>
    <w:p w14:paraId="18A87179" w14:textId="77777777" w:rsidR="002B2728" w:rsidRPr="00216B7D" w:rsidRDefault="002B2728" w:rsidP="002B2728">
      <w:pPr>
        <w:pStyle w:val="ListParagraph"/>
        <w:numPr>
          <w:ilvl w:val="0"/>
          <w:numId w:val="72"/>
        </w:numPr>
        <w:spacing w:line="276" w:lineRule="auto"/>
        <w:rPr>
          <w:sz w:val="22"/>
          <w:szCs w:val="24"/>
        </w:rPr>
      </w:pPr>
      <w:r w:rsidRPr="00216B7D">
        <w:rPr>
          <w:sz w:val="22"/>
          <w:szCs w:val="24"/>
        </w:rPr>
        <w:lastRenderedPageBreak/>
        <w:t xml:space="preserve">This clause is underpinned by several strategies. One of which is to encourage development to retain existing vegetation. </w:t>
      </w:r>
    </w:p>
    <w:p w14:paraId="1115E4C2" w14:textId="77777777" w:rsidR="002B2728" w:rsidRDefault="002B2728" w:rsidP="002B2728">
      <w:pPr>
        <w:rPr>
          <w:rStyle w:val="IntenseEmphasis"/>
          <w:sz w:val="32"/>
          <w:szCs w:val="36"/>
        </w:rPr>
      </w:pPr>
      <w:r w:rsidRPr="007B5F71">
        <w:rPr>
          <w:rStyle w:val="IntenseEmphasis"/>
          <w:sz w:val="32"/>
          <w:szCs w:val="36"/>
        </w:rPr>
        <w:t>Local Government</w:t>
      </w:r>
    </w:p>
    <w:p w14:paraId="0FF5A9FD" w14:textId="77777777" w:rsidR="002B2728" w:rsidRDefault="002B2728" w:rsidP="002B2728">
      <w:pPr>
        <w:spacing w:after="160"/>
        <w:rPr>
          <w:rFonts w:cs="Arial"/>
          <w:sz w:val="22"/>
        </w:rPr>
      </w:pPr>
      <w:r w:rsidRPr="00377A4B">
        <w:rPr>
          <w:rFonts w:cs="Arial"/>
          <w:sz w:val="22"/>
        </w:rPr>
        <w:t xml:space="preserve">The </w:t>
      </w:r>
      <w:r>
        <w:rPr>
          <w:rFonts w:cs="Arial"/>
          <w:sz w:val="22"/>
        </w:rPr>
        <w:t xml:space="preserve">Draft </w:t>
      </w:r>
      <w:r w:rsidRPr="00377A4B">
        <w:rPr>
          <w:rFonts w:cs="Arial"/>
          <w:sz w:val="22"/>
        </w:rPr>
        <w:t>Urban Forest Strategy is informed by Council’s current strategic framework</w:t>
      </w:r>
      <w:r>
        <w:rPr>
          <w:rFonts w:cs="Arial"/>
          <w:sz w:val="22"/>
        </w:rPr>
        <w:t>. It</w:t>
      </w:r>
      <w:r w:rsidRPr="00377A4B">
        <w:rPr>
          <w:rFonts w:cs="Arial"/>
          <w:sz w:val="22"/>
        </w:rPr>
        <w:t xml:space="preserve"> will </w:t>
      </w:r>
      <w:proofErr w:type="spellStart"/>
      <w:r w:rsidRPr="00377A4B">
        <w:rPr>
          <w:rFonts w:cs="Arial"/>
          <w:sz w:val="22"/>
        </w:rPr>
        <w:t>i</w:t>
      </w:r>
      <w:proofErr w:type="spellEnd"/>
      <w:r w:rsidRPr="00377A4B">
        <w:rPr>
          <w:rFonts w:cs="Arial"/>
          <w:sz w:val="22"/>
        </w:rPr>
        <w:t xml:space="preserve"> inform and influence the direction of current strategies a</w:t>
      </w:r>
      <w:r>
        <w:rPr>
          <w:rFonts w:cs="Arial"/>
          <w:sz w:val="22"/>
        </w:rPr>
        <w:t>s well as</w:t>
      </w:r>
      <w:r w:rsidRPr="00377A4B">
        <w:rPr>
          <w:rFonts w:cs="Arial"/>
          <w:sz w:val="22"/>
        </w:rPr>
        <w:t xml:space="preserve"> the development of future strategies, particularly in relation to Council’s tree management across parks and streetscapes.</w:t>
      </w:r>
    </w:p>
    <w:p w14:paraId="5E871BA3" w14:textId="77777777" w:rsidR="002B2728" w:rsidRPr="00E82771" w:rsidRDefault="002B2728" w:rsidP="002B2728">
      <w:pPr>
        <w:spacing w:after="160"/>
        <w:rPr>
          <w:b/>
          <w:bCs/>
          <w:sz w:val="24"/>
          <w:szCs w:val="28"/>
          <w:u w:val="single"/>
        </w:rPr>
      </w:pPr>
      <w:r w:rsidRPr="00E82771">
        <w:rPr>
          <w:b/>
          <w:bCs/>
          <w:sz w:val="24"/>
          <w:szCs w:val="28"/>
          <w:u w:val="single"/>
        </w:rPr>
        <w:t>Community Vision 2050</w:t>
      </w:r>
    </w:p>
    <w:p w14:paraId="003C160F" w14:textId="77777777" w:rsidR="002B2728" w:rsidRDefault="002B2728" w:rsidP="002B2728">
      <w:pPr>
        <w:spacing w:after="160"/>
        <w:rPr>
          <w:rFonts w:cs="Arial"/>
          <w:sz w:val="22"/>
          <w:szCs w:val="28"/>
          <w:lang w:val="en-US"/>
        </w:rPr>
      </w:pPr>
      <w:r w:rsidRPr="00E82771">
        <w:rPr>
          <w:rFonts w:cs="Arial"/>
          <w:sz w:val="22"/>
          <w:szCs w:val="28"/>
          <w:lang w:val="en-US"/>
        </w:rPr>
        <w:t xml:space="preserve">The </w:t>
      </w:r>
      <w:r w:rsidRPr="00E82771">
        <w:rPr>
          <w:rFonts w:cs="Arial"/>
          <w:i/>
          <w:iCs/>
          <w:sz w:val="22"/>
          <w:szCs w:val="28"/>
          <w:lang w:val="en-US"/>
        </w:rPr>
        <w:t>Bayside Community Plan 2025</w:t>
      </w:r>
      <w:r w:rsidRPr="00E82771">
        <w:rPr>
          <w:rFonts w:cs="Arial"/>
          <w:sz w:val="22"/>
          <w:szCs w:val="28"/>
          <w:lang w:val="en-US"/>
        </w:rPr>
        <w:t xml:space="preserve"> has identified that improvements to open and green spaces and the importance of protecting and supporting the natural ecosystem are key aspirations of the Bayside community for the future. Residents also indicated their aspiration to protect both mature and established trees, along</w:t>
      </w:r>
      <w:r>
        <w:rPr>
          <w:rFonts w:cs="Arial"/>
          <w:sz w:val="22"/>
          <w:szCs w:val="28"/>
          <w:lang w:val="en-US"/>
        </w:rPr>
        <w:t xml:space="preserve"> with</w:t>
      </w:r>
      <w:r w:rsidRPr="00E82771">
        <w:rPr>
          <w:rFonts w:cs="Arial"/>
          <w:sz w:val="22"/>
          <w:szCs w:val="28"/>
          <w:lang w:val="en-US"/>
        </w:rPr>
        <w:t xml:space="preserve"> a stronger enhancement in garden landscapes to protect tree canopies and vegetation.</w:t>
      </w:r>
    </w:p>
    <w:p w14:paraId="1C26E8C3" w14:textId="77777777" w:rsidR="002B2728" w:rsidRPr="00E82771" w:rsidRDefault="002B2728" w:rsidP="002B2728">
      <w:pPr>
        <w:spacing w:line="276" w:lineRule="auto"/>
        <w:rPr>
          <w:sz w:val="22"/>
          <w:szCs w:val="24"/>
          <w:lang w:val="en-US"/>
        </w:rPr>
      </w:pPr>
      <w:r w:rsidRPr="00E82771">
        <w:rPr>
          <w:rFonts w:eastAsia="Calibri"/>
          <w:sz w:val="22"/>
          <w:szCs w:val="24"/>
        </w:rPr>
        <w:t xml:space="preserve">The Urban Forest Strategy aligns with </w:t>
      </w:r>
      <w:r w:rsidRPr="00E82771">
        <w:rPr>
          <w:sz w:val="22"/>
          <w:szCs w:val="24"/>
          <w:lang w:val="en-US"/>
        </w:rPr>
        <w:t xml:space="preserve">the Community Vision 2050, particularly Theme 1: Living Environment/Natural Environment. Within this Theme, Priority </w:t>
      </w:r>
      <w:proofErr w:type="gramStart"/>
      <w:r w:rsidRPr="00E82771">
        <w:rPr>
          <w:sz w:val="22"/>
          <w:szCs w:val="24"/>
          <w:lang w:val="en-US"/>
        </w:rPr>
        <w:t>1.2  aligns</w:t>
      </w:r>
      <w:proofErr w:type="gramEnd"/>
      <w:r w:rsidRPr="00E82771">
        <w:rPr>
          <w:sz w:val="22"/>
          <w:szCs w:val="24"/>
          <w:lang w:val="en-US"/>
        </w:rPr>
        <w:t xml:space="preserve"> with the strategic objectives of the Urban Forest Strategy:</w:t>
      </w:r>
    </w:p>
    <w:p w14:paraId="1BBC33DF" w14:textId="77777777" w:rsidR="002B2728" w:rsidRPr="00E82771" w:rsidRDefault="002B2728" w:rsidP="002B2728">
      <w:pPr>
        <w:spacing w:line="276" w:lineRule="auto"/>
        <w:rPr>
          <w:i/>
          <w:iCs/>
          <w:sz w:val="22"/>
          <w:szCs w:val="24"/>
          <w:lang w:val="en-US"/>
        </w:rPr>
      </w:pPr>
      <w:r w:rsidRPr="00E82771">
        <w:rPr>
          <w:sz w:val="22"/>
          <w:szCs w:val="24"/>
          <w:lang w:val="en-US"/>
        </w:rPr>
        <w:t xml:space="preserve">Priority 1.2: </w:t>
      </w:r>
      <w:r w:rsidRPr="00E82771">
        <w:rPr>
          <w:i/>
          <w:iCs/>
          <w:sz w:val="22"/>
          <w:szCs w:val="24"/>
          <w:lang w:val="en-US"/>
        </w:rPr>
        <w:t xml:space="preserve">Protect the coast, land and sea through measures such as increased tree planting, sensitive </w:t>
      </w:r>
      <w:proofErr w:type="gramStart"/>
      <w:r w:rsidRPr="00E82771">
        <w:rPr>
          <w:i/>
          <w:iCs/>
          <w:sz w:val="22"/>
          <w:szCs w:val="24"/>
          <w:lang w:val="en-US"/>
        </w:rPr>
        <w:t>landscaping</w:t>
      </w:r>
      <w:proofErr w:type="gramEnd"/>
      <w:r w:rsidRPr="00E82771">
        <w:rPr>
          <w:i/>
          <w:iCs/>
          <w:sz w:val="22"/>
          <w:szCs w:val="24"/>
          <w:lang w:val="en-US"/>
        </w:rPr>
        <w:t xml:space="preserve"> and enhanced pedestrian connections with nature, planning for the effects of extreme weather. </w:t>
      </w:r>
    </w:p>
    <w:p w14:paraId="1E1EA843" w14:textId="77777777" w:rsidR="002B2728" w:rsidRPr="009A4A0D" w:rsidRDefault="002B2728" w:rsidP="002B2728">
      <w:pPr>
        <w:rPr>
          <w:b/>
          <w:bCs/>
          <w:sz w:val="24"/>
          <w:szCs w:val="28"/>
          <w:u w:val="single"/>
        </w:rPr>
      </w:pPr>
      <w:r w:rsidRPr="009A4A0D">
        <w:rPr>
          <w:b/>
          <w:bCs/>
          <w:sz w:val="24"/>
          <w:szCs w:val="28"/>
          <w:u w:val="single"/>
        </w:rPr>
        <w:t>Council Plan 2017-2021</w:t>
      </w:r>
    </w:p>
    <w:p w14:paraId="1929D94D" w14:textId="77777777" w:rsidR="002B2728" w:rsidRPr="002D7B87" w:rsidRDefault="002B2728" w:rsidP="002B2728">
      <w:pPr>
        <w:spacing w:line="276" w:lineRule="auto"/>
        <w:rPr>
          <w:rFonts w:eastAsia="Times New Roman" w:cs="Arial"/>
          <w:iCs/>
          <w:sz w:val="24"/>
          <w:szCs w:val="24"/>
        </w:rPr>
      </w:pPr>
      <w:r w:rsidRPr="002D7B87">
        <w:rPr>
          <w:rFonts w:cs="Arial"/>
          <w:sz w:val="22"/>
          <w:szCs w:val="24"/>
          <w:shd w:val="clear" w:color="auto" w:fill="FFFFFF"/>
        </w:rPr>
        <w:t>The </w:t>
      </w:r>
      <w:hyperlink r:id="rId66" w:tgtFrame="_blank" w:history="1">
        <w:r w:rsidRPr="001E7B9D">
          <w:rPr>
            <w:rStyle w:val="Hyperlink"/>
            <w:rFonts w:cs="Arial"/>
            <w:color w:val="auto"/>
            <w:sz w:val="22"/>
            <w:szCs w:val="24"/>
            <w:shd w:val="clear" w:color="auto" w:fill="FFFFFF"/>
          </w:rPr>
          <w:t>Council Plan 2017-2021</w:t>
        </w:r>
      </w:hyperlink>
      <w:r w:rsidRPr="002D7B87">
        <w:rPr>
          <w:rFonts w:cs="Arial"/>
          <w:sz w:val="22"/>
          <w:szCs w:val="24"/>
          <w:shd w:val="clear" w:color="auto" w:fill="FFFFFF"/>
        </w:rPr>
        <w:t xml:space="preserve"> sets out Bayside’s vision and priorities for the current Council term. It provides an overview of the strategies, services and programs that will </w:t>
      </w:r>
      <w:r>
        <w:rPr>
          <w:rFonts w:cs="Arial"/>
          <w:sz w:val="22"/>
          <w:szCs w:val="24"/>
          <w:shd w:val="clear" w:color="auto" w:fill="FFFFFF"/>
        </w:rPr>
        <w:t xml:space="preserve">be </w:t>
      </w:r>
      <w:r w:rsidRPr="002D7B87">
        <w:rPr>
          <w:rFonts w:cs="Arial"/>
          <w:sz w:val="22"/>
          <w:szCs w:val="24"/>
          <w:shd w:val="clear" w:color="auto" w:fill="FFFFFF"/>
        </w:rPr>
        <w:t>implement</w:t>
      </w:r>
      <w:r>
        <w:rPr>
          <w:rFonts w:cs="Arial"/>
          <w:sz w:val="22"/>
          <w:szCs w:val="24"/>
          <w:shd w:val="clear" w:color="auto" w:fill="FFFFFF"/>
        </w:rPr>
        <w:t>ed</w:t>
      </w:r>
      <w:r w:rsidRPr="002D7B87">
        <w:rPr>
          <w:rFonts w:cs="Arial"/>
          <w:sz w:val="22"/>
          <w:szCs w:val="24"/>
          <w:shd w:val="clear" w:color="auto" w:fill="FFFFFF"/>
        </w:rPr>
        <w:t xml:space="preserve"> as part of </w:t>
      </w:r>
      <w:r>
        <w:rPr>
          <w:rFonts w:cs="Arial"/>
          <w:sz w:val="22"/>
          <w:szCs w:val="24"/>
          <w:shd w:val="clear" w:color="auto" w:fill="FFFFFF"/>
        </w:rPr>
        <w:t>Council’s</w:t>
      </w:r>
      <w:r w:rsidRPr="002D7B87">
        <w:rPr>
          <w:rFonts w:cs="Arial"/>
          <w:sz w:val="22"/>
          <w:szCs w:val="24"/>
          <w:shd w:val="clear" w:color="auto" w:fill="FFFFFF"/>
        </w:rPr>
        <w:t xml:space="preserve"> commitment to making Bayside a Better Place.</w:t>
      </w:r>
    </w:p>
    <w:p w14:paraId="758212F8" w14:textId="77777777" w:rsidR="002B2728" w:rsidRDefault="002B2728" w:rsidP="002B2728">
      <w:pPr>
        <w:spacing w:line="276" w:lineRule="auto"/>
        <w:rPr>
          <w:rFonts w:eastAsia="Times New Roman" w:cs="Arial"/>
          <w:i/>
          <w:sz w:val="22"/>
        </w:rPr>
      </w:pPr>
      <w:r w:rsidRPr="002D7B87">
        <w:rPr>
          <w:rFonts w:eastAsia="Times New Roman" w:cs="Arial"/>
          <w:iCs/>
          <w:sz w:val="22"/>
        </w:rPr>
        <w:t>Goal 5 of the Council Plan focuses on the environment</w:t>
      </w:r>
      <w:r>
        <w:rPr>
          <w:rFonts w:eastAsia="Times New Roman" w:cs="Arial"/>
          <w:iCs/>
          <w:sz w:val="22"/>
        </w:rPr>
        <w:t>,</w:t>
      </w:r>
      <w:r w:rsidRPr="002D7B87">
        <w:rPr>
          <w:rFonts w:eastAsia="Times New Roman" w:cs="Arial"/>
          <w:iCs/>
          <w:sz w:val="22"/>
        </w:rPr>
        <w:t xml:space="preserve"> sta</w:t>
      </w:r>
      <w:r>
        <w:rPr>
          <w:rFonts w:eastAsia="Times New Roman" w:cs="Arial"/>
          <w:iCs/>
          <w:sz w:val="22"/>
        </w:rPr>
        <w:t>ting</w:t>
      </w:r>
      <w:r w:rsidRPr="002D7B87">
        <w:rPr>
          <w:rFonts w:eastAsia="Times New Roman" w:cs="Arial"/>
          <w:iCs/>
          <w:sz w:val="22"/>
        </w:rPr>
        <w:t xml:space="preserve"> that</w:t>
      </w:r>
      <w:r>
        <w:rPr>
          <w:rFonts w:eastAsia="Times New Roman" w:cs="Arial"/>
          <w:i/>
          <w:sz w:val="22"/>
        </w:rPr>
        <w:t xml:space="preserve"> “</w:t>
      </w:r>
      <w:r w:rsidRPr="007B5F71">
        <w:rPr>
          <w:rFonts w:eastAsia="Times New Roman" w:cs="Arial"/>
          <w:i/>
          <w:sz w:val="22"/>
        </w:rPr>
        <w:t>Council and the Bayside community will be environmental stewards, taking action to protect and enhance the natural environment, while balancing appreciation and use with the need to protect natural assets for future generations</w:t>
      </w:r>
      <w:r>
        <w:rPr>
          <w:rFonts w:eastAsia="Times New Roman" w:cs="Arial"/>
          <w:i/>
          <w:sz w:val="22"/>
        </w:rPr>
        <w:t>”</w:t>
      </w:r>
      <w:r w:rsidRPr="007B5F71">
        <w:rPr>
          <w:rFonts w:eastAsia="Times New Roman" w:cs="Arial"/>
          <w:i/>
          <w:sz w:val="22"/>
        </w:rPr>
        <w:t>.</w:t>
      </w:r>
    </w:p>
    <w:p w14:paraId="1A1EB68C" w14:textId="77777777" w:rsidR="002B2728" w:rsidRDefault="002B2728" w:rsidP="002B2728">
      <w:pPr>
        <w:spacing w:line="276" w:lineRule="auto"/>
        <w:rPr>
          <w:rFonts w:eastAsia="Times New Roman" w:cs="Arial"/>
          <w:iCs/>
          <w:sz w:val="22"/>
        </w:rPr>
      </w:pPr>
      <w:r w:rsidRPr="001D53A1">
        <w:rPr>
          <w:rFonts w:eastAsia="Times New Roman" w:cs="Arial"/>
          <w:iCs/>
          <w:sz w:val="22"/>
        </w:rPr>
        <w:t>Strategic Objective 5.4</w:t>
      </w:r>
      <w:r>
        <w:rPr>
          <w:rFonts w:eastAsia="Times New Roman" w:cs="Arial"/>
          <w:iCs/>
          <w:sz w:val="22"/>
        </w:rPr>
        <w:t>:</w:t>
      </w:r>
      <w:r w:rsidRPr="001D53A1">
        <w:rPr>
          <w:rFonts w:eastAsia="Times New Roman" w:cs="Arial"/>
          <w:iCs/>
          <w:sz w:val="22"/>
        </w:rPr>
        <w:t xml:space="preserve"> </w:t>
      </w:r>
      <w:r w:rsidRPr="001D53A1">
        <w:rPr>
          <w:rFonts w:eastAsia="Times New Roman" w:cs="Arial"/>
          <w:i/>
          <w:sz w:val="22"/>
        </w:rPr>
        <w:t>“</w:t>
      </w:r>
      <w:r w:rsidRPr="007A4534">
        <w:rPr>
          <w:rFonts w:eastAsia="Times New Roman" w:cs="Arial"/>
          <w:i/>
          <w:sz w:val="22"/>
        </w:rPr>
        <w:t>protect and enhance Bayside’s tree canopy and vegetation on public and private land</w:t>
      </w:r>
      <w:r w:rsidRPr="001D53A1">
        <w:rPr>
          <w:rFonts w:eastAsia="Times New Roman" w:cs="Arial"/>
          <w:i/>
          <w:sz w:val="22"/>
        </w:rPr>
        <w:t>”</w:t>
      </w:r>
      <w:r>
        <w:rPr>
          <w:rFonts w:eastAsia="Times New Roman" w:cs="Arial"/>
          <w:iCs/>
          <w:sz w:val="22"/>
        </w:rPr>
        <w:t xml:space="preserve"> also</w:t>
      </w:r>
      <w:r w:rsidRPr="002D7B87">
        <w:rPr>
          <w:rFonts w:eastAsia="Times New Roman" w:cs="Arial"/>
          <w:iCs/>
          <w:sz w:val="22"/>
        </w:rPr>
        <w:t xml:space="preserve"> aligns perfectly with the goals of the Urban Forest Strategy.</w:t>
      </w:r>
    </w:p>
    <w:p w14:paraId="274DD57A" w14:textId="77777777" w:rsidR="002B2728" w:rsidRPr="009A4A0D" w:rsidRDefault="002B2728" w:rsidP="002B2728">
      <w:pPr>
        <w:rPr>
          <w:b/>
          <w:bCs/>
          <w:sz w:val="24"/>
          <w:szCs w:val="28"/>
          <w:u w:val="single"/>
        </w:rPr>
      </w:pPr>
      <w:r>
        <w:rPr>
          <w:b/>
          <w:bCs/>
          <w:sz w:val="24"/>
          <w:szCs w:val="28"/>
          <w:u w:val="single"/>
        </w:rPr>
        <w:t>Municipal Planning Strategy</w:t>
      </w:r>
    </w:p>
    <w:p w14:paraId="70038122" w14:textId="77777777" w:rsidR="002B2728" w:rsidRDefault="002B2728" w:rsidP="002B2728">
      <w:pPr>
        <w:rPr>
          <w:rFonts w:cs="Arial"/>
          <w:sz w:val="22"/>
        </w:rPr>
      </w:pPr>
      <w:r>
        <w:rPr>
          <w:rFonts w:cs="Arial"/>
          <w:sz w:val="22"/>
        </w:rPr>
        <w:t>The following Clauses are those which relate to the implementation of the Urban Forest Strategy.</w:t>
      </w:r>
    </w:p>
    <w:p w14:paraId="517DF10F" w14:textId="77777777" w:rsidR="002B2728" w:rsidRDefault="002B2728" w:rsidP="002B2728">
      <w:pPr>
        <w:rPr>
          <w:rFonts w:cs="Arial"/>
          <w:b/>
          <w:bCs/>
          <w:sz w:val="22"/>
        </w:rPr>
      </w:pPr>
      <w:r w:rsidRPr="00A02486">
        <w:rPr>
          <w:rFonts w:cs="Arial"/>
          <w:b/>
          <w:bCs/>
          <w:sz w:val="22"/>
        </w:rPr>
        <w:t>Clause 02.02 – Vision</w:t>
      </w:r>
      <w:r>
        <w:rPr>
          <w:rFonts w:cs="Arial"/>
          <w:b/>
          <w:bCs/>
          <w:sz w:val="22"/>
        </w:rPr>
        <w:br/>
      </w:r>
      <w:r>
        <w:t xml:space="preserve">“Bayside will be a city which protects and enhances the quality and character of the natural and built environment through environmentally sustainable development and management of land. Bayside will be an environmentally focussed city in which its natural resources are valued, present needs are </w:t>
      </w:r>
      <w:proofErr w:type="gramStart"/>
      <w:r>
        <w:t>met</w:t>
      </w:r>
      <w:proofErr w:type="gramEnd"/>
      <w:r>
        <w:t xml:space="preserve"> and development is responsibly managed for the benefit of current and future generations.”</w:t>
      </w:r>
    </w:p>
    <w:p w14:paraId="6795A217" w14:textId="77777777" w:rsidR="002B2728" w:rsidRPr="0041075E" w:rsidRDefault="002B2728" w:rsidP="002B2728">
      <w:pPr>
        <w:rPr>
          <w:rFonts w:cs="Arial"/>
          <w:b/>
          <w:bCs/>
          <w:sz w:val="22"/>
        </w:rPr>
      </w:pPr>
      <w:r w:rsidRPr="0041075E">
        <w:rPr>
          <w:rFonts w:cs="Arial"/>
          <w:b/>
          <w:bCs/>
          <w:sz w:val="22"/>
        </w:rPr>
        <w:t>Clause 02.03 – Strategic Directions</w:t>
      </w:r>
    </w:p>
    <w:p w14:paraId="72783DCB" w14:textId="77777777" w:rsidR="002B2728" w:rsidRPr="0041075E" w:rsidRDefault="002B2728" w:rsidP="002B2728">
      <w:pPr>
        <w:rPr>
          <w:rFonts w:cs="Arial"/>
          <w:b/>
          <w:bCs/>
          <w:sz w:val="22"/>
        </w:rPr>
      </w:pPr>
      <w:r w:rsidRPr="0041075E">
        <w:rPr>
          <w:rFonts w:cs="Arial"/>
          <w:b/>
          <w:bCs/>
          <w:sz w:val="22"/>
        </w:rPr>
        <w:t>Environmental and landscape values</w:t>
      </w:r>
    </w:p>
    <w:p w14:paraId="09E7951A" w14:textId="77777777" w:rsidR="002B2728" w:rsidRPr="002D3EF2" w:rsidRDefault="002B2728" w:rsidP="002B2728">
      <w:pPr>
        <w:rPr>
          <w:rFonts w:cs="Arial"/>
          <w:b/>
          <w:bCs/>
          <w:sz w:val="24"/>
          <w:szCs w:val="24"/>
        </w:rPr>
      </w:pPr>
      <w:r w:rsidRPr="0041075E">
        <w:rPr>
          <w:rFonts w:cs="Arial"/>
          <w:b/>
          <w:bCs/>
          <w:szCs w:val="20"/>
        </w:rPr>
        <w:lastRenderedPageBreak/>
        <w:t>Biodiversity</w:t>
      </w:r>
      <w:r w:rsidRPr="002D3EF2">
        <w:rPr>
          <w:rFonts w:cs="Arial"/>
          <w:b/>
          <w:bCs/>
          <w:sz w:val="24"/>
          <w:szCs w:val="24"/>
        </w:rPr>
        <w:t xml:space="preserve"> </w:t>
      </w:r>
    </w:p>
    <w:p w14:paraId="144FBFC5" w14:textId="77777777" w:rsidR="002B2728" w:rsidRDefault="002B2728" w:rsidP="002B2728">
      <w:r>
        <w:t>Bayside has a wide range of significant habitats including eight inland bushland/heathland reserves ranging from state to local significance, these include Long Hollow Reserve, Donald MacDonald Reserve, Bay Road Heathland Sanctuary, Gramatan Avenue Heathland Sanctuary, George Street Reserve, Cheltenham Park Flora and Fauna Reserve, Balcombe Park Reserve and Highett Grassy Woodland (located on the CSIRO site), golf courses which cover 175 hectares and the foreshore. In addition to their environmental values as an important flora and fauna habitat and wildlife corridor, these areas contribute to the character of Bayside and are important recreational and educational resources.</w:t>
      </w:r>
    </w:p>
    <w:p w14:paraId="527C9A51" w14:textId="77777777" w:rsidR="002B2728" w:rsidRDefault="002B2728" w:rsidP="002B2728">
      <w:r>
        <w:t>Given Bayside’s significant vegetation within the existing urban setting, as well as its high levels of coastal vegetation in areas such as Beaumaris.</w:t>
      </w:r>
    </w:p>
    <w:p w14:paraId="113906A5" w14:textId="77777777" w:rsidR="002B2728" w:rsidRDefault="002B2728" w:rsidP="002B2728">
      <w:r>
        <w:t>Council seeks to:</w:t>
      </w:r>
    </w:p>
    <w:p w14:paraId="53C0AD06" w14:textId="77777777" w:rsidR="002B2728" w:rsidRDefault="002B2728" w:rsidP="002B2728">
      <w:pPr>
        <w:pStyle w:val="ListParagraph"/>
        <w:numPr>
          <w:ilvl w:val="0"/>
          <w:numId w:val="72"/>
        </w:numPr>
      </w:pPr>
      <w:r>
        <w:t>Assist the conservation of biodiversity through retention of native vegetation, protection of habitat.</w:t>
      </w:r>
    </w:p>
    <w:p w14:paraId="21BAAB27" w14:textId="77777777" w:rsidR="002B2728" w:rsidRDefault="002B2728" w:rsidP="002B2728">
      <w:pPr>
        <w:pStyle w:val="ListParagraph"/>
        <w:numPr>
          <w:ilvl w:val="0"/>
          <w:numId w:val="72"/>
        </w:numPr>
      </w:pPr>
      <w:r>
        <w:t>Protect the natural biodiversity of Conservation Reserves by ensuring that the primary purpose of the reserve is maintained.</w:t>
      </w:r>
    </w:p>
    <w:p w14:paraId="1144C732" w14:textId="77777777" w:rsidR="002B2728" w:rsidRDefault="002B2728" w:rsidP="002B2728">
      <w:pPr>
        <w:pStyle w:val="ListParagraph"/>
        <w:numPr>
          <w:ilvl w:val="0"/>
          <w:numId w:val="72"/>
        </w:numPr>
      </w:pPr>
      <w:r>
        <w:t>Protect habitat provided by established trees and gardens on private property that may be reduced and fragmented by increased medium density housing.</w:t>
      </w:r>
    </w:p>
    <w:p w14:paraId="169A7C58" w14:textId="77777777" w:rsidR="002B2728" w:rsidRDefault="002B2728" w:rsidP="002B2728">
      <w:r w:rsidRPr="0041075E">
        <w:rPr>
          <w:b/>
          <w:bCs/>
        </w:rPr>
        <w:t>Coastal areas - foreshore</w:t>
      </w:r>
      <w:r>
        <w:t xml:space="preserve"> </w:t>
      </w:r>
    </w:p>
    <w:p w14:paraId="3FA0F1C5" w14:textId="77777777" w:rsidR="002B2728" w:rsidRDefault="002B2728" w:rsidP="002B2728">
      <w:r>
        <w:t xml:space="preserve">Bayside’s coastal foreshore contains unique topography, ranging from low coastal scrubland and dunes in the north and rising to high cliff faces south of Sandringham. The vegetation on the foreshore similarly transitions north to south from managed parkland to important areas of remnant coastal bushland. Areas of regional environmental significance are located at Ricketts Point Marine Sanctuary and the Beaumaris cliffs, which contain a fossil site listed on the register of the national estate. </w:t>
      </w:r>
    </w:p>
    <w:p w14:paraId="1C67D614" w14:textId="77777777" w:rsidR="002B2728" w:rsidRDefault="002B2728" w:rsidP="002B2728">
      <w:r>
        <w:t xml:space="preserve">Council seeks to: </w:t>
      </w:r>
    </w:p>
    <w:p w14:paraId="568C89FE" w14:textId="77777777" w:rsidR="002B2728" w:rsidRPr="0041075E" w:rsidRDefault="002B2728" w:rsidP="002B2728">
      <w:pPr>
        <w:pStyle w:val="ListParagraph"/>
        <w:numPr>
          <w:ilvl w:val="0"/>
          <w:numId w:val="72"/>
        </w:numPr>
        <w:rPr>
          <w:b/>
          <w:bCs/>
        </w:rPr>
      </w:pPr>
      <w:r>
        <w:t xml:space="preserve">Protect and enhance the foreshore as a natural, </w:t>
      </w:r>
      <w:proofErr w:type="gramStart"/>
      <w:r>
        <w:t>environmental</w:t>
      </w:r>
      <w:proofErr w:type="gramEnd"/>
      <w:r>
        <w:t xml:space="preserve"> and cultural resource as this is key to the ecological and economic viability of the Bayside municipality. </w:t>
      </w:r>
    </w:p>
    <w:p w14:paraId="6896AF1C" w14:textId="77777777" w:rsidR="002B2728" w:rsidRPr="0041075E" w:rsidRDefault="002B2728" w:rsidP="002B2728">
      <w:pPr>
        <w:pStyle w:val="ListParagraph"/>
        <w:numPr>
          <w:ilvl w:val="0"/>
          <w:numId w:val="72"/>
        </w:numPr>
        <w:rPr>
          <w:b/>
          <w:bCs/>
        </w:rPr>
      </w:pPr>
      <w:r>
        <w:t xml:space="preserve">Maintain and protect the ecology and natural qualities of the coast having regard to its wide range of ecosystems, recreation opportunities and the increasing public demand for access to it. </w:t>
      </w:r>
    </w:p>
    <w:p w14:paraId="77C8BD34" w14:textId="77777777" w:rsidR="002B2728" w:rsidRPr="0041075E" w:rsidRDefault="002B2728" w:rsidP="002B2728">
      <w:pPr>
        <w:pStyle w:val="ListParagraph"/>
        <w:numPr>
          <w:ilvl w:val="0"/>
          <w:numId w:val="72"/>
        </w:numPr>
        <w:rPr>
          <w:b/>
          <w:bCs/>
        </w:rPr>
      </w:pPr>
      <w:r>
        <w:t xml:space="preserve">Develop sustainable approaches to managing a dynamic environment and infrastructure that is vulnerable to the impact of climate change. </w:t>
      </w:r>
    </w:p>
    <w:p w14:paraId="6B0F73A4" w14:textId="77777777" w:rsidR="002B2728" w:rsidRPr="0041075E" w:rsidRDefault="002B2728" w:rsidP="002B2728">
      <w:pPr>
        <w:rPr>
          <w:b/>
          <w:bCs/>
          <w:sz w:val="22"/>
          <w:szCs w:val="24"/>
        </w:rPr>
      </w:pPr>
      <w:r w:rsidRPr="0041075E">
        <w:rPr>
          <w:b/>
          <w:bCs/>
          <w:sz w:val="22"/>
          <w:szCs w:val="24"/>
        </w:rPr>
        <w:t xml:space="preserve">Environmental risks and amenity </w:t>
      </w:r>
    </w:p>
    <w:p w14:paraId="4AD44F3E" w14:textId="77777777" w:rsidR="002B2728" w:rsidRDefault="002B2728" w:rsidP="002B2728">
      <w:pPr>
        <w:rPr>
          <w:b/>
          <w:bCs/>
        </w:rPr>
      </w:pPr>
      <w:r>
        <w:rPr>
          <w:b/>
          <w:bCs/>
        </w:rPr>
        <w:t xml:space="preserve">Climate change </w:t>
      </w:r>
    </w:p>
    <w:p w14:paraId="4DF0D052" w14:textId="77777777" w:rsidR="002B2728" w:rsidRDefault="002B2728" w:rsidP="002B2728">
      <w:r>
        <w:t xml:space="preserve">A changing global climate will magnify some of the natural processes that shape and impact on the coast. Sea level rise, more frequent storm events, temperature and rainfall changes are expected to increase the risk of erosion, inundation, infrastructure damage, drought conditions and ecological change. These changes will need to be accommodated while maintaining environmental quality. </w:t>
      </w:r>
      <w:r>
        <w:br/>
      </w:r>
      <w:r>
        <w:br/>
        <w:t xml:space="preserve">Council seeks to manage the impact of climate change on the coastal environment by: </w:t>
      </w:r>
    </w:p>
    <w:p w14:paraId="2A74A89E" w14:textId="77777777" w:rsidR="002B2728" w:rsidRPr="00A02486" w:rsidRDefault="002B2728" w:rsidP="002B2728">
      <w:pPr>
        <w:pStyle w:val="ListParagraph"/>
        <w:numPr>
          <w:ilvl w:val="0"/>
          <w:numId w:val="72"/>
        </w:numPr>
        <w:rPr>
          <w:b/>
          <w:bCs/>
        </w:rPr>
      </w:pPr>
      <w:r>
        <w:t>Prioritising the maintenance of recreation areas, protection of assets and reduction of offshore cliff erosion based on the degree of vulnerability to coastal processes and sea level rise.</w:t>
      </w:r>
    </w:p>
    <w:p w14:paraId="2BC3A55C" w14:textId="77777777" w:rsidR="002B2728" w:rsidRPr="002D3EF2" w:rsidRDefault="002B2728" w:rsidP="002B2728">
      <w:pPr>
        <w:rPr>
          <w:b/>
          <w:bCs/>
          <w:sz w:val="24"/>
          <w:szCs w:val="28"/>
          <w:u w:val="single"/>
        </w:rPr>
      </w:pPr>
      <w:r w:rsidRPr="002D3EF2">
        <w:rPr>
          <w:b/>
          <w:bCs/>
          <w:sz w:val="24"/>
          <w:szCs w:val="28"/>
          <w:u w:val="single"/>
        </w:rPr>
        <w:t xml:space="preserve">Planning Policy Framework </w:t>
      </w:r>
    </w:p>
    <w:p w14:paraId="0BAB77F1" w14:textId="77777777" w:rsidR="002B2728" w:rsidRPr="002D3EF2" w:rsidRDefault="002B2728" w:rsidP="002B2728">
      <w:pPr>
        <w:rPr>
          <w:rFonts w:cs="Arial"/>
          <w:b/>
          <w:bCs/>
          <w:sz w:val="22"/>
        </w:rPr>
      </w:pPr>
      <w:r w:rsidRPr="002D3EF2">
        <w:rPr>
          <w:rFonts w:cs="Arial"/>
          <w:b/>
          <w:bCs/>
          <w:sz w:val="22"/>
        </w:rPr>
        <w:t>Clause 12.01.1L – Protection of Biodiversity</w:t>
      </w:r>
    </w:p>
    <w:p w14:paraId="4C2510E5" w14:textId="77777777" w:rsidR="002B2728" w:rsidRPr="00895E55" w:rsidRDefault="002B2728" w:rsidP="002B2728">
      <w:pPr>
        <w:rPr>
          <w:rFonts w:cs="Arial"/>
          <w:sz w:val="22"/>
        </w:rPr>
      </w:pPr>
      <w:r w:rsidRPr="00895E55">
        <w:rPr>
          <w:rFonts w:cs="Arial"/>
          <w:sz w:val="22"/>
        </w:rPr>
        <w:lastRenderedPageBreak/>
        <w:t>This Clause is underpinned by the following Strategies:</w:t>
      </w:r>
    </w:p>
    <w:p w14:paraId="450611CF" w14:textId="77777777" w:rsidR="002B2728" w:rsidRPr="002D3EF2" w:rsidRDefault="002B2728" w:rsidP="002B2728">
      <w:pPr>
        <w:pStyle w:val="ListParagraph"/>
        <w:numPr>
          <w:ilvl w:val="0"/>
          <w:numId w:val="71"/>
        </w:numPr>
        <w:rPr>
          <w:rFonts w:cs="Arial"/>
          <w:sz w:val="22"/>
        </w:rPr>
      </w:pPr>
      <w:r w:rsidRPr="002D3EF2">
        <w:rPr>
          <w:rFonts w:cs="Arial"/>
          <w:sz w:val="22"/>
        </w:rPr>
        <w:t>Retain significant tree and vegetation cover particularly in areas where trees and plants contribute to habitat, erosion control and absorption of run-off.</w:t>
      </w:r>
    </w:p>
    <w:p w14:paraId="14E60C44" w14:textId="77777777" w:rsidR="002B2728" w:rsidRPr="002D3EF2" w:rsidRDefault="002B2728" w:rsidP="002B2728">
      <w:pPr>
        <w:pStyle w:val="ListParagraph"/>
        <w:numPr>
          <w:ilvl w:val="0"/>
          <w:numId w:val="71"/>
        </w:numPr>
        <w:rPr>
          <w:rFonts w:cs="Arial"/>
          <w:sz w:val="22"/>
        </w:rPr>
      </w:pPr>
      <w:r w:rsidRPr="002D3EF2">
        <w:rPr>
          <w:rFonts w:cs="Arial"/>
          <w:sz w:val="22"/>
        </w:rPr>
        <w:t>Design subdivision to retain links between habitat areas and open space.</w:t>
      </w:r>
    </w:p>
    <w:p w14:paraId="58714CEA" w14:textId="77777777" w:rsidR="002B2728" w:rsidRPr="002D3EF2" w:rsidRDefault="002B2728" w:rsidP="002B2728">
      <w:pPr>
        <w:pStyle w:val="ListParagraph"/>
        <w:numPr>
          <w:ilvl w:val="0"/>
          <w:numId w:val="71"/>
        </w:numPr>
        <w:rPr>
          <w:rFonts w:cs="Arial"/>
          <w:sz w:val="22"/>
        </w:rPr>
      </w:pPr>
      <w:r w:rsidRPr="002D3EF2">
        <w:rPr>
          <w:rFonts w:cs="Arial"/>
          <w:sz w:val="22"/>
        </w:rPr>
        <w:t>Maintain indigenous vegetation forming part of the corridor along the sandbelt (golf club region).</w:t>
      </w:r>
    </w:p>
    <w:p w14:paraId="0DA0A067" w14:textId="77777777" w:rsidR="002B2728" w:rsidRPr="002D3EF2" w:rsidRDefault="002B2728" w:rsidP="002B2728">
      <w:pPr>
        <w:pStyle w:val="ListParagraph"/>
        <w:numPr>
          <w:ilvl w:val="0"/>
          <w:numId w:val="71"/>
        </w:numPr>
        <w:rPr>
          <w:rFonts w:cs="Arial"/>
          <w:sz w:val="22"/>
        </w:rPr>
      </w:pPr>
      <w:r w:rsidRPr="002D3EF2">
        <w:rPr>
          <w:rFonts w:cs="Arial"/>
          <w:sz w:val="22"/>
        </w:rPr>
        <w:t>Protect the biodiversity values of the Bay Road Heathland Sanctuary.</w:t>
      </w:r>
    </w:p>
    <w:p w14:paraId="66363867" w14:textId="77777777" w:rsidR="002B2728" w:rsidRPr="002D3EF2" w:rsidRDefault="002B2728" w:rsidP="002B2728">
      <w:pPr>
        <w:pStyle w:val="ListParagraph"/>
        <w:numPr>
          <w:ilvl w:val="0"/>
          <w:numId w:val="71"/>
        </w:numPr>
        <w:rPr>
          <w:rFonts w:cs="Arial"/>
          <w:sz w:val="22"/>
        </w:rPr>
      </w:pPr>
      <w:r w:rsidRPr="002D3EF2">
        <w:rPr>
          <w:rFonts w:cs="Arial"/>
          <w:sz w:val="22"/>
        </w:rPr>
        <w:t>Provide landscaping treatments and flora species on properties adjoining the Bay Road Heathland Sanctuary that are compatible with its biodiversity values.</w:t>
      </w:r>
    </w:p>
    <w:p w14:paraId="491EAEF8" w14:textId="77777777" w:rsidR="002B2728" w:rsidRPr="002D3EF2" w:rsidRDefault="002B2728" w:rsidP="002B2728">
      <w:pPr>
        <w:pStyle w:val="ListParagraph"/>
        <w:numPr>
          <w:ilvl w:val="0"/>
          <w:numId w:val="71"/>
        </w:numPr>
        <w:rPr>
          <w:rFonts w:cs="Arial"/>
          <w:sz w:val="22"/>
        </w:rPr>
      </w:pPr>
      <w:r w:rsidRPr="002D3EF2">
        <w:rPr>
          <w:rFonts w:cs="Arial"/>
          <w:sz w:val="22"/>
        </w:rPr>
        <w:t xml:space="preserve">Implement measures to help control pest plants and animals wherever possible. </w:t>
      </w:r>
    </w:p>
    <w:p w14:paraId="392B3AFC" w14:textId="77777777" w:rsidR="002B2728" w:rsidRDefault="002B2728" w:rsidP="002B2728">
      <w:pPr>
        <w:spacing w:line="276" w:lineRule="auto"/>
        <w:rPr>
          <w:b/>
          <w:bCs/>
          <w:sz w:val="22"/>
          <w:szCs w:val="24"/>
        </w:rPr>
      </w:pPr>
      <w:r w:rsidRPr="00895E55">
        <w:rPr>
          <w:b/>
          <w:bCs/>
          <w:sz w:val="22"/>
          <w:szCs w:val="24"/>
        </w:rPr>
        <w:t xml:space="preserve">Clause 15.01-1L – Urban Design </w:t>
      </w:r>
    </w:p>
    <w:p w14:paraId="4A8295AF" w14:textId="77777777" w:rsidR="002B2728" w:rsidRPr="00216B7D" w:rsidRDefault="002B2728" w:rsidP="002B2728">
      <w:pPr>
        <w:spacing w:line="276" w:lineRule="auto"/>
        <w:rPr>
          <w:sz w:val="22"/>
          <w:szCs w:val="24"/>
        </w:rPr>
      </w:pPr>
      <w:r w:rsidRPr="00216B7D">
        <w:rPr>
          <w:sz w:val="22"/>
          <w:szCs w:val="24"/>
        </w:rPr>
        <w:t xml:space="preserve">This Clause is underpinned by several general strategies. One of which is to: </w:t>
      </w:r>
    </w:p>
    <w:p w14:paraId="0EB54700" w14:textId="77777777" w:rsidR="002B2728" w:rsidRPr="00216B7D" w:rsidRDefault="002B2728" w:rsidP="002B2728">
      <w:pPr>
        <w:pStyle w:val="ListParagraph"/>
        <w:numPr>
          <w:ilvl w:val="0"/>
          <w:numId w:val="71"/>
        </w:numPr>
        <w:spacing w:line="276" w:lineRule="auto"/>
        <w:rPr>
          <w:sz w:val="22"/>
          <w:szCs w:val="24"/>
        </w:rPr>
      </w:pPr>
      <w:r w:rsidRPr="00216B7D">
        <w:rPr>
          <w:sz w:val="22"/>
          <w:szCs w:val="24"/>
        </w:rPr>
        <w:t xml:space="preserve">Retail significant trees including designing and locating buildings and works to protect them. </w:t>
      </w:r>
    </w:p>
    <w:p w14:paraId="5B71781B" w14:textId="77777777" w:rsidR="002B2728" w:rsidRPr="00895E55" w:rsidRDefault="002B2728" w:rsidP="002B2728">
      <w:pPr>
        <w:spacing w:line="276" w:lineRule="auto"/>
        <w:rPr>
          <w:b/>
          <w:bCs/>
          <w:sz w:val="22"/>
          <w:szCs w:val="24"/>
        </w:rPr>
      </w:pPr>
      <w:r w:rsidRPr="00895E55">
        <w:rPr>
          <w:b/>
          <w:bCs/>
          <w:sz w:val="22"/>
          <w:szCs w:val="24"/>
        </w:rPr>
        <w:t>Clause 15.0</w:t>
      </w:r>
      <w:r>
        <w:rPr>
          <w:b/>
          <w:bCs/>
          <w:sz w:val="22"/>
          <w:szCs w:val="24"/>
        </w:rPr>
        <w:t>2</w:t>
      </w:r>
      <w:r w:rsidRPr="00895E55">
        <w:rPr>
          <w:b/>
          <w:bCs/>
          <w:sz w:val="22"/>
          <w:szCs w:val="24"/>
        </w:rPr>
        <w:t xml:space="preserve">-1L – Energy and Resource Efficiency </w:t>
      </w:r>
    </w:p>
    <w:p w14:paraId="2B198AFD" w14:textId="77777777" w:rsidR="002B2728" w:rsidRPr="004103E6" w:rsidRDefault="002B2728" w:rsidP="002B2728">
      <w:pPr>
        <w:spacing w:line="276" w:lineRule="auto"/>
        <w:rPr>
          <w:sz w:val="22"/>
          <w:szCs w:val="24"/>
        </w:rPr>
      </w:pPr>
      <w:r w:rsidRPr="004103E6">
        <w:rPr>
          <w:sz w:val="22"/>
          <w:szCs w:val="24"/>
        </w:rPr>
        <w:t>This clause is underpinned by the following strategy:</w:t>
      </w:r>
    </w:p>
    <w:p w14:paraId="0DF5C3F6" w14:textId="77777777" w:rsidR="002B2728" w:rsidRPr="00216B7D" w:rsidRDefault="002B2728" w:rsidP="002B2728">
      <w:pPr>
        <w:spacing w:line="276" w:lineRule="auto"/>
        <w:rPr>
          <w:sz w:val="22"/>
          <w:szCs w:val="24"/>
        </w:rPr>
      </w:pPr>
      <w:r w:rsidRPr="00216B7D">
        <w:rPr>
          <w:sz w:val="22"/>
          <w:szCs w:val="24"/>
        </w:rPr>
        <w:t>Design development to:</w:t>
      </w:r>
    </w:p>
    <w:p w14:paraId="286B62C0" w14:textId="77777777" w:rsidR="002B2728" w:rsidRPr="004103E6" w:rsidRDefault="002B2728" w:rsidP="002B2728">
      <w:pPr>
        <w:pStyle w:val="ListParagraph"/>
        <w:numPr>
          <w:ilvl w:val="0"/>
          <w:numId w:val="71"/>
        </w:numPr>
        <w:spacing w:line="276" w:lineRule="auto"/>
        <w:rPr>
          <w:sz w:val="22"/>
          <w:szCs w:val="24"/>
        </w:rPr>
      </w:pPr>
      <w:r w:rsidRPr="004103E6">
        <w:rPr>
          <w:sz w:val="22"/>
          <w:szCs w:val="24"/>
        </w:rPr>
        <w:t xml:space="preserve">Promote sustainable design measures such as water efficient design and solar access using site layout, </w:t>
      </w:r>
      <w:proofErr w:type="gramStart"/>
      <w:r w:rsidRPr="004103E6">
        <w:rPr>
          <w:sz w:val="22"/>
          <w:szCs w:val="24"/>
        </w:rPr>
        <w:t>design</w:t>
      </w:r>
      <w:proofErr w:type="gramEnd"/>
      <w:r w:rsidRPr="004103E6">
        <w:rPr>
          <w:sz w:val="22"/>
          <w:szCs w:val="24"/>
        </w:rPr>
        <w:t xml:space="preserve"> and construction techniques.</w:t>
      </w:r>
    </w:p>
    <w:p w14:paraId="3AB823EF" w14:textId="77777777" w:rsidR="002B2728" w:rsidRPr="004103E6" w:rsidRDefault="002B2728" w:rsidP="002B2728">
      <w:pPr>
        <w:pStyle w:val="ListParagraph"/>
        <w:numPr>
          <w:ilvl w:val="0"/>
          <w:numId w:val="71"/>
        </w:numPr>
        <w:spacing w:line="276" w:lineRule="auto"/>
        <w:rPr>
          <w:sz w:val="22"/>
          <w:szCs w:val="24"/>
        </w:rPr>
      </w:pPr>
      <w:r w:rsidRPr="004103E6">
        <w:rPr>
          <w:sz w:val="22"/>
          <w:szCs w:val="24"/>
        </w:rPr>
        <w:t>Allow for adaptive re-use in the future.</w:t>
      </w:r>
    </w:p>
    <w:p w14:paraId="45476CE7" w14:textId="77777777" w:rsidR="002B2728" w:rsidRPr="004103E6" w:rsidRDefault="002B2728" w:rsidP="002B2728">
      <w:pPr>
        <w:pStyle w:val="ListParagraph"/>
        <w:numPr>
          <w:ilvl w:val="0"/>
          <w:numId w:val="71"/>
        </w:numPr>
        <w:spacing w:line="276" w:lineRule="auto"/>
        <w:rPr>
          <w:sz w:val="22"/>
          <w:szCs w:val="24"/>
        </w:rPr>
      </w:pPr>
      <w:r w:rsidRPr="004103E6">
        <w:rPr>
          <w:sz w:val="22"/>
          <w:szCs w:val="24"/>
        </w:rPr>
        <w:t>Use landscape design to assist with passive solar heating and cooling.</w:t>
      </w:r>
    </w:p>
    <w:p w14:paraId="6029B507" w14:textId="77777777" w:rsidR="002B2728" w:rsidRPr="004103E6" w:rsidRDefault="002B2728" w:rsidP="002B2728">
      <w:pPr>
        <w:pStyle w:val="ListParagraph"/>
        <w:numPr>
          <w:ilvl w:val="0"/>
          <w:numId w:val="71"/>
        </w:numPr>
        <w:spacing w:line="276" w:lineRule="auto"/>
        <w:rPr>
          <w:sz w:val="22"/>
          <w:szCs w:val="24"/>
        </w:rPr>
      </w:pPr>
      <w:r w:rsidRPr="004103E6">
        <w:rPr>
          <w:sz w:val="22"/>
          <w:szCs w:val="24"/>
        </w:rPr>
        <w:t>Make use of buildings and materials with minimal environmental impact, such as recycled materials and re-use of existing buildings.</w:t>
      </w:r>
    </w:p>
    <w:p w14:paraId="3B12C8F3" w14:textId="77777777" w:rsidR="002B2728" w:rsidRDefault="002B2728" w:rsidP="002B2728">
      <w:pPr>
        <w:pStyle w:val="ListParagraph"/>
        <w:numPr>
          <w:ilvl w:val="0"/>
          <w:numId w:val="71"/>
        </w:numPr>
        <w:spacing w:line="276" w:lineRule="auto"/>
        <w:rPr>
          <w:sz w:val="22"/>
          <w:szCs w:val="24"/>
        </w:rPr>
      </w:pPr>
      <w:r w:rsidRPr="004103E6">
        <w:rPr>
          <w:sz w:val="22"/>
          <w:szCs w:val="24"/>
        </w:rPr>
        <w:t xml:space="preserve">Include communal open space areas in larger residential developments. </w:t>
      </w:r>
    </w:p>
    <w:p w14:paraId="5AB3F256" w14:textId="77777777" w:rsidR="002B2728" w:rsidRDefault="002B2728" w:rsidP="002B2728">
      <w:pPr>
        <w:spacing w:line="276" w:lineRule="auto"/>
        <w:rPr>
          <w:b/>
          <w:bCs/>
          <w:sz w:val="22"/>
          <w:szCs w:val="24"/>
        </w:rPr>
      </w:pPr>
      <w:r w:rsidRPr="00895E55">
        <w:rPr>
          <w:b/>
          <w:bCs/>
          <w:sz w:val="22"/>
          <w:szCs w:val="24"/>
        </w:rPr>
        <w:t xml:space="preserve">Clause 15.03-1L – Heritage Conservation </w:t>
      </w:r>
    </w:p>
    <w:p w14:paraId="4464A1D6" w14:textId="77777777" w:rsidR="002B2728" w:rsidRDefault="002B2728" w:rsidP="002B2728">
      <w:pPr>
        <w:spacing w:line="276" w:lineRule="auto"/>
        <w:rPr>
          <w:sz w:val="22"/>
          <w:szCs w:val="24"/>
        </w:rPr>
      </w:pPr>
      <w:r>
        <w:rPr>
          <w:sz w:val="22"/>
          <w:szCs w:val="24"/>
        </w:rPr>
        <w:t xml:space="preserve">This policy applies to all properties affected by a Heritage Overlay. Several strategies based on the type of work proposed is outlined within this Clause by which trees are considered as relevant. The following have been identified: </w:t>
      </w:r>
    </w:p>
    <w:p w14:paraId="63A16B5A" w14:textId="77777777" w:rsidR="002B2728" w:rsidRPr="004103E6" w:rsidRDefault="002B2728" w:rsidP="002B2728">
      <w:pPr>
        <w:spacing w:line="276" w:lineRule="auto"/>
        <w:rPr>
          <w:b/>
          <w:bCs/>
          <w:sz w:val="22"/>
          <w:szCs w:val="24"/>
        </w:rPr>
      </w:pPr>
      <w:r w:rsidRPr="004103E6">
        <w:rPr>
          <w:b/>
          <w:bCs/>
          <w:sz w:val="22"/>
          <w:szCs w:val="24"/>
        </w:rPr>
        <w:t>Subdivision strategies</w:t>
      </w:r>
    </w:p>
    <w:p w14:paraId="42A04904" w14:textId="77777777" w:rsidR="002B2728" w:rsidRDefault="002B2728" w:rsidP="002B2728">
      <w:pPr>
        <w:pStyle w:val="ListParagraph"/>
        <w:numPr>
          <w:ilvl w:val="0"/>
          <w:numId w:val="71"/>
        </w:numPr>
        <w:spacing w:line="276" w:lineRule="auto"/>
        <w:rPr>
          <w:sz w:val="22"/>
          <w:szCs w:val="24"/>
        </w:rPr>
      </w:pPr>
      <w:r>
        <w:rPr>
          <w:sz w:val="22"/>
          <w:szCs w:val="24"/>
        </w:rPr>
        <w:t xml:space="preserve">Maintain the historic settings and contexts for significant and contributory heritage buildings, </w:t>
      </w:r>
      <w:proofErr w:type="gramStart"/>
      <w:r>
        <w:rPr>
          <w:sz w:val="22"/>
          <w:szCs w:val="24"/>
        </w:rPr>
        <w:t>trees</w:t>
      </w:r>
      <w:proofErr w:type="gramEnd"/>
      <w:r>
        <w:rPr>
          <w:sz w:val="22"/>
          <w:szCs w:val="24"/>
        </w:rPr>
        <w:t xml:space="preserve"> and gardens.</w:t>
      </w:r>
    </w:p>
    <w:p w14:paraId="1A1DF8D2" w14:textId="77777777" w:rsidR="002B2728" w:rsidRDefault="002B2728" w:rsidP="002B2728">
      <w:pPr>
        <w:pStyle w:val="ListParagraph"/>
        <w:numPr>
          <w:ilvl w:val="0"/>
          <w:numId w:val="71"/>
        </w:numPr>
        <w:spacing w:line="276" w:lineRule="auto"/>
        <w:rPr>
          <w:sz w:val="22"/>
          <w:szCs w:val="24"/>
        </w:rPr>
      </w:pPr>
      <w:r>
        <w:rPr>
          <w:sz w:val="22"/>
          <w:szCs w:val="24"/>
        </w:rPr>
        <w:t>Retain gardens and established trees, that contribute to the setting of a significant or contributory heritage building or precinct in the same allotment as the building.</w:t>
      </w:r>
    </w:p>
    <w:p w14:paraId="03A4DE7D" w14:textId="77777777" w:rsidR="002B2728" w:rsidRPr="004103E6" w:rsidRDefault="002B2728" w:rsidP="002B2728">
      <w:pPr>
        <w:spacing w:line="276" w:lineRule="auto"/>
        <w:rPr>
          <w:b/>
          <w:bCs/>
          <w:sz w:val="22"/>
          <w:szCs w:val="24"/>
        </w:rPr>
      </w:pPr>
      <w:r w:rsidRPr="004103E6">
        <w:rPr>
          <w:b/>
          <w:bCs/>
          <w:sz w:val="22"/>
          <w:szCs w:val="24"/>
        </w:rPr>
        <w:t>Restoration strategies</w:t>
      </w:r>
    </w:p>
    <w:p w14:paraId="66F81482" w14:textId="77777777" w:rsidR="002B2728" w:rsidRDefault="002B2728" w:rsidP="002B2728">
      <w:pPr>
        <w:pStyle w:val="ListParagraph"/>
        <w:numPr>
          <w:ilvl w:val="0"/>
          <w:numId w:val="71"/>
        </w:numPr>
        <w:spacing w:line="276" w:lineRule="auto"/>
        <w:rPr>
          <w:sz w:val="22"/>
          <w:szCs w:val="24"/>
        </w:rPr>
      </w:pPr>
      <w:r>
        <w:rPr>
          <w:sz w:val="22"/>
          <w:szCs w:val="24"/>
        </w:rPr>
        <w:t>Encourage the restoration and reconstruction of the original or early appearance of contributory fabric, particularly when seen from the street.</w:t>
      </w:r>
    </w:p>
    <w:p w14:paraId="5637BAC8" w14:textId="77777777" w:rsidR="002B2728" w:rsidRDefault="002B2728" w:rsidP="002B2728">
      <w:pPr>
        <w:rPr>
          <w:b/>
          <w:bCs/>
          <w:sz w:val="22"/>
          <w:szCs w:val="24"/>
        </w:rPr>
      </w:pPr>
      <w:r w:rsidRPr="00D16742">
        <w:rPr>
          <w:b/>
          <w:bCs/>
          <w:sz w:val="22"/>
          <w:szCs w:val="24"/>
        </w:rPr>
        <w:t xml:space="preserve">Clause 15.01-5L </w:t>
      </w:r>
      <w:r>
        <w:rPr>
          <w:b/>
          <w:bCs/>
          <w:sz w:val="22"/>
          <w:szCs w:val="24"/>
        </w:rPr>
        <w:t xml:space="preserve">Bayside preferred neighbourhood </w:t>
      </w:r>
      <w:r w:rsidRPr="00D16742">
        <w:rPr>
          <w:b/>
          <w:bCs/>
          <w:sz w:val="22"/>
          <w:szCs w:val="24"/>
        </w:rPr>
        <w:t>character</w:t>
      </w:r>
    </w:p>
    <w:p w14:paraId="330578A7" w14:textId="77777777" w:rsidR="002B2728" w:rsidRDefault="002B2728" w:rsidP="002B2728">
      <w:pPr>
        <w:rPr>
          <w:sz w:val="22"/>
          <w:szCs w:val="24"/>
        </w:rPr>
      </w:pPr>
      <w:r>
        <w:rPr>
          <w:sz w:val="22"/>
          <w:szCs w:val="24"/>
        </w:rPr>
        <w:lastRenderedPageBreak/>
        <w:t xml:space="preserve">This policy applies to development in the Neighbourhood Residential Zone, General Residential Zone and </w:t>
      </w:r>
      <w:proofErr w:type="gramStart"/>
      <w:r>
        <w:rPr>
          <w:sz w:val="22"/>
          <w:szCs w:val="24"/>
        </w:rPr>
        <w:t>Mixed Use</w:t>
      </w:r>
      <w:proofErr w:type="gramEnd"/>
      <w:r>
        <w:rPr>
          <w:sz w:val="22"/>
          <w:szCs w:val="24"/>
        </w:rPr>
        <w:t xml:space="preserve"> Zone. The general objectives of this Clause </w:t>
      </w:r>
      <w:proofErr w:type="gramStart"/>
      <w:r>
        <w:rPr>
          <w:sz w:val="22"/>
          <w:szCs w:val="24"/>
        </w:rPr>
        <w:t>is</w:t>
      </w:r>
      <w:proofErr w:type="gramEnd"/>
      <w:r>
        <w:rPr>
          <w:sz w:val="22"/>
          <w:szCs w:val="24"/>
        </w:rPr>
        <w:t>:</w:t>
      </w:r>
    </w:p>
    <w:p w14:paraId="73F26B04" w14:textId="77777777" w:rsidR="002B2728" w:rsidRDefault="002B2728" w:rsidP="002B2728">
      <w:pPr>
        <w:pStyle w:val="ListParagraph"/>
        <w:numPr>
          <w:ilvl w:val="0"/>
          <w:numId w:val="71"/>
        </w:numPr>
        <w:rPr>
          <w:sz w:val="22"/>
          <w:szCs w:val="24"/>
        </w:rPr>
      </w:pPr>
      <w:r>
        <w:rPr>
          <w:sz w:val="22"/>
          <w:szCs w:val="24"/>
        </w:rPr>
        <w:t>To retain and enhance the identified elements that contribute to the character of the area.</w:t>
      </w:r>
    </w:p>
    <w:p w14:paraId="36007C2E" w14:textId="77777777" w:rsidR="002B2728" w:rsidRDefault="002B2728" w:rsidP="002B2728">
      <w:pPr>
        <w:pStyle w:val="ListParagraph"/>
        <w:numPr>
          <w:ilvl w:val="0"/>
          <w:numId w:val="71"/>
        </w:numPr>
        <w:rPr>
          <w:sz w:val="22"/>
          <w:szCs w:val="24"/>
        </w:rPr>
      </w:pPr>
      <w:r>
        <w:rPr>
          <w:sz w:val="22"/>
          <w:szCs w:val="24"/>
        </w:rPr>
        <w:t>To ensure that development is responsive to both the site and the preferred future character of the area.</w:t>
      </w:r>
    </w:p>
    <w:p w14:paraId="4BA8B0C6" w14:textId="77777777" w:rsidR="002B2728" w:rsidRDefault="002B2728" w:rsidP="002B2728">
      <w:pPr>
        <w:pStyle w:val="ListParagraph"/>
        <w:numPr>
          <w:ilvl w:val="0"/>
          <w:numId w:val="71"/>
        </w:numPr>
        <w:rPr>
          <w:sz w:val="22"/>
          <w:szCs w:val="24"/>
        </w:rPr>
      </w:pPr>
      <w:r>
        <w:rPr>
          <w:sz w:val="22"/>
          <w:szCs w:val="24"/>
        </w:rPr>
        <w:t>To encourage development that accommodates the need for change around activity centres while respecting the desired future character of the area.</w:t>
      </w:r>
    </w:p>
    <w:p w14:paraId="21928163" w14:textId="77777777" w:rsidR="002B2728" w:rsidRDefault="002B2728" w:rsidP="002B2728">
      <w:pPr>
        <w:pStyle w:val="ListParagraph"/>
        <w:numPr>
          <w:ilvl w:val="0"/>
          <w:numId w:val="71"/>
        </w:numPr>
        <w:rPr>
          <w:sz w:val="22"/>
          <w:szCs w:val="24"/>
        </w:rPr>
      </w:pPr>
      <w:r>
        <w:rPr>
          <w:sz w:val="22"/>
          <w:szCs w:val="24"/>
        </w:rPr>
        <w:t>To encourage the retention of dwellings that contribute to the valued character of the Precinct.</w:t>
      </w:r>
    </w:p>
    <w:p w14:paraId="0C7A6432" w14:textId="77777777" w:rsidR="002B2728" w:rsidRDefault="002B2728" w:rsidP="002B2728">
      <w:pPr>
        <w:pStyle w:val="ListParagraph"/>
        <w:numPr>
          <w:ilvl w:val="0"/>
          <w:numId w:val="71"/>
        </w:numPr>
        <w:rPr>
          <w:sz w:val="22"/>
          <w:szCs w:val="24"/>
        </w:rPr>
      </w:pPr>
      <w:r>
        <w:rPr>
          <w:sz w:val="22"/>
          <w:szCs w:val="24"/>
        </w:rPr>
        <w:t>To maintain and enhance the garden settings of the dwellings.</w:t>
      </w:r>
    </w:p>
    <w:p w14:paraId="4E62929A" w14:textId="77777777" w:rsidR="002B2728" w:rsidRDefault="002B2728" w:rsidP="002B2728">
      <w:pPr>
        <w:pStyle w:val="ListParagraph"/>
        <w:numPr>
          <w:ilvl w:val="0"/>
          <w:numId w:val="71"/>
        </w:numPr>
        <w:rPr>
          <w:sz w:val="22"/>
          <w:szCs w:val="24"/>
        </w:rPr>
      </w:pPr>
      <w:r>
        <w:rPr>
          <w:sz w:val="22"/>
          <w:szCs w:val="24"/>
        </w:rPr>
        <w:t>To maintain and enhance the bayside vegetation character of the area.</w:t>
      </w:r>
    </w:p>
    <w:p w14:paraId="369EFFE1" w14:textId="77777777" w:rsidR="002B2728" w:rsidRDefault="002B2728" w:rsidP="002B2728">
      <w:pPr>
        <w:pStyle w:val="ListParagraph"/>
        <w:numPr>
          <w:ilvl w:val="0"/>
          <w:numId w:val="71"/>
        </w:numPr>
        <w:rPr>
          <w:sz w:val="22"/>
          <w:szCs w:val="24"/>
        </w:rPr>
      </w:pPr>
      <w:r>
        <w:rPr>
          <w:sz w:val="22"/>
          <w:szCs w:val="24"/>
        </w:rPr>
        <w:t>To provide space for front gardens.</w:t>
      </w:r>
    </w:p>
    <w:p w14:paraId="0CCB1DBA" w14:textId="77777777" w:rsidR="002B2728" w:rsidRDefault="002B2728" w:rsidP="002B2728">
      <w:pPr>
        <w:pStyle w:val="ListParagraph"/>
        <w:numPr>
          <w:ilvl w:val="0"/>
          <w:numId w:val="71"/>
        </w:numPr>
        <w:rPr>
          <w:sz w:val="22"/>
          <w:szCs w:val="24"/>
        </w:rPr>
      </w:pPr>
      <w:r>
        <w:rPr>
          <w:sz w:val="22"/>
          <w:szCs w:val="24"/>
        </w:rPr>
        <w:t>To maintain the rhythm of spacing between buildings.</w:t>
      </w:r>
    </w:p>
    <w:p w14:paraId="67402AE1" w14:textId="77777777" w:rsidR="002B2728" w:rsidRDefault="002B2728" w:rsidP="002B2728">
      <w:pPr>
        <w:pStyle w:val="ListParagraph"/>
        <w:numPr>
          <w:ilvl w:val="0"/>
          <w:numId w:val="71"/>
        </w:numPr>
        <w:rPr>
          <w:sz w:val="22"/>
          <w:szCs w:val="24"/>
        </w:rPr>
      </w:pPr>
      <w:r>
        <w:rPr>
          <w:sz w:val="22"/>
          <w:szCs w:val="24"/>
        </w:rPr>
        <w:t xml:space="preserve">To minimise loss of front garden space and the dominance of car parking facilities, </w:t>
      </w:r>
      <w:proofErr w:type="gramStart"/>
      <w:r>
        <w:rPr>
          <w:sz w:val="22"/>
          <w:szCs w:val="24"/>
        </w:rPr>
        <w:t>driveways</w:t>
      </w:r>
      <w:proofErr w:type="gramEnd"/>
      <w:r>
        <w:rPr>
          <w:sz w:val="22"/>
          <w:szCs w:val="24"/>
        </w:rPr>
        <w:t xml:space="preserve"> and crossovers.</w:t>
      </w:r>
    </w:p>
    <w:p w14:paraId="23B9F06D" w14:textId="77777777" w:rsidR="002B2728" w:rsidRDefault="002B2728" w:rsidP="002B2728">
      <w:pPr>
        <w:pStyle w:val="ListParagraph"/>
        <w:numPr>
          <w:ilvl w:val="0"/>
          <w:numId w:val="71"/>
        </w:numPr>
        <w:rPr>
          <w:sz w:val="22"/>
          <w:szCs w:val="24"/>
        </w:rPr>
      </w:pPr>
      <w:r>
        <w:rPr>
          <w:sz w:val="22"/>
          <w:szCs w:val="24"/>
        </w:rPr>
        <w:t>To respect the dominant building forms and scale of buildings in a precinct.</w:t>
      </w:r>
    </w:p>
    <w:p w14:paraId="2F4954A6" w14:textId="77777777" w:rsidR="002B2728" w:rsidRDefault="002B2728" w:rsidP="002B2728">
      <w:pPr>
        <w:pStyle w:val="ListParagraph"/>
        <w:numPr>
          <w:ilvl w:val="0"/>
          <w:numId w:val="71"/>
        </w:numPr>
        <w:rPr>
          <w:sz w:val="22"/>
          <w:szCs w:val="24"/>
        </w:rPr>
      </w:pPr>
      <w:r>
        <w:rPr>
          <w:sz w:val="22"/>
          <w:szCs w:val="24"/>
        </w:rPr>
        <w:t>To ensure that development does not visually dominate the streetscape or adjacent identified heritage buildings.</w:t>
      </w:r>
    </w:p>
    <w:p w14:paraId="2B412FFC" w14:textId="77777777" w:rsidR="002B2728" w:rsidRDefault="002B2728" w:rsidP="002B2728">
      <w:pPr>
        <w:pStyle w:val="ListParagraph"/>
        <w:numPr>
          <w:ilvl w:val="0"/>
          <w:numId w:val="71"/>
        </w:numPr>
        <w:rPr>
          <w:sz w:val="22"/>
          <w:szCs w:val="24"/>
        </w:rPr>
      </w:pPr>
      <w:r>
        <w:rPr>
          <w:sz w:val="22"/>
          <w:szCs w:val="24"/>
        </w:rPr>
        <w:t>To ensure that new buildings provide an articulated and interesting façade to the street.</w:t>
      </w:r>
    </w:p>
    <w:p w14:paraId="7EDA9B8D" w14:textId="77777777" w:rsidR="002B2728" w:rsidRDefault="002B2728" w:rsidP="002B2728">
      <w:pPr>
        <w:pStyle w:val="ListParagraph"/>
        <w:numPr>
          <w:ilvl w:val="0"/>
          <w:numId w:val="71"/>
        </w:numPr>
        <w:rPr>
          <w:sz w:val="22"/>
          <w:szCs w:val="24"/>
        </w:rPr>
      </w:pPr>
      <w:r>
        <w:rPr>
          <w:sz w:val="22"/>
          <w:szCs w:val="24"/>
        </w:rPr>
        <w:t>To respect the identified heritage qualities of adjoining buildings.</w:t>
      </w:r>
    </w:p>
    <w:p w14:paraId="238E7B97" w14:textId="77777777" w:rsidR="002B2728" w:rsidRDefault="002B2728" w:rsidP="002B2728">
      <w:pPr>
        <w:pStyle w:val="ListParagraph"/>
        <w:numPr>
          <w:ilvl w:val="0"/>
          <w:numId w:val="71"/>
        </w:numPr>
        <w:rPr>
          <w:sz w:val="22"/>
          <w:szCs w:val="24"/>
        </w:rPr>
      </w:pPr>
      <w:r>
        <w:rPr>
          <w:sz w:val="22"/>
          <w:szCs w:val="24"/>
        </w:rPr>
        <w:t xml:space="preserve">To use building materials and finishes that complement the dominant pattern within the streetscape or reflect the building materials in locations where there is </w:t>
      </w:r>
      <w:proofErr w:type="gramStart"/>
      <w:r>
        <w:rPr>
          <w:sz w:val="22"/>
          <w:szCs w:val="24"/>
        </w:rPr>
        <w:t>particular consistency</w:t>
      </w:r>
      <w:proofErr w:type="gramEnd"/>
      <w:r>
        <w:rPr>
          <w:sz w:val="22"/>
          <w:szCs w:val="24"/>
        </w:rPr>
        <w:t>.</w:t>
      </w:r>
    </w:p>
    <w:p w14:paraId="2C282400" w14:textId="77777777" w:rsidR="002B2728" w:rsidRDefault="002B2728" w:rsidP="002B2728">
      <w:pPr>
        <w:pStyle w:val="ListParagraph"/>
        <w:numPr>
          <w:ilvl w:val="0"/>
          <w:numId w:val="71"/>
        </w:numPr>
        <w:rPr>
          <w:sz w:val="22"/>
          <w:szCs w:val="24"/>
        </w:rPr>
      </w:pPr>
      <w:r>
        <w:rPr>
          <w:sz w:val="22"/>
          <w:szCs w:val="24"/>
        </w:rPr>
        <w:t>To use a variety of building materials and finishes that provide visual interest in the streetscape.</w:t>
      </w:r>
    </w:p>
    <w:p w14:paraId="1AF9ED2B" w14:textId="77777777" w:rsidR="002B2728" w:rsidRDefault="002B2728" w:rsidP="002B2728">
      <w:pPr>
        <w:pStyle w:val="ListParagraph"/>
        <w:numPr>
          <w:ilvl w:val="0"/>
          <w:numId w:val="71"/>
        </w:numPr>
        <w:rPr>
          <w:sz w:val="22"/>
          <w:szCs w:val="24"/>
        </w:rPr>
      </w:pPr>
      <w:r>
        <w:rPr>
          <w:sz w:val="22"/>
          <w:szCs w:val="24"/>
        </w:rPr>
        <w:t>To use building materials and finishes that complement the natural setting in coastal locations.</w:t>
      </w:r>
    </w:p>
    <w:p w14:paraId="010C43F2" w14:textId="77777777" w:rsidR="002B2728" w:rsidRDefault="002B2728" w:rsidP="002B2728">
      <w:pPr>
        <w:pStyle w:val="ListParagraph"/>
        <w:numPr>
          <w:ilvl w:val="0"/>
          <w:numId w:val="71"/>
        </w:numPr>
        <w:rPr>
          <w:sz w:val="22"/>
          <w:szCs w:val="24"/>
        </w:rPr>
      </w:pPr>
      <w:r>
        <w:rPr>
          <w:sz w:val="22"/>
          <w:szCs w:val="24"/>
        </w:rPr>
        <w:t>To maintain and improve the openness of streetscapes and the visual connection between buildings and the street.</w:t>
      </w:r>
    </w:p>
    <w:p w14:paraId="4E974CAA" w14:textId="77777777" w:rsidR="002B2728" w:rsidRPr="00895E55" w:rsidRDefault="002B2728" w:rsidP="002B2728">
      <w:pPr>
        <w:pStyle w:val="ListParagraph"/>
        <w:numPr>
          <w:ilvl w:val="0"/>
          <w:numId w:val="71"/>
        </w:numPr>
        <w:rPr>
          <w:sz w:val="22"/>
          <w:szCs w:val="24"/>
        </w:rPr>
      </w:pPr>
      <w:r>
        <w:rPr>
          <w:sz w:val="22"/>
          <w:szCs w:val="24"/>
        </w:rPr>
        <w:t xml:space="preserve">To encourage views of front gardens. </w:t>
      </w:r>
    </w:p>
    <w:p w14:paraId="1D6506FA" w14:textId="77777777" w:rsidR="002B2728" w:rsidRPr="001D53A1" w:rsidRDefault="002B2728" w:rsidP="002B2728">
      <w:pPr>
        <w:rPr>
          <w:sz w:val="22"/>
          <w:szCs w:val="24"/>
        </w:rPr>
      </w:pPr>
      <w:r>
        <w:rPr>
          <w:sz w:val="22"/>
          <w:szCs w:val="24"/>
        </w:rPr>
        <w:t xml:space="preserve">Preferred character strategies are set for each precinct identified within Clause 15.01-5L. Notably, all precincts (except for one) mention design guidelines around trees and their importance to neighbourhood character. </w:t>
      </w:r>
    </w:p>
    <w:p w14:paraId="47C9755E" w14:textId="77777777" w:rsidR="002B2728" w:rsidRPr="009A4A0D" w:rsidRDefault="002B2728" w:rsidP="002B2728">
      <w:pPr>
        <w:rPr>
          <w:b/>
          <w:bCs/>
          <w:sz w:val="24"/>
          <w:szCs w:val="28"/>
          <w:u w:val="single"/>
        </w:rPr>
      </w:pPr>
      <w:r w:rsidRPr="009A4A0D">
        <w:rPr>
          <w:b/>
          <w:bCs/>
          <w:sz w:val="24"/>
          <w:szCs w:val="28"/>
          <w:u w:val="single"/>
        </w:rPr>
        <w:t>Bayside Community Plan</w:t>
      </w:r>
      <w:r>
        <w:rPr>
          <w:b/>
          <w:bCs/>
          <w:sz w:val="24"/>
          <w:szCs w:val="28"/>
          <w:u w:val="single"/>
        </w:rPr>
        <w:t xml:space="preserve"> 2025</w:t>
      </w:r>
    </w:p>
    <w:p w14:paraId="16A87B1B" w14:textId="77777777" w:rsidR="002B2728" w:rsidRDefault="002B2728" w:rsidP="002B2728">
      <w:pPr>
        <w:spacing w:line="276" w:lineRule="auto"/>
        <w:rPr>
          <w:rFonts w:cs="Arial"/>
          <w:iCs/>
          <w:sz w:val="22"/>
        </w:rPr>
      </w:pPr>
      <w:r w:rsidRPr="005C66B5">
        <w:rPr>
          <w:rFonts w:cs="Arial"/>
          <w:bCs/>
          <w:sz w:val="22"/>
        </w:rPr>
        <w:t xml:space="preserve">The Bayside Community Plan </w:t>
      </w:r>
      <w:r w:rsidRPr="001417BA">
        <w:rPr>
          <w:rFonts w:cs="Arial"/>
          <w:sz w:val="22"/>
          <w:szCs w:val="24"/>
          <w:shd w:val="clear" w:color="auto" w:fill="FFFFFF"/>
        </w:rPr>
        <w:t>takes the varying views and aspirations of the Bayside community</w:t>
      </w:r>
      <w:r>
        <w:rPr>
          <w:rFonts w:cs="Arial"/>
          <w:sz w:val="22"/>
          <w:szCs w:val="24"/>
          <w:shd w:val="clear" w:color="auto" w:fill="FFFFFF"/>
        </w:rPr>
        <w:t xml:space="preserve"> through the f</w:t>
      </w:r>
      <w:r w:rsidRPr="001417BA">
        <w:rPr>
          <w:rFonts w:cs="Arial"/>
          <w:sz w:val="22"/>
          <w:szCs w:val="24"/>
          <w:shd w:val="clear" w:color="auto" w:fill="FFFFFF"/>
        </w:rPr>
        <w:t>eedback from more than 1200 people across a broad range of ages and backgrounds</w:t>
      </w:r>
      <w:r>
        <w:rPr>
          <w:rFonts w:cs="Arial"/>
          <w:sz w:val="22"/>
          <w:szCs w:val="24"/>
          <w:shd w:val="clear" w:color="auto" w:fill="FFFFFF"/>
        </w:rPr>
        <w:t xml:space="preserve">. This </w:t>
      </w:r>
      <w:proofErr w:type="gramStart"/>
      <w:r>
        <w:rPr>
          <w:rFonts w:cs="Arial"/>
          <w:sz w:val="22"/>
          <w:szCs w:val="24"/>
          <w:shd w:val="clear" w:color="auto" w:fill="FFFFFF"/>
        </w:rPr>
        <w:t xml:space="preserve">feedback </w:t>
      </w:r>
      <w:r w:rsidRPr="001417BA">
        <w:rPr>
          <w:rFonts w:cs="Arial"/>
          <w:sz w:val="22"/>
          <w:szCs w:val="24"/>
          <w:shd w:val="clear" w:color="auto" w:fill="FFFFFF"/>
        </w:rPr>
        <w:t xml:space="preserve"> was</w:t>
      </w:r>
      <w:proofErr w:type="gramEnd"/>
      <w:r w:rsidRPr="001417BA">
        <w:rPr>
          <w:rFonts w:cs="Arial"/>
          <w:sz w:val="22"/>
          <w:szCs w:val="24"/>
          <w:shd w:val="clear" w:color="auto" w:fill="FFFFFF"/>
        </w:rPr>
        <w:t xml:space="preserve"> compiled into “Community Aspirations”. Below are the aspirations</w:t>
      </w:r>
      <w:r>
        <w:rPr>
          <w:rFonts w:cs="Arial"/>
          <w:sz w:val="22"/>
          <w:szCs w:val="24"/>
          <w:shd w:val="clear" w:color="auto" w:fill="FFFFFF"/>
        </w:rPr>
        <w:t xml:space="preserve"> which relate to </w:t>
      </w:r>
      <w:r w:rsidRPr="001417BA">
        <w:rPr>
          <w:rFonts w:cs="Arial"/>
          <w:sz w:val="22"/>
          <w:szCs w:val="24"/>
          <w:shd w:val="clear" w:color="auto" w:fill="FFFFFF"/>
        </w:rPr>
        <w:t>the Urban Forest Strategy:</w:t>
      </w:r>
    </w:p>
    <w:p w14:paraId="58877A1F" w14:textId="77777777" w:rsidR="002B2728" w:rsidRPr="001417BA" w:rsidRDefault="002B2728" w:rsidP="002B2728">
      <w:pPr>
        <w:spacing w:line="276" w:lineRule="auto"/>
        <w:rPr>
          <w:rFonts w:cs="Arial"/>
          <w:iCs/>
          <w:sz w:val="22"/>
          <w:u w:val="single"/>
        </w:rPr>
      </w:pPr>
      <w:r w:rsidRPr="001417BA">
        <w:rPr>
          <w:rFonts w:cs="Arial"/>
          <w:iCs/>
          <w:sz w:val="22"/>
          <w:u w:val="single"/>
        </w:rPr>
        <w:t xml:space="preserve">Tree canopy continues to increase in public open space. </w:t>
      </w:r>
    </w:p>
    <w:p w14:paraId="6064E3C2" w14:textId="77777777" w:rsidR="002B2728" w:rsidRPr="002D7B87" w:rsidRDefault="002B2728" w:rsidP="002B2728">
      <w:pPr>
        <w:spacing w:line="276" w:lineRule="auto"/>
        <w:rPr>
          <w:rFonts w:cs="Arial"/>
          <w:iCs/>
          <w:sz w:val="22"/>
        </w:rPr>
      </w:pPr>
      <w:r w:rsidRPr="002D7B87">
        <w:rPr>
          <w:rFonts w:cs="Arial"/>
          <w:iCs/>
          <w:sz w:val="22"/>
        </w:rPr>
        <w:t xml:space="preserve">Bayside will be a better place when:  </w:t>
      </w:r>
    </w:p>
    <w:p w14:paraId="198263EB" w14:textId="77777777" w:rsidR="002B2728" w:rsidRPr="002D7B87" w:rsidRDefault="002B2728" w:rsidP="002B2728">
      <w:pPr>
        <w:pStyle w:val="ListParagraph"/>
        <w:numPr>
          <w:ilvl w:val="0"/>
          <w:numId w:val="5"/>
        </w:numPr>
        <w:spacing w:after="0" w:line="276" w:lineRule="auto"/>
        <w:ind w:left="462" w:hanging="283"/>
        <w:rPr>
          <w:rFonts w:cs="Arial"/>
          <w:iCs/>
          <w:sz w:val="22"/>
        </w:rPr>
      </w:pPr>
      <w:bookmarkStart w:id="1194" w:name="_Hlk74220959"/>
      <w:r w:rsidRPr="002D7B87">
        <w:rPr>
          <w:rFonts w:cs="Arial"/>
          <w:iCs/>
          <w:sz w:val="22"/>
        </w:rPr>
        <w:t xml:space="preserve">The right trees are planted in public spaces, so they don’t need to be removed because of property damage. </w:t>
      </w:r>
    </w:p>
    <w:p w14:paraId="3A3FEB10" w14:textId="77777777" w:rsidR="002B2728" w:rsidRPr="002D7B87" w:rsidRDefault="002B2728" w:rsidP="002B2728">
      <w:pPr>
        <w:pStyle w:val="ListParagraph"/>
        <w:numPr>
          <w:ilvl w:val="0"/>
          <w:numId w:val="5"/>
        </w:numPr>
        <w:spacing w:after="0" w:line="276" w:lineRule="auto"/>
        <w:ind w:left="462" w:hanging="283"/>
        <w:rPr>
          <w:rFonts w:cs="Arial"/>
          <w:iCs/>
          <w:sz w:val="22"/>
        </w:rPr>
      </w:pPr>
      <w:r w:rsidRPr="002D7B87">
        <w:rPr>
          <w:rFonts w:cs="Arial"/>
          <w:iCs/>
          <w:sz w:val="22"/>
        </w:rPr>
        <w:lastRenderedPageBreak/>
        <w:t xml:space="preserve">The use of chemicals to control weeds is minimised. </w:t>
      </w:r>
    </w:p>
    <w:p w14:paraId="4129A399" w14:textId="77777777" w:rsidR="002B2728" w:rsidRPr="002D7B87" w:rsidRDefault="002B2728" w:rsidP="002B2728">
      <w:pPr>
        <w:pStyle w:val="ListParagraph"/>
        <w:numPr>
          <w:ilvl w:val="0"/>
          <w:numId w:val="5"/>
        </w:numPr>
        <w:spacing w:after="0" w:line="276" w:lineRule="auto"/>
        <w:ind w:left="462" w:hanging="283"/>
        <w:rPr>
          <w:rFonts w:cs="Arial"/>
          <w:iCs/>
          <w:sz w:val="22"/>
        </w:rPr>
      </w:pPr>
      <w:r w:rsidRPr="002D7B87">
        <w:rPr>
          <w:rFonts w:cs="Arial"/>
          <w:iCs/>
          <w:sz w:val="22"/>
        </w:rPr>
        <w:t>Mature trees and garden landscapes are protected and enhanced.</w:t>
      </w:r>
    </w:p>
    <w:bookmarkEnd w:id="1194"/>
    <w:p w14:paraId="4963B5C7" w14:textId="77777777" w:rsidR="002B2728" w:rsidRPr="001417BA" w:rsidRDefault="002B2728" w:rsidP="002B2728">
      <w:pPr>
        <w:spacing w:line="276" w:lineRule="auto"/>
        <w:rPr>
          <w:rFonts w:cs="Arial"/>
          <w:iCs/>
          <w:sz w:val="22"/>
          <w:u w:val="single"/>
        </w:rPr>
      </w:pPr>
      <w:r w:rsidRPr="001417BA">
        <w:rPr>
          <w:rFonts w:cs="Arial"/>
          <w:iCs/>
          <w:sz w:val="22"/>
          <w:u w:val="single"/>
        </w:rPr>
        <w:t xml:space="preserve">Bayside’s bushland and heathland reserves are protected and enhanced. </w:t>
      </w:r>
    </w:p>
    <w:p w14:paraId="11417A53" w14:textId="77777777" w:rsidR="002B2728" w:rsidRPr="002D7B87" w:rsidRDefault="002B2728" w:rsidP="002B2728">
      <w:pPr>
        <w:spacing w:line="276" w:lineRule="auto"/>
        <w:rPr>
          <w:rFonts w:cs="Arial"/>
          <w:iCs/>
          <w:sz w:val="22"/>
        </w:rPr>
      </w:pPr>
      <w:r w:rsidRPr="002D7B87">
        <w:rPr>
          <w:rFonts w:cs="Arial"/>
          <w:iCs/>
          <w:sz w:val="22"/>
        </w:rPr>
        <w:t xml:space="preserve">Bayside will be </w:t>
      </w:r>
      <w:r>
        <w:rPr>
          <w:rFonts w:cs="Arial"/>
          <w:iCs/>
          <w:sz w:val="22"/>
        </w:rPr>
        <w:t xml:space="preserve">a </w:t>
      </w:r>
      <w:r w:rsidRPr="002D7B87">
        <w:rPr>
          <w:rFonts w:cs="Arial"/>
          <w:iCs/>
          <w:sz w:val="22"/>
        </w:rPr>
        <w:t xml:space="preserve">better </w:t>
      </w:r>
      <w:r>
        <w:rPr>
          <w:rFonts w:cs="Arial"/>
          <w:iCs/>
          <w:sz w:val="22"/>
        </w:rPr>
        <w:t xml:space="preserve">place </w:t>
      </w:r>
      <w:r w:rsidRPr="002D7B87">
        <w:rPr>
          <w:rFonts w:cs="Arial"/>
          <w:iCs/>
          <w:sz w:val="22"/>
        </w:rPr>
        <w:t xml:space="preserve">when: </w:t>
      </w:r>
    </w:p>
    <w:p w14:paraId="17FE6C44" w14:textId="77777777" w:rsidR="002B2728" w:rsidRPr="00D27154" w:rsidRDefault="002B2728" w:rsidP="002B2728">
      <w:pPr>
        <w:pStyle w:val="ListParagraph"/>
        <w:numPr>
          <w:ilvl w:val="0"/>
          <w:numId w:val="5"/>
        </w:numPr>
        <w:spacing w:after="0" w:line="276" w:lineRule="auto"/>
        <w:rPr>
          <w:rFonts w:cs="Arial"/>
          <w:iCs/>
          <w:sz w:val="22"/>
        </w:rPr>
      </w:pPr>
      <w:bookmarkStart w:id="1195" w:name="_Hlk74221017"/>
      <w:r w:rsidRPr="002D7B87">
        <w:rPr>
          <w:rFonts w:cs="Arial"/>
          <w:iCs/>
          <w:sz w:val="22"/>
        </w:rPr>
        <w:t>Indigenous planting is increased along the foreshore and public areas.</w:t>
      </w:r>
    </w:p>
    <w:p w14:paraId="168C2354" w14:textId="77777777" w:rsidR="002B2728" w:rsidRPr="00D27154" w:rsidRDefault="002B2728" w:rsidP="002B2728">
      <w:pPr>
        <w:pStyle w:val="ListParagraph"/>
        <w:numPr>
          <w:ilvl w:val="0"/>
          <w:numId w:val="5"/>
        </w:numPr>
        <w:rPr>
          <w:iCs/>
          <w:sz w:val="22"/>
          <w:szCs w:val="24"/>
        </w:rPr>
      </w:pPr>
      <w:r w:rsidRPr="00D27154">
        <w:rPr>
          <w:iCs/>
          <w:sz w:val="22"/>
          <w:szCs w:val="24"/>
        </w:rPr>
        <w:t>New developments retain established trees and plant new trees.</w:t>
      </w:r>
    </w:p>
    <w:p w14:paraId="193410F4" w14:textId="77777777" w:rsidR="002B2728" w:rsidRPr="001417BA" w:rsidRDefault="002B2728" w:rsidP="002B2728">
      <w:pPr>
        <w:rPr>
          <w:rFonts w:cs="Arial"/>
          <w:sz w:val="22"/>
          <w:lang w:val="en-US"/>
        </w:rPr>
      </w:pPr>
      <w:r w:rsidRPr="002D7B87">
        <w:rPr>
          <w:iCs/>
          <w:sz w:val="22"/>
          <w:szCs w:val="24"/>
        </w:rPr>
        <w:t>Mature trees and garden landscapes are protected and enhanced</w:t>
      </w:r>
      <w:bookmarkEnd w:id="1195"/>
      <w:r>
        <w:rPr>
          <w:rFonts w:cs="Arial"/>
          <w:sz w:val="22"/>
          <w:lang w:val="en-US"/>
        </w:rPr>
        <w:t xml:space="preserve">The community also notably identified that </w:t>
      </w:r>
      <w:r>
        <w:rPr>
          <w:rFonts w:cs="Arial"/>
          <w:i/>
          <w:sz w:val="22"/>
        </w:rPr>
        <w:t>“p</w:t>
      </w:r>
      <w:r w:rsidRPr="007B5F71">
        <w:rPr>
          <w:rFonts w:cs="Arial"/>
          <w:i/>
          <w:sz w:val="22"/>
        </w:rPr>
        <w:t>rotection against the loss of trees and vegetation is a growing concern, especially for communities that live closer to developing areas. With an understanding of climate change, the community is aware of the importance natural vegetation and the tree canopy play in preventing soil erosion, providing habitats for animals and decreasing the temperatures in the suburbs and urban areas</w:t>
      </w:r>
      <w:r>
        <w:rPr>
          <w:rFonts w:cs="Arial"/>
          <w:i/>
          <w:sz w:val="22"/>
        </w:rPr>
        <w:t>”</w:t>
      </w:r>
      <w:r w:rsidRPr="007B5F71">
        <w:rPr>
          <w:rFonts w:cs="Arial"/>
          <w:i/>
          <w:sz w:val="22"/>
        </w:rPr>
        <w:t>.</w:t>
      </w:r>
    </w:p>
    <w:p w14:paraId="7D7B2665" w14:textId="77777777" w:rsidR="002B2728" w:rsidRDefault="002B2728" w:rsidP="002B2728">
      <w:pPr>
        <w:rPr>
          <w:rFonts w:cs="Arial"/>
          <w:b/>
          <w:bCs/>
          <w:sz w:val="24"/>
          <w:szCs w:val="24"/>
          <w:u w:val="single"/>
          <w:lang w:val="en-US"/>
        </w:rPr>
      </w:pPr>
      <w:r>
        <w:rPr>
          <w:rFonts w:cs="Arial"/>
          <w:b/>
          <w:bCs/>
          <w:sz w:val="24"/>
          <w:szCs w:val="24"/>
          <w:u w:val="single"/>
          <w:lang w:val="en-US"/>
        </w:rPr>
        <w:t>Wellbeing for All Ages and Abilities Strategy</w:t>
      </w:r>
    </w:p>
    <w:p w14:paraId="787CF503" w14:textId="77777777" w:rsidR="002B2728" w:rsidRPr="001D53A1" w:rsidRDefault="002B2728" w:rsidP="002B2728">
      <w:pPr>
        <w:rPr>
          <w:rFonts w:cs="Arial"/>
          <w:sz w:val="22"/>
        </w:rPr>
      </w:pPr>
      <w:r w:rsidRPr="001D53A1">
        <w:rPr>
          <w:rFonts w:cs="Arial"/>
          <w:sz w:val="22"/>
        </w:rPr>
        <w:t xml:space="preserve">The Wellbeing for All Ages and Abilities Strategy 2017-2021 meets the requirements of the Public Health and Wellbeing Act 2008 and streamlines community services planning for health and wellbeing from early childhood, through to youth, adult </w:t>
      </w:r>
      <w:proofErr w:type="gramStart"/>
      <w:r w:rsidRPr="001D53A1">
        <w:rPr>
          <w:rFonts w:cs="Arial"/>
          <w:sz w:val="22"/>
        </w:rPr>
        <w:t>lives</w:t>
      </w:r>
      <w:proofErr w:type="gramEnd"/>
      <w:r w:rsidRPr="001D53A1">
        <w:rPr>
          <w:rFonts w:cs="Arial"/>
          <w:sz w:val="22"/>
        </w:rPr>
        <w:t xml:space="preserve"> and older years. The Strategy has 3 goals: an engaged and supportive community, a healthy and active </w:t>
      </w:r>
      <w:proofErr w:type="gramStart"/>
      <w:r w:rsidRPr="001D53A1">
        <w:rPr>
          <w:rFonts w:cs="Arial"/>
          <w:sz w:val="22"/>
        </w:rPr>
        <w:t>community</w:t>
      </w:r>
      <w:proofErr w:type="gramEnd"/>
      <w:r w:rsidRPr="001D53A1">
        <w:rPr>
          <w:rFonts w:cs="Arial"/>
          <w:sz w:val="22"/>
        </w:rPr>
        <w:t xml:space="preserve"> and safe sustainable environments.</w:t>
      </w:r>
    </w:p>
    <w:p w14:paraId="6CD06BE6" w14:textId="77777777" w:rsidR="002B2728" w:rsidRPr="00066268" w:rsidRDefault="002B2728" w:rsidP="002B2728">
      <w:pPr>
        <w:rPr>
          <w:rFonts w:cs="Arial"/>
          <w:i/>
          <w:iCs/>
          <w:sz w:val="22"/>
          <w:lang w:val="en-US"/>
        </w:rPr>
      </w:pPr>
      <w:r w:rsidRPr="001D53A1">
        <w:rPr>
          <w:rFonts w:cs="Arial"/>
          <w:sz w:val="22"/>
          <w:lang w:val="en-US"/>
        </w:rPr>
        <w:t>Objective 3.4</w:t>
      </w:r>
      <w:r>
        <w:rPr>
          <w:rFonts w:cs="Arial"/>
          <w:sz w:val="22"/>
          <w:lang w:val="en-US"/>
        </w:rPr>
        <w:t xml:space="preserve"> of this Strategy</w:t>
      </w:r>
      <w:r w:rsidRPr="001D53A1">
        <w:rPr>
          <w:rFonts w:cs="Arial"/>
          <w:sz w:val="22"/>
          <w:lang w:val="en-US"/>
        </w:rPr>
        <w:t xml:space="preserve"> is to </w:t>
      </w:r>
      <w:r w:rsidRPr="00066268">
        <w:rPr>
          <w:rFonts w:cs="Arial"/>
          <w:i/>
          <w:iCs/>
          <w:sz w:val="22"/>
          <w:lang w:val="en-US"/>
        </w:rPr>
        <w:t>“</w:t>
      </w:r>
      <w:r>
        <w:rPr>
          <w:rFonts w:cs="Arial"/>
          <w:i/>
          <w:iCs/>
          <w:sz w:val="22"/>
          <w:lang w:val="en-US"/>
        </w:rPr>
        <w:t>i</w:t>
      </w:r>
      <w:r w:rsidRPr="00066268">
        <w:rPr>
          <w:rFonts w:cs="Arial"/>
          <w:i/>
          <w:iCs/>
          <w:sz w:val="22"/>
          <w:lang w:val="en-US"/>
        </w:rPr>
        <w:t>mprove environmental sustainability”</w:t>
      </w:r>
      <w:r w:rsidRPr="001D53A1">
        <w:rPr>
          <w:rFonts w:cs="Arial"/>
          <w:sz w:val="22"/>
          <w:lang w:val="en-US"/>
        </w:rPr>
        <w:t xml:space="preserve">, while the Strategy also states that </w:t>
      </w:r>
      <w:r w:rsidRPr="00066268">
        <w:rPr>
          <w:rFonts w:cs="Arial"/>
          <w:i/>
          <w:iCs/>
          <w:sz w:val="22"/>
        </w:rPr>
        <w:t xml:space="preserve">“with increasing temperatures predicted, trees play an important role in the provision of shade and respite in Council’s parks and streetscapes”. </w:t>
      </w:r>
    </w:p>
    <w:p w14:paraId="12C8417B" w14:textId="77777777" w:rsidR="002B2728" w:rsidRPr="009A4A0D" w:rsidRDefault="002B2728" w:rsidP="002B2728">
      <w:pPr>
        <w:rPr>
          <w:b/>
          <w:bCs/>
          <w:sz w:val="24"/>
          <w:szCs w:val="28"/>
          <w:u w:val="single"/>
        </w:rPr>
      </w:pPr>
      <w:r w:rsidRPr="009A4A0D">
        <w:rPr>
          <w:b/>
          <w:bCs/>
          <w:sz w:val="24"/>
          <w:szCs w:val="28"/>
          <w:u w:val="single"/>
        </w:rPr>
        <w:t>Environmental Sustainability Framework 2016</w:t>
      </w:r>
    </w:p>
    <w:p w14:paraId="2784C6F4" w14:textId="77777777" w:rsidR="002B2728" w:rsidRDefault="002B2728" w:rsidP="002B2728">
      <w:pPr>
        <w:pStyle w:val="Default"/>
        <w:rPr>
          <w:rFonts w:ascii="Arial" w:hAnsi="Arial" w:cs="Arial"/>
          <w:iCs/>
          <w:sz w:val="22"/>
          <w:szCs w:val="22"/>
          <w:lang w:val="en-US"/>
        </w:rPr>
      </w:pPr>
      <w:r>
        <w:rPr>
          <w:rFonts w:ascii="Arial" w:hAnsi="Arial" w:cs="Arial"/>
          <w:iCs/>
          <w:sz w:val="22"/>
          <w:szCs w:val="22"/>
          <w:lang w:val="en-US"/>
        </w:rPr>
        <w:t xml:space="preserve">The Environmental Sustainability Framework 2016-2025 sets direction and guidance for Bayside’s environmental planning and decision-making. The framework is split into four goals, with Goal 4: </w:t>
      </w:r>
      <w:r w:rsidRPr="001417BA">
        <w:rPr>
          <w:rFonts w:ascii="Arial" w:hAnsi="Arial" w:cs="Arial"/>
          <w:i/>
          <w:sz w:val="22"/>
          <w:szCs w:val="22"/>
          <w:lang w:val="en-US"/>
        </w:rPr>
        <w:t>Sustainable Places</w:t>
      </w:r>
      <w:r>
        <w:rPr>
          <w:rFonts w:ascii="Arial" w:hAnsi="Arial" w:cs="Arial"/>
          <w:iCs/>
          <w:sz w:val="22"/>
          <w:szCs w:val="22"/>
          <w:lang w:val="en-US"/>
        </w:rPr>
        <w:t xml:space="preserve"> addressing urban forestry related issues.</w:t>
      </w:r>
    </w:p>
    <w:p w14:paraId="1761EDB2" w14:textId="77777777" w:rsidR="002B2728" w:rsidRPr="001D53A1" w:rsidRDefault="002B2728" w:rsidP="002B2728">
      <w:pPr>
        <w:pStyle w:val="Default"/>
        <w:rPr>
          <w:rFonts w:ascii="Arial" w:hAnsi="Arial" w:cs="Arial"/>
          <w:b/>
          <w:bCs/>
          <w:i/>
          <w:sz w:val="22"/>
          <w:szCs w:val="22"/>
          <w:lang w:val="en-US"/>
        </w:rPr>
      </w:pPr>
      <w:r w:rsidRPr="001D53A1">
        <w:rPr>
          <w:rFonts w:ascii="Arial" w:hAnsi="Arial" w:cs="Arial"/>
          <w:b/>
          <w:bCs/>
          <w:i/>
          <w:sz w:val="22"/>
          <w:szCs w:val="22"/>
          <w:lang w:val="en-US"/>
        </w:rPr>
        <w:t>Goal 4 Sustainable places</w:t>
      </w:r>
    </w:p>
    <w:p w14:paraId="22E8947E" w14:textId="77777777" w:rsidR="002B2728" w:rsidRPr="00066268" w:rsidRDefault="002B2728" w:rsidP="002B2728">
      <w:pPr>
        <w:pStyle w:val="Default"/>
        <w:rPr>
          <w:rFonts w:ascii="Arial" w:hAnsi="Arial" w:cs="Arial"/>
          <w:iCs/>
          <w:sz w:val="22"/>
          <w:szCs w:val="22"/>
          <w:lang w:val="en-US"/>
        </w:rPr>
      </w:pPr>
      <w:r w:rsidRPr="00066268">
        <w:rPr>
          <w:rFonts w:ascii="Arial" w:hAnsi="Arial" w:cs="Arial"/>
          <w:iCs/>
          <w:sz w:val="22"/>
          <w:szCs w:val="22"/>
          <w:lang w:val="en-US"/>
        </w:rPr>
        <w:t>Advocating and influencing for healthier</w:t>
      </w:r>
      <w:r w:rsidRPr="00066268">
        <w:rPr>
          <w:rFonts w:ascii="Arial" w:hAnsi="Arial" w:cs="Arial"/>
          <w:iCs/>
          <w:sz w:val="22"/>
          <w:szCs w:val="22"/>
        </w:rPr>
        <w:t xml:space="preserve"> </w:t>
      </w:r>
      <w:r w:rsidRPr="00066268">
        <w:rPr>
          <w:rFonts w:ascii="Arial" w:hAnsi="Arial" w:cs="Arial"/>
          <w:iCs/>
          <w:sz w:val="22"/>
          <w:szCs w:val="22"/>
          <w:lang w:val="en-US"/>
        </w:rPr>
        <w:t>ecosystems and more livable Bayside urban</w:t>
      </w:r>
      <w:r w:rsidRPr="00066268">
        <w:rPr>
          <w:rFonts w:ascii="Arial" w:hAnsi="Arial" w:cs="Arial"/>
          <w:iCs/>
          <w:sz w:val="22"/>
          <w:szCs w:val="22"/>
        </w:rPr>
        <w:t xml:space="preserve"> </w:t>
      </w:r>
      <w:r w:rsidRPr="00066268">
        <w:rPr>
          <w:rFonts w:ascii="Arial" w:hAnsi="Arial" w:cs="Arial"/>
          <w:iCs/>
          <w:sz w:val="22"/>
          <w:szCs w:val="22"/>
          <w:lang w:val="en-US"/>
        </w:rPr>
        <w:t>areas and infrastructure.</w:t>
      </w:r>
    </w:p>
    <w:p w14:paraId="300C383C" w14:textId="77777777" w:rsidR="002B2728" w:rsidRPr="00D16742" w:rsidRDefault="002B2728" w:rsidP="002B2728">
      <w:pPr>
        <w:pStyle w:val="Default"/>
        <w:rPr>
          <w:rFonts w:ascii="Arial" w:hAnsi="Arial" w:cs="Arial"/>
          <w:b/>
          <w:bCs/>
          <w:iCs/>
          <w:sz w:val="22"/>
          <w:szCs w:val="22"/>
          <w:lang w:val="en-US"/>
        </w:rPr>
      </w:pPr>
      <w:r w:rsidRPr="00D16742">
        <w:rPr>
          <w:rFonts w:ascii="Arial" w:hAnsi="Arial" w:cs="Arial"/>
          <w:b/>
          <w:bCs/>
          <w:iCs/>
          <w:sz w:val="22"/>
          <w:szCs w:val="22"/>
          <w:lang w:val="en-US"/>
        </w:rPr>
        <w:t>Targets and Objectives:</w:t>
      </w:r>
    </w:p>
    <w:p w14:paraId="5FD61350" w14:textId="77777777" w:rsidR="002B2728" w:rsidRDefault="002B2728" w:rsidP="002B2728">
      <w:pPr>
        <w:pStyle w:val="Default"/>
        <w:numPr>
          <w:ilvl w:val="0"/>
          <w:numId w:val="5"/>
        </w:numPr>
        <w:rPr>
          <w:rFonts w:ascii="Arial" w:hAnsi="Arial" w:cs="Arial"/>
          <w:iCs/>
          <w:sz w:val="22"/>
          <w:szCs w:val="22"/>
          <w:lang w:val="en-US"/>
        </w:rPr>
      </w:pPr>
      <w:r>
        <w:rPr>
          <w:rFonts w:ascii="Arial" w:hAnsi="Arial" w:cs="Arial"/>
          <w:iCs/>
          <w:sz w:val="22"/>
          <w:szCs w:val="22"/>
          <w:lang w:val="en-US"/>
        </w:rPr>
        <w:t>Net gain of indigenous flora and fauna species</w:t>
      </w:r>
    </w:p>
    <w:p w14:paraId="32AFC2C6" w14:textId="77777777" w:rsidR="002B2728" w:rsidRDefault="002B2728" w:rsidP="002B2728">
      <w:pPr>
        <w:pStyle w:val="Default"/>
        <w:numPr>
          <w:ilvl w:val="0"/>
          <w:numId w:val="5"/>
        </w:numPr>
        <w:rPr>
          <w:rFonts w:ascii="Arial" w:hAnsi="Arial" w:cs="Arial"/>
          <w:iCs/>
          <w:sz w:val="22"/>
          <w:szCs w:val="22"/>
          <w:lang w:val="en-US"/>
        </w:rPr>
      </w:pPr>
      <w:r>
        <w:rPr>
          <w:rFonts w:ascii="Arial" w:hAnsi="Arial" w:cs="Arial"/>
          <w:iCs/>
          <w:sz w:val="22"/>
          <w:szCs w:val="22"/>
          <w:lang w:val="en-US"/>
        </w:rPr>
        <w:t>Increased landscape scale connectivity of indigenous and other vegetation</w:t>
      </w:r>
    </w:p>
    <w:p w14:paraId="1BCFF030" w14:textId="77777777" w:rsidR="002B2728" w:rsidRPr="00D16742" w:rsidRDefault="002B2728" w:rsidP="002B2728">
      <w:pPr>
        <w:pStyle w:val="Default"/>
        <w:numPr>
          <w:ilvl w:val="0"/>
          <w:numId w:val="5"/>
        </w:numPr>
        <w:rPr>
          <w:rFonts w:ascii="Arial" w:hAnsi="Arial" w:cs="Arial"/>
          <w:iCs/>
          <w:sz w:val="22"/>
          <w:szCs w:val="22"/>
          <w:lang w:val="en-US"/>
        </w:rPr>
      </w:pPr>
      <w:r>
        <w:rPr>
          <w:rFonts w:ascii="Arial" w:hAnsi="Arial" w:cs="Arial"/>
          <w:iCs/>
          <w:sz w:val="22"/>
          <w:szCs w:val="22"/>
          <w:lang w:val="en-US"/>
        </w:rPr>
        <w:t>Increased tree canopy cover</w:t>
      </w:r>
      <w:r>
        <w:rPr>
          <w:rFonts w:ascii="Arial" w:hAnsi="Arial" w:cs="Arial"/>
          <w:iCs/>
          <w:sz w:val="22"/>
          <w:szCs w:val="22"/>
          <w:lang w:val="en-US"/>
        </w:rPr>
        <w:br/>
      </w:r>
    </w:p>
    <w:p w14:paraId="133E1524" w14:textId="77777777" w:rsidR="002B2728" w:rsidRDefault="002B2728" w:rsidP="002B2728">
      <w:pPr>
        <w:rPr>
          <w:sz w:val="22"/>
          <w:szCs w:val="24"/>
        </w:rPr>
      </w:pPr>
      <w:r>
        <w:rPr>
          <w:rFonts w:cs="Arial"/>
          <w:iCs/>
          <w:sz w:val="22"/>
          <w:lang w:val="en-US"/>
        </w:rPr>
        <w:t>Development of a Bayside Urban Forest Strategy is one of the Actions of Implementation for these Objectives. Other Actions include the creation of a Bayside Biodiversity Action Plan and</w:t>
      </w:r>
      <w:r>
        <w:rPr>
          <w:sz w:val="22"/>
          <w:szCs w:val="24"/>
        </w:rPr>
        <w:t xml:space="preserve"> e</w:t>
      </w:r>
      <w:r w:rsidRPr="001D53A1">
        <w:rPr>
          <w:sz w:val="22"/>
          <w:szCs w:val="24"/>
        </w:rPr>
        <w:t>ncourag</w:t>
      </w:r>
      <w:r>
        <w:rPr>
          <w:sz w:val="22"/>
          <w:szCs w:val="24"/>
        </w:rPr>
        <w:t>ing the</w:t>
      </w:r>
      <w:r w:rsidRPr="001D53A1">
        <w:rPr>
          <w:sz w:val="22"/>
          <w:szCs w:val="24"/>
        </w:rPr>
        <w:t xml:space="preserve"> establishment of wildlife corridors and steppingstones to increase connectivity between remnant vegetation.</w:t>
      </w:r>
    </w:p>
    <w:p w14:paraId="4FBDC64B" w14:textId="77777777" w:rsidR="002B2728" w:rsidRPr="009A4A0D" w:rsidRDefault="002B2728" w:rsidP="002B2728">
      <w:pPr>
        <w:rPr>
          <w:b/>
          <w:bCs/>
          <w:sz w:val="24"/>
          <w:szCs w:val="28"/>
          <w:u w:val="single"/>
        </w:rPr>
      </w:pPr>
      <w:r w:rsidRPr="00D16742">
        <w:rPr>
          <w:b/>
          <w:bCs/>
          <w:sz w:val="24"/>
          <w:szCs w:val="28"/>
          <w:u w:val="single"/>
        </w:rPr>
        <w:t>Bayside Biodiversity Action Plan 2018-2027</w:t>
      </w:r>
    </w:p>
    <w:p w14:paraId="3E6CF846" w14:textId="77777777" w:rsidR="002B2728" w:rsidRPr="00066268" w:rsidRDefault="002B2728" w:rsidP="002B2728">
      <w:pPr>
        <w:pStyle w:val="Default"/>
        <w:rPr>
          <w:rFonts w:ascii="Arial" w:hAnsi="Arial" w:cs="Arial"/>
          <w:iCs/>
          <w:sz w:val="22"/>
          <w:szCs w:val="22"/>
        </w:rPr>
      </w:pPr>
      <w:r w:rsidRPr="00066268">
        <w:rPr>
          <w:rFonts w:ascii="Arial" w:hAnsi="Arial" w:cs="Arial"/>
          <w:iCs/>
          <w:sz w:val="22"/>
          <w:szCs w:val="22"/>
        </w:rPr>
        <w:t xml:space="preserve">This </w:t>
      </w:r>
      <w:r>
        <w:rPr>
          <w:rFonts w:ascii="Arial" w:hAnsi="Arial" w:cs="Arial"/>
          <w:iCs/>
          <w:sz w:val="22"/>
          <w:szCs w:val="22"/>
        </w:rPr>
        <w:t>p</w:t>
      </w:r>
      <w:r w:rsidRPr="00066268">
        <w:rPr>
          <w:rFonts w:ascii="Arial" w:hAnsi="Arial" w:cs="Arial"/>
          <w:iCs/>
          <w:sz w:val="22"/>
          <w:szCs w:val="22"/>
        </w:rPr>
        <w:t>lan provides specific actions to implement the strategic objectives of the Environmental Sustainability Framework 2016-2025 and other issues raised through consultation with the Bayside community</w:t>
      </w:r>
      <w:r>
        <w:rPr>
          <w:rFonts w:ascii="Arial" w:hAnsi="Arial" w:cs="Arial"/>
          <w:iCs/>
          <w:sz w:val="22"/>
          <w:szCs w:val="22"/>
        </w:rPr>
        <w:t>,</w:t>
      </w:r>
      <w:r w:rsidRPr="00066268">
        <w:rPr>
          <w:rFonts w:ascii="Arial" w:hAnsi="Arial" w:cs="Arial"/>
          <w:iCs/>
          <w:sz w:val="22"/>
          <w:szCs w:val="22"/>
        </w:rPr>
        <w:t xml:space="preserve"> along with the recommendations presented in Ecology Australia’s (2017a) Ecological data review for the Bayside City Council Municipality.</w:t>
      </w:r>
      <w:r>
        <w:rPr>
          <w:rFonts w:ascii="Arial" w:hAnsi="Arial" w:cs="Arial"/>
          <w:iCs/>
          <w:sz w:val="22"/>
          <w:szCs w:val="22"/>
        </w:rPr>
        <w:t xml:space="preserve"> The Plan addresses the following issues:</w:t>
      </w:r>
    </w:p>
    <w:p w14:paraId="757D64C7" w14:textId="77777777" w:rsidR="002B2728" w:rsidRPr="007B5F71" w:rsidRDefault="002B2728" w:rsidP="002B2728">
      <w:pPr>
        <w:pStyle w:val="Default"/>
        <w:rPr>
          <w:rFonts w:ascii="Arial" w:hAnsi="Arial" w:cs="Arial"/>
          <w:i/>
          <w:sz w:val="22"/>
          <w:szCs w:val="22"/>
        </w:rPr>
      </w:pPr>
      <w:r w:rsidRPr="007B5F71">
        <w:rPr>
          <w:rFonts w:ascii="Arial" w:hAnsi="Arial" w:cs="Arial"/>
          <w:i/>
          <w:sz w:val="22"/>
          <w:szCs w:val="22"/>
        </w:rPr>
        <w:t xml:space="preserve"> </w:t>
      </w:r>
    </w:p>
    <w:p w14:paraId="66900DD8"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lastRenderedPageBreak/>
        <w:t xml:space="preserve">Measurement of municipal wide vegetation cover (net loss/gain) </w:t>
      </w:r>
    </w:p>
    <w:p w14:paraId="3F6FF282"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 xml:space="preserve">Maximising conservation of habitat diversity and connectivity </w:t>
      </w:r>
    </w:p>
    <w:p w14:paraId="44B7334D"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 xml:space="preserve">Promotion of indigenous plants and increasing biodiversity and ecosystem health on public and private land </w:t>
      </w:r>
    </w:p>
    <w:p w14:paraId="4337F527"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Raising awareness of biodiversity with Council and the community through education</w:t>
      </w:r>
    </w:p>
    <w:p w14:paraId="54C4AD63"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Measuring the quality and extent of existing flora and fauna and changes to these over time</w:t>
      </w:r>
    </w:p>
    <w:p w14:paraId="183C8F1A"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 xml:space="preserve">Increasing tree canopy cover to reduce heat island effects, provide shade and improve overall amenity </w:t>
      </w:r>
    </w:p>
    <w:p w14:paraId="664A8DA4"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 xml:space="preserve">Addressing weeds, controlling introduced species and pest animal issues; and </w:t>
      </w:r>
    </w:p>
    <w:p w14:paraId="5528CB6E" w14:textId="60481CB8" w:rsidR="002B2728" w:rsidRDefault="002B2728" w:rsidP="002B2728">
      <w:pPr>
        <w:pStyle w:val="ListParagraph"/>
        <w:numPr>
          <w:ilvl w:val="0"/>
          <w:numId w:val="11"/>
        </w:numPr>
        <w:spacing w:after="0" w:line="240" w:lineRule="auto"/>
        <w:rPr>
          <w:rFonts w:cs="Arial"/>
          <w:iCs/>
          <w:sz w:val="22"/>
        </w:rPr>
      </w:pPr>
      <w:r w:rsidRPr="00066268">
        <w:rPr>
          <w:rFonts w:cs="Arial"/>
          <w:iCs/>
          <w:sz w:val="22"/>
        </w:rPr>
        <w:t xml:space="preserve">Developing a monitoring and data collection system. </w:t>
      </w:r>
    </w:p>
    <w:p w14:paraId="4982AF76" w14:textId="77777777" w:rsidR="002B2728" w:rsidRPr="00066268" w:rsidRDefault="002B2728" w:rsidP="002B2728">
      <w:pPr>
        <w:pStyle w:val="ListParagraph"/>
        <w:numPr>
          <w:ilvl w:val="0"/>
          <w:numId w:val="0"/>
        </w:numPr>
        <w:spacing w:after="0" w:line="240" w:lineRule="auto"/>
        <w:ind w:left="720"/>
        <w:rPr>
          <w:rFonts w:cs="Arial"/>
          <w:iCs/>
          <w:sz w:val="22"/>
        </w:rPr>
      </w:pPr>
    </w:p>
    <w:p w14:paraId="42518BE0" w14:textId="77777777" w:rsidR="002B2728" w:rsidRPr="009A4A0D" w:rsidRDefault="002B2728" w:rsidP="002B2728">
      <w:pPr>
        <w:rPr>
          <w:b/>
          <w:bCs/>
          <w:sz w:val="24"/>
          <w:szCs w:val="28"/>
          <w:u w:val="single"/>
        </w:rPr>
      </w:pPr>
      <w:r w:rsidRPr="009A4A0D">
        <w:rPr>
          <w:b/>
          <w:bCs/>
          <w:sz w:val="24"/>
          <w:szCs w:val="28"/>
          <w:u w:val="single"/>
        </w:rPr>
        <w:t>Bayside Open Space Strategy</w:t>
      </w:r>
    </w:p>
    <w:p w14:paraId="4D6FD7DB" w14:textId="77777777" w:rsidR="002B2728" w:rsidRPr="001D53A1" w:rsidRDefault="002B2728" w:rsidP="002B2728">
      <w:pPr>
        <w:rPr>
          <w:rFonts w:cs="Arial"/>
          <w:iCs/>
          <w:sz w:val="22"/>
        </w:rPr>
      </w:pPr>
      <w:r>
        <w:rPr>
          <w:rFonts w:cs="Arial"/>
          <w:iCs/>
          <w:sz w:val="22"/>
        </w:rPr>
        <w:t xml:space="preserve">The Bayside Open Space Strategy is a 20-year plan to provide policy and strategy to enable Council to make decisions about how open space is used, developed, </w:t>
      </w:r>
      <w:proofErr w:type="gramStart"/>
      <w:r>
        <w:rPr>
          <w:rFonts w:cs="Arial"/>
          <w:iCs/>
          <w:sz w:val="22"/>
        </w:rPr>
        <w:t>managed</w:t>
      </w:r>
      <w:proofErr w:type="gramEnd"/>
      <w:r>
        <w:rPr>
          <w:rFonts w:cs="Arial"/>
          <w:iCs/>
          <w:sz w:val="22"/>
        </w:rPr>
        <w:t xml:space="preserve"> and maintained across the municipality.</w:t>
      </w:r>
    </w:p>
    <w:p w14:paraId="56B8D156" w14:textId="77777777" w:rsidR="002B2728" w:rsidRPr="00066268" w:rsidRDefault="002B2728" w:rsidP="002B2728">
      <w:pPr>
        <w:rPr>
          <w:rFonts w:cs="Arial"/>
          <w:iCs/>
          <w:sz w:val="22"/>
        </w:rPr>
      </w:pPr>
      <w:r w:rsidRPr="00066268">
        <w:rPr>
          <w:rFonts w:cs="Arial"/>
          <w:iCs/>
          <w:sz w:val="22"/>
        </w:rPr>
        <w:t>The expected outcomes of the Bayside Open Space Strategy are to:</w:t>
      </w:r>
    </w:p>
    <w:p w14:paraId="0B43B5D9"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integrate the development, management and use of the open space network</w:t>
      </w:r>
    </w:p>
    <w:p w14:paraId="3FA404FF"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introduce strategies for management of conflicting uses to optimise the benefit</w:t>
      </w:r>
    </w:p>
    <w:p w14:paraId="12608933"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that can be gained from each open space and the network as a whole</w:t>
      </w:r>
    </w:p>
    <w:p w14:paraId="1C7C25D9"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introduce an open space levy into the Bayside Planning Scheme to assist with</w:t>
      </w:r>
    </w:p>
    <w:p w14:paraId="61C4B1C6"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the funding of improvements to the open space network</w:t>
      </w:r>
    </w:p>
    <w:p w14:paraId="51E4DEC2"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ensure open space is appropriately zoned in the Bayside Planning Scheme</w:t>
      </w:r>
    </w:p>
    <w:p w14:paraId="54428C8C"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improve community understanding of what they can expect to experience when they visit Bayside’s open spaces</w:t>
      </w:r>
    </w:p>
    <w:p w14:paraId="1816A90F"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achieve no net loss of open space in Bayside</w:t>
      </w:r>
    </w:p>
    <w:p w14:paraId="386061E4"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improve or increase open spaces in areas defined as deficient in access</w:t>
      </w:r>
    </w:p>
    <w:p w14:paraId="64983F91"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 xml:space="preserve">enhance working relationships with owners, </w:t>
      </w:r>
      <w:proofErr w:type="gramStart"/>
      <w:r w:rsidRPr="00066268">
        <w:rPr>
          <w:rFonts w:cs="Arial"/>
          <w:iCs/>
          <w:sz w:val="22"/>
        </w:rPr>
        <w:t>managers</w:t>
      </w:r>
      <w:proofErr w:type="gramEnd"/>
      <w:r w:rsidRPr="00066268">
        <w:rPr>
          <w:rFonts w:cs="Arial"/>
          <w:iCs/>
          <w:sz w:val="22"/>
        </w:rPr>
        <w:t xml:space="preserve"> and tenants of open</w:t>
      </w:r>
    </w:p>
    <w:p w14:paraId="3FCB926A"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space within Bayside and immediately adjacent to Bayside</w:t>
      </w:r>
    </w:p>
    <w:p w14:paraId="7FBCC632"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properly fund open space infrastructure</w:t>
      </w:r>
    </w:p>
    <w:p w14:paraId="080C5644"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develop an expanded network of pleasant and safe trails for cyclists and</w:t>
      </w:r>
    </w:p>
    <w:p w14:paraId="5C5629F8" w14:textId="77777777" w:rsidR="002B2728" w:rsidRPr="00066268" w:rsidRDefault="002B2728" w:rsidP="002B2728">
      <w:pPr>
        <w:pStyle w:val="ListParagraph"/>
        <w:numPr>
          <w:ilvl w:val="0"/>
          <w:numId w:val="13"/>
        </w:numPr>
        <w:spacing w:line="240" w:lineRule="auto"/>
        <w:rPr>
          <w:rFonts w:cs="Arial"/>
          <w:iCs/>
          <w:sz w:val="22"/>
        </w:rPr>
      </w:pPr>
      <w:r w:rsidRPr="00066268">
        <w:rPr>
          <w:rFonts w:cs="Arial"/>
          <w:iCs/>
          <w:sz w:val="22"/>
        </w:rPr>
        <w:t>pedestrians that link open spaces and key destinations.</w:t>
      </w:r>
    </w:p>
    <w:p w14:paraId="709502EE" w14:textId="77777777" w:rsidR="002B2728" w:rsidRPr="001D53A1" w:rsidRDefault="002B2728" w:rsidP="002B2728">
      <w:pPr>
        <w:rPr>
          <w:rFonts w:cs="Arial"/>
          <w:i/>
          <w:iCs/>
          <w:sz w:val="24"/>
          <w:szCs w:val="24"/>
        </w:rPr>
      </w:pPr>
      <w:r>
        <w:rPr>
          <w:rFonts w:cs="Arial"/>
          <w:iCs/>
          <w:sz w:val="22"/>
        </w:rPr>
        <w:t xml:space="preserve">Tree coverage is identified in Principle 4.2 </w:t>
      </w:r>
      <w:r w:rsidRPr="00066268">
        <w:rPr>
          <w:rFonts w:cs="Arial"/>
          <w:i/>
          <w:sz w:val="22"/>
        </w:rPr>
        <w:t>– “Managing Climate Change Impacts”</w:t>
      </w:r>
      <w:r>
        <w:rPr>
          <w:rFonts w:cs="Arial"/>
          <w:iCs/>
          <w:sz w:val="22"/>
        </w:rPr>
        <w:t xml:space="preserve"> of the Strategy where it is stated that Council will </w:t>
      </w:r>
      <w:r>
        <w:rPr>
          <w:rFonts w:cs="Arial"/>
          <w:i/>
          <w:sz w:val="22"/>
        </w:rPr>
        <w:t>“</w:t>
      </w:r>
      <w:r>
        <w:rPr>
          <w:i/>
          <w:iCs/>
          <w:sz w:val="22"/>
          <w:szCs w:val="24"/>
        </w:rPr>
        <w:t>e</w:t>
      </w:r>
      <w:r w:rsidRPr="001D53A1">
        <w:rPr>
          <w:i/>
          <w:iCs/>
          <w:sz w:val="22"/>
          <w:szCs w:val="24"/>
        </w:rPr>
        <w:t>nsure adequate and appropriate tree planting within the open space network that can add to carbon sinks, habitat corridors for fauna and protection from the sun”.</w:t>
      </w:r>
    </w:p>
    <w:p w14:paraId="1F9E5D9F" w14:textId="77777777" w:rsidR="002B2728" w:rsidRDefault="002B2728" w:rsidP="002B2728">
      <w:pPr>
        <w:rPr>
          <w:rFonts w:cs="Arial"/>
          <w:iCs/>
          <w:sz w:val="22"/>
        </w:rPr>
      </w:pPr>
      <w:r w:rsidRPr="00066268">
        <w:rPr>
          <w:rFonts w:cs="Arial"/>
          <w:iCs/>
          <w:sz w:val="22"/>
        </w:rPr>
        <w:t>A review of the Bayside Open Space Strategy is scheduled for 2022.</w:t>
      </w:r>
    </w:p>
    <w:p w14:paraId="197A6BAA" w14:textId="77777777" w:rsidR="002B2728" w:rsidRPr="009A4A0D" w:rsidRDefault="002B2728" w:rsidP="002B2728">
      <w:pPr>
        <w:rPr>
          <w:b/>
          <w:bCs/>
          <w:sz w:val="24"/>
          <w:szCs w:val="28"/>
          <w:u w:val="single"/>
        </w:rPr>
      </w:pPr>
      <w:r w:rsidRPr="009A4A0D">
        <w:rPr>
          <w:b/>
          <w:bCs/>
          <w:sz w:val="24"/>
          <w:szCs w:val="28"/>
          <w:u w:val="single"/>
        </w:rPr>
        <w:t>Bayside Coastal Management Plan 2014</w:t>
      </w:r>
    </w:p>
    <w:p w14:paraId="08811681" w14:textId="77777777" w:rsidR="002B2728" w:rsidRPr="00066268" w:rsidRDefault="002B2728" w:rsidP="002B2728">
      <w:pPr>
        <w:rPr>
          <w:rStyle w:val="A5"/>
          <w:rFonts w:cs="Arial"/>
          <w:iCs/>
          <w:sz w:val="22"/>
        </w:rPr>
      </w:pPr>
      <w:r w:rsidRPr="00066268">
        <w:rPr>
          <w:rStyle w:val="A5"/>
          <w:rFonts w:cs="Arial"/>
          <w:iCs/>
          <w:sz w:val="22"/>
        </w:rPr>
        <w:t xml:space="preserve">The Bayside Coastal Management Plan (CMP) provides strategic direction and policy on coastal use, </w:t>
      </w:r>
      <w:proofErr w:type="gramStart"/>
      <w:r w:rsidRPr="00066268">
        <w:rPr>
          <w:rStyle w:val="A5"/>
          <w:rFonts w:cs="Arial"/>
          <w:iCs/>
          <w:sz w:val="22"/>
        </w:rPr>
        <w:t>management</w:t>
      </w:r>
      <w:proofErr w:type="gramEnd"/>
      <w:r w:rsidRPr="00066268">
        <w:rPr>
          <w:rStyle w:val="A5"/>
          <w:rFonts w:cs="Arial"/>
          <w:iCs/>
          <w:sz w:val="22"/>
        </w:rPr>
        <w:t xml:space="preserve"> and development for the </w:t>
      </w:r>
      <w:r>
        <w:rPr>
          <w:rStyle w:val="A5"/>
          <w:rFonts w:cs="Arial"/>
          <w:iCs/>
          <w:sz w:val="22"/>
        </w:rPr>
        <w:t>municipalities</w:t>
      </w:r>
      <w:r w:rsidRPr="00066268">
        <w:rPr>
          <w:rStyle w:val="A5"/>
          <w:rFonts w:cs="Arial"/>
          <w:iCs/>
          <w:sz w:val="22"/>
        </w:rPr>
        <w:t xml:space="preserve"> foreshore. It provides a framework for detailed local action plans as well as funding priorities.</w:t>
      </w:r>
    </w:p>
    <w:p w14:paraId="5B48F9C0" w14:textId="77777777" w:rsidR="002B2728" w:rsidRDefault="002B2728" w:rsidP="002B2728">
      <w:pPr>
        <w:rPr>
          <w:sz w:val="22"/>
        </w:rPr>
      </w:pPr>
      <w:r>
        <w:rPr>
          <w:rStyle w:val="A5"/>
          <w:rFonts w:cs="Arial"/>
          <w:iCs/>
          <w:sz w:val="22"/>
        </w:rPr>
        <w:t xml:space="preserve">One of the Plan’s Strategic Directions is to </w:t>
      </w:r>
      <w:r w:rsidRPr="00066268">
        <w:rPr>
          <w:rStyle w:val="A5"/>
          <w:rFonts w:cs="Arial"/>
          <w:i/>
          <w:sz w:val="22"/>
        </w:rPr>
        <w:t>“</w:t>
      </w:r>
      <w:r w:rsidRPr="00066268">
        <w:rPr>
          <w:i/>
          <w:sz w:val="22"/>
        </w:rPr>
        <w:t>Ensure the protection and rehabilitation of all high value areas of natural vegetation with priority given to high use locations”.</w:t>
      </w:r>
      <w:r>
        <w:rPr>
          <w:sz w:val="22"/>
        </w:rPr>
        <w:t xml:space="preserve"> The supporting Actions of this Direction are listed below:</w:t>
      </w:r>
    </w:p>
    <w:p w14:paraId="19A21F02" w14:textId="77777777" w:rsidR="002B2728" w:rsidRPr="00066268" w:rsidRDefault="002B2728" w:rsidP="002B2728">
      <w:pPr>
        <w:pStyle w:val="ListParagraph"/>
        <w:numPr>
          <w:ilvl w:val="0"/>
          <w:numId w:val="30"/>
        </w:numPr>
        <w:rPr>
          <w:rFonts w:cs="Arial"/>
          <w:iCs/>
          <w:color w:val="000000"/>
          <w:sz w:val="24"/>
          <w:szCs w:val="24"/>
        </w:rPr>
      </w:pPr>
      <w:r w:rsidRPr="00066268">
        <w:rPr>
          <w:sz w:val="22"/>
          <w:szCs w:val="24"/>
        </w:rPr>
        <w:lastRenderedPageBreak/>
        <w:t xml:space="preserve">Carry out vegetation management across the foreshore </w:t>
      </w:r>
      <w:proofErr w:type="gramStart"/>
      <w:r w:rsidRPr="00066268">
        <w:rPr>
          <w:sz w:val="22"/>
          <w:szCs w:val="24"/>
        </w:rPr>
        <w:t>on the basis of</w:t>
      </w:r>
      <w:proofErr w:type="gramEnd"/>
      <w:r w:rsidRPr="00066268">
        <w:rPr>
          <w:sz w:val="22"/>
          <w:szCs w:val="24"/>
        </w:rPr>
        <w:t xml:space="preserve"> the Vegetation Management Strategy</w:t>
      </w:r>
      <w:r>
        <w:rPr>
          <w:sz w:val="22"/>
          <w:szCs w:val="24"/>
        </w:rPr>
        <w:t>*.</w:t>
      </w:r>
      <w:r w:rsidRPr="00066268">
        <w:rPr>
          <w:sz w:val="22"/>
          <w:szCs w:val="24"/>
        </w:rPr>
        <w:t xml:space="preserve"> </w:t>
      </w:r>
    </w:p>
    <w:p w14:paraId="7B8C448C" w14:textId="77777777" w:rsidR="002B2728" w:rsidRPr="00066268" w:rsidRDefault="002B2728" w:rsidP="002B2728">
      <w:pPr>
        <w:pStyle w:val="ListParagraph"/>
        <w:numPr>
          <w:ilvl w:val="0"/>
          <w:numId w:val="30"/>
        </w:numPr>
        <w:rPr>
          <w:rFonts w:cs="Arial"/>
          <w:iCs/>
          <w:color w:val="000000"/>
          <w:sz w:val="24"/>
          <w:szCs w:val="24"/>
        </w:rPr>
      </w:pPr>
      <w:r w:rsidRPr="00066268">
        <w:rPr>
          <w:sz w:val="22"/>
          <w:szCs w:val="24"/>
        </w:rPr>
        <w:t>Define high value natural vegetation areas and give funding priority to measures to protect and improve these areas.</w:t>
      </w:r>
    </w:p>
    <w:p w14:paraId="4F2EB13C" w14:textId="77777777" w:rsidR="002B2728" w:rsidRPr="00361A67" w:rsidRDefault="002B2728" w:rsidP="002B2728">
      <w:pPr>
        <w:rPr>
          <w:rFonts w:cs="Arial"/>
          <w:iCs/>
          <w:color w:val="000000"/>
          <w:sz w:val="22"/>
        </w:rPr>
      </w:pPr>
      <w:r>
        <w:rPr>
          <w:rFonts w:cs="Arial"/>
          <w:iCs/>
          <w:color w:val="000000"/>
          <w:sz w:val="22"/>
        </w:rPr>
        <w:t>*The Vegetation Management Strategy splits foreshore vegetation into three categories and then provides specific Aims and Management Actions to protect and enhance each categories vegetation.</w:t>
      </w:r>
    </w:p>
    <w:p w14:paraId="4D5226BC" w14:textId="77777777" w:rsidR="002B2728" w:rsidRPr="009A4A0D" w:rsidRDefault="002B2728" w:rsidP="002B2728">
      <w:pPr>
        <w:rPr>
          <w:b/>
          <w:bCs/>
          <w:sz w:val="24"/>
          <w:szCs w:val="28"/>
          <w:u w:val="single"/>
        </w:rPr>
      </w:pPr>
      <w:r w:rsidRPr="009A4A0D">
        <w:rPr>
          <w:b/>
          <w:bCs/>
          <w:sz w:val="24"/>
          <w:szCs w:val="28"/>
          <w:u w:val="single"/>
        </w:rPr>
        <w:t>Bayside Housing Strategy 2019</w:t>
      </w:r>
    </w:p>
    <w:p w14:paraId="63A4CF44" w14:textId="77777777" w:rsidR="002B2728" w:rsidRPr="001D53A1" w:rsidRDefault="002B2728" w:rsidP="002B2728">
      <w:pPr>
        <w:rPr>
          <w:rFonts w:cs="Arial"/>
          <w:iCs/>
          <w:sz w:val="24"/>
          <w:szCs w:val="24"/>
        </w:rPr>
      </w:pPr>
      <w:r w:rsidRPr="001D53A1">
        <w:rPr>
          <w:sz w:val="22"/>
          <w:szCs w:val="24"/>
        </w:rPr>
        <w:t>The Housing Strategy guides how residential development in Bayside will be planned and managed over the next twenty years. The Strategy looks at the location and type of residential development required in order to meet the changing needs of the Bayside community; whilst ensuring development is consistent with and enhances Bayside’s valued urban character, manages any associated environmental risk and is equitable and appropriately serviced.</w:t>
      </w:r>
      <w:r>
        <w:rPr>
          <w:sz w:val="22"/>
          <w:szCs w:val="24"/>
        </w:rPr>
        <w:t xml:space="preserve"> The following objectives are those that relate to the Urban Forest Strategy:</w:t>
      </w:r>
    </w:p>
    <w:p w14:paraId="44B03CCB" w14:textId="77777777" w:rsidR="002B2728" w:rsidRPr="00CC5548" w:rsidRDefault="002B2728" w:rsidP="002B2728">
      <w:pPr>
        <w:rPr>
          <w:rFonts w:cs="Arial"/>
          <w:i/>
          <w:sz w:val="22"/>
        </w:rPr>
      </w:pPr>
      <w:r w:rsidRPr="001417BA">
        <w:rPr>
          <w:rFonts w:cs="Arial"/>
          <w:b/>
          <w:bCs/>
          <w:iCs/>
          <w:sz w:val="22"/>
        </w:rPr>
        <w:t>Objective 7</w:t>
      </w:r>
      <w:r w:rsidRPr="00066268">
        <w:rPr>
          <w:rFonts w:cs="Arial"/>
          <w:iCs/>
          <w:sz w:val="22"/>
        </w:rPr>
        <w:t xml:space="preserve"> –</w:t>
      </w:r>
      <w:r w:rsidRPr="00CC5548">
        <w:rPr>
          <w:rFonts w:cs="Arial"/>
          <w:i/>
          <w:sz w:val="22"/>
        </w:rPr>
        <w:t xml:space="preserve"> </w:t>
      </w:r>
      <w:r>
        <w:rPr>
          <w:rFonts w:cs="Arial"/>
          <w:i/>
          <w:sz w:val="22"/>
        </w:rPr>
        <w:t>“</w:t>
      </w:r>
      <w:r w:rsidRPr="00CC5548">
        <w:rPr>
          <w:rFonts w:cs="Arial"/>
          <w:i/>
          <w:sz w:val="22"/>
        </w:rPr>
        <w:t>To protect and enhance vegetation for the role it plays in contributing to biodiversity and in defining the character of Bayside</w:t>
      </w:r>
      <w:r>
        <w:rPr>
          <w:rFonts w:cs="Arial"/>
          <w:i/>
          <w:sz w:val="22"/>
        </w:rPr>
        <w:t>”</w:t>
      </w:r>
      <w:r w:rsidRPr="00CC5548">
        <w:rPr>
          <w:rFonts w:cs="Arial"/>
          <w:i/>
          <w:sz w:val="22"/>
        </w:rPr>
        <w:t>.</w:t>
      </w:r>
    </w:p>
    <w:p w14:paraId="38191076" w14:textId="77777777" w:rsidR="002B2728" w:rsidRPr="00066268" w:rsidRDefault="002B2728" w:rsidP="002B2728">
      <w:pPr>
        <w:rPr>
          <w:rFonts w:cs="Arial"/>
          <w:iCs/>
          <w:sz w:val="22"/>
        </w:rPr>
      </w:pPr>
      <w:r w:rsidRPr="00066268">
        <w:rPr>
          <w:rFonts w:cs="Arial"/>
          <w:iCs/>
          <w:sz w:val="22"/>
        </w:rPr>
        <w:t>Implementation Actions:</w:t>
      </w:r>
    </w:p>
    <w:p w14:paraId="34995B1B"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Retain the existing Schedule 2 and 3 to the VPO to protect and enhance the unique habitat value and character of bushland areas and Beaumaris and Black Rock native vegetation areas.</w:t>
      </w:r>
    </w:p>
    <w:p w14:paraId="7A48E549"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Retain the existing Schedule to the SLO to conserve and enhance the landscape character of Coral Avenue and Point Avenue, Beaumaris.</w:t>
      </w:r>
    </w:p>
    <w:p w14:paraId="5991107D"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 xml:space="preserve">Investigate whether a VPO or SLO is justifiable and appropriate for some or </w:t>
      </w:r>
      <w:proofErr w:type="gramStart"/>
      <w:r w:rsidRPr="00066268">
        <w:rPr>
          <w:rFonts w:cs="Arial"/>
          <w:iCs/>
          <w:sz w:val="22"/>
        </w:rPr>
        <w:t>all of</w:t>
      </w:r>
      <w:proofErr w:type="gramEnd"/>
      <w:r w:rsidRPr="00066268">
        <w:rPr>
          <w:rFonts w:cs="Arial"/>
          <w:iCs/>
          <w:sz w:val="22"/>
        </w:rPr>
        <w:t xml:space="preserve"> the residential areas of Pennydale and Highett Activity Centre.</w:t>
      </w:r>
    </w:p>
    <w:p w14:paraId="2D3265B3"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 xml:space="preserve">Undertake an ‘Urban Forest Strategy’ to identify issues and opportunities to enhance Bayside’s tree canopy and vegetation cover and to achieve </w:t>
      </w:r>
      <w:proofErr w:type="gramStart"/>
      <w:r w:rsidRPr="00066268">
        <w:rPr>
          <w:rFonts w:cs="Arial"/>
          <w:iCs/>
          <w:sz w:val="22"/>
        </w:rPr>
        <w:t>a number of</w:t>
      </w:r>
      <w:proofErr w:type="gramEnd"/>
      <w:r w:rsidRPr="00066268">
        <w:rPr>
          <w:rFonts w:cs="Arial"/>
          <w:iCs/>
          <w:sz w:val="22"/>
        </w:rPr>
        <w:t xml:space="preserve"> environmental benefits for the community.</w:t>
      </w:r>
    </w:p>
    <w:p w14:paraId="01745926"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Review existing local laws and the criteria used to identify trees that require a permit for removal.</w:t>
      </w:r>
    </w:p>
    <w:p w14:paraId="678CC777" w14:textId="77777777" w:rsidR="002B2728" w:rsidRPr="00066268" w:rsidRDefault="002B2728" w:rsidP="002B2728">
      <w:pPr>
        <w:pStyle w:val="ListParagraph"/>
        <w:numPr>
          <w:ilvl w:val="0"/>
          <w:numId w:val="12"/>
        </w:numPr>
        <w:spacing w:line="240" w:lineRule="auto"/>
        <w:rPr>
          <w:rFonts w:cs="Arial"/>
          <w:iCs/>
          <w:sz w:val="22"/>
        </w:rPr>
      </w:pPr>
      <w:r w:rsidRPr="00066268">
        <w:rPr>
          <w:rFonts w:cs="Arial"/>
          <w:iCs/>
          <w:sz w:val="22"/>
        </w:rPr>
        <w:t>Investigate the option of introducing a bond scheme that seeks the retention of trees in the public (and potentially private) realm.</w:t>
      </w:r>
    </w:p>
    <w:p w14:paraId="1ECD1712" w14:textId="77777777" w:rsidR="002B2728" w:rsidRPr="00066268" w:rsidRDefault="002B2728" w:rsidP="002B2728">
      <w:pPr>
        <w:pStyle w:val="ListParagraph"/>
        <w:numPr>
          <w:ilvl w:val="0"/>
          <w:numId w:val="12"/>
        </w:numPr>
        <w:rPr>
          <w:rFonts w:cs="Arial"/>
          <w:iCs/>
          <w:sz w:val="22"/>
        </w:rPr>
      </w:pPr>
      <w:r w:rsidRPr="00066268">
        <w:rPr>
          <w:rFonts w:cs="Arial"/>
          <w:iCs/>
          <w:sz w:val="22"/>
        </w:rPr>
        <w:t>Investigate options to incentivise tree retention and educate the community about the environmental benefits of retaining and protecting trees on private land, including through publications and information on Council’s website.</w:t>
      </w:r>
    </w:p>
    <w:p w14:paraId="3CFACFA0" w14:textId="77777777" w:rsidR="002B2728" w:rsidRDefault="002B2728" w:rsidP="002B2728">
      <w:pPr>
        <w:rPr>
          <w:sz w:val="22"/>
        </w:rPr>
      </w:pPr>
      <w:r w:rsidRPr="001417BA">
        <w:rPr>
          <w:rFonts w:cs="Arial"/>
          <w:b/>
          <w:bCs/>
          <w:iCs/>
          <w:sz w:val="22"/>
        </w:rPr>
        <w:t>Objective 8</w:t>
      </w:r>
      <w:r w:rsidRPr="00066268">
        <w:rPr>
          <w:rFonts w:cs="Arial"/>
          <w:iCs/>
          <w:sz w:val="22"/>
        </w:rPr>
        <w:t xml:space="preserve"> –</w:t>
      </w:r>
      <w:r w:rsidRPr="00066268">
        <w:rPr>
          <w:rFonts w:cs="Arial"/>
          <w:i/>
          <w:sz w:val="22"/>
        </w:rPr>
        <w:t xml:space="preserve"> “</w:t>
      </w:r>
      <w:r w:rsidRPr="00066268">
        <w:rPr>
          <w:i/>
          <w:sz w:val="22"/>
        </w:rPr>
        <w:t>To protect and enhance the foreshore, an area that contributes to the character, identity and sustainable environment of Bayside”.</w:t>
      </w:r>
    </w:p>
    <w:p w14:paraId="7CFC0EE7" w14:textId="77777777" w:rsidR="002B2728" w:rsidRPr="00066268" w:rsidRDefault="002B2728" w:rsidP="002B2728">
      <w:pPr>
        <w:rPr>
          <w:sz w:val="22"/>
        </w:rPr>
      </w:pPr>
      <w:r w:rsidRPr="00066268">
        <w:rPr>
          <w:sz w:val="22"/>
        </w:rPr>
        <w:t>Implementation Actions:</w:t>
      </w:r>
    </w:p>
    <w:p w14:paraId="6CD4B5B1" w14:textId="77777777" w:rsidR="002B2728" w:rsidRPr="001D53A1" w:rsidRDefault="002B2728" w:rsidP="002B2728">
      <w:pPr>
        <w:pStyle w:val="ListParagraph"/>
        <w:numPr>
          <w:ilvl w:val="0"/>
          <w:numId w:val="31"/>
        </w:numPr>
        <w:rPr>
          <w:rFonts w:cs="Arial"/>
          <w:i/>
          <w:iCs/>
          <w:sz w:val="24"/>
          <w:szCs w:val="24"/>
        </w:rPr>
      </w:pPr>
      <w:r w:rsidRPr="001D53A1">
        <w:rPr>
          <w:sz w:val="22"/>
          <w:szCs w:val="24"/>
        </w:rPr>
        <w:t>Retain the existing Schedule to the VPO 1 recognising the habitat and vegetation value of the foreshore.</w:t>
      </w:r>
    </w:p>
    <w:p w14:paraId="374B3838" w14:textId="203BC1C7" w:rsidR="002B2728" w:rsidRPr="00C16F86" w:rsidRDefault="002B2728" w:rsidP="002B2728">
      <w:pPr>
        <w:pStyle w:val="ListParagraph"/>
        <w:numPr>
          <w:ilvl w:val="0"/>
          <w:numId w:val="31"/>
        </w:numPr>
        <w:rPr>
          <w:rFonts w:cs="Arial"/>
          <w:i/>
          <w:iCs/>
          <w:sz w:val="24"/>
          <w:szCs w:val="24"/>
        </w:rPr>
      </w:pPr>
      <w:r w:rsidRPr="001D53A1">
        <w:rPr>
          <w:sz w:val="22"/>
          <w:szCs w:val="24"/>
        </w:rPr>
        <w:t>Retain the existing Design and Development Overly – Schedule 1 to protect and enhance the foreshore environment and views of Bayside from Port Phillip Bay.</w:t>
      </w:r>
    </w:p>
    <w:p w14:paraId="2F85AD09" w14:textId="77777777" w:rsidR="00C16F86" w:rsidRPr="001D53A1" w:rsidRDefault="00C16F86" w:rsidP="00C16F86">
      <w:pPr>
        <w:pStyle w:val="ListParagraph"/>
        <w:numPr>
          <w:ilvl w:val="0"/>
          <w:numId w:val="0"/>
        </w:numPr>
        <w:ind w:left="720"/>
        <w:rPr>
          <w:rFonts w:cs="Arial"/>
          <w:i/>
          <w:iCs/>
          <w:sz w:val="24"/>
          <w:szCs w:val="24"/>
        </w:rPr>
      </w:pPr>
    </w:p>
    <w:p w14:paraId="5BB88BFE" w14:textId="77777777" w:rsidR="002B2728" w:rsidRDefault="002B2728" w:rsidP="002B2728">
      <w:pPr>
        <w:rPr>
          <w:b/>
          <w:bCs/>
          <w:sz w:val="24"/>
          <w:szCs w:val="28"/>
          <w:u w:val="single"/>
        </w:rPr>
      </w:pPr>
      <w:r w:rsidRPr="009A4A0D">
        <w:rPr>
          <w:b/>
          <w:bCs/>
          <w:sz w:val="24"/>
          <w:szCs w:val="28"/>
          <w:u w:val="single"/>
        </w:rPr>
        <w:lastRenderedPageBreak/>
        <w:t>Bayside Tree Strategy 2011</w:t>
      </w:r>
    </w:p>
    <w:p w14:paraId="51DF6C55" w14:textId="77777777" w:rsidR="002B2728" w:rsidRPr="00CC5548" w:rsidRDefault="002B2728" w:rsidP="002B2728">
      <w:pPr>
        <w:rPr>
          <w:rFonts w:cs="Arial"/>
          <w:sz w:val="22"/>
        </w:rPr>
      </w:pPr>
      <w:r>
        <w:rPr>
          <w:sz w:val="22"/>
          <w:szCs w:val="24"/>
        </w:rPr>
        <w:t xml:space="preserve">The Bayside Tree Strategy was developed to provide a framework of actions to ensure that the future public and private spaces within Bayside are well treed. </w:t>
      </w:r>
      <w:r w:rsidRPr="00CC5548">
        <w:rPr>
          <w:rFonts w:cs="Arial"/>
          <w:sz w:val="22"/>
        </w:rPr>
        <w:t xml:space="preserve">The </w:t>
      </w:r>
      <w:r>
        <w:rPr>
          <w:rFonts w:cs="Arial"/>
          <w:sz w:val="22"/>
        </w:rPr>
        <w:t xml:space="preserve">Vision of this Strategy is that </w:t>
      </w:r>
      <w:r w:rsidRPr="00066268">
        <w:rPr>
          <w:rFonts w:cs="Arial"/>
          <w:i/>
          <w:iCs/>
          <w:sz w:val="22"/>
        </w:rPr>
        <w:t>“Bayside will have a sustainable landscape that integrates and enhances the City and provides places for trees to grow”.</w:t>
      </w:r>
      <w:r>
        <w:rPr>
          <w:rFonts w:cs="Arial"/>
          <w:sz w:val="22"/>
        </w:rPr>
        <w:t xml:space="preserve"> </w:t>
      </w:r>
    </w:p>
    <w:p w14:paraId="034BE9A6" w14:textId="77777777" w:rsidR="002B2728" w:rsidRDefault="002B2728" w:rsidP="002B2728">
      <w:pPr>
        <w:rPr>
          <w:sz w:val="22"/>
          <w:szCs w:val="24"/>
        </w:rPr>
      </w:pPr>
      <w:r>
        <w:rPr>
          <w:sz w:val="22"/>
          <w:szCs w:val="24"/>
        </w:rPr>
        <w:t>This Vision is supported by three Objectives listed below:</w:t>
      </w:r>
    </w:p>
    <w:p w14:paraId="124F46F2" w14:textId="77777777" w:rsidR="002B2728" w:rsidRDefault="002B2728" w:rsidP="002B2728">
      <w:pPr>
        <w:rPr>
          <w:b/>
          <w:bCs/>
          <w:sz w:val="22"/>
          <w:szCs w:val="24"/>
        </w:rPr>
      </w:pPr>
      <w:r>
        <w:rPr>
          <w:b/>
          <w:bCs/>
          <w:sz w:val="22"/>
          <w:szCs w:val="24"/>
        </w:rPr>
        <w:t>Influence PEOPLE through:</w:t>
      </w:r>
    </w:p>
    <w:p w14:paraId="066169E4" w14:textId="77777777" w:rsidR="002B2728" w:rsidRPr="00066268" w:rsidRDefault="002B2728" w:rsidP="002B2728">
      <w:pPr>
        <w:pStyle w:val="ListParagraph"/>
        <w:numPr>
          <w:ilvl w:val="0"/>
          <w:numId w:val="32"/>
        </w:numPr>
        <w:rPr>
          <w:b/>
          <w:bCs/>
          <w:sz w:val="24"/>
          <w:szCs w:val="28"/>
        </w:rPr>
      </w:pPr>
      <w:r w:rsidRPr="00066268">
        <w:rPr>
          <w:sz w:val="22"/>
          <w:szCs w:val="24"/>
        </w:rPr>
        <w:t>Effective communications and community education</w:t>
      </w:r>
    </w:p>
    <w:p w14:paraId="62280E3E" w14:textId="77777777" w:rsidR="002B2728" w:rsidRPr="00066268" w:rsidRDefault="002B2728" w:rsidP="002B2728">
      <w:pPr>
        <w:pStyle w:val="ListParagraph"/>
        <w:numPr>
          <w:ilvl w:val="0"/>
          <w:numId w:val="32"/>
        </w:numPr>
        <w:rPr>
          <w:b/>
          <w:bCs/>
          <w:sz w:val="24"/>
          <w:szCs w:val="28"/>
        </w:rPr>
      </w:pPr>
      <w:r w:rsidRPr="00066268">
        <w:rPr>
          <w:sz w:val="22"/>
          <w:szCs w:val="24"/>
        </w:rPr>
        <w:t>Encouragement or facilitation of initiatives</w:t>
      </w:r>
    </w:p>
    <w:p w14:paraId="35B74621" w14:textId="77777777" w:rsidR="002B2728" w:rsidRPr="00066268" w:rsidRDefault="002B2728" w:rsidP="002B2728">
      <w:pPr>
        <w:pStyle w:val="ListParagraph"/>
        <w:numPr>
          <w:ilvl w:val="0"/>
          <w:numId w:val="32"/>
        </w:numPr>
        <w:rPr>
          <w:b/>
          <w:bCs/>
          <w:sz w:val="24"/>
          <w:szCs w:val="28"/>
        </w:rPr>
      </w:pPr>
      <w:r w:rsidRPr="00066268">
        <w:rPr>
          <w:sz w:val="22"/>
          <w:szCs w:val="24"/>
        </w:rPr>
        <w:t>Appropriate regulation and enforcement</w:t>
      </w:r>
    </w:p>
    <w:p w14:paraId="530A1F27" w14:textId="77777777" w:rsidR="002B2728" w:rsidRDefault="002B2728" w:rsidP="002B2728">
      <w:pPr>
        <w:rPr>
          <w:b/>
          <w:bCs/>
          <w:sz w:val="22"/>
          <w:szCs w:val="24"/>
        </w:rPr>
      </w:pPr>
      <w:r>
        <w:rPr>
          <w:b/>
          <w:bCs/>
          <w:sz w:val="22"/>
          <w:szCs w:val="24"/>
        </w:rPr>
        <w:t>Protect and enhance TREESCAPES to:</w:t>
      </w:r>
    </w:p>
    <w:p w14:paraId="4659F9BA" w14:textId="77777777" w:rsidR="002B2728" w:rsidRPr="00066268" w:rsidRDefault="002B2728" w:rsidP="002B2728">
      <w:pPr>
        <w:pStyle w:val="ListParagraph"/>
        <w:numPr>
          <w:ilvl w:val="0"/>
          <w:numId w:val="33"/>
        </w:numPr>
        <w:rPr>
          <w:sz w:val="24"/>
          <w:szCs w:val="28"/>
        </w:rPr>
      </w:pPr>
      <w:r w:rsidRPr="00066268">
        <w:rPr>
          <w:sz w:val="22"/>
          <w:szCs w:val="24"/>
        </w:rPr>
        <w:t>Promote tree health</w:t>
      </w:r>
    </w:p>
    <w:p w14:paraId="04CE3741" w14:textId="77777777" w:rsidR="002B2728" w:rsidRPr="00066268" w:rsidRDefault="002B2728" w:rsidP="002B2728">
      <w:pPr>
        <w:pStyle w:val="ListParagraph"/>
        <w:numPr>
          <w:ilvl w:val="0"/>
          <w:numId w:val="33"/>
        </w:numPr>
        <w:rPr>
          <w:sz w:val="24"/>
          <w:szCs w:val="28"/>
        </w:rPr>
      </w:pPr>
      <w:r w:rsidRPr="00066268">
        <w:rPr>
          <w:sz w:val="22"/>
          <w:szCs w:val="24"/>
        </w:rPr>
        <w:t>Enhance neighbourhood “character”</w:t>
      </w:r>
    </w:p>
    <w:p w14:paraId="762A748E" w14:textId="77777777" w:rsidR="002B2728" w:rsidRPr="00066268" w:rsidRDefault="002B2728" w:rsidP="002B2728">
      <w:pPr>
        <w:pStyle w:val="ListParagraph"/>
        <w:numPr>
          <w:ilvl w:val="0"/>
          <w:numId w:val="33"/>
        </w:numPr>
        <w:rPr>
          <w:sz w:val="24"/>
          <w:szCs w:val="28"/>
        </w:rPr>
      </w:pPr>
      <w:r w:rsidRPr="00066268">
        <w:rPr>
          <w:sz w:val="22"/>
          <w:szCs w:val="24"/>
        </w:rPr>
        <w:t>Contribute to biodiversity and habitat</w:t>
      </w:r>
    </w:p>
    <w:p w14:paraId="55C6516A" w14:textId="77777777" w:rsidR="002B2728" w:rsidRPr="00066268" w:rsidRDefault="002B2728" w:rsidP="002B2728">
      <w:pPr>
        <w:pStyle w:val="ListParagraph"/>
        <w:numPr>
          <w:ilvl w:val="0"/>
          <w:numId w:val="33"/>
        </w:numPr>
        <w:rPr>
          <w:sz w:val="24"/>
          <w:szCs w:val="28"/>
        </w:rPr>
      </w:pPr>
      <w:r w:rsidRPr="00066268">
        <w:rPr>
          <w:sz w:val="22"/>
          <w:szCs w:val="24"/>
        </w:rPr>
        <w:t>Enhance the amenity of private property</w:t>
      </w:r>
    </w:p>
    <w:p w14:paraId="342E23A7" w14:textId="77777777" w:rsidR="002B2728" w:rsidRPr="00066268" w:rsidRDefault="002B2728" w:rsidP="002B2728">
      <w:pPr>
        <w:pStyle w:val="ListParagraph"/>
        <w:numPr>
          <w:ilvl w:val="0"/>
          <w:numId w:val="33"/>
        </w:numPr>
        <w:rPr>
          <w:sz w:val="24"/>
          <w:szCs w:val="28"/>
        </w:rPr>
      </w:pPr>
      <w:r w:rsidRPr="00066268">
        <w:rPr>
          <w:sz w:val="22"/>
          <w:szCs w:val="24"/>
        </w:rPr>
        <w:t xml:space="preserve">Enhance public landscapes </w:t>
      </w:r>
    </w:p>
    <w:p w14:paraId="691A96D5" w14:textId="77777777" w:rsidR="002B2728" w:rsidRDefault="002B2728" w:rsidP="002B2728">
      <w:pPr>
        <w:rPr>
          <w:b/>
          <w:bCs/>
          <w:sz w:val="22"/>
          <w:szCs w:val="24"/>
        </w:rPr>
      </w:pPr>
      <w:r>
        <w:rPr>
          <w:b/>
          <w:bCs/>
          <w:sz w:val="22"/>
          <w:szCs w:val="24"/>
        </w:rPr>
        <w:t>MONITOR our tree population to:</w:t>
      </w:r>
    </w:p>
    <w:p w14:paraId="3C194910" w14:textId="77777777" w:rsidR="002B2728" w:rsidRPr="00066268" w:rsidRDefault="002B2728" w:rsidP="002B2728">
      <w:pPr>
        <w:pStyle w:val="ListParagraph"/>
        <w:numPr>
          <w:ilvl w:val="0"/>
          <w:numId w:val="34"/>
        </w:numPr>
        <w:rPr>
          <w:sz w:val="24"/>
          <w:szCs w:val="28"/>
        </w:rPr>
      </w:pPr>
      <w:r w:rsidRPr="00066268">
        <w:rPr>
          <w:sz w:val="22"/>
          <w:szCs w:val="24"/>
        </w:rPr>
        <w:t>Establish and measure the “Landscaping Rating” of the City</w:t>
      </w:r>
    </w:p>
    <w:p w14:paraId="3114C2EE" w14:textId="77777777" w:rsidR="002B2728" w:rsidRPr="00066268" w:rsidRDefault="002B2728" w:rsidP="002B2728">
      <w:pPr>
        <w:pStyle w:val="ListParagraph"/>
        <w:numPr>
          <w:ilvl w:val="0"/>
          <w:numId w:val="34"/>
        </w:numPr>
        <w:rPr>
          <w:sz w:val="24"/>
          <w:szCs w:val="28"/>
        </w:rPr>
      </w:pPr>
      <w:r w:rsidRPr="00066268">
        <w:rPr>
          <w:sz w:val="22"/>
          <w:szCs w:val="24"/>
        </w:rPr>
        <w:t>Collate and manage data on the Bayside tree population</w:t>
      </w:r>
    </w:p>
    <w:p w14:paraId="0486EF51" w14:textId="77777777" w:rsidR="002B2728" w:rsidRPr="00066268" w:rsidRDefault="002B2728" w:rsidP="002B2728">
      <w:pPr>
        <w:pStyle w:val="ListParagraph"/>
        <w:numPr>
          <w:ilvl w:val="0"/>
          <w:numId w:val="34"/>
        </w:numPr>
        <w:rPr>
          <w:sz w:val="24"/>
          <w:szCs w:val="28"/>
        </w:rPr>
      </w:pPr>
      <w:r w:rsidRPr="00066268">
        <w:rPr>
          <w:sz w:val="22"/>
          <w:szCs w:val="24"/>
        </w:rPr>
        <w:t>Provide evidence to influence future decision</w:t>
      </w:r>
    </w:p>
    <w:p w14:paraId="4797BB82" w14:textId="77777777" w:rsidR="002B2728" w:rsidRPr="009A4A0D" w:rsidRDefault="002B2728" w:rsidP="002B2728">
      <w:pPr>
        <w:rPr>
          <w:b/>
          <w:bCs/>
          <w:sz w:val="24"/>
          <w:szCs w:val="28"/>
          <w:u w:val="single"/>
        </w:rPr>
      </w:pPr>
      <w:r w:rsidRPr="009A4A0D">
        <w:rPr>
          <w:b/>
          <w:bCs/>
          <w:sz w:val="24"/>
          <w:szCs w:val="28"/>
          <w:u w:val="single"/>
        </w:rPr>
        <w:t>Bayside Climate Emergency Action Plan 2020</w:t>
      </w:r>
    </w:p>
    <w:p w14:paraId="23015633" w14:textId="77777777" w:rsidR="002B2728" w:rsidRDefault="002B2728" w:rsidP="002B2728">
      <w:pPr>
        <w:pStyle w:val="Default"/>
        <w:rPr>
          <w:rFonts w:ascii="Arial" w:hAnsi="Arial" w:cs="Arial"/>
          <w:iCs/>
          <w:sz w:val="22"/>
          <w:szCs w:val="22"/>
        </w:rPr>
      </w:pPr>
      <w:r>
        <w:rPr>
          <w:rFonts w:ascii="Arial" w:hAnsi="Arial" w:cs="Arial"/>
          <w:iCs/>
          <w:sz w:val="22"/>
          <w:szCs w:val="22"/>
        </w:rPr>
        <w:t>This Plan identifies the actions Council will take to respond to the Climate Emergency and support our local community to take actions to reduce their impact on the environment.</w:t>
      </w:r>
    </w:p>
    <w:p w14:paraId="1D52A4C4" w14:textId="77777777" w:rsidR="002B2728" w:rsidRDefault="002B2728" w:rsidP="002B2728">
      <w:pPr>
        <w:pStyle w:val="Default"/>
        <w:rPr>
          <w:rFonts w:ascii="Arial" w:hAnsi="Arial" w:cs="Arial"/>
          <w:iCs/>
          <w:sz w:val="22"/>
          <w:szCs w:val="22"/>
        </w:rPr>
      </w:pPr>
      <w:r w:rsidRPr="001D53A1">
        <w:rPr>
          <w:rFonts w:ascii="Arial" w:hAnsi="Arial" w:cs="Arial"/>
          <w:iCs/>
          <w:sz w:val="22"/>
          <w:szCs w:val="22"/>
        </w:rPr>
        <w:t>Theme 5 of this Plan addresses the protection and enhancement of our natural environment</w:t>
      </w:r>
      <w:r>
        <w:rPr>
          <w:rFonts w:ascii="Arial" w:hAnsi="Arial" w:cs="Arial"/>
          <w:iCs/>
          <w:sz w:val="22"/>
          <w:szCs w:val="22"/>
        </w:rPr>
        <w:t xml:space="preserve">. </w:t>
      </w:r>
      <w:r w:rsidRPr="001D53A1">
        <w:rPr>
          <w:rFonts w:ascii="Arial" w:hAnsi="Arial" w:cs="Arial"/>
          <w:iCs/>
          <w:sz w:val="22"/>
          <w:szCs w:val="22"/>
        </w:rPr>
        <w:t>The following Actions relate to the Urba</w:t>
      </w:r>
      <w:r>
        <w:rPr>
          <w:rFonts w:ascii="Arial" w:hAnsi="Arial" w:cs="Arial"/>
          <w:iCs/>
          <w:sz w:val="22"/>
          <w:szCs w:val="22"/>
        </w:rPr>
        <w:t>n</w:t>
      </w:r>
      <w:r w:rsidRPr="001D53A1">
        <w:rPr>
          <w:rFonts w:ascii="Arial" w:hAnsi="Arial" w:cs="Arial"/>
          <w:iCs/>
          <w:sz w:val="22"/>
          <w:szCs w:val="22"/>
        </w:rPr>
        <w:t xml:space="preserve"> Forest Strategy:</w:t>
      </w:r>
    </w:p>
    <w:p w14:paraId="1D6B4EE0" w14:textId="77777777" w:rsidR="002B2728" w:rsidRPr="001417BA" w:rsidRDefault="002B2728" w:rsidP="002B2728">
      <w:pPr>
        <w:pStyle w:val="Default"/>
        <w:numPr>
          <w:ilvl w:val="0"/>
          <w:numId w:val="35"/>
        </w:numPr>
        <w:rPr>
          <w:rFonts w:ascii="Arial" w:hAnsi="Arial" w:cs="Arial"/>
          <w:b/>
          <w:bCs/>
          <w:iCs/>
          <w:sz w:val="20"/>
          <w:szCs w:val="20"/>
        </w:rPr>
      </w:pPr>
      <w:r w:rsidRPr="001417BA">
        <w:rPr>
          <w:rFonts w:ascii="Arial" w:hAnsi="Arial" w:cs="Arial"/>
          <w:b/>
          <w:bCs/>
          <w:sz w:val="22"/>
          <w:szCs w:val="22"/>
        </w:rPr>
        <w:t>Finalise and implement the Urban Forest Strategy.</w:t>
      </w:r>
    </w:p>
    <w:p w14:paraId="38BDB41A" w14:textId="77777777" w:rsidR="002B2728" w:rsidRPr="001D53A1" w:rsidRDefault="002B2728" w:rsidP="002B2728">
      <w:pPr>
        <w:pStyle w:val="Default"/>
        <w:numPr>
          <w:ilvl w:val="0"/>
          <w:numId w:val="35"/>
        </w:numPr>
        <w:rPr>
          <w:rFonts w:ascii="Arial" w:hAnsi="Arial" w:cs="Arial"/>
          <w:iCs/>
          <w:sz w:val="20"/>
          <w:szCs w:val="20"/>
        </w:rPr>
      </w:pPr>
      <w:r w:rsidRPr="001D53A1">
        <w:rPr>
          <w:rFonts w:ascii="Arial" w:hAnsi="Arial" w:cs="Arial"/>
          <w:sz w:val="22"/>
          <w:szCs w:val="22"/>
        </w:rPr>
        <w:t>Implement the Biodiversity Action Plan.</w:t>
      </w:r>
    </w:p>
    <w:p w14:paraId="60B32348" w14:textId="77777777" w:rsidR="002B2728" w:rsidRPr="001D53A1" w:rsidRDefault="002B2728" w:rsidP="002B2728">
      <w:pPr>
        <w:pStyle w:val="Default"/>
        <w:numPr>
          <w:ilvl w:val="0"/>
          <w:numId w:val="35"/>
        </w:numPr>
        <w:rPr>
          <w:rFonts w:ascii="Arial" w:hAnsi="Arial" w:cs="Arial"/>
          <w:iCs/>
          <w:sz w:val="20"/>
          <w:szCs w:val="20"/>
        </w:rPr>
      </w:pPr>
      <w:r w:rsidRPr="001D53A1">
        <w:rPr>
          <w:rFonts w:ascii="Arial" w:hAnsi="Arial" w:cs="Arial"/>
          <w:sz w:val="22"/>
          <w:szCs w:val="22"/>
        </w:rPr>
        <w:t>Review and update the Street and Park Tree Management Policy to ensure mature trees managed by Council are regularly checked for health and potential safety hazards (e.g. shedding of limbs due to dry or stormy conditions) by qualified specialists.</w:t>
      </w:r>
    </w:p>
    <w:p w14:paraId="535D7931" w14:textId="77777777" w:rsidR="002B2728" w:rsidRPr="00D27154" w:rsidRDefault="002B2728" w:rsidP="002B2728">
      <w:pPr>
        <w:pStyle w:val="Default"/>
        <w:numPr>
          <w:ilvl w:val="0"/>
          <w:numId w:val="35"/>
        </w:numPr>
        <w:rPr>
          <w:rFonts w:ascii="Arial" w:hAnsi="Arial" w:cs="Arial"/>
          <w:iCs/>
          <w:sz w:val="20"/>
          <w:szCs w:val="20"/>
        </w:rPr>
      </w:pPr>
      <w:r w:rsidRPr="001D53A1">
        <w:rPr>
          <w:rFonts w:ascii="Arial" w:hAnsi="Arial" w:cs="Arial"/>
          <w:sz w:val="22"/>
          <w:szCs w:val="22"/>
        </w:rPr>
        <w:t xml:space="preserve">All planting and landscape renewal plans in Council open space consider hardiness and adaptability of species in the context of climate change risks. </w:t>
      </w:r>
    </w:p>
    <w:p w14:paraId="0B667C4D" w14:textId="77777777" w:rsidR="002B2728" w:rsidRDefault="002B2728" w:rsidP="002B2728">
      <w:pPr>
        <w:rPr>
          <w:rFonts w:cs="Arial"/>
          <w:b/>
          <w:bCs/>
          <w:sz w:val="24"/>
          <w:szCs w:val="24"/>
          <w:u w:val="single"/>
          <w:lang w:val="en-US"/>
        </w:rPr>
      </w:pPr>
      <w:r>
        <w:rPr>
          <w:rFonts w:cs="Arial"/>
          <w:b/>
          <w:bCs/>
          <w:sz w:val="24"/>
          <w:szCs w:val="24"/>
          <w:u w:val="single"/>
          <w:lang w:val="en-US"/>
        </w:rPr>
        <w:t>R</w:t>
      </w:r>
      <w:r w:rsidRPr="00854524">
        <w:rPr>
          <w:rFonts w:cs="Arial"/>
          <w:b/>
          <w:bCs/>
          <w:sz w:val="24"/>
          <w:szCs w:val="24"/>
          <w:u w:val="single"/>
          <w:lang w:val="en-US"/>
        </w:rPr>
        <w:t>etail, Commercial and Employment Strategy 2016-2031</w:t>
      </w:r>
    </w:p>
    <w:p w14:paraId="75BB3B95" w14:textId="77777777" w:rsidR="002B2728" w:rsidRPr="00DD3506" w:rsidRDefault="002B2728" w:rsidP="002B2728">
      <w:pPr>
        <w:rPr>
          <w:rFonts w:cs="Arial"/>
          <w:sz w:val="22"/>
          <w:szCs w:val="24"/>
        </w:rPr>
      </w:pPr>
      <w:r w:rsidRPr="00DD3506">
        <w:rPr>
          <w:rFonts w:cs="Arial"/>
          <w:sz w:val="22"/>
          <w:szCs w:val="24"/>
          <w:lang w:val="en-US"/>
        </w:rPr>
        <w:t xml:space="preserve">This strategy explores and provides policy directions on the future evolution of Activity Centres and employment lands within Bayside. The Vision of this Strategy states that </w:t>
      </w:r>
      <w:r w:rsidRPr="00DD3506">
        <w:rPr>
          <w:rFonts w:cs="Arial"/>
          <w:i/>
          <w:iCs/>
          <w:sz w:val="22"/>
          <w:szCs w:val="24"/>
        </w:rPr>
        <w:t xml:space="preserve">“an innovative reimagining of [Bayside’s] ex-industrial lands will provide a focus for high quality jobs locally in a high amenity and well-connected environment.” </w:t>
      </w:r>
    </w:p>
    <w:p w14:paraId="2AE9CA60" w14:textId="77777777" w:rsidR="002B2728" w:rsidRDefault="002B2728" w:rsidP="002B2728">
      <w:pPr>
        <w:rPr>
          <w:rFonts w:cs="Arial"/>
          <w:i/>
          <w:iCs/>
          <w:sz w:val="22"/>
          <w:szCs w:val="24"/>
        </w:rPr>
      </w:pPr>
      <w:r w:rsidRPr="00DD3506">
        <w:rPr>
          <w:rFonts w:cs="Arial"/>
          <w:sz w:val="22"/>
          <w:szCs w:val="24"/>
        </w:rPr>
        <w:t>Action 4E of the Strategy looks to implement this vision by</w:t>
      </w:r>
      <w:r w:rsidRPr="00DD3506">
        <w:rPr>
          <w:rFonts w:cs="Arial"/>
          <w:i/>
          <w:iCs/>
          <w:sz w:val="22"/>
          <w:szCs w:val="24"/>
        </w:rPr>
        <w:t xml:space="preserve"> “</w:t>
      </w:r>
      <w:proofErr w:type="spellStart"/>
      <w:r w:rsidRPr="00DD3506">
        <w:rPr>
          <w:rFonts w:cs="Arial"/>
          <w:i/>
          <w:iCs/>
          <w:sz w:val="22"/>
          <w:szCs w:val="24"/>
        </w:rPr>
        <w:t>ensur</w:t>
      </w:r>
      <w:proofErr w:type="spellEnd"/>
      <w:r w:rsidRPr="00DD3506">
        <w:rPr>
          <w:rFonts w:cs="Arial"/>
          <w:i/>
          <w:iCs/>
          <w:sz w:val="22"/>
          <w:szCs w:val="24"/>
        </w:rPr>
        <w:t>[</w:t>
      </w:r>
      <w:proofErr w:type="spellStart"/>
      <w:r w:rsidRPr="00DD3506">
        <w:rPr>
          <w:rFonts w:cs="Arial"/>
          <w:i/>
          <w:iCs/>
          <w:sz w:val="22"/>
          <w:szCs w:val="24"/>
        </w:rPr>
        <w:t>ing</w:t>
      </w:r>
      <w:proofErr w:type="spellEnd"/>
      <w:r w:rsidRPr="00DD3506">
        <w:rPr>
          <w:rFonts w:cs="Arial"/>
          <w:i/>
          <w:iCs/>
          <w:sz w:val="22"/>
          <w:szCs w:val="24"/>
        </w:rPr>
        <w:t>] that building design delivers high quality social and environmental outcomes”.</w:t>
      </w:r>
    </w:p>
    <w:p w14:paraId="66059978" w14:textId="77777777" w:rsidR="002B2728" w:rsidRPr="009A4A0D" w:rsidRDefault="002B2728" w:rsidP="002B2728">
      <w:pPr>
        <w:rPr>
          <w:b/>
          <w:bCs/>
          <w:sz w:val="24"/>
          <w:szCs w:val="28"/>
          <w:u w:val="single"/>
        </w:rPr>
      </w:pPr>
      <w:r w:rsidRPr="009A4A0D">
        <w:rPr>
          <w:b/>
          <w:bCs/>
          <w:sz w:val="24"/>
          <w:szCs w:val="28"/>
          <w:u w:val="single"/>
        </w:rPr>
        <w:lastRenderedPageBreak/>
        <w:t>Economic Development Strategy 2014</w:t>
      </w:r>
    </w:p>
    <w:p w14:paraId="7FDD6D34" w14:textId="77777777" w:rsidR="002B2728" w:rsidRDefault="002B2728" w:rsidP="002B2728">
      <w:pPr>
        <w:rPr>
          <w:rFonts w:cs="Arial"/>
          <w:iCs/>
          <w:sz w:val="22"/>
        </w:rPr>
      </w:pPr>
      <w:r>
        <w:rPr>
          <w:rFonts w:cs="Arial"/>
          <w:iCs/>
          <w:sz w:val="22"/>
        </w:rPr>
        <w:t xml:space="preserve">The Economic Development Strategy is a framework that supports the sustainable development of the local economy. It references the needs and trends within the existing community and opportunities to promote investment and employment growth within the changing local, </w:t>
      </w:r>
      <w:proofErr w:type="gramStart"/>
      <w:r>
        <w:rPr>
          <w:rFonts w:cs="Arial"/>
          <w:iCs/>
          <w:sz w:val="22"/>
        </w:rPr>
        <w:t>domestic</w:t>
      </w:r>
      <w:proofErr w:type="gramEnd"/>
      <w:r>
        <w:rPr>
          <w:rFonts w:cs="Arial"/>
          <w:iCs/>
          <w:sz w:val="22"/>
        </w:rPr>
        <w:t xml:space="preserve"> and international economic and environmental landscapes.</w:t>
      </w:r>
    </w:p>
    <w:p w14:paraId="6CB35135" w14:textId="77777777" w:rsidR="002B2728" w:rsidRDefault="002B2728" w:rsidP="002B2728">
      <w:pPr>
        <w:rPr>
          <w:i/>
          <w:sz w:val="22"/>
        </w:rPr>
      </w:pPr>
      <w:r>
        <w:rPr>
          <w:rFonts w:cs="Arial"/>
          <w:iCs/>
          <w:sz w:val="22"/>
        </w:rPr>
        <w:t xml:space="preserve">It is stated in a section about the Bayside Business Employment Area (BBEA) that </w:t>
      </w:r>
      <w:r w:rsidRPr="001D53A1">
        <w:rPr>
          <w:rFonts w:cs="Arial"/>
          <w:i/>
          <w:sz w:val="22"/>
        </w:rPr>
        <w:t>“</w:t>
      </w:r>
      <w:r w:rsidRPr="001D53A1">
        <w:rPr>
          <w:i/>
          <w:sz w:val="22"/>
        </w:rPr>
        <w:t>improved presentation of the area and more trees were the two improvements that would assist the most in attracting investment to the BBEA by local businesses”.</w:t>
      </w:r>
    </w:p>
    <w:p w14:paraId="363F5F0E" w14:textId="77777777" w:rsidR="002B2728" w:rsidRPr="009A4A0D" w:rsidRDefault="002B2728" w:rsidP="002B2728">
      <w:pPr>
        <w:rPr>
          <w:b/>
          <w:bCs/>
          <w:sz w:val="24"/>
          <w:szCs w:val="28"/>
          <w:u w:val="single"/>
        </w:rPr>
      </w:pPr>
      <w:r w:rsidRPr="009A4A0D">
        <w:rPr>
          <w:b/>
          <w:bCs/>
          <w:sz w:val="24"/>
          <w:szCs w:val="28"/>
          <w:u w:val="single"/>
        </w:rPr>
        <w:t>Bayside Walking Strategy 2015</w:t>
      </w:r>
    </w:p>
    <w:p w14:paraId="382E7F38" w14:textId="77777777" w:rsidR="002B2728" w:rsidRDefault="002B2728" w:rsidP="002B2728">
      <w:pPr>
        <w:rPr>
          <w:rFonts w:cs="Arial"/>
          <w:iCs/>
          <w:sz w:val="22"/>
        </w:rPr>
      </w:pPr>
      <w:r>
        <w:rPr>
          <w:rFonts w:cs="Arial"/>
          <w:iCs/>
          <w:sz w:val="22"/>
        </w:rPr>
        <w:t>The Walking Strategy aims to address the barriers to walking and build on these opportunities to establish a more walkable municipality.</w:t>
      </w:r>
    </w:p>
    <w:p w14:paraId="6AD346BB" w14:textId="77777777" w:rsidR="002B2728" w:rsidRDefault="002B2728" w:rsidP="002B2728">
      <w:pPr>
        <w:rPr>
          <w:iCs/>
          <w:sz w:val="22"/>
        </w:rPr>
      </w:pPr>
      <w:r>
        <w:rPr>
          <w:rFonts w:cs="Arial"/>
          <w:iCs/>
          <w:sz w:val="22"/>
        </w:rPr>
        <w:t xml:space="preserve">Community and external stakeholder feedback raised a concern that </w:t>
      </w:r>
      <w:r w:rsidRPr="001D53A1">
        <w:rPr>
          <w:rFonts w:cs="Arial"/>
          <w:i/>
          <w:sz w:val="22"/>
        </w:rPr>
        <w:t>“</w:t>
      </w:r>
      <w:r>
        <w:rPr>
          <w:i/>
          <w:sz w:val="22"/>
        </w:rPr>
        <w:t>t</w:t>
      </w:r>
      <w:r w:rsidRPr="001D53A1">
        <w:rPr>
          <w:i/>
          <w:sz w:val="22"/>
        </w:rPr>
        <w:t>oo many trees have been removed where new developments have been constructed, so that footpaths don’t have enough shelter from sun and rain and also become less inviting to walk along”.</w:t>
      </w:r>
      <w:r>
        <w:rPr>
          <w:i/>
          <w:sz w:val="22"/>
        </w:rPr>
        <w:t xml:space="preserve"> </w:t>
      </w:r>
    </w:p>
    <w:p w14:paraId="464D6766" w14:textId="77777777" w:rsidR="002B2728" w:rsidRDefault="002B2728" w:rsidP="002B2728">
      <w:pPr>
        <w:rPr>
          <w:iCs/>
          <w:sz w:val="22"/>
        </w:rPr>
      </w:pPr>
      <w:r>
        <w:rPr>
          <w:iCs/>
          <w:sz w:val="22"/>
        </w:rPr>
        <w:t xml:space="preserve">Action 3.2 - </w:t>
      </w:r>
      <w:r>
        <w:rPr>
          <w:i/>
          <w:sz w:val="22"/>
        </w:rPr>
        <w:t xml:space="preserve">“Use landscaping to mitigate the impact of motor traffic”. </w:t>
      </w:r>
      <w:r>
        <w:rPr>
          <w:iCs/>
          <w:sz w:val="22"/>
        </w:rPr>
        <w:t>states that lining walking routes and rest areas with trees will provide beauty and shade.</w:t>
      </w:r>
    </w:p>
    <w:p w14:paraId="22848A73" w14:textId="77777777" w:rsidR="002B2728" w:rsidRPr="009A4A0D" w:rsidRDefault="002B2728" w:rsidP="002B2728">
      <w:pPr>
        <w:rPr>
          <w:b/>
          <w:bCs/>
          <w:sz w:val="24"/>
          <w:szCs w:val="28"/>
          <w:u w:val="single"/>
        </w:rPr>
      </w:pPr>
      <w:r w:rsidRPr="009A4A0D">
        <w:rPr>
          <w:b/>
          <w:bCs/>
          <w:sz w:val="24"/>
          <w:szCs w:val="28"/>
          <w:u w:val="single"/>
        </w:rPr>
        <w:t>Bayside Tourism Strategy 2013</w:t>
      </w:r>
    </w:p>
    <w:p w14:paraId="51C021D0" w14:textId="77777777" w:rsidR="002B2728" w:rsidRDefault="002B2728" w:rsidP="002B2728">
      <w:pPr>
        <w:rPr>
          <w:rFonts w:cs="Arial"/>
          <w:iCs/>
          <w:sz w:val="22"/>
        </w:rPr>
      </w:pPr>
      <w:r>
        <w:rPr>
          <w:rFonts w:cs="Arial"/>
          <w:iCs/>
          <w:sz w:val="22"/>
        </w:rPr>
        <w:t>The purpose of the Bayside Tourism Strategy is to consolidate Bayside’s existing tourism strengths and successes, find new opportunities for leadership in the sector and to identify suitable partnerships with industry and the community.</w:t>
      </w:r>
    </w:p>
    <w:p w14:paraId="52DDFFB4" w14:textId="77777777" w:rsidR="002B2728" w:rsidRDefault="002B2728" w:rsidP="002B2728">
      <w:pPr>
        <w:rPr>
          <w:sz w:val="22"/>
        </w:rPr>
      </w:pPr>
      <w:r>
        <w:rPr>
          <w:rFonts w:cs="Arial"/>
          <w:iCs/>
          <w:sz w:val="22"/>
        </w:rPr>
        <w:t xml:space="preserve">The Strategy states that </w:t>
      </w:r>
      <w:r w:rsidRPr="00066268">
        <w:rPr>
          <w:rFonts w:cs="Arial"/>
          <w:i/>
          <w:sz w:val="22"/>
        </w:rPr>
        <w:t>“</w:t>
      </w:r>
      <w:r w:rsidRPr="00066268">
        <w:rPr>
          <w:i/>
          <w:sz w:val="22"/>
        </w:rPr>
        <w:t>the preservation of Bayside’s environment and character preserves the competitive advantages of Bayside’s tourism assets (particularly natural attractions such as the foreshore and parks)”.</w:t>
      </w:r>
      <w:r w:rsidRPr="001D53A1">
        <w:rPr>
          <w:sz w:val="22"/>
        </w:rPr>
        <w:t xml:space="preserve"> </w:t>
      </w:r>
    </w:p>
    <w:p w14:paraId="19DC96AF" w14:textId="77777777" w:rsidR="002B2728" w:rsidRPr="00D16742" w:rsidRDefault="002B2728" w:rsidP="002B2728">
      <w:pPr>
        <w:rPr>
          <w:b/>
          <w:bCs/>
          <w:sz w:val="24"/>
          <w:szCs w:val="28"/>
          <w:u w:val="single"/>
        </w:rPr>
      </w:pPr>
      <w:r w:rsidRPr="00D16742">
        <w:rPr>
          <w:b/>
          <w:bCs/>
          <w:sz w:val="24"/>
          <w:szCs w:val="28"/>
          <w:u w:val="single"/>
        </w:rPr>
        <w:t>Ecological Data Review 2017</w:t>
      </w:r>
    </w:p>
    <w:p w14:paraId="3E8D7850" w14:textId="77777777" w:rsidR="002B2728" w:rsidRDefault="002B2728" w:rsidP="002B2728">
      <w:pPr>
        <w:rPr>
          <w:sz w:val="22"/>
          <w:szCs w:val="24"/>
        </w:rPr>
      </w:pPr>
      <w:r w:rsidRPr="001D53A1">
        <w:rPr>
          <w:sz w:val="22"/>
          <w:szCs w:val="24"/>
        </w:rPr>
        <w:t>The purpose of th</w:t>
      </w:r>
      <w:r>
        <w:rPr>
          <w:sz w:val="22"/>
          <w:szCs w:val="24"/>
        </w:rPr>
        <w:t>is</w:t>
      </w:r>
      <w:r w:rsidRPr="001D53A1">
        <w:rPr>
          <w:sz w:val="22"/>
          <w:szCs w:val="24"/>
        </w:rPr>
        <w:t xml:space="preserve"> data review was to identify areas where further survey work or potential habitat augmentation work would be beneficial. This work fed into the drafting of the 10-year Biodiversity Action Plan that Council prepared.</w:t>
      </w:r>
      <w:r>
        <w:rPr>
          <w:sz w:val="22"/>
          <w:szCs w:val="24"/>
        </w:rPr>
        <w:t xml:space="preserve"> The recommendations of the Ecological Data Review include:</w:t>
      </w:r>
    </w:p>
    <w:p w14:paraId="544D6C81" w14:textId="77777777" w:rsidR="002B2728" w:rsidRPr="001D53A1" w:rsidRDefault="002B2728" w:rsidP="002B2728">
      <w:pPr>
        <w:rPr>
          <w:sz w:val="22"/>
          <w:szCs w:val="24"/>
        </w:rPr>
      </w:pPr>
      <w:r w:rsidRPr="00066268">
        <w:rPr>
          <w:sz w:val="22"/>
          <w:szCs w:val="24"/>
        </w:rPr>
        <w:t>Undertake supplementary plantings and habitat protection works for threatened plant species known to occur in the municipality</w:t>
      </w:r>
      <w:r>
        <w:rPr>
          <w:sz w:val="22"/>
          <w:szCs w:val="24"/>
        </w:rPr>
        <w:t>.</w:t>
      </w:r>
    </w:p>
    <w:p w14:paraId="394869BB" w14:textId="77777777" w:rsidR="002B2728" w:rsidRPr="00066268" w:rsidRDefault="002B2728" w:rsidP="002B2728">
      <w:pPr>
        <w:rPr>
          <w:rFonts w:cs="Arial"/>
          <w:iCs/>
          <w:sz w:val="22"/>
        </w:rPr>
      </w:pPr>
      <w:r w:rsidRPr="00066268">
        <w:rPr>
          <w:rFonts w:cs="Arial"/>
          <w:iCs/>
          <w:sz w:val="22"/>
        </w:rPr>
        <w:t>To increase habitat of wildlife (particularly for birds and bats) in residential areas, and to mitigate the gradual removal of trees</w:t>
      </w:r>
      <w:r>
        <w:rPr>
          <w:rFonts w:cs="Arial"/>
          <w:iCs/>
          <w:sz w:val="22"/>
        </w:rPr>
        <w:t>. The following Actions support this recommendation:</w:t>
      </w:r>
    </w:p>
    <w:p w14:paraId="2A0CEEBF"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Update policies to limit the removal of healthy native and exotic trees (excluding invasive species) on public and private land (e.g. see City of Darebin’s Tree Retention Policy, City of Whitehorse’s Clause 22.4 Tree Conservation)</w:t>
      </w:r>
    </w:p>
    <w:p w14:paraId="4D2FD79F"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Require plantings to replace trees removed and ensure plantings are implemented through monitoring/enforcement</w:t>
      </w:r>
    </w:p>
    <w:p w14:paraId="3F6FDE7B" w14:textId="77777777" w:rsidR="002B2728" w:rsidRPr="00066268" w:rsidRDefault="002B2728" w:rsidP="002B2728">
      <w:pPr>
        <w:pStyle w:val="ListParagraph"/>
        <w:numPr>
          <w:ilvl w:val="0"/>
          <w:numId w:val="11"/>
        </w:numPr>
        <w:spacing w:after="0" w:line="240" w:lineRule="auto"/>
        <w:rPr>
          <w:rFonts w:cs="Arial"/>
          <w:iCs/>
          <w:sz w:val="22"/>
        </w:rPr>
      </w:pPr>
      <w:r w:rsidRPr="00066268">
        <w:rPr>
          <w:rFonts w:cs="Arial"/>
          <w:iCs/>
          <w:sz w:val="22"/>
        </w:rPr>
        <w:t>Increase street tree and shrub plantings, preferably with indigenous species; and</w:t>
      </w:r>
    </w:p>
    <w:p w14:paraId="41B6E7DB" w14:textId="77777777" w:rsidR="002B2728" w:rsidRPr="00066268" w:rsidRDefault="002B2728" w:rsidP="002B2728">
      <w:pPr>
        <w:pStyle w:val="ListParagraph"/>
        <w:numPr>
          <w:ilvl w:val="0"/>
          <w:numId w:val="11"/>
        </w:numPr>
        <w:spacing w:after="0"/>
        <w:rPr>
          <w:rFonts w:cs="Arial"/>
          <w:iCs/>
          <w:sz w:val="22"/>
        </w:rPr>
      </w:pPr>
      <w:r w:rsidRPr="00066268">
        <w:rPr>
          <w:rFonts w:cs="Arial"/>
          <w:iCs/>
          <w:sz w:val="22"/>
        </w:rPr>
        <w:t>Encourage residents to plant indigenous species into their gardens through initiatives such as “Gardens to Wildlife”.</w:t>
      </w:r>
    </w:p>
    <w:p w14:paraId="3A0DF1D1" w14:textId="77777777" w:rsidR="002B2728" w:rsidRPr="009A4A0D" w:rsidRDefault="002B2728" w:rsidP="002B2728">
      <w:pPr>
        <w:rPr>
          <w:b/>
          <w:bCs/>
          <w:sz w:val="24"/>
          <w:szCs w:val="28"/>
          <w:u w:val="single"/>
        </w:rPr>
      </w:pPr>
      <w:r w:rsidRPr="009A4A0D">
        <w:rPr>
          <w:b/>
          <w:bCs/>
          <w:sz w:val="24"/>
          <w:szCs w:val="28"/>
          <w:u w:val="single"/>
        </w:rPr>
        <w:lastRenderedPageBreak/>
        <w:t>Neighbourhood Character Review 2011</w:t>
      </w:r>
    </w:p>
    <w:p w14:paraId="4402B22C" w14:textId="77777777" w:rsidR="002B2728" w:rsidRPr="00AA4748" w:rsidRDefault="002B2728" w:rsidP="002B2728">
      <w:pPr>
        <w:rPr>
          <w:sz w:val="24"/>
          <w:szCs w:val="28"/>
        </w:rPr>
      </w:pPr>
      <w:r>
        <w:rPr>
          <w:sz w:val="22"/>
          <w:szCs w:val="24"/>
        </w:rPr>
        <w:t>The Neighbourhood Character Review identified areas across Bayside that are considered to have a high or moderate degree of neighbourhood character significance. The review recommended the introduction of the Significant Landscape Overlay at Point Avenue and Coral Avenue in Beaumaris a</w:t>
      </w:r>
      <w:r w:rsidRPr="001D53A1">
        <w:rPr>
          <w:sz w:val="22"/>
          <w:szCs w:val="24"/>
        </w:rPr>
        <w:t>s this area is significant for its vegetation quality</w:t>
      </w:r>
      <w:r>
        <w:rPr>
          <w:sz w:val="22"/>
          <w:szCs w:val="24"/>
        </w:rPr>
        <w:t>. I</w:t>
      </w:r>
      <w:r w:rsidRPr="001D53A1">
        <w:rPr>
          <w:sz w:val="22"/>
          <w:szCs w:val="24"/>
        </w:rPr>
        <w:t xml:space="preserve">t </w:t>
      </w:r>
      <w:r>
        <w:rPr>
          <w:sz w:val="22"/>
          <w:szCs w:val="24"/>
        </w:rPr>
        <w:t>wa</w:t>
      </w:r>
      <w:r w:rsidRPr="001D53A1">
        <w:rPr>
          <w:sz w:val="22"/>
          <w:szCs w:val="24"/>
        </w:rPr>
        <w:t>s considered that the SLO offer</w:t>
      </w:r>
      <w:r>
        <w:rPr>
          <w:sz w:val="22"/>
          <w:szCs w:val="24"/>
        </w:rPr>
        <w:t>ed</w:t>
      </w:r>
      <w:r w:rsidRPr="001D53A1">
        <w:rPr>
          <w:sz w:val="22"/>
          <w:szCs w:val="24"/>
        </w:rPr>
        <w:t xml:space="preserve"> the most suitable form of planning control</w:t>
      </w:r>
      <w:r>
        <w:rPr>
          <w:sz w:val="22"/>
          <w:szCs w:val="24"/>
        </w:rPr>
        <w:t xml:space="preserve"> and recommended the introduction of the following controls:</w:t>
      </w:r>
    </w:p>
    <w:p w14:paraId="367A1442" w14:textId="77777777" w:rsidR="002B2728" w:rsidRPr="00066268" w:rsidRDefault="002B2728" w:rsidP="002B2728">
      <w:pPr>
        <w:pStyle w:val="ListParagraph"/>
        <w:numPr>
          <w:ilvl w:val="0"/>
          <w:numId w:val="36"/>
        </w:numPr>
        <w:rPr>
          <w:sz w:val="24"/>
          <w:szCs w:val="28"/>
        </w:rPr>
      </w:pPr>
      <w:r w:rsidRPr="00066268">
        <w:rPr>
          <w:sz w:val="22"/>
          <w:szCs w:val="24"/>
        </w:rPr>
        <w:t>require buildings to be sited a minimum of 4 metres from those trees listed in the VPO3 schedule that are over 2 metres in height.</w:t>
      </w:r>
    </w:p>
    <w:p w14:paraId="0467EC64" w14:textId="77777777" w:rsidR="002B2728" w:rsidRPr="00066268" w:rsidRDefault="002B2728" w:rsidP="002B2728">
      <w:pPr>
        <w:pStyle w:val="ListParagraph"/>
        <w:numPr>
          <w:ilvl w:val="0"/>
          <w:numId w:val="36"/>
        </w:numPr>
        <w:rPr>
          <w:sz w:val="24"/>
          <w:szCs w:val="28"/>
        </w:rPr>
      </w:pPr>
      <w:r w:rsidRPr="00066268">
        <w:rPr>
          <w:sz w:val="22"/>
          <w:szCs w:val="24"/>
        </w:rPr>
        <w:t>reduce the maximum site coverage to 40%, to retain adequate space for planting and retention of the tree canopy.</w:t>
      </w:r>
    </w:p>
    <w:p w14:paraId="21E46596" w14:textId="77777777" w:rsidR="002B2728" w:rsidRPr="00066268" w:rsidRDefault="002B2728" w:rsidP="002B2728">
      <w:pPr>
        <w:pStyle w:val="ListParagraph"/>
        <w:numPr>
          <w:ilvl w:val="0"/>
          <w:numId w:val="36"/>
        </w:numPr>
        <w:rPr>
          <w:sz w:val="24"/>
          <w:szCs w:val="28"/>
        </w:rPr>
      </w:pPr>
      <w:r w:rsidRPr="00066268">
        <w:rPr>
          <w:sz w:val="22"/>
          <w:szCs w:val="24"/>
        </w:rPr>
        <w:t>introduce a building height objective to ensure that roof forms do not extend above the height of the tree canopy, so that the vegetation remains the dominant visual element of this area.</w:t>
      </w:r>
    </w:p>
    <w:p w14:paraId="5219FA3E" w14:textId="77777777" w:rsidR="002B2728" w:rsidRPr="00066268" w:rsidRDefault="002B2728" w:rsidP="002B2728">
      <w:pPr>
        <w:rPr>
          <w:sz w:val="22"/>
          <w:szCs w:val="24"/>
        </w:rPr>
      </w:pPr>
      <w:r>
        <w:rPr>
          <w:sz w:val="22"/>
          <w:szCs w:val="24"/>
        </w:rPr>
        <w:t>The Significant Landscape Overlay was implemented in the Point Avenue and Coral Avenue area through Amendment C80 in 2012.</w:t>
      </w:r>
    </w:p>
    <w:p w14:paraId="49A1F2B1" w14:textId="77777777" w:rsidR="002B2728" w:rsidRPr="005F131A" w:rsidRDefault="002B2728" w:rsidP="002B2728">
      <w:pPr>
        <w:rPr>
          <w:rFonts w:cs="Arial"/>
          <w:b/>
          <w:bCs/>
          <w:sz w:val="24"/>
          <w:szCs w:val="24"/>
          <w:u w:val="single"/>
        </w:rPr>
      </w:pPr>
      <w:r>
        <w:rPr>
          <w:rFonts w:cs="Arial"/>
          <w:b/>
          <w:bCs/>
          <w:sz w:val="24"/>
          <w:szCs w:val="24"/>
          <w:u w:val="single"/>
        </w:rPr>
        <w:t>Sustainable Infrastructure Policy 2017</w:t>
      </w:r>
    </w:p>
    <w:p w14:paraId="64E845CB" w14:textId="77777777" w:rsidR="002B2728" w:rsidRPr="00353F6B" w:rsidRDefault="002B2728" w:rsidP="002B2728">
      <w:pPr>
        <w:rPr>
          <w:rFonts w:cs="Arial"/>
          <w:sz w:val="22"/>
          <w:szCs w:val="24"/>
        </w:rPr>
      </w:pPr>
      <w:r w:rsidRPr="00353F6B">
        <w:rPr>
          <w:rFonts w:cs="Arial"/>
          <w:sz w:val="22"/>
          <w:szCs w:val="24"/>
        </w:rPr>
        <w:t>The purpose of the Sustainable Infrastructure Policy is to set out Council’s commitments and the approach to environmentally sustainable de</w:t>
      </w:r>
      <w:r>
        <w:rPr>
          <w:rFonts w:cs="Arial"/>
          <w:sz w:val="22"/>
          <w:szCs w:val="24"/>
        </w:rPr>
        <w:t>velopment</w:t>
      </w:r>
      <w:r w:rsidRPr="00353F6B">
        <w:rPr>
          <w:rFonts w:cs="Arial"/>
          <w:sz w:val="22"/>
          <w:szCs w:val="24"/>
        </w:rPr>
        <w:t xml:space="preserve"> (ESD) principles in the design, construction, </w:t>
      </w:r>
      <w:proofErr w:type="gramStart"/>
      <w:r w:rsidRPr="00353F6B">
        <w:rPr>
          <w:rFonts w:cs="Arial"/>
          <w:sz w:val="22"/>
          <w:szCs w:val="24"/>
        </w:rPr>
        <w:t>operation</w:t>
      </w:r>
      <w:proofErr w:type="gramEnd"/>
      <w:r w:rsidRPr="00353F6B">
        <w:rPr>
          <w:rFonts w:cs="Arial"/>
          <w:sz w:val="22"/>
          <w:szCs w:val="24"/>
        </w:rPr>
        <w:t xml:space="preserve"> and maintenance of Council owned/managed infrastructure. This allow</w:t>
      </w:r>
      <w:r>
        <w:rPr>
          <w:rFonts w:cs="Arial"/>
          <w:sz w:val="22"/>
          <w:szCs w:val="24"/>
        </w:rPr>
        <w:t>s</w:t>
      </w:r>
      <w:r w:rsidRPr="00353F6B">
        <w:rPr>
          <w:rFonts w:cs="Arial"/>
          <w:sz w:val="22"/>
          <w:szCs w:val="24"/>
        </w:rPr>
        <w:t xml:space="preserve"> Council to better adapt to the impacts of climate change, reduce greenhouse gas emissions and use energy and water more efficiently. </w:t>
      </w:r>
    </w:p>
    <w:p w14:paraId="3DCA6040" w14:textId="77777777" w:rsidR="002B2728" w:rsidRPr="00353F6B" w:rsidRDefault="002B2728" w:rsidP="002B2728">
      <w:pPr>
        <w:rPr>
          <w:rFonts w:cs="Arial"/>
          <w:sz w:val="22"/>
          <w:szCs w:val="24"/>
        </w:rPr>
      </w:pPr>
      <w:r w:rsidRPr="00353F6B">
        <w:rPr>
          <w:rFonts w:cs="Arial"/>
          <w:sz w:val="22"/>
          <w:szCs w:val="24"/>
        </w:rPr>
        <w:t>One of the ESD Objectives is Urban Ecology. Under this Objective it states to:</w:t>
      </w:r>
    </w:p>
    <w:p w14:paraId="17DB597C" w14:textId="77777777" w:rsidR="002B2728" w:rsidRPr="00353F6B" w:rsidRDefault="002B2728" w:rsidP="002B2728">
      <w:pPr>
        <w:pStyle w:val="ListParagraph"/>
        <w:numPr>
          <w:ilvl w:val="0"/>
          <w:numId w:val="49"/>
        </w:numPr>
        <w:spacing w:after="160"/>
        <w:rPr>
          <w:rFonts w:cs="Arial"/>
          <w:sz w:val="22"/>
          <w:szCs w:val="24"/>
        </w:rPr>
      </w:pPr>
      <w:r w:rsidRPr="00353F6B">
        <w:rPr>
          <w:rFonts w:cs="Arial"/>
          <w:sz w:val="22"/>
          <w:szCs w:val="24"/>
        </w:rPr>
        <w:t xml:space="preserve">Retain and protect existing canopy trees, </w:t>
      </w:r>
      <w:proofErr w:type="gramStart"/>
      <w:r w:rsidRPr="00353F6B">
        <w:rPr>
          <w:rFonts w:cs="Arial"/>
          <w:sz w:val="22"/>
          <w:szCs w:val="24"/>
        </w:rPr>
        <w:t>biodiversity</w:t>
      </w:r>
      <w:proofErr w:type="gramEnd"/>
      <w:r w:rsidRPr="00353F6B">
        <w:rPr>
          <w:rFonts w:cs="Arial"/>
          <w:sz w:val="22"/>
          <w:szCs w:val="24"/>
        </w:rPr>
        <w:t xml:space="preserve"> and biodiversity corridors wherever possible.</w:t>
      </w:r>
    </w:p>
    <w:p w14:paraId="5504A28B" w14:textId="77777777" w:rsidR="002B2728" w:rsidRPr="00353F6B" w:rsidRDefault="002B2728" w:rsidP="002B2728">
      <w:pPr>
        <w:pStyle w:val="ListParagraph"/>
        <w:numPr>
          <w:ilvl w:val="0"/>
          <w:numId w:val="49"/>
        </w:numPr>
        <w:spacing w:after="160"/>
        <w:rPr>
          <w:rFonts w:cs="Arial"/>
          <w:sz w:val="22"/>
          <w:szCs w:val="24"/>
        </w:rPr>
      </w:pPr>
      <w:r w:rsidRPr="00353F6B">
        <w:rPr>
          <w:rFonts w:cs="Arial"/>
          <w:iCs/>
          <w:sz w:val="22"/>
          <w:szCs w:val="24"/>
        </w:rPr>
        <w:t>Ensure landscaping and plant selection enhances local biodiversity and natural habitats, minimises the urban heat island effect and encourages the provision of space for productive gardens.</w:t>
      </w:r>
    </w:p>
    <w:p w14:paraId="2DDC86B0" w14:textId="77777777" w:rsidR="002B2728" w:rsidRPr="00353F6B" w:rsidRDefault="002B2728" w:rsidP="002B2728">
      <w:pPr>
        <w:pStyle w:val="ListParagraph"/>
        <w:numPr>
          <w:ilvl w:val="0"/>
          <w:numId w:val="49"/>
        </w:numPr>
        <w:spacing w:after="160"/>
        <w:rPr>
          <w:rFonts w:cs="Arial"/>
          <w:sz w:val="22"/>
          <w:szCs w:val="24"/>
        </w:rPr>
      </w:pPr>
      <w:r w:rsidRPr="00353F6B">
        <w:rPr>
          <w:rFonts w:cs="Arial"/>
          <w:sz w:val="22"/>
          <w:szCs w:val="24"/>
        </w:rPr>
        <w:t>Prevent light pollution into the night sky and light spill beyond the site boundaries.</w:t>
      </w:r>
    </w:p>
    <w:p w14:paraId="0027DFC3" w14:textId="77777777" w:rsidR="002B2728" w:rsidRPr="001417BA" w:rsidRDefault="002B2728" w:rsidP="002B2728">
      <w:pPr>
        <w:rPr>
          <w:rFonts w:cs="Arial"/>
          <w:sz w:val="22"/>
          <w:szCs w:val="24"/>
        </w:rPr>
      </w:pPr>
      <w:r>
        <w:rPr>
          <w:rFonts w:cs="Arial"/>
          <w:sz w:val="22"/>
          <w:szCs w:val="24"/>
        </w:rPr>
        <w:t>The policy identifies</w:t>
      </w:r>
      <w:r w:rsidRPr="00353F6B">
        <w:rPr>
          <w:rFonts w:cs="Arial"/>
          <w:sz w:val="22"/>
          <w:szCs w:val="24"/>
        </w:rPr>
        <w:t xml:space="preserve"> vegetation removal </w:t>
      </w:r>
      <w:r>
        <w:rPr>
          <w:rFonts w:cs="Arial"/>
          <w:sz w:val="22"/>
          <w:szCs w:val="24"/>
        </w:rPr>
        <w:t>as</w:t>
      </w:r>
      <w:r w:rsidRPr="00353F6B">
        <w:rPr>
          <w:rFonts w:cs="Arial"/>
          <w:sz w:val="22"/>
          <w:szCs w:val="24"/>
        </w:rPr>
        <w:t xml:space="preserve"> one of the </w:t>
      </w:r>
      <w:r w:rsidRPr="00353F6B">
        <w:rPr>
          <w:rFonts w:cs="Arial"/>
          <w:i/>
          <w:iCs/>
          <w:sz w:val="22"/>
          <w:szCs w:val="24"/>
        </w:rPr>
        <w:t>“significant environmental impacts caused by the construction and ongoing operations of Council’s infrastructure”.</w:t>
      </w:r>
      <w:r>
        <w:rPr>
          <w:rFonts w:cs="Arial"/>
          <w:i/>
          <w:iCs/>
          <w:sz w:val="22"/>
          <w:szCs w:val="24"/>
        </w:rPr>
        <w:t xml:space="preserve"> </w:t>
      </w:r>
      <w:r>
        <w:rPr>
          <w:rFonts w:cs="Arial"/>
          <w:sz w:val="22"/>
          <w:szCs w:val="24"/>
        </w:rPr>
        <w:t xml:space="preserve">The following Actions focus on vegetation: </w:t>
      </w:r>
    </w:p>
    <w:p w14:paraId="14BFFCCE" w14:textId="77777777" w:rsidR="002B2728" w:rsidRPr="00353F6B" w:rsidRDefault="002B2728" w:rsidP="002B2728">
      <w:pPr>
        <w:pStyle w:val="ListParagraph"/>
        <w:numPr>
          <w:ilvl w:val="0"/>
          <w:numId w:val="48"/>
        </w:numPr>
        <w:spacing w:after="160"/>
        <w:rPr>
          <w:rFonts w:cs="Arial"/>
          <w:sz w:val="22"/>
          <w:szCs w:val="24"/>
        </w:rPr>
      </w:pPr>
      <w:r w:rsidRPr="00353F6B">
        <w:rPr>
          <w:rFonts w:cs="Arial"/>
          <w:sz w:val="22"/>
          <w:szCs w:val="24"/>
        </w:rPr>
        <w:t>Maximising Infiltration of stormwater within the landscape to improve passive irrigation of vegetation using IWM principles</w:t>
      </w:r>
    </w:p>
    <w:p w14:paraId="245230D3" w14:textId="77777777" w:rsidR="002B2728" w:rsidRDefault="002B2728" w:rsidP="002B2728">
      <w:pPr>
        <w:pStyle w:val="ListParagraph"/>
        <w:numPr>
          <w:ilvl w:val="0"/>
          <w:numId w:val="48"/>
        </w:numPr>
        <w:spacing w:after="160"/>
      </w:pPr>
      <w:r w:rsidRPr="00D16742">
        <w:rPr>
          <w:rFonts w:cs="Arial"/>
          <w:sz w:val="22"/>
          <w:szCs w:val="24"/>
        </w:rPr>
        <w:t>Revegetation projects to select indigenous vegetation species tolerant of drought and heat wave conditions</w:t>
      </w:r>
    </w:p>
    <w:p w14:paraId="17379CBD" w14:textId="0027C32A" w:rsidR="00B423B8" w:rsidRDefault="00C05D62" w:rsidP="002B2728">
      <w:pPr>
        <w:pStyle w:val="Heading1"/>
      </w:pPr>
      <w:bookmarkStart w:id="1196" w:name="_Toc77150348"/>
      <w:r>
        <w:lastRenderedPageBreak/>
        <w:t xml:space="preserve">Appendix 2 – </w:t>
      </w:r>
      <w:r w:rsidR="0069302D">
        <w:t>Glossary</w:t>
      </w:r>
      <w:bookmarkEnd w:id="1196"/>
    </w:p>
    <w:p w14:paraId="59EA2D1E" w14:textId="0B6E080D" w:rsidR="0069302D" w:rsidRPr="00412D97" w:rsidRDefault="0069302D" w:rsidP="00B423B8">
      <w:pPr>
        <w:pStyle w:val="Heading1"/>
        <w:rPr>
          <w:rFonts w:eastAsiaTheme="minorHAnsi" w:cs="Arial"/>
          <w:b w:val="0"/>
          <w:color w:val="202124"/>
          <w:sz w:val="22"/>
          <w:szCs w:val="24"/>
          <w:shd w:val="clear" w:color="auto" w:fill="FFFFFF"/>
          <w:vertAlign w:val="superscript"/>
        </w:rPr>
      </w:pPr>
      <w:bookmarkStart w:id="1197" w:name="_Toc72740801"/>
      <w:bookmarkStart w:id="1198" w:name="_Toc77150349"/>
      <w:r w:rsidRPr="00412D97">
        <w:rPr>
          <w:rFonts w:eastAsiaTheme="minorHAnsi" w:cs="Arial"/>
          <w:bCs/>
          <w:color w:val="202124"/>
          <w:sz w:val="22"/>
          <w:szCs w:val="24"/>
          <w:shd w:val="clear" w:color="auto" w:fill="FFFFFF"/>
        </w:rPr>
        <w:t>Biodiversity:</w:t>
      </w:r>
      <w:r w:rsidRPr="00412D97">
        <w:rPr>
          <w:rFonts w:eastAsiaTheme="minorHAnsi" w:cs="Arial"/>
          <w:b w:val="0"/>
          <w:color w:val="202124"/>
          <w:sz w:val="22"/>
          <w:szCs w:val="24"/>
          <w:shd w:val="clear" w:color="auto" w:fill="FFFFFF"/>
        </w:rPr>
        <w:t xml:space="preserve"> ‘all components of the living world: the number and variety of plants, animals and other living things (including fungi and micro-organisms) across our land, rivers, coast, and ocean. It includes the diversity of their genetic information, the habitats and ecosystems within which they live, and their connections with other life forms and the natural world’</w:t>
      </w:r>
      <w:r w:rsidRPr="00412D97">
        <w:rPr>
          <w:rFonts w:eastAsiaTheme="minorHAnsi" w:cs="Arial"/>
          <w:b w:val="0"/>
          <w:color w:val="202124"/>
          <w:sz w:val="22"/>
          <w:szCs w:val="24"/>
          <w:shd w:val="clear" w:color="auto" w:fill="FFFFFF"/>
          <w:vertAlign w:val="superscript"/>
        </w:rPr>
        <w:t>.</w:t>
      </w:r>
      <w:r w:rsidRPr="00412D97">
        <w:rPr>
          <w:rFonts w:eastAsiaTheme="minorHAnsi" w:cs="Arial"/>
          <w:b w:val="0"/>
          <w:color w:val="202124"/>
          <w:sz w:val="22"/>
          <w:szCs w:val="24"/>
          <w:shd w:val="clear" w:color="auto" w:fill="FFFFFF"/>
          <w:vertAlign w:val="superscript"/>
        </w:rPr>
        <w:footnoteReference w:id="42"/>
      </w:r>
      <w:bookmarkEnd w:id="1197"/>
      <w:bookmarkEnd w:id="1198"/>
    </w:p>
    <w:p w14:paraId="07D1B470" w14:textId="10FB5224" w:rsidR="0069302D" w:rsidRDefault="0069302D" w:rsidP="0069302D">
      <w:pPr>
        <w:rPr>
          <w:rFonts w:cs="Arial"/>
          <w:sz w:val="22"/>
          <w:szCs w:val="24"/>
        </w:rPr>
      </w:pPr>
      <w:r w:rsidRPr="00412D97">
        <w:rPr>
          <w:rFonts w:cs="Arial"/>
          <w:b/>
          <w:bCs/>
          <w:color w:val="202124"/>
          <w:sz w:val="22"/>
          <w:szCs w:val="24"/>
          <w:shd w:val="clear" w:color="auto" w:fill="FFFFFF"/>
        </w:rPr>
        <w:t>Canopy cover</w:t>
      </w:r>
      <w:r w:rsidRPr="00412D97">
        <w:rPr>
          <w:rFonts w:cs="Arial"/>
          <w:color w:val="202124"/>
          <w:sz w:val="22"/>
          <w:szCs w:val="24"/>
          <w:shd w:val="clear" w:color="auto" w:fill="FFFFFF"/>
        </w:rPr>
        <w:t> is the layer formed by the branches and crowns of plants or </w:t>
      </w:r>
      <w:r w:rsidRPr="00412D97">
        <w:rPr>
          <w:rFonts w:cs="Arial"/>
          <w:b/>
          <w:bCs/>
          <w:color w:val="202124"/>
          <w:sz w:val="22"/>
          <w:szCs w:val="24"/>
          <w:shd w:val="clear" w:color="auto" w:fill="FFFFFF"/>
        </w:rPr>
        <w:t>trees</w:t>
      </w:r>
      <w:r w:rsidRPr="00412D97">
        <w:rPr>
          <w:rFonts w:cs="Arial"/>
          <w:color w:val="202124"/>
          <w:sz w:val="22"/>
          <w:szCs w:val="24"/>
          <w:shd w:val="clear" w:color="auto" w:fill="FFFFFF"/>
        </w:rPr>
        <w:t>. The </w:t>
      </w:r>
      <w:r w:rsidRPr="00412D97">
        <w:rPr>
          <w:rFonts w:cs="Arial"/>
          <w:b/>
          <w:bCs/>
          <w:color w:val="202124"/>
          <w:sz w:val="22"/>
          <w:szCs w:val="24"/>
          <w:shd w:val="clear" w:color="auto" w:fill="FFFFFF"/>
        </w:rPr>
        <w:t>cover</w:t>
      </w:r>
      <w:r w:rsidRPr="00412D97">
        <w:rPr>
          <w:rFonts w:cs="Arial"/>
          <w:color w:val="202124"/>
          <w:sz w:val="22"/>
          <w:szCs w:val="24"/>
          <w:shd w:val="clear" w:color="auto" w:fill="FFFFFF"/>
        </w:rPr>
        <w:t xml:space="preserve"> can be continuous, as in primary forests, or discontinuous - with gaps as in an urban area. </w:t>
      </w:r>
      <w:r w:rsidRPr="00412D97">
        <w:rPr>
          <w:rFonts w:cs="Arial"/>
          <w:sz w:val="22"/>
          <w:szCs w:val="24"/>
        </w:rPr>
        <w:t xml:space="preserve">Canopy is defined in Living Melbourne as vegetation above three metres in height </w:t>
      </w:r>
      <w:r w:rsidRPr="00412D97">
        <w:rPr>
          <w:rStyle w:val="FootnoteReference"/>
          <w:rFonts w:cs="Arial"/>
          <w:sz w:val="22"/>
          <w:szCs w:val="24"/>
        </w:rPr>
        <w:footnoteReference w:id="43"/>
      </w:r>
    </w:p>
    <w:p w14:paraId="148AEDCC" w14:textId="475A0EFC" w:rsidR="00085EC6" w:rsidRPr="00412D97" w:rsidRDefault="00085EC6" w:rsidP="0069302D">
      <w:pPr>
        <w:rPr>
          <w:rFonts w:cs="Arial"/>
          <w:sz w:val="22"/>
          <w:szCs w:val="24"/>
        </w:rPr>
      </w:pPr>
      <w:r>
        <w:rPr>
          <w:rFonts w:cs="Arial"/>
          <w:b/>
          <w:bCs/>
          <w:sz w:val="22"/>
        </w:rPr>
        <w:t>Canopy tree</w:t>
      </w:r>
      <w:r>
        <w:rPr>
          <w:rFonts w:cs="Arial"/>
          <w:sz w:val="22"/>
        </w:rPr>
        <w:t xml:space="preserve"> - </w:t>
      </w:r>
      <w:r w:rsidRPr="00774E7B">
        <w:rPr>
          <w:sz w:val="22"/>
          <w:szCs w:val="20"/>
          <w:lang w:val="en-US" w:eastAsia="en-AU"/>
        </w:rPr>
        <w:t>A tree which has, or at maturity is likely to have, sufficient height and canopy characteristics to make a positive contribution to local amenity, sense of place, microclimate and/or biodiversity. Minimum 8 x 4 metres.</w:t>
      </w:r>
    </w:p>
    <w:p w14:paraId="1303ECAE" w14:textId="77777777" w:rsidR="0069302D" w:rsidRPr="00412D97" w:rsidRDefault="0069302D" w:rsidP="0069302D">
      <w:pPr>
        <w:rPr>
          <w:sz w:val="22"/>
          <w:szCs w:val="24"/>
        </w:rPr>
      </w:pPr>
      <w:r w:rsidRPr="00412D97">
        <w:rPr>
          <w:b/>
          <w:bCs/>
          <w:sz w:val="22"/>
          <w:szCs w:val="24"/>
        </w:rPr>
        <w:t>Climate change</w:t>
      </w:r>
      <w:r w:rsidRPr="00412D97">
        <w:rPr>
          <w:sz w:val="22"/>
          <w:szCs w:val="24"/>
        </w:rPr>
        <w:t xml:space="preserve"> refers to a change in the state of the climate that can be identified (e.g., by using statistical tests) by changes in the mean and/or the variability of its properties and that persists for an extended period, typically decades or longer.</w:t>
      </w:r>
      <w:bookmarkStart w:id="1199" w:name="_Ref71114326"/>
      <w:r w:rsidRPr="00412D97">
        <w:rPr>
          <w:rStyle w:val="FootnoteReference"/>
          <w:sz w:val="22"/>
          <w:szCs w:val="24"/>
        </w:rPr>
        <w:footnoteReference w:id="44"/>
      </w:r>
      <w:bookmarkEnd w:id="1199"/>
    </w:p>
    <w:p w14:paraId="189B8756" w14:textId="7BE9E60D" w:rsidR="0069302D" w:rsidRPr="00412D97" w:rsidRDefault="0069302D" w:rsidP="0069302D">
      <w:pPr>
        <w:rPr>
          <w:sz w:val="22"/>
          <w:szCs w:val="24"/>
        </w:rPr>
      </w:pPr>
      <w:r w:rsidRPr="00412D97">
        <w:rPr>
          <w:b/>
          <w:bCs/>
          <w:sz w:val="22"/>
          <w:szCs w:val="24"/>
        </w:rPr>
        <w:t>Climate change adaptation</w:t>
      </w:r>
      <w:r w:rsidRPr="00412D97">
        <w:rPr>
          <w:sz w:val="22"/>
          <w:szCs w:val="24"/>
        </w:rPr>
        <w:t xml:space="preserve"> is the process of adjustment to actual or expected climate and its effects.</w:t>
      </w:r>
      <w:r w:rsidRPr="00412D97">
        <w:rPr>
          <w:sz w:val="22"/>
          <w:szCs w:val="24"/>
        </w:rPr>
        <w:fldChar w:fldCharType="begin"/>
      </w:r>
      <w:r w:rsidRPr="00412D97">
        <w:rPr>
          <w:sz w:val="22"/>
          <w:szCs w:val="24"/>
        </w:rPr>
        <w:instrText xml:space="preserve"> NOTEREF _Ref71114326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43</w:t>
      </w:r>
      <w:r w:rsidRPr="00412D97">
        <w:rPr>
          <w:sz w:val="22"/>
          <w:szCs w:val="24"/>
        </w:rPr>
        <w:fldChar w:fldCharType="end"/>
      </w:r>
    </w:p>
    <w:p w14:paraId="21A3A398" w14:textId="38183736" w:rsidR="0069302D" w:rsidRPr="00412D97" w:rsidRDefault="0069302D" w:rsidP="0069302D">
      <w:pPr>
        <w:rPr>
          <w:sz w:val="22"/>
          <w:szCs w:val="24"/>
        </w:rPr>
      </w:pPr>
      <w:r w:rsidRPr="00412D97">
        <w:rPr>
          <w:rFonts w:cs="Arial"/>
          <w:b/>
          <w:bCs/>
          <w:sz w:val="22"/>
          <w:szCs w:val="24"/>
        </w:rPr>
        <w:t xml:space="preserve">Climate change mitigation </w:t>
      </w:r>
      <w:r w:rsidRPr="00412D97">
        <w:rPr>
          <w:rFonts w:cs="Arial"/>
          <w:sz w:val="22"/>
          <w:szCs w:val="24"/>
        </w:rPr>
        <w:t xml:space="preserve">is the </w:t>
      </w:r>
      <w:r w:rsidRPr="00412D97">
        <w:rPr>
          <w:sz w:val="22"/>
          <w:szCs w:val="24"/>
        </w:rPr>
        <w:t xml:space="preserve">human intervention to reduce the sources or enhance the sinks of greenhouse gases. </w:t>
      </w:r>
      <w:r w:rsidRPr="00412D97">
        <w:rPr>
          <w:sz w:val="22"/>
          <w:szCs w:val="24"/>
        </w:rPr>
        <w:fldChar w:fldCharType="begin"/>
      </w:r>
      <w:r w:rsidRPr="00412D97">
        <w:rPr>
          <w:sz w:val="22"/>
          <w:szCs w:val="24"/>
        </w:rPr>
        <w:instrText xml:space="preserve"> NOTEREF _Ref71114326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43</w:t>
      </w:r>
      <w:r w:rsidRPr="00412D97">
        <w:rPr>
          <w:sz w:val="22"/>
          <w:szCs w:val="24"/>
        </w:rPr>
        <w:fldChar w:fldCharType="end"/>
      </w:r>
    </w:p>
    <w:p w14:paraId="1DC7BE49" w14:textId="01747DCF" w:rsidR="0069302D" w:rsidRPr="00412D97" w:rsidRDefault="0069302D" w:rsidP="0069302D">
      <w:pPr>
        <w:rPr>
          <w:sz w:val="22"/>
          <w:szCs w:val="24"/>
        </w:rPr>
      </w:pPr>
      <w:r w:rsidRPr="00412D97">
        <w:rPr>
          <w:b/>
          <w:bCs/>
          <w:sz w:val="22"/>
          <w:szCs w:val="24"/>
        </w:rPr>
        <w:t>Climate Emergency</w:t>
      </w:r>
      <w:r w:rsidRPr="00412D97">
        <w:rPr>
          <w:sz w:val="22"/>
          <w:szCs w:val="24"/>
        </w:rPr>
        <w:t xml:space="preserve"> refers to the catastrophic changes to the climate brought about by human activity that poses a dangerous threat to all life on the planet.</w:t>
      </w:r>
      <w:r w:rsidRPr="00412D97">
        <w:rPr>
          <w:sz w:val="22"/>
          <w:szCs w:val="24"/>
        </w:rPr>
        <w:fldChar w:fldCharType="begin"/>
      </w:r>
      <w:r w:rsidRPr="00412D97">
        <w:rPr>
          <w:sz w:val="22"/>
          <w:szCs w:val="24"/>
        </w:rPr>
        <w:instrText xml:space="preserve"> NOTEREF _Ref71114326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43</w:t>
      </w:r>
      <w:r w:rsidRPr="00412D97">
        <w:rPr>
          <w:sz w:val="22"/>
          <w:szCs w:val="24"/>
        </w:rPr>
        <w:fldChar w:fldCharType="end"/>
      </w:r>
    </w:p>
    <w:p w14:paraId="12DBB59D" w14:textId="6B96C433" w:rsidR="0069302D" w:rsidRPr="00412D97" w:rsidRDefault="0069302D" w:rsidP="0069302D">
      <w:pPr>
        <w:rPr>
          <w:rFonts w:cs="Arial"/>
          <w:sz w:val="22"/>
          <w:szCs w:val="24"/>
        </w:rPr>
      </w:pPr>
      <w:r w:rsidRPr="00412D97">
        <w:rPr>
          <w:b/>
          <w:bCs/>
          <w:sz w:val="22"/>
          <w:szCs w:val="24"/>
        </w:rPr>
        <w:t>Environmentally Sustainable Development:</w:t>
      </w:r>
      <w:r w:rsidRPr="00412D97">
        <w:rPr>
          <w:sz w:val="22"/>
          <w:szCs w:val="24"/>
        </w:rPr>
        <w:t xml:space="preserve"> </w:t>
      </w:r>
      <w:r w:rsidR="00CF7F15" w:rsidRPr="0095695C">
        <w:rPr>
          <w:rFonts w:cs="Arial"/>
          <w:bCs/>
          <w:sz w:val="22"/>
        </w:rPr>
        <w:t>Development</w:t>
      </w:r>
      <w:r w:rsidR="00CF7F15" w:rsidRPr="0095695C">
        <w:rPr>
          <w:rFonts w:cs="Arial"/>
          <w:bCs/>
          <w:color w:val="000000"/>
          <w:sz w:val="22"/>
        </w:rPr>
        <w:t xml:space="preserve"> that is designed, </w:t>
      </w:r>
      <w:proofErr w:type="gramStart"/>
      <w:r w:rsidR="00CF7F15" w:rsidRPr="0095695C">
        <w:rPr>
          <w:rFonts w:cs="Arial"/>
          <w:bCs/>
          <w:color w:val="000000"/>
          <w:sz w:val="22"/>
        </w:rPr>
        <w:t>constructed</w:t>
      </w:r>
      <w:proofErr w:type="gramEnd"/>
      <w:r w:rsidR="00CF7F15" w:rsidRPr="0095695C">
        <w:rPr>
          <w:rFonts w:cs="Arial"/>
          <w:bCs/>
          <w:color w:val="000000"/>
          <w:sz w:val="22"/>
        </w:rPr>
        <w:t xml:space="preserve"> and managed to optimise indoor environment quality, energy efficiency, water efficiency, stormwater management, low carbon transport, waste management, urban ecology and use of sustainable building materials.</w:t>
      </w:r>
      <w:r w:rsidR="00CF7F15">
        <w:rPr>
          <w:rStyle w:val="FootnoteReference"/>
          <w:rFonts w:cs="Arial"/>
          <w:bCs/>
          <w:color w:val="000000"/>
          <w:sz w:val="22"/>
        </w:rPr>
        <w:footnoteReference w:id="45"/>
      </w:r>
    </w:p>
    <w:p w14:paraId="11D2F944" w14:textId="77777777" w:rsidR="0069302D" w:rsidRPr="00412D97" w:rsidRDefault="0069302D" w:rsidP="0069302D">
      <w:pPr>
        <w:rPr>
          <w:rFonts w:cs="Arial"/>
          <w:sz w:val="22"/>
          <w:szCs w:val="24"/>
        </w:rPr>
      </w:pPr>
      <w:r w:rsidRPr="00412D97">
        <w:rPr>
          <w:rFonts w:cs="Arial"/>
          <w:b/>
          <w:bCs/>
          <w:sz w:val="22"/>
          <w:szCs w:val="24"/>
        </w:rPr>
        <w:t>General Residential Zone (GRZ)</w:t>
      </w:r>
      <w:r w:rsidRPr="00412D97">
        <w:rPr>
          <w:rFonts w:cs="Arial"/>
          <w:sz w:val="22"/>
          <w:szCs w:val="24"/>
        </w:rPr>
        <w:t xml:space="preserve"> is applied to land in areas where growth and housing diversity is anticipated. It is expected that the type of housing provided will evolve over time to provide more diverse forms of housing, but not at the expense of existing open garden character.</w:t>
      </w:r>
      <w:r w:rsidRPr="00412D97">
        <w:rPr>
          <w:rStyle w:val="FootnoteReference"/>
          <w:rFonts w:cs="Arial"/>
          <w:sz w:val="22"/>
          <w:szCs w:val="24"/>
        </w:rPr>
        <w:footnoteReference w:id="46"/>
      </w:r>
    </w:p>
    <w:p w14:paraId="65B16624" w14:textId="77777777" w:rsidR="0069302D" w:rsidRPr="00412D97" w:rsidRDefault="0069302D" w:rsidP="0069302D">
      <w:pPr>
        <w:rPr>
          <w:sz w:val="22"/>
          <w:szCs w:val="24"/>
        </w:rPr>
      </w:pPr>
      <w:r w:rsidRPr="00412D97">
        <w:rPr>
          <w:rFonts w:cs="Arial"/>
          <w:b/>
          <w:bCs/>
          <w:sz w:val="22"/>
          <w:szCs w:val="24"/>
        </w:rPr>
        <w:lastRenderedPageBreak/>
        <w:t>Habitat -</w:t>
      </w:r>
      <w:r w:rsidRPr="00412D97">
        <w:rPr>
          <w:rFonts w:cs="Arial"/>
          <w:sz w:val="22"/>
          <w:szCs w:val="24"/>
        </w:rPr>
        <w:t xml:space="preserve"> </w:t>
      </w:r>
      <w:r w:rsidRPr="00412D97">
        <w:rPr>
          <w:sz w:val="22"/>
          <w:szCs w:val="24"/>
        </w:rPr>
        <w:t>All the physical and biological things that collectively make up the place where a plant or animal lives.</w:t>
      </w:r>
      <w:bookmarkStart w:id="1200" w:name="_Ref71114686"/>
      <w:r w:rsidRPr="00412D97">
        <w:rPr>
          <w:rStyle w:val="FootnoteReference"/>
          <w:sz w:val="22"/>
          <w:szCs w:val="24"/>
        </w:rPr>
        <w:footnoteReference w:id="47"/>
      </w:r>
      <w:bookmarkEnd w:id="1200"/>
    </w:p>
    <w:p w14:paraId="61A85502" w14:textId="77777777" w:rsidR="0069302D" w:rsidRPr="00412D97" w:rsidRDefault="0069302D" w:rsidP="0069302D">
      <w:pPr>
        <w:rPr>
          <w:sz w:val="22"/>
          <w:szCs w:val="24"/>
        </w:rPr>
      </w:pPr>
      <w:r w:rsidRPr="00412D97">
        <w:rPr>
          <w:b/>
          <w:bCs/>
          <w:sz w:val="22"/>
          <w:szCs w:val="24"/>
        </w:rPr>
        <w:t xml:space="preserve">Habitat Corridor - </w:t>
      </w:r>
      <w:r w:rsidRPr="00412D97">
        <w:rPr>
          <w:sz w:val="22"/>
          <w:szCs w:val="24"/>
        </w:rPr>
        <w:t>A habitat corridor is a linear two-dimensional landscape element that differs from the surrounding vegetation, in both vegetation structure and form, and connects two or more patches, of otherwise isolated, habitat that have been connected in historical time, this is meant to function as a conduit for both plants and animals.</w:t>
      </w:r>
      <w:r w:rsidRPr="00412D97">
        <w:rPr>
          <w:rStyle w:val="FootnoteReference"/>
          <w:sz w:val="22"/>
          <w:szCs w:val="24"/>
        </w:rPr>
        <w:footnoteReference w:id="48"/>
      </w:r>
    </w:p>
    <w:p w14:paraId="11D21714" w14:textId="77777777" w:rsidR="0069302D" w:rsidRPr="00412D97" w:rsidRDefault="0069302D" w:rsidP="0069302D">
      <w:pPr>
        <w:rPr>
          <w:sz w:val="22"/>
          <w:szCs w:val="24"/>
        </w:rPr>
      </w:pPr>
      <w:r w:rsidRPr="00412D97">
        <w:rPr>
          <w:b/>
          <w:bCs/>
          <w:sz w:val="22"/>
          <w:szCs w:val="24"/>
        </w:rPr>
        <w:t xml:space="preserve">Heat Vulnerability Index – </w:t>
      </w:r>
      <w:r w:rsidRPr="00412D97">
        <w:rPr>
          <w:sz w:val="22"/>
          <w:szCs w:val="24"/>
        </w:rPr>
        <w:t xml:space="preserve">The heat vulnerability index (HVI) is represented by a scale of 1 to 5 based on quintiles, with 1 representing low exposure, low </w:t>
      </w:r>
      <w:proofErr w:type="gramStart"/>
      <w:r w:rsidRPr="00412D97">
        <w:rPr>
          <w:sz w:val="22"/>
          <w:szCs w:val="24"/>
        </w:rPr>
        <w:t>sensitivity</w:t>
      </w:r>
      <w:proofErr w:type="gramEnd"/>
      <w:r w:rsidRPr="00412D97">
        <w:rPr>
          <w:sz w:val="22"/>
          <w:szCs w:val="24"/>
        </w:rPr>
        <w:t xml:space="preserve"> or high adaptive capacity and 5 representing high exposure, high sensitivity or low adaptive capacity. We integrated indicators of heat vulnerability to calculate a Heat Vulnerability Index (HVI) at SA1 level. The index consists of three component layers: heat exposure, sensitivity to heat, and adaptive capability. Integration was accomplished by summing the scores from the three vulnerability components, dividing the SA1s into quintiles, and attributing SA1s with a Heat Vulnerability Rating scaled from 1 to 5.</w:t>
      </w:r>
      <w:r w:rsidRPr="00412D97">
        <w:rPr>
          <w:rStyle w:val="FootnoteReference"/>
          <w:sz w:val="22"/>
          <w:szCs w:val="24"/>
        </w:rPr>
        <w:t xml:space="preserve"> </w:t>
      </w:r>
      <w:r w:rsidRPr="00412D97">
        <w:rPr>
          <w:rStyle w:val="FootnoteReference"/>
          <w:sz w:val="22"/>
          <w:szCs w:val="24"/>
        </w:rPr>
        <w:footnoteReference w:id="49"/>
      </w:r>
    </w:p>
    <w:p w14:paraId="43CC1C94" w14:textId="77777777" w:rsidR="0069302D" w:rsidRPr="00412D97" w:rsidRDefault="0069302D" w:rsidP="0069302D">
      <w:pPr>
        <w:rPr>
          <w:rFonts w:cs="Arial"/>
          <w:sz w:val="22"/>
          <w:szCs w:val="24"/>
        </w:rPr>
      </w:pPr>
      <w:r w:rsidRPr="00412D97">
        <w:rPr>
          <w:rFonts w:cs="Arial"/>
          <w:b/>
          <w:bCs/>
          <w:sz w:val="22"/>
          <w:szCs w:val="24"/>
        </w:rPr>
        <w:t>Neighbourhood Residential Zone (NRZ)</w:t>
      </w:r>
      <w:r w:rsidRPr="00412D97">
        <w:rPr>
          <w:rFonts w:cs="Arial"/>
          <w:sz w:val="22"/>
          <w:szCs w:val="24"/>
        </w:rPr>
        <w:t xml:space="preserve"> is applied to land that has been identified as having specific neighbourhood, heritage, environmental or landscape character values that distinguish the land from other parts of the municipality or surrounding area.</w:t>
      </w:r>
      <w:r w:rsidRPr="00412D97">
        <w:rPr>
          <w:rStyle w:val="FootnoteReference"/>
          <w:rFonts w:cs="Arial"/>
          <w:sz w:val="22"/>
          <w:szCs w:val="24"/>
        </w:rPr>
        <w:footnoteReference w:id="50"/>
      </w:r>
    </w:p>
    <w:p w14:paraId="08712A18" w14:textId="60F7C5EC" w:rsidR="0069302D" w:rsidRPr="00412D97" w:rsidRDefault="0069302D" w:rsidP="0069302D">
      <w:pPr>
        <w:rPr>
          <w:sz w:val="22"/>
          <w:szCs w:val="24"/>
        </w:rPr>
      </w:pPr>
      <w:r w:rsidRPr="00412D97">
        <w:rPr>
          <w:b/>
          <w:bCs/>
          <w:sz w:val="22"/>
          <w:szCs w:val="24"/>
        </w:rPr>
        <w:t>Permeability -</w:t>
      </w:r>
      <w:r w:rsidRPr="00412D97">
        <w:rPr>
          <w:sz w:val="22"/>
          <w:szCs w:val="24"/>
        </w:rPr>
        <w:t xml:space="preserve"> The readiness with which a surface, whether man-made (such as a paved road) or natural (such as soil or rock) allows water, </w:t>
      </w:r>
      <w:proofErr w:type="gramStart"/>
      <w:r w:rsidRPr="00412D97">
        <w:rPr>
          <w:sz w:val="22"/>
          <w:szCs w:val="24"/>
        </w:rPr>
        <w:t>air</w:t>
      </w:r>
      <w:proofErr w:type="gramEnd"/>
      <w:r w:rsidRPr="00412D97">
        <w:rPr>
          <w:sz w:val="22"/>
          <w:szCs w:val="24"/>
        </w:rPr>
        <w:t xml:space="preserve"> or plant roots to penetrate or pass through.</w:t>
      </w:r>
      <w:r w:rsidRPr="00412D97">
        <w:rPr>
          <w:sz w:val="22"/>
          <w:szCs w:val="24"/>
        </w:rPr>
        <w:fldChar w:fldCharType="begin"/>
      </w:r>
      <w:r w:rsidRPr="00412D97">
        <w:rPr>
          <w:sz w:val="22"/>
          <w:szCs w:val="24"/>
        </w:rPr>
        <w:instrText xml:space="preserve"> NOTEREF _Ref71114686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46</w:t>
      </w:r>
      <w:r w:rsidRPr="00412D97">
        <w:rPr>
          <w:sz w:val="22"/>
          <w:szCs w:val="24"/>
        </w:rPr>
        <w:fldChar w:fldCharType="end"/>
      </w:r>
    </w:p>
    <w:p w14:paraId="78688367" w14:textId="77777777" w:rsidR="0069302D" w:rsidRPr="00412D97" w:rsidRDefault="0069302D" w:rsidP="0069302D">
      <w:pPr>
        <w:rPr>
          <w:rFonts w:cs="Arial"/>
          <w:color w:val="202124"/>
          <w:sz w:val="22"/>
          <w:szCs w:val="24"/>
          <w:shd w:val="clear" w:color="auto" w:fill="FFFFFF"/>
        </w:rPr>
      </w:pPr>
      <w:r w:rsidRPr="00412D97">
        <w:rPr>
          <w:rFonts w:cs="Arial"/>
          <w:b/>
          <w:bCs/>
          <w:color w:val="202124"/>
          <w:sz w:val="22"/>
          <w:szCs w:val="24"/>
          <w:shd w:val="clear" w:color="auto" w:fill="FFFFFF"/>
        </w:rPr>
        <w:t>Residential Growth Zone (RGZ)</w:t>
      </w:r>
      <w:r w:rsidRPr="00412D97">
        <w:rPr>
          <w:rFonts w:cs="Arial"/>
          <w:color w:val="202124"/>
          <w:sz w:val="22"/>
          <w:szCs w:val="24"/>
          <w:shd w:val="clear" w:color="auto" w:fill="FFFFFF"/>
        </w:rPr>
        <w:t xml:space="preserve"> is considered a substantial change area where medium density housing growth and diversity of housing types is encouraged for example townhouses and apartments around activity centres and close to train stations.</w:t>
      </w:r>
      <w:r w:rsidRPr="00412D97">
        <w:rPr>
          <w:rStyle w:val="FootnoteReference"/>
          <w:rFonts w:cs="Arial"/>
          <w:color w:val="202124"/>
          <w:sz w:val="22"/>
          <w:szCs w:val="24"/>
          <w:shd w:val="clear" w:color="auto" w:fill="FFFFFF"/>
        </w:rPr>
        <w:footnoteReference w:id="51"/>
      </w:r>
    </w:p>
    <w:p w14:paraId="5C85F875" w14:textId="2FD0E9CC" w:rsidR="0069302D" w:rsidRPr="00412D97" w:rsidRDefault="0069302D" w:rsidP="0069302D">
      <w:pPr>
        <w:rPr>
          <w:b/>
          <w:bCs/>
          <w:sz w:val="22"/>
          <w:szCs w:val="24"/>
        </w:rPr>
      </w:pPr>
      <w:r w:rsidRPr="00412D97">
        <w:rPr>
          <w:rFonts w:cs="Arial"/>
          <w:b/>
          <w:bCs/>
          <w:color w:val="202124"/>
          <w:sz w:val="22"/>
          <w:szCs w:val="24"/>
          <w:shd w:val="clear" w:color="auto" w:fill="FFFFFF"/>
        </w:rPr>
        <w:t>Resilience:</w:t>
      </w:r>
      <w:r w:rsidRPr="00412D97">
        <w:rPr>
          <w:rFonts w:cs="Arial"/>
          <w:color w:val="202124"/>
          <w:sz w:val="22"/>
          <w:szCs w:val="24"/>
          <w:shd w:val="clear" w:color="auto" w:fill="FFFFFF"/>
        </w:rPr>
        <w:t xml:space="preserve"> </w:t>
      </w:r>
      <w:r w:rsidRPr="00412D97">
        <w:rPr>
          <w:sz w:val="22"/>
          <w:szCs w:val="24"/>
        </w:rPr>
        <w:t xml:space="preserve">the capacity of individuals, institutions, </w:t>
      </w:r>
      <w:proofErr w:type="gramStart"/>
      <w:r w:rsidRPr="00412D97">
        <w:rPr>
          <w:sz w:val="22"/>
          <w:szCs w:val="24"/>
        </w:rPr>
        <w:t>businesses</w:t>
      </w:r>
      <w:proofErr w:type="gramEnd"/>
      <w:r w:rsidRPr="00412D97">
        <w:rPr>
          <w:sz w:val="22"/>
          <w:szCs w:val="24"/>
        </w:rPr>
        <w:t xml:space="preserve"> and systems within a city to adapt, survive and thrive no matter what kind of chronic stresses and acute shocks they experience. </w:t>
      </w:r>
      <w:r w:rsidRPr="00412D97">
        <w:rPr>
          <w:sz w:val="22"/>
          <w:szCs w:val="24"/>
        </w:rPr>
        <w:fldChar w:fldCharType="begin"/>
      </w:r>
      <w:r w:rsidRPr="00412D97">
        <w:rPr>
          <w:sz w:val="22"/>
          <w:szCs w:val="24"/>
        </w:rPr>
        <w:instrText xml:space="preserve"> NOTEREF _Ref71114326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43</w:t>
      </w:r>
      <w:r w:rsidRPr="00412D97">
        <w:rPr>
          <w:sz w:val="22"/>
          <w:szCs w:val="24"/>
        </w:rPr>
        <w:fldChar w:fldCharType="end"/>
      </w:r>
      <w:r w:rsidRPr="00412D97">
        <w:rPr>
          <w:b/>
          <w:bCs/>
          <w:sz w:val="22"/>
          <w:szCs w:val="24"/>
        </w:rPr>
        <w:t xml:space="preserve">SEIFA: </w:t>
      </w:r>
      <w:r w:rsidRPr="00412D97">
        <w:rPr>
          <w:sz w:val="22"/>
          <w:szCs w:val="24"/>
        </w:rPr>
        <w:t>Socio-Economic Indexes for Areas (SEIFA) measures the relative level of socio-economic disadvantage and/or advantage based on a range of Census characteristics.</w:t>
      </w:r>
      <w:r w:rsidRPr="00412D97">
        <w:rPr>
          <w:rStyle w:val="FootnoteReference"/>
          <w:sz w:val="22"/>
          <w:szCs w:val="24"/>
        </w:rPr>
        <w:footnoteReference w:id="52"/>
      </w:r>
    </w:p>
    <w:p w14:paraId="1A998C07" w14:textId="6AE8AD44" w:rsidR="0069302D" w:rsidRPr="00412D97" w:rsidRDefault="0069302D" w:rsidP="0069302D">
      <w:pPr>
        <w:rPr>
          <w:sz w:val="22"/>
          <w:szCs w:val="24"/>
        </w:rPr>
      </w:pPr>
      <w:r w:rsidRPr="00412D97">
        <w:rPr>
          <w:b/>
          <w:bCs/>
          <w:sz w:val="22"/>
          <w:szCs w:val="24"/>
        </w:rPr>
        <w:t xml:space="preserve">Senescence </w:t>
      </w:r>
      <w:r w:rsidRPr="00412D97">
        <w:rPr>
          <w:sz w:val="22"/>
          <w:szCs w:val="24"/>
        </w:rPr>
        <w:t>is the process by which cells irreversibly stop dividing and enter a state of permanent growth arrest without undergoing cell death.</w:t>
      </w:r>
      <w:r w:rsidRPr="00412D97">
        <w:rPr>
          <w:rStyle w:val="FootnoteReference"/>
          <w:sz w:val="22"/>
          <w:szCs w:val="24"/>
        </w:rPr>
        <w:footnoteReference w:id="53"/>
      </w:r>
    </w:p>
    <w:p w14:paraId="0F9DB51F" w14:textId="77777777" w:rsidR="0069302D" w:rsidRPr="00412D97" w:rsidRDefault="0069302D" w:rsidP="0069302D">
      <w:pPr>
        <w:rPr>
          <w:rFonts w:cs="Arial"/>
          <w:sz w:val="22"/>
          <w:szCs w:val="24"/>
        </w:rPr>
      </w:pPr>
      <w:r w:rsidRPr="00412D97">
        <w:rPr>
          <w:rFonts w:cs="Arial"/>
          <w:b/>
          <w:bCs/>
          <w:sz w:val="22"/>
          <w:szCs w:val="24"/>
        </w:rPr>
        <w:lastRenderedPageBreak/>
        <w:t xml:space="preserve">Significant Landscape Overlay (SLO) - </w:t>
      </w:r>
      <w:r w:rsidRPr="00412D97">
        <w:rPr>
          <w:rFonts w:cs="Arial"/>
          <w:sz w:val="22"/>
          <w:szCs w:val="24"/>
        </w:rPr>
        <w:t xml:space="preserve">The Significant Landscape Overlay (SLO) is the most appropriate planning scheme tool for protecting and managing significant landscapes. Its purpose is to identify significant landscapes, and conserve and enhance their character. The SLO can require a permit to construct a building or construct or carry out works, construct a fence, and remove, </w:t>
      </w:r>
      <w:proofErr w:type="gramStart"/>
      <w:r w:rsidRPr="00412D97">
        <w:rPr>
          <w:rFonts w:cs="Arial"/>
          <w:sz w:val="22"/>
          <w:szCs w:val="24"/>
        </w:rPr>
        <w:t>destroy</w:t>
      </w:r>
      <w:proofErr w:type="gramEnd"/>
      <w:r w:rsidRPr="00412D97">
        <w:rPr>
          <w:rFonts w:cs="Arial"/>
          <w:sz w:val="22"/>
          <w:szCs w:val="24"/>
        </w:rPr>
        <w:t xml:space="preserve"> or lop any vegetation.</w:t>
      </w:r>
      <w:r w:rsidRPr="00412D97">
        <w:rPr>
          <w:rStyle w:val="FootnoteReference"/>
          <w:rFonts w:cs="Arial"/>
          <w:sz w:val="22"/>
          <w:szCs w:val="24"/>
        </w:rPr>
        <w:footnoteReference w:id="54"/>
      </w:r>
    </w:p>
    <w:p w14:paraId="303A322A" w14:textId="6FAEA25F" w:rsidR="0069302D" w:rsidRPr="00412D97" w:rsidRDefault="0069302D" w:rsidP="0069302D">
      <w:pPr>
        <w:spacing w:after="0" w:line="240" w:lineRule="auto"/>
        <w:rPr>
          <w:sz w:val="22"/>
          <w:szCs w:val="24"/>
        </w:rPr>
      </w:pPr>
      <w:r w:rsidRPr="00412D97">
        <w:rPr>
          <w:b/>
          <w:bCs/>
          <w:sz w:val="22"/>
          <w:szCs w:val="24"/>
        </w:rPr>
        <w:t xml:space="preserve">Significant Tree - </w:t>
      </w:r>
      <w:r w:rsidRPr="00412D97">
        <w:rPr>
          <w:sz w:val="22"/>
          <w:szCs w:val="24"/>
        </w:rPr>
        <w:t xml:space="preserve">Some trees, through age, size, and rarity of planting or association with historical events achieve a higher level of importance on private or public land. </w:t>
      </w:r>
      <w:r w:rsidR="00361A67">
        <w:rPr>
          <w:sz w:val="22"/>
          <w:szCs w:val="24"/>
        </w:rPr>
        <w:t>The</w:t>
      </w:r>
      <w:r w:rsidRPr="00412D97">
        <w:rPr>
          <w:sz w:val="22"/>
          <w:szCs w:val="24"/>
        </w:rPr>
        <w:t xml:space="preserve"> National Trust Australia (Victoria) </w:t>
      </w:r>
      <w:bookmarkStart w:id="1201" w:name="_Hlk74231269"/>
      <w:r w:rsidR="00361A67">
        <w:rPr>
          <w:sz w:val="22"/>
          <w:szCs w:val="24"/>
        </w:rPr>
        <w:t xml:space="preserve">identifies the following </w:t>
      </w:r>
      <w:r w:rsidRPr="00412D97">
        <w:rPr>
          <w:sz w:val="22"/>
          <w:szCs w:val="24"/>
        </w:rPr>
        <w:t>the categories used to define significant trees</w:t>
      </w:r>
      <w:r w:rsidR="00361A67">
        <w:rPr>
          <w:sz w:val="22"/>
          <w:szCs w:val="24"/>
        </w:rPr>
        <w:t xml:space="preserve"> as </w:t>
      </w:r>
      <w:r w:rsidRPr="00412D97">
        <w:rPr>
          <w:sz w:val="22"/>
          <w:szCs w:val="24"/>
        </w:rPr>
        <w:t>scientific, social, historic, and aesthetic</w:t>
      </w:r>
      <w:bookmarkEnd w:id="1201"/>
      <w:r w:rsidRPr="00412D97">
        <w:rPr>
          <w:sz w:val="22"/>
          <w:szCs w:val="24"/>
        </w:rPr>
        <w:t xml:space="preserve">. </w:t>
      </w:r>
      <w:r w:rsidRPr="00412D97">
        <w:rPr>
          <w:rStyle w:val="FootnoteReference"/>
          <w:sz w:val="22"/>
          <w:szCs w:val="24"/>
        </w:rPr>
        <w:footnoteReference w:id="55"/>
      </w:r>
    </w:p>
    <w:p w14:paraId="20B9547F" w14:textId="77777777" w:rsidR="00412D97" w:rsidRPr="00412D97" w:rsidRDefault="00412D97" w:rsidP="0069302D">
      <w:pPr>
        <w:spacing w:after="0" w:line="240" w:lineRule="auto"/>
        <w:rPr>
          <w:sz w:val="22"/>
          <w:szCs w:val="24"/>
        </w:rPr>
      </w:pPr>
    </w:p>
    <w:p w14:paraId="43A34F2C" w14:textId="07E562F9" w:rsidR="0069302D" w:rsidRPr="00412D97" w:rsidRDefault="0069302D" w:rsidP="0069302D">
      <w:pPr>
        <w:rPr>
          <w:rFonts w:cs="Arial"/>
          <w:sz w:val="22"/>
          <w:szCs w:val="24"/>
        </w:rPr>
      </w:pPr>
      <w:r w:rsidRPr="00412D97">
        <w:rPr>
          <w:rFonts w:cs="Arial"/>
          <w:b/>
          <w:bCs/>
          <w:sz w:val="22"/>
          <w:szCs w:val="24"/>
        </w:rPr>
        <w:t>Tree Canopy</w:t>
      </w:r>
      <w:r w:rsidRPr="00412D97">
        <w:rPr>
          <w:rFonts w:cs="Arial"/>
          <w:sz w:val="22"/>
          <w:szCs w:val="24"/>
        </w:rPr>
        <w:t xml:space="preserve"> - The uppermost trees or branches of trees in a forest, forming an almost continuous layer of foliage. The topmost layer of bioactivity in a forest setting.</w:t>
      </w:r>
      <w:r w:rsidRPr="00412D97">
        <w:rPr>
          <w:sz w:val="22"/>
          <w:szCs w:val="24"/>
        </w:rPr>
        <w:t xml:space="preserve"> </w:t>
      </w:r>
      <w:r w:rsidRPr="00412D97">
        <w:rPr>
          <w:sz w:val="22"/>
          <w:szCs w:val="24"/>
        </w:rPr>
        <w:fldChar w:fldCharType="begin"/>
      </w:r>
      <w:r w:rsidRPr="00412D97">
        <w:rPr>
          <w:sz w:val="22"/>
          <w:szCs w:val="24"/>
        </w:rPr>
        <w:instrText xml:space="preserve"> NOTEREF _Ref71114686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46</w:t>
      </w:r>
      <w:r w:rsidRPr="00412D97">
        <w:rPr>
          <w:sz w:val="22"/>
          <w:szCs w:val="24"/>
        </w:rPr>
        <w:fldChar w:fldCharType="end"/>
      </w:r>
    </w:p>
    <w:p w14:paraId="6B21239F" w14:textId="13E2A442" w:rsidR="0069302D" w:rsidRPr="00412D97" w:rsidRDefault="0069302D" w:rsidP="0069302D">
      <w:pPr>
        <w:rPr>
          <w:sz w:val="22"/>
          <w:szCs w:val="24"/>
        </w:rPr>
      </w:pPr>
      <w:r w:rsidRPr="00412D97">
        <w:rPr>
          <w:b/>
          <w:bCs/>
          <w:sz w:val="22"/>
          <w:szCs w:val="24"/>
        </w:rPr>
        <w:t>Urban Forest</w:t>
      </w:r>
      <w:r w:rsidRPr="00412D97">
        <w:rPr>
          <w:sz w:val="22"/>
          <w:szCs w:val="24"/>
        </w:rPr>
        <w:t xml:space="preserve"> - </w:t>
      </w:r>
      <w:proofErr w:type="gramStart"/>
      <w:r w:rsidRPr="00412D97">
        <w:rPr>
          <w:sz w:val="22"/>
          <w:szCs w:val="24"/>
        </w:rPr>
        <w:t>All of</w:t>
      </w:r>
      <w:proofErr w:type="gramEnd"/>
      <w:r w:rsidRPr="00412D97">
        <w:rPr>
          <w:sz w:val="22"/>
          <w:szCs w:val="24"/>
        </w:rPr>
        <w:t xml:space="preserve"> the trees and other vegetation – and the soil and water that support them. Urban forest incorporates vegetation in streets, parks, gardens, plazas, campuses, river and creek embankments, wetlands, railway corridors, community gardens, green walls, </w:t>
      </w:r>
      <w:proofErr w:type="gramStart"/>
      <w:r w:rsidRPr="00412D97">
        <w:rPr>
          <w:sz w:val="22"/>
          <w:szCs w:val="24"/>
        </w:rPr>
        <w:t>balconies</w:t>
      </w:r>
      <w:proofErr w:type="gramEnd"/>
      <w:r w:rsidRPr="00412D97">
        <w:rPr>
          <w:sz w:val="22"/>
          <w:szCs w:val="24"/>
        </w:rPr>
        <w:t xml:space="preserve"> and roofs. </w:t>
      </w:r>
      <w:r w:rsidRPr="00412D97">
        <w:rPr>
          <w:sz w:val="22"/>
          <w:szCs w:val="24"/>
        </w:rPr>
        <w:fldChar w:fldCharType="begin"/>
      </w:r>
      <w:r w:rsidRPr="00412D97">
        <w:rPr>
          <w:sz w:val="22"/>
          <w:szCs w:val="24"/>
        </w:rPr>
        <w:instrText xml:space="preserve"> NOTEREF _Ref71114686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46</w:t>
      </w:r>
      <w:r w:rsidRPr="00412D97">
        <w:rPr>
          <w:sz w:val="22"/>
          <w:szCs w:val="24"/>
        </w:rPr>
        <w:fldChar w:fldCharType="end"/>
      </w:r>
    </w:p>
    <w:p w14:paraId="71608664" w14:textId="189B94A0" w:rsidR="0069302D" w:rsidRPr="00412D97" w:rsidRDefault="0069302D" w:rsidP="0069302D">
      <w:pPr>
        <w:rPr>
          <w:sz w:val="22"/>
          <w:szCs w:val="24"/>
        </w:rPr>
      </w:pPr>
      <w:r w:rsidRPr="00412D97">
        <w:rPr>
          <w:rFonts w:cs="Arial"/>
          <w:b/>
          <w:bCs/>
          <w:sz w:val="22"/>
          <w:szCs w:val="24"/>
        </w:rPr>
        <w:t>Urban Heat Island Effect -</w:t>
      </w:r>
      <w:r w:rsidRPr="00412D97">
        <w:rPr>
          <w:rFonts w:cs="Arial"/>
          <w:sz w:val="22"/>
          <w:szCs w:val="24"/>
        </w:rPr>
        <w:t xml:space="preserve"> </w:t>
      </w:r>
      <w:r w:rsidRPr="00412D97">
        <w:rPr>
          <w:sz w:val="22"/>
          <w:szCs w:val="24"/>
        </w:rPr>
        <w:t>The phenomenon of dense urban areas having significantly warmer air and land surface temperatures than surrounding rural areas.</w:t>
      </w:r>
      <w:r w:rsidRPr="00412D97">
        <w:rPr>
          <w:sz w:val="22"/>
          <w:szCs w:val="24"/>
        </w:rPr>
        <w:fldChar w:fldCharType="begin"/>
      </w:r>
      <w:r w:rsidRPr="00412D97">
        <w:rPr>
          <w:sz w:val="22"/>
          <w:szCs w:val="24"/>
        </w:rPr>
        <w:instrText xml:space="preserve"> NOTEREF _Ref71114686 \h \f</w:instrText>
      </w:r>
      <w:r w:rsidR="00412D97">
        <w:rPr>
          <w:sz w:val="22"/>
          <w:szCs w:val="24"/>
        </w:rPr>
        <w:instrText xml:space="preserve"> \* MERGEFORMAT </w:instrText>
      </w:r>
      <w:r w:rsidRPr="00412D97">
        <w:rPr>
          <w:sz w:val="22"/>
          <w:szCs w:val="24"/>
        </w:rPr>
      </w:r>
      <w:r w:rsidRPr="00412D97">
        <w:rPr>
          <w:sz w:val="22"/>
          <w:szCs w:val="24"/>
        </w:rPr>
        <w:fldChar w:fldCharType="separate"/>
      </w:r>
      <w:r w:rsidR="005D0A22" w:rsidRPr="005D0A22">
        <w:rPr>
          <w:rStyle w:val="FootnoteReference"/>
          <w:sz w:val="22"/>
          <w:szCs w:val="24"/>
        </w:rPr>
        <w:t>46</w:t>
      </w:r>
      <w:r w:rsidRPr="00412D97">
        <w:rPr>
          <w:sz w:val="22"/>
          <w:szCs w:val="24"/>
        </w:rPr>
        <w:fldChar w:fldCharType="end"/>
      </w:r>
    </w:p>
    <w:p w14:paraId="1F109F72" w14:textId="44C65B71" w:rsidR="0069302D" w:rsidRPr="00412D97" w:rsidRDefault="0069302D" w:rsidP="0069302D">
      <w:pPr>
        <w:rPr>
          <w:sz w:val="22"/>
          <w:szCs w:val="24"/>
        </w:rPr>
      </w:pPr>
      <w:r w:rsidRPr="00412D97">
        <w:rPr>
          <w:b/>
          <w:bCs/>
          <w:sz w:val="22"/>
          <w:szCs w:val="24"/>
        </w:rPr>
        <w:t xml:space="preserve">Useful Life Expectancy (ULE) -    </w:t>
      </w:r>
      <w:r w:rsidRPr="00412D97">
        <w:rPr>
          <w:sz w:val="22"/>
          <w:szCs w:val="24"/>
        </w:rPr>
        <w:t>Assessment of useful life expectancy provides an indication of health and tree appropriateness and involves an estimate of how long a tree is likely to remain in the landscape based on species,  stage of life (cycle), health, amenity, environmental services contribution, conflicts with adjacent infrastructure and risk to the community.  It is not a measure of the biological life of the tree within the natural range of the species. It is more a measure of the health status and the tree’s positive contribution to the urban landscape.</w:t>
      </w:r>
      <w:r w:rsidRPr="00412D97">
        <w:rPr>
          <w:rStyle w:val="FootnoteReference"/>
          <w:sz w:val="22"/>
          <w:szCs w:val="24"/>
        </w:rPr>
        <w:footnoteReference w:id="56"/>
      </w:r>
    </w:p>
    <w:p w14:paraId="5006D446" w14:textId="46D22798" w:rsidR="0069302D" w:rsidRPr="00412D97" w:rsidRDefault="0069302D" w:rsidP="0069302D">
      <w:pPr>
        <w:rPr>
          <w:rFonts w:cs="Arial"/>
          <w:sz w:val="22"/>
          <w:szCs w:val="24"/>
        </w:rPr>
      </w:pPr>
      <w:r w:rsidRPr="00412D97">
        <w:rPr>
          <w:rFonts w:cs="Arial"/>
          <w:b/>
          <w:bCs/>
          <w:sz w:val="22"/>
          <w:szCs w:val="24"/>
        </w:rPr>
        <w:t>Vegetation Protection Overlay (VPO)</w:t>
      </w:r>
      <w:r w:rsidRPr="00412D97">
        <w:rPr>
          <w:rFonts w:cs="Arial"/>
          <w:sz w:val="22"/>
          <w:szCs w:val="24"/>
        </w:rPr>
        <w:t xml:space="preserve"> - The VPO focuses on the protection of significant vegetation, including native and introduced vegetation in urban environments. The overlay can be applied to individual trees, groups of trees or areas of significant vegetation. It requires a landowner to obtain a permit to remove, destroy or lop any vegetation specified in a schedule to the overlay subject to a list of exemptions. Some of those exemptions apply to </w:t>
      </w:r>
      <w:proofErr w:type="gramStart"/>
      <w:r w:rsidRPr="00412D97">
        <w:rPr>
          <w:rFonts w:cs="Arial"/>
          <w:sz w:val="22"/>
          <w:szCs w:val="24"/>
        </w:rPr>
        <w:t>particular types</w:t>
      </w:r>
      <w:proofErr w:type="gramEnd"/>
      <w:r w:rsidRPr="00412D97">
        <w:rPr>
          <w:rFonts w:cs="Arial"/>
          <w:sz w:val="22"/>
          <w:szCs w:val="24"/>
        </w:rPr>
        <w:t xml:space="preserve"> of vegetation and others apply to specific situations, for example, to clear vegetation from electricity lines and to ensure emergency access.</w:t>
      </w:r>
      <w:r w:rsidRPr="00412D97">
        <w:rPr>
          <w:rStyle w:val="FootnoteReference"/>
          <w:rFonts w:cs="Arial"/>
          <w:sz w:val="22"/>
          <w:szCs w:val="24"/>
        </w:rPr>
        <w:footnoteReference w:id="57"/>
      </w:r>
    </w:p>
    <w:p w14:paraId="62BE1275" w14:textId="77777777" w:rsidR="00361A67" w:rsidRPr="00B551B4" w:rsidRDefault="00361A67" w:rsidP="00361A67">
      <w:pPr>
        <w:rPr>
          <w:sz w:val="22"/>
          <w:szCs w:val="20"/>
        </w:rPr>
      </w:pPr>
      <w:r w:rsidRPr="00B551B4">
        <w:rPr>
          <w:b/>
          <w:bCs/>
          <w:sz w:val="22"/>
          <w:szCs w:val="20"/>
        </w:rPr>
        <w:t>Vulnerability</w:t>
      </w:r>
      <w:r>
        <w:rPr>
          <w:sz w:val="22"/>
          <w:szCs w:val="20"/>
        </w:rPr>
        <w:t xml:space="preserve"> –</w:t>
      </w:r>
      <w:r w:rsidRPr="00B551B4">
        <w:rPr>
          <w:sz w:val="22"/>
          <w:szCs w:val="20"/>
        </w:rPr>
        <w:t xml:space="preserve"> </w:t>
      </w:r>
      <w:r>
        <w:rPr>
          <w:sz w:val="22"/>
          <w:szCs w:val="20"/>
        </w:rPr>
        <w:t xml:space="preserve">Exposure to contingencies and stress, and the difficulty in coping with them. This can apply to ecosystems, trees, </w:t>
      </w:r>
      <w:proofErr w:type="gramStart"/>
      <w:r>
        <w:rPr>
          <w:sz w:val="22"/>
          <w:szCs w:val="20"/>
        </w:rPr>
        <w:t>people</w:t>
      </w:r>
      <w:proofErr w:type="gramEnd"/>
      <w:r>
        <w:rPr>
          <w:sz w:val="22"/>
          <w:szCs w:val="20"/>
        </w:rPr>
        <w:t xml:space="preserve"> and places.</w:t>
      </w:r>
      <w:r>
        <w:rPr>
          <w:rStyle w:val="FootnoteReference"/>
          <w:sz w:val="22"/>
          <w:szCs w:val="20"/>
        </w:rPr>
        <w:footnoteReference w:id="58"/>
      </w:r>
    </w:p>
    <w:p w14:paraId="30D6F928" w14:textId="77777777" w:rsidR="00361A67" w:rsidRPr="00C85500" w:rsidRDefault="00361A67" w:rsidP="00361A67">
      <w:pPr>
        <w:rPr>
          <w:szCs w:val="18"/>
        </w:rPr>
      </w:pPr>
      <w:r w:rsidRPr="00C85500">
        <w:rPr>
          <w:b/>
          <w:bCs/>
          <w:sz w:val="22"/>
          <w:szCs w:val="20"/>
        </w:rPr>
        <w:lastRenderedPageBreak/>
        <w:t>Water Sensitive Urban Design (WSUD)</w:t>
      </w:r>
      <w:r w:rsidRPr="00C85500">
        <w:rPr>
          <w:sz w:val="22"/>
          <w:szCs w:val="20"/>
        </w:rPr>
        <w:t xml:space="preserve"> is a</w:t>
      </w:r>
      <w:r>
        <w:rPr>
          <w:sz w:val="22"/>
          <w:szCs w:val="20"/>
        </w:rPr>
        <w:t xml:space="preserve"> more sustainable</w:t>
      </w:r>
      <w:r w:rsidRPr="00C85500">
        <w:rPr>
          <w:sz w:val="22"/>
          <w:szCs w:val="20"/>
        </w:rPr>
        <w:t xml:space="preserve"> approach to </w:t>
      </w:r>
      <w:r>
        <w:rPr>
          <w:sz w:val="22"/>
          <w:szCs w:val="20"/>
        </w:rPr>
        <w:t xml:space="preserve">urban </w:t>
      </w:r>
      <w:r w:rsidRPr="00C85500">
        <w:rPr>
          <w:sz w:val="22"/>
          <w:szCs w:val="20"/>
        </w:rPr>
        <w:t>planning and design</w:t>
      </w:r>
      <w:r>
        <w:rPr>
          <w:sz w:val="22"/>
          <w:szCs w:val="20"/>
        </w:rPr>
        <w:t xml:space="preserve"> to make use of stormwater and reduce the harm it causes to our natural waterways</w:t>
      </w:r>
      <w:r w:rsidRPr="00C85500">
        <w:rPr>
          <w:sz w:val="22"/>
          <w:szCs w:val="20"/>
        </w:rPr>
        <w:t>.</w:t>
      </w:r>
      <w:r>
        <w:rPr>
          <w:rStyle w:val="FootnoteReference"/>
          <w:sz w:val="22"/>
          <w:szCs w:val="20"/>
        </w:rPr>
        <w:footnoteReference w:id="59"/>
      </w:r>
    </w:p>
    <w:p w14:paraId="651E50C6" w14:textId="62BAB822" w:rsidR="0069302D" w:rsidRDefault="0069302D" w:rsidP="0069302D">
      <w:pPr>
        <w:rPr>
          <w:rFonts w:cs="Arial"/>
        </w:rPr>
      </w:pPr>
    </w:p>
    <w:p w14:paraId="200828AA" w14:textId="77777777" w:rsidR="0069302D" w:rsidRDefault="0069302D" w:rsidP="0069302D">
      <w:pPr>
        <w:rPr>
          <w:rFonts w:cs="Arial"/>
        </w:rPr>
      </w:pPr>
    </w:p>
    <w:p w14:paraId="3E31F8C7" w14:textId="77777777" w:rsidR="00062E53" w:rsidRDefault="00062E53" w:rsidP="00F93C89">
      <w:pPr>
        <w:rPr>
          <w:rFonts w:cs="Arial"/>
          <w:sz w:val="22"/>
        </w:rPr>
      </w:pPr>
    </w:p>
    <w:p w14:paraId="7263EDE1" w14:textId="77777777" w:rsidR="009A2E3F" w:rsidRDefault="009A2E3F" w:rsidP="00F93C89">
      <w:pPr>
        <w:rPr>
          <w:rFonts w:cs="Arial"/>
          <w:sz w:val="22"/>
        </w:rPr>
      </w:pPr>
    </w:p>
    <w:p w14:paraId="599D2574" w14:textId="77777777" w:rsidR="009A2E3F" w:rsidRDefault="009A2E3F" w:rsidP="00F93C89">
      <w:pPr>
        <w:rPr>
          <w:rFonts w:cs="Arial"/>
          <w:sz w:val="22"/>
        </w:rPr>
        <w:sectPr w:rsidR="009A2E3F" w:rsidSect="0069302D">
          <w:pgSz w:w="11906" w:h="16838"/>
          <w:pgMar w:top="1701" w:right="1134" w:bottom="1134" w:left="1701" w:header="709" w:footer="709" w:gutter="0"/>
          <w:cols w:space="708"/>
          <w:docGrid w:linePitch="360"/>
        </w:sectPr>
      </w:pPr>
    </w:p>
    <w:p w14:paraId="35CAB680" w14:textId="6CA873CE" w:rsidR="00487952" w:rsidRPr="00377A4B" w:rsidRDefault="00487952" w:rsidP="002B79B5"/>
    <w:sectPr w:rsidR="00487952" w:rsidRPr="00377A4B" w:rsidSect="00487952">
      <w:headerReference w:type="default" r:id="rId67"/>
      <w:footerReference w:type="default" r:id="rId68"/>
      <w:pgSz w:w="11906" w:h="16838"/>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0E96F9" w14:textId="77777777" w:rsidR="00D33943" w:rsidRDefault="00D33943" w:rsidP="00230CF9">
      <w:r>
        <w:separator/>
      </w:r>
    </w:p>
  </w:endnote>
  <w:endnote w:type="continuationSeparator" w:id="0">
    <w:p w14:paraId="7BC5ED92" w14:textId="77777777" w:rsidR="00D33943" w:rsidRDefault="00D33943" w:rsidP="00230CF9">
      <w:r>
        <w:continuationSeparator/>
      </w:r>
    </w:p>
  </w:endnote>
  <w:endnote w:type="continuationNotice" w:id="1">
    <w:p w14:paraId="477C2EB2" w14:textId="77777777" w:rsidR="00D33943" w:rsidRDefault="00D3394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 w:name="HelveticaNeueLT Std Thin">
    <w:altName w:val="Arial"/>
    <w:panose1 w:val="00000000000000000000"/>
    <w:charset w:val="00"/>
    <w:family w:val="swiss"/>
    <w:notTrueType/>
    <w:pitch w:val="default"/>
    <w:sig w:usb0="00000003" w:usb1="00000000" w:usb2="00000000" w:usb3="00000000" w:csb0="00000001" w:csb1="00000000"/>
  </w:font>
  <w:font w:name="Myriad Pro">
    <w:altName w:val="Calibri"/>
    <w:charset w:val="00"/>
    <w:family w:val="swiss"/>
    <w:pitch w:val="variable"/>
    <w:sig w:usb0="20000287" w:usb1="00000001" w:usb2="00000000" w:usb3="00000000" w:csb0="0000019F" w:csb1="00000000"/>
  </w:font>
  <w:font w:name="HelveticaNeue-Ligh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76CCB" w14:textId="2915AD0E" w:rsidR="00FB6BFD" w:rsidRPr="00CE2393" w:rsidRDefault="00FB6BFD" w:rsidP="00230CF9">
    <w:pPr>
      <w:pStyle w:val="Footer"/>
    </w:pPr>
    <w:r>
      <w:rPr>
        <w:noProof/>
        <w:lang w:eastAsia="en-AU"/>
      </w:rPr>
      <mc:AlternateContent>
        <mc:Choice Requires="wps">
          <w:drawing>
            <wp:anchor distT="0" distB="0" distL="114300" distR="114300" simplePos="0" relativeHeight="251660288" behindDoc="0" locked="0" layoutInCell="1" allowOverlap="1" wp14:anchorId="3F9CAB7B" wp14:editId="1265EF98">
              <wp:simplePos x="0" y="0"/>
              <wp:positionH relativeFrom="column">
                <wp:posOffset>-720090</wp:posOffset>
              </wp:positionH>
              <wp:positionV relativeFrom="paragraph">
                <wp:posOffset>-2080950</wp:posOffset>
              </wp:positionV>
              <wp:extent cx="7562215" cy="984333"/>
              <wp:effectExtent l="0" t="0" r="0" b="6350"/>
              <wp:wrapNone/>
              <wp:docPr id="9" name="Rectangle 9"/>
              <wp:cNvGraphicFramePr/>
              <a:graphic xmlns:a="http://schemas.openxmlformats.org/drawingml/2006/main">
                <a:graphicData uri="http://schemas.microsoft.com/office/word/2010/wordprocessingShape">
                  <wps:wsp>
                    <wps:cNvSpPr/>
                    <wps:spPr>
                      <a:xfrm>
                        <a:off x="0" y="0"/>
                        <a:ext cx="7562215" cy="9843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20CA6F" id="Rectangle 9" o:spid="_x0000_s1026" style="position:absolute;margin-left:-56.7pt;margin-top:-163.85pt;width:595.45pt;height:7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" fillcolor="white [3212]" stroked="f" strokeweight="1pt"/>
          </w:pict>
        </mc:Fallback>
      </mc:AlternateContent>
    </w:r>
    <w:r w:rsidRPr="00826966">
      <w:rPr>
        <w:noProof/>
        <w:lang w:eastAsia="en-AU"/>
      </w:rPr>
      <w:drawing>
        <wp:anchor distT="0" distB="0" distL="114300" distR="114300" simplePos="0" relativeHeight="251655168" behindDoc="1" locked="0" layoutInCell="1" allowOverlap="1" wp14:anchorId="10E54921" wp14:editId="1BC220A4">
          <wp:simplePos x="0" y="0"/>
          <wp:positionH relativeFrom="column">
            <wp:posOffset>-720090</wp:posOffset>
          </wp:positionH>
          <wp:positionV relativeFrom="paragraph">
            <wp:posOffset>-2564765</wp:posOffset>
          </wp:positionV>
          <wp:extent cx="7562215" cy="525780"/>
          <wp:effectExtent l="0" t="0" r="0" b="0"/>
          <wp:wrapNone/>
          <wp:docPr id="560602567" name="Picture 560602567" descr="C:\Users\nicol\AppData\Local\Microsoft\Windows\INetCache\Content.Word\Rib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AppData\Local\Microsoft\Windows\INetCache\Content.Word\Ribb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52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6966">
      <w:rPr>
        <w:noProof/>
        <w:lang w:eastAsia="en-AU"/>
      </w:rPr>
      <w:drawing>
        <wp:anchor distT="0" distB="0" distL="114300" distR="114300" simplePos="0" relativeHeight="251659264" behindDoc="1" locked="1" layoutInCell="1" allowOverlap="1" wp14:anchorId="142703EB" wp14:editId="37CE0C0A">
          <wp:simplePos x="0" y="0"/>
          <wp:positionH relativeFrom="column">
            <wp:posOffset>5175250</wp:posOffset>
          </wp:positionH>
          <wp:positionV relativeFrom="page">
            <wp:posOffset>9257030</wp:posOffset>
          </wp:positionV>
          <wp:extent cx="900000" cy="874800"/>
          <wp:effectExtent l="0" t="0" r="0" b="1905"/>
          <wp:wrapNone/>
          <wp:docPr id="560602568" name="Picture 560602568" descr="C:\Users\nicol\AppData\Local\Microsoft\Windows\INetCache\Content.Word\Bayside City Counci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AppData\Local\Microsoft\Windows\INetCache\Content.Word\Bayside City Council 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0000" cy="8748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88F86" w14:textId="26E20B28" w:rsidR="00FB6BFD" w:rsidRPr="00826966" w:rsidRDefault="00FB6BFD" w:rsidP="00826966">
    <w:pPr>
      <w:pStyle w:val="Footer"/>
    </w:pPr>
    <w:r>
      <w:tab/>
      <w:t xml:space="preserve">Bayside Background Report Urban Forest </w:t>
    </w:r>
    <w:r w:rsidRPr="00826966">
      <w:t xml:space="preserve"> </w:t>
    </w:r>
    <w:r w:rsidRPr="00826966">
      <w:fldChar w:fldCharType="begin"/>
    </w:r>
    <w:r w:rsidRPr="00826966">
      <w:instrText xml:space="preserve"> STYLEREF  Subtitle  \* MERGEFORMAT </w:instrText>
    </w:r>
    <w:r w:rsidRPr="00826966">
      <w:fldChar w:fldCharType="end"/>
    </w:r>
    <w:r w:rsidRPr="00826966">
      <w:tab/>
    </w:r>
    <w:r>
      <w:tab/>
    </w:r>
    <w:r>
      <w:tab/>
    </w:r>
    <w:r>
      <w:tab/>
    </w:r>
    <w:r>
      <w:tab/>
    </w:r>
    <w:r w:rsidRPr="00826966">
      <w:fldChar w:fldCharType="begin"/>
    </w:r>
    <w:r w:rsidRPr="00826966">
      <w:instrText xml:space="preserve"> PAGE   \* MERGEFORMAT </w:instrText>
    </w:r>
    <w:r w:rsidRPr="00826966">
      <w:fldChar w:fldCharType="separate"/>
    </w:r>
    <w:r>
      <w:rPr>
        <w:noProof/>
      </w:rPr>
      <w:t>4</w:t>
    </w:r>
    <w:r w:rsidRPr="00826966">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4E4E5" w14:textId="3E0356F8" w:rsidR="00FB6BFD" w:rsidRPr="00826966" w:rsidRDefault="00FB6BFD" w:rsidP="00826966">
    <w:pPr>
      <w:pStyle w:val="Footer"/>
    </w:pPr>
    <w:r w:rsidRPr="00826966">
      <w:tab/>
    </w:r>
    <w:r w:rsidRPr="00826966">
      <w:fldChar w:fldCharType="begin"/>
    </w:r>
    <w:r w:rsidRPr="00826966">
      <w:instrText xml:space="preserve"> STYLEREF  Subtitle  \* MERGEFORMAT </w:instrText>
    </w:r>
    <w:r w:rsidRPr="00826966">
      <w:fldChar w:fldCharType="end"/>
    </w:r>
    <w:r w:rsidRPr="00826966">
      <w:tab/>
    </w:r>
    <w:r w:rsidRPr="00826966">
      <w:fldChar w:fldCharType="begin"/>
    </w:r>
    <w:r w:rsidRPr="00826966">
      <w:instrText xml:space="preserve"> PAGE   \* MERGEFORMAT </w:instrText>
    </w:r>
    <w:r w:rsidRPr="00826966">
      <w:fldChar w:fldCharType="separate"/>
    </w:r>
    <w:r>
      <w:rPr>
        <w:noProof/>
      </w:rPr>
      <w:t>4</w:t>
    </w:r>
    <w:r w:rsidRPr="00826966">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32010" w14:textId="5B61404F" w:rsidR="00FB6BFD" w:rsidRPr="00F93C89" w:rsidRDefault="00FB6BFD" w:rsidP="00F93C89">
    <w:pPr>
      <w:pStyle w:val="Footer"/>
    </w:pPr>
    <w:r w:rsidRPr="00826966">
      <w:rPr>
        <w:noProof/>
        <w:lang w:eastAsia="en-AU"/>
      </w:rPr>
      <mc:AlternateContent>
        <mc:Choice Requires="wps">
          <w:drawing>
            <wp:anchor distT="45720" distB="45720" distL="114300" distR="114300" simplePos="0" relativeHeight="251657216" behindDoc="0" locked="0" layoutInCell="1" allowOverlap="1" wp14:anchorId="76B0A1EA" wp14:editId="3DCA28A7">
              <wp:simplePos x="0" y="0"/>
              <wp:positionH relativeFrom="column">
                <wp:posOffset>3152775</wp:posOffset>
              </wp:positionH>
              <wp:positionV relativeFrom="paragraph">
                <wp:posOffset>-1333076</wp:posOffset>
              </wp:positionV>
              <wp:extent cx="2952750" cy="1464310"/>
              <wp:effectExtent l="0" t="0" r="0" b="254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64310"/>
                      </a:xfrm>
                      <a:prstGeom prst="rect">
                        <a:avLst/>
                      </a:prstGeom>
                      <a:solidFill>
                        <a:srgbClr val="FFFFFF"/>
                      </a:solidFill>
                      <a:ln w="9525">
                        <a:noFill/>
                        <a:miter lim="800000"/>
                        <a:headEnd/>
                        <a:tailEnd/>
                      </a:ln>
                    </wps:spPr>
                    <wps:txbx>
                      <w:txbxContent>
                        <w:p w14:paraId="18295053" w14:textId="77777777" w:rsidR="00FB6BFD" w:rsidRPr="00826966" w:rsidRDefault="00FB6BFD" w:rsidP="00826966">
                          <w:r w:rsidRPr="00826966">
                            <w:t xml:space="preserve">We acknowledge the Boonwurrung people of the Kulin Nation as the traditional owners of this land and we pay respect to their Elders past and present. </w:t>
                          </w:r>
                        </w:p>
                        <w:p w14:paraId="03FB34AE" w14:textId="77777777" w:rsidR="00FB6BFD" w:rsidRPr="00826966" w:rsidRDefault="00FB6BFD">
                          <w:r w:rsidRPr="00826966">
                            <w:t>We acknowledge that together we share a responsibility to nurture this land, and sustain it for future generations.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B0A1EA" id="_x0000_t202" coordsize="21600,21600" o:spt="202" path="m,l,21600r21600,l21600,xe">
              <v:stroke joinstyle="miter"/>
              <v:path gradientshapeok="t" o:connecttype="rect"/>
            </v:shapetype>
            <v:shape id="_x0000_s1051" type="#_x0000_t202" style="position:absolute;margin-left:248.25pt;margin-top:-104.95pt;width:232.5pt;height:115.3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" stroked="f">
              <v:textbox>
                <w:txbxContent>
                  <w:p w14:paraId="18295053" w14:textId="77777777" w:rsidR="001D5E86" w:rsidRPr="00826966" w:rsidRDefault="001D5E86" w:rsidP="00826966">
                    <w:r w:rsidRPr="00826966">
                      <w:t xml:space="preserve">We acknowledge the Boonwurrung people of the Kulin Nation as the traditional owners of this land and we pay respect to their Elders past and present. </w:t>
                    </w:r>
                  </w:p>
                  <w:p w14:paraId="03FB34AE" w14:textId="77777777" w:rsidR="001D5E86" w:rsidRPr="00826966" w:rsidRDefault="001D5E86">
                    <w:r w:rsidRPr="00826966">
                      <w:t>We acknowledge that together we share a responsibility to nurture this land, and sustain it for future generations.</w:t>
                    </w:r>
                  </w:p>
                </w:txbxContent>
              </v:textbox>
              <w10:wrap type="square"/>
            </v:shape>
          </w:pict>
        </mc:Fallback>
      </mc:AlternateContent>
    </w:r>
    <w:r w:rsidRPr="00826966">
      <w:rPr>
        <w:noProof/>
        <w:lang w:eastAsia="en-AU"/>
      </w:rPr>
      <mc:AlternateContent>
        <mc:Choice Requires="wps">
          <w:drawing>
            <wp:anchor distT="45720" distB="45720" distL="114300" distR="114300" simplePos="0" relativeHeight="251656192" behindDoc="0" locked="0" layoutInCell="1" allowOverlap="1" wp14:anchorId="0F89DBF1" wp14:editId="4329E83D">
              <wp:simplePos x="0" y="0"/>
              <wp:positionH relativeFrom="column">
                <wp:posOffset>-462280</wp:posOffset>
              </wp:positionH>
              <wp:positionV relativeFrom="paragraph">
                <wp:posOffset>-1172210</wp:posOffset>
              </wp:positionV>
              <wp:extent cx="2360930" cy="129540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95400"/>
                      </a:xfrm>
                      <a:prstGeom prst="rect">
                        <a:avLst/>
                      </a:prstGeom>
                      <a:solidFill>
                        <a:srgbClr val="FFFFFF"/>
                      </a:solidFill>
                      <a:ln w="9525">
                        <a:noFill/>
                        <a:miter lim="800000"/>
                        <a:headEnd/>
                        <a:tailEnd/>
                      </a:ln>
                    </wps:spPr>
                    <wps:txbx>
                      <w:txbxContent>
                        <w:p w14:paraId="1D26BDC1" w14:textId="77777777" w:rsidR="00FB6BFD" w:rsidRPr="00826966" w:rsidRDefault="00FB6BFD">
                          <w:r w:rsidRPr="00826966">
                            <w:t xml:space="preserve">Bayside City Council </w:t>
                          </w:r>
                          <w:r w:rsidRPr="00826966">
                            <w:br/>
                            <w:t xml:space="preserve">76 Royal Avenue </w:t>
                          </w:r>
                          <w:r w:rsidRPr="00826966">
                            <w:br/>
                            <w:t xml:space="preserve">Sandringham VIC 3191 </w:t>
                          </w:r>
                          <w:r w:rsidRPr="00826966">
                            <w:br/>
                            <w:t xml:space="preserve">Tel (03) 9599 4444 </w:t>
                          </w:r>
                          <w:r w:rsidRPr="00826966">
                            <w:br/>
                            <w:t>Fax (03) 9598 4474 enquiries@bayside.vic.gov.au www.bayside.vic.gov.au</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F89DBF1" id="_x0000_s1052" type="#_x0000_t202" style="position:absolute;margin-left:-36.4pt;margin-top:-92.3pt;width:185.9pt;height:102pt;z-index:2516561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" stroked="f">
              <v:textbox>
                <w:txbxContent>
                  <w:p w14:paraId="1D26BDC1" w14:textId="77777777" w:rsidR="001D5E86" w:rsidRPr="00826966" w:rsidRDefault="001D5E86">
                    <w:r w:rsidRPr="00826966">
                      <w:t xml:space="preserve">Bayside City Council </w:t>
                    </w:r>
                    <w:r w:rsidRPr="00826966">
                      <w:br/>
                      <w:t xml:space="preserve">76 Royal Avenue </w:t>
                    </w:r>
                    <w:r w:rsidRPr="00826966">
                      <w:br/>
                      <w:t xml:space="preserve">Sandringham VIC 3191 </w:t>
                    </w:r>
                    <w:r w:rsidRPr="00826966">
                      <w:br/>
                      <w:t xml:space="preserve">Tel (03) 9599 4444 </w:t>
                    </w:r>
                    <w:r w:rsidRPr="00826966">
                      <w:br/>
                      <w:t>Fax (03) 9598 4474 enquiries@bayside.vic.gov.au www.bayside.vic.gov.au</w:t>
                    </w:r>
                  </w:p>
                </w:txbxContent>
              </v:textbox>
              <w10:wrap type="square"/>
            </v:shape>
          </w:pict>
        </mc:Fallback>
      </mc:AlternateContent>
    </w:r>
    <w:r w:rsidRPr="00826966">
      <w:rPr>
        <w:noProof/>
        <w:lang w:eastAsia="en-AU"/>
      </w:rPr>
      <w:drawing>
        <wp:anchor distT="0" distB="0" distL="114300" distR="114300" simplePos="0" relativeHeight="251658240" behindDoc="1" locked="0" layoutInCell="1" allowOverlap="1" wp14:anchorId="510A687D" wp14:editId="2A8E9704">
          <wp:simplePos x="0" y="0"/>
          <wp:positionH relativeFrom="column">
            <wp:posOffset>-368935</wp:posOffset>
          </wp:positionH>
          <wp:positionV relativeFrom="paragraph">
            <wp:posOffset>-2189176</wp:posOffset>
          </wp:positionV>
          <wp:extent cx="927100" cy="901700"/>
          <wp:effectExtent l="0" t="0" r="6350" b="0"/>
          <wp:wrapNone/>
          <wp:docPr id="48" name="Picture 48" descr="C:\Users\nicol\AppData\Local\Microsoft\Windows\INetCache\Content.Word\Bayside City Counci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AppData\Local\Microsoft\Windows\INetCache\Content.Word\Bayside City Council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C69504" w14:textId="77777777" w:rsidR="00D33943" w:rsidRDefault="00D33943" w:rsidP="00230CF9">
      <w:r>
        <w:separator/>
      </w:r>
    </w:p>
  </w:footnote>
  <w:footnote w:type="continuationSeparator" w:id="0">
    <w:p w14:paraId="20D54F7D" w14:textId="77777777" w:rsidR="00D33943" w:rsidRDefault="00D33943" w:rsidP="00230CF9">
      <w:r>
        <w:continuationSeparator/>
      </w:r>
    </w:p>
  </w:footnote>
  <w:footnote w:type="continuationNotice" w:id="1">
    <w:p w14:paraId="5448ACCC" w14:textId="77777777" w:rsidR="00D33943" w:rsidRDefault="00D33943">
      <w:pPr>
        <w:spacing w:after="0" w:line="240" w:lineRule="auto"/>
      </w:pPr>
    </w:p>
  </w:footnote>
  <w:footnote w:id="2">
    <w:p w14:paraId="21122B0D" w14:textId="62B1C0B5" w:rsidR="00FB6BFD" w:rsidRDefault="00FB6BFD">
      <w:pPr>
        <w:pStyle w:val="FootnoteText"/>
      </w:pPr>
      <w:r>
        <w:rPr>
          <w:rStyle w:val="FootnoteReference"/>
        </w:rPr>
        <w:footnoteRef/>
      </w:r>
      <w:r>
        <w:t xml:space="preserve"> </w:t>
      </w:r>
      <w:r w:rsidRPr="008852C5">
        <w:rPr>
          <w:rFonts w:cs="Arial"/>
          <w:sz w:val="18"/>
          <w:szCs w:val="18"/>
        </w:rPr>
        <w:t>Photo taken at the Bayside Coastal Trail Network</w:t>
      </w:r>
    </w:p>
  </w:footnote>
  <w:footnote w:id="3">
    <w:p w14:paraId="5EA06CFD" w14:textId="6D91E4CC" w:rsidR="00FB6BFD" w:rsidRPr="003525C9" w:rsidRDefault="00FB6BFD">
      <w:pPr>
        <w:pStyle w:val="FootnoteText"/>
        <w:rPr>
          <w:lang w:val="en-US"/>
        </w:rPr>
      </w:pPr>
      <w:r>
        <w:rPr>
          <w:rStyle w:val="FootnoteReference"/>
        </w:rPr>
        <w:footnoteRef/>
      </w:r>
      <w:r>
        <w:t xml:space="preserve"> </w:t>
      </w:r>
      <w:r w:rsidRPr="00F24707">
        <w:rPr>
          <w:sz w:val="18"/>
          <w:szCs w:val="18"/>
        </w:rPr>
        <w:t xml:space="preserve">Resilient Melbourne, Living Melbourne Strategy, 2018, available at: </w:t>
      </w:r>
      <w:hyperlink r:id="rId1" w:history="1">
        <w:r w:rsidRPr="00F24707">
          <w:rPr>
            <w:rStyle w:val="Hyperlink"/>
            <w:sz w:val="18"/>
            <w:szCs w:val="18"/>
          </w:rPr>
          <w:t>https://resilientmelbourne.com.au/wp-content/uploads/2019/09/LivingMelbourne_Strategy_online3.pdf</w:t>
        </w:r>
      </w:hyperlink>
    </w:p>
  </w:footnote>
  <w:footnote w:id="4">
    <w:p w14:paraId="2361CCB5" w14:textId="752E9EF7" w:rsidR="00FB6BFD" w:rsidRPr="00F24707" w:rsidRDefault="00FB6BFD">
      <w:pPr>
        <w:pStyle w:val="FootnoteText"/>
        <w:rPr>
          <w:b/>
          <w:bCs/>
          <w:sz w:val="18"/>
          <w:szCs w:val="18"/>
          <w:highlight w:val="yellow"/>
          <w:lang w:val="en-US"/>
        </w:rPr>
      </w:pPr>
      <w:r w:rsidRPr="00F24707">
        <w:rPr>
          <w:rStyle w:val="FootnoteReference"/>
          <w:b/>
          <w:bCs/>
          <w:sz w:val="18"/>
          <w:szCs w:val="18"/>
        </w:rPr>
        <w:footnoteRef/>
      </w:r>
      <w:r w:rsidRPr="00F24707">
        <w:rPr>
          <w:b/>
          <w:bCs/>
          <w:sz w:val="18"/>
          <w:szCs w:val="18"/>
        </w:rPr>
        <w:t xml:space="preserve"> </w:t>
      </w:r>
      <w:r w:rsidRPr="00885D15">
        <w:rPr>
          <w:sz w:val="18"/>
          <w:szCs w:val="18"/>
        </w:rPr>
        <w:t>Environment, Land, Water and Planning</w:t>
      </w:r>
      <w:r w:rsidRPr="008852C5">
        <w:rPr>
          <w:rFonts w:cs="Arial"/>
          <w:sz w:val="18"/>
          <w:szCs w:val="18"/>
        </w:rPr>
        <w:t xml:space="preserve">, </w:t>
      </w:r>
      <w:r>
        <w:rPr>
          <w:rFonts w:cs="Arial"/>
          <w:sz w:val="18"/>
          <w:szCs w:val="18"/>
        </w:rPr>
        <w:t>‘</w:t>
      </w:r>
      <w:r w:rsidRPr="008852C5">
        <w:rPr>
          <w:rFonts w:cs="Arial"/>
          <w:sz w:val="18"/>
          <w:szCs w:val="18"/>
        </w:rPr>
        <w:t>Urban Vegetation Cover Analysis</w:t>
      </w:r>
      <w:r>
        <w:rPr>
          <w:rFonts w:cs="Arial"/>
          <w:sz w:val="18"/>
          <w:szCs w:val="18"/>
        </w:rPr>
        <w:t>’</w:t>
      </w:r>
      <w:r w:rsidRPr="008852C5">
        <w:rPr>
          <w:rFonts w:cs="Arial"/>
          <w:sz w:val="18"/>
          <w:szCs w:val="18"/>
        </w:rPr>
        <w:t>,</w:t>
      </w:r>
      <w:r>
        <w:rPr>
          <w:rFonts w:cs="Arial"/>
          <w:sz w:val="18"/>
          <w:szCs w:val="18"/>
        </w:rPr>
        <w:t xml:space="preserve">2018, available at: </w:t>
      </w:r>
      <w:hyperlink r:id="rId2" w:history="1">
        <w:r w:rsidRPr="0002497F">
          <w:rPr>
            <w:rStyle w:val="Hyperlink"/>
            <w:rFonts w:cs="Arial"/>
            <w:sz w:val="18"/>
            <w:szCs w:val="18"/>
          </w:rPr>
          <w:t>https://www.planning.vic.gov.au/__data/assets/pdf_file/0018/440172/CompiledReport_MelbourneMetro_v2.1.pdf</w:t>
        </w:r>
      </w:hyperlink>
    </w:p>
  </w:footnote>
  <w:footnote w:id="5">
    <w:p w14:paraId="6E1E0315" w14:textId="1AF94155" w:rsidR="00FB6BFD" w:rsidRPr="00F24707" w:rsidRDefault="00FB6BFD" w:rsidP="00A266FE">
      <w:pPr>
        <w:pStyle w:val="FootnoteText"/>
        <w:rPr>
          <w:sz w:val="18"/>
          <w:szCs w:val="18"/>
        </w:rPr>
      </w:pPr>
      <w:r w:rsidRPr="00F24707">
        <w:rPr>
          <w:rStyle w:val="FootnoteReference"/>
          <w:sz w:val="18"/>
          <w:szCs w:val="18"/>
        </w:rPr>
        <w:footnoteRef/>
      </w:r>
      <w:r w:rsidRPr="00F24707">
        <w:rPr>
          <w:sz w:val="18"/>
          <w:szCs w:val="18"/>
        </w:rPr>
        <w:t xml:space="preserve"> Resilient Melbourne, </w:t>
      </w:r>
      <w:r>
        <w:rPr>
          <w:sz w:val="18"/>
          <w:szCs w:val="18"/>
        </w:rPr>
        <w:t>‘</w:t>
      </w:r>
      <w:r w:rsidRPr="00F24707">
        <w:rPr>
          <w:sz w:val="18"/>
          <w:szCs w:val="18"/>
        </w:rPr>
        <w:t>Living Melbourne Strategy</w:t>
      </w:r>
      <w:r>
        <w:rPr>
          <w:sz w:val="18"/>
          <w:szCs w:val="18"/>
        </w:rPr>
        <w:t>’</w:t>
      </w:r>
      <w:r w:rsidRPr="00F24707">
        <w:rPr>
          <w:sz w:val="18"/>
          <w:szCs w:val="18"/>
        </w:rPr>
        <w:t xml:space="preserve">, 2018, available at: </w:t>
      </w:r>
      <w:hyperlink r:id="rId3" w:history="1">
        <w:r w:rsidRPr="00F24707">
          <w:rPr>
            <w:rStyle w:val="Hyperlink"/>
            <w:sz w:val="18"/>
            <w:szCs w:val="18"/>
          </w:rPr>
          <w:t>https://resilientmelbourne.com.au/wp-content/uploads/2019/09/LivingMelbourne_Strategy_online3.pdf</w:t>
        </w:r>
      </w:hyperlink>
    </w:p>
    <w:p w14:paraId="0EC775C9" w14:textId="10692981" w:rsidR="00FB6BFD" w:rsidRPr="00E441ED" w:rsidRDefault="00FB6BFD">
      <w:pPr>
        <w:pStyle w:val="FootnoteText"/>
        <w:rPr>
          <w:lang w:val="en-US"/>
        </w:rPr>
      </w:pPr>
    </w:p>
  </w:footnote>
  <w:footnote w:id="6">
    <w:p w14:paraId="0446FA65" w14:textId="682855DD" w:rsidR="00FB6BFD" w:rsidRPr="00CE1EFD" w:rsidRDefault="00FB6BFD">
      <w:pPr>
        <w:pStyle w:val="FootnoteText"/>
        <w:rPr>
          <w:rFonts w:cs="Arial"/>
          <w:i/>
          <w:iCs/>
        </w:rPr>
      </w:pPr>
      <w:r>
        <w:rPr>
          <w:rStyle w:val="FootnoteReference"/>
        </w:rPr>
        <w:footnoteRef/>
      </w:r>
      <w:r>
        <w:t xml:space="preserve"> </w:t>
      </w:r>
      <w:r w:rsidRPr="006472C2">
        <w:rPr>
          <w:sz w:val="18"/>
          <w:szCs w:val="18"/>
        </w:rPr>
        <w:t xml:space="preserve">DELWP, </w:t>
      </w:r>
      <w:r>
        <w:rPr>
          <w:sz w:val="18"/>
          <w:szCs w:val="18"/>
        </w:rPr>
        <w:t>‘</w:t>
      </w:r>
      <w:r w:rsidRPr="006472C2">
        <w:rPr>
          <w:rFonts w:cs="Arial"/>
          <w:sz w:val="18"/>
          <w:szCs w:val="18"/>
        </w:rPr>
        <w:t>Melbou</w:t>
      </w:r>
      <w:r>
        <w:rPr>
          <w:rFonts w:cs="Arial"/>
          <w:sz w:val="18"/>
          <w:szCs w:val="18"/>
        </w:rPr>
        <w:t>rn</w:t>
      </w:r>
      <w:r w:rsidRPr="006472C2">
        <w:rPr>
          <w:rFonts w:cs="Arial"/>
          <w:sz w:val="18"/>
          <w:szCs w:val="18"/>
        </w:rPr>
        <w:t>e Urban Vegetation Cover: 2018 Inner South East Region</w:t>
      </w:r>
      <w:r>
        <w:rPr>
          <w:rFonts w:cs="Arial"/>
          <w:sz w:val="18"/>
          <w:szCs w:val="18"/>
        </w:rPr>
        <w:t>’</w:t>
      </w:r>
      <w:r w:rsidRPr="006472C2">
        <w:rPr>
          <w:rFonts w:cs="Arial"/>
          <w:sz w:val="18"/>
          <w:szCs w:val="18"/>
        </w:rPr>
        <w:t xml:space="preserve">, </w:t>
      </w:r>
      <w:r>
        <w:rPr>
          <w:rFonts w:cs="Arial"/>
          <w:sz w:val="18"/>
          <w:szCs w:val="18"/>
        </w:rPr>
        <w:t xml:space="preserve">2019, </w:t>
      </w:r>
      <w:r w:rsidRPr="006472C2">
        <w:rPr>
          <w:rFonts w:cs="Arial"/>
          <w:sz w:val="18"/>
          <w:szCs w:val="18"/>
        </w:rPr>
        <w:t xml:space="preserve">Available </w:t>
      </w:r>
      <w:r>
        <w:rPr>
          <w:rFonts w:cs="Arial"/>
          <w:sz w:val="18"/>
          <w:szCs w:val="18"/>
        </w:rPr>
        <w:t>at</w:t>
      </w:r>
      <w:r w:rsidRPr="006472C2">
        <w:rPr>
          <w:rFonts w:cs="Arial"/>
          <w:sz w:val="18"/>
          <w:szCs w:val="18"/>
        </w:rPr>
        <w:t xml:space="preserve">: </w:t>
      </w:r>
      <w:hyperlink r:id="rId4" w:history="1">
        <w:r w:rsidRPr="006472C2">
          <w:rPr>
            <w:rStyle w:val="Hyperlink"/>
            <w:rFonts w:cs="Arial"/>
            <w:sz w:val="18"/>
            <w:szCs w:val="18"/>
          </w:rPr>
          <w:t>https://www.planning.vic.gov.au/__data/assets/pdf_file/0021/440175/CompiledReportInnerSouthEast2018_v2.1.pdf</w:t>
        </w:r>
      </w:hyperlink>
      <w:r>
        <w:rPr>
          <w:rFonts w:cs="Arial"/>
          <w:i/>
          <w:iCs/>
        </w:rPr>
        <w:t xml:space="preserve"> </w:t>
      </w:r>
    </w:p>
  </w:footnote>
  <w:footnote w:id="7">
    <w:p w14:paraId="41ADA30A" w14:textId="1022F9F8" w:rsidR="00FB6BFD" w:rsidRPr="00A266FE" w:rsidRDefault="00FB6BFD">
      <w:pPr>
        <w:pStyle w:val="FootnoteText"/>
        <w:rPr>
          <w:sz w:val="18"/>
          <w:szCs w:val="18"/>
        </w:rPr>
      </w:pPr>
      <w:r w:rsidRPr="00A266FE">
        <w:rPr>
          <w:rStyle w:val="FootnoteReference"/>
          <w:sz w:val="18"/>
          <w:szCs w:val="18"/>
        </w:rPr>
        <w:footnoteRef/>
      </w:r>
      <w:r w:rsidRPr="00A266FE">
        <w:rPr>
          <w:sz w:val="18"/>
          <w:szCs w:val="18"/>
        </w:rPr>
        <w:t xml:space="preserve"> </w:t>
      </w:r>
      <w:r w:rsidRPr="00A266FE">
        <w:rPr>
          <w:rFonts w:cs="Arial"/>
          <w:sz w:val="18"/>
          <w:szCs w:val="18"/>
        </w:rPr>
        <w:t xml:space="preserve">NASA, Global Climate Change Vital Signs of the Planet Weather, </w:t>
      </w:r>
      <w:r>
        <w:rPr>
          <w:rFonts w:cs="Arial"/>
          <w:sz w:val="18"/>
          <w:szCs w:val="18"/>
        </w:rPr>
        <w:t>‘</w:t>
      </w:r>
      <w:r w:rsidRPr="00A266FE">
        <w:rPr>
          <w:rFonts w:cs="Arial"/>
          <w:sz w:val="18"/>
          <w:szCs w:val="18"/>
        </w:rPr>
        <w:t>Global Warming and Climate Change</w:t>
      </w:r>
      <w:r>
        <w:rPr>
          <w:rFonts w:cs="Arial"/>
          <w:sz w:val="18"/>
          <w:szCs w:val="18"/>
        </w:rPr>
        <w:t>’,</w:t>
      </w:r>
      <w:r w:rsidRPr="00A266FE">
        <w:rPr>
          <w:rFonts w:cs="Arial"/>
          <w:sz w:val="18"/>
          <w:szCs w:val="18"/>
        </w:rPr>
        <w:t xml:space="preserve"> </w:t>
      </w:r>
      <w:r>
        <w:rPr>
          <w:rFonts w:cs="Arial"/>
          <w:sz w:val="18"/>
          <w:szCs w:val="18"/>
        </w:rPr>
        <w:t>a</w:t>
      </w:r>
      <w:r w:rsidRPr="00A266FE">
        <w:rPr>
          <w:rFonts w:cs="Arial"/>
          <w:sz w:val="18"/>
          <w:szCs w:val="18"/>
        </w:rPr>
        <w:t xml:space="preserve">vailable at </w:t>
      </w:r>
      <w:hyperlink r:id="rId5" w:history="1">
        <w:r w:rsidRPr="00A266FE">
          <w:rPr>
            <w:rStyle w:val="Hyperlink"/>
            <w:rFonts w:cs="Arial"/>
            <w:sz w:val="18"/>
            <w:szCs w:val="18"/>
          </w:rPr>
          <w:t>https://climate.nasa.gov/resources/global-warming-vs-climate-change/</w:t>
        </w:r>
      </w:hyperlink>
      <w:r w:rsidRPr="00A266FE">
        <w:rPr>
          <w:rFonts w:cs="Arial"/>
          <w:sz w:val="18"/>
          <w:szCs w:val="18"/>
        </w:rPr>
        <w:t xml:space="preserve"> </w:t>
      </w:r>
    </w:p>
  </w:footnote>
  <w:footnote w:id="8">
    <w:p w14:paraId="1A2F23DA" w14:textId="59DF39EC" w:rsidR="00FB6BFD" w:rsidRDefault="00FB6BFD">
      <w:pPr>
        <w:pStyle w:val="FootnoteText"/>
      </w:pPr>
      <w:r w:rsidRPr="00A266FE">
        <w:rPr>
          <w:rStyle w:val="FootnoteReference"/>
          <w:sz w:val="18"/>
          <w:szCs w:val="18"/>
        </w:rPr>
        <w:footnoteRef/>
      </w:r>
      <w:r w:rsidRPr="00A266FE">
        <w:rPr>
          <w:sz w:val="18"/>
          <w:szCs w:val="18"/>
        </w:rPr>
        <w:t xml:space="preserve"> CSIRO and Bureau of Meteorology, </w:t>
      </w:r>
      <w:r>
        <w:rPr>
          <w:sz w:val="18"/>
          <w:szCs w:val="18"/>
        </w:rPr>
        <w:t>‘</w:t>
      </w:r>
      <w:r w:rsidRPr="00A266FE">
        <w:rPr>
          <w:sz w:val="18"/>
          <w:szCs w:val="18"/>
        </w:rPr>
        <w:t>The State of Climate Report</w:t>
      </w:r>
      <w:r>
        <w:rPr>
          <w:sz w:val="18"/>
          <w:szCs w:val="18"/>
        </w:rPr>
        <w:t>’,</w:t>
      </w:r>
      <w:r w:rsidRPr="00A266FE">
        <w:rPr>
          <w:sz w:val="18"/>
          <w:szCs w:val="18"/>
        </w:rPr>
        <w:t xml:space="preserve">2020, available at: </w:t>
      </w:r>
      <w:hyperlink r:id="rId6" w:history="1">
        <w:r w:rsidRPr="00A266FE">
          <w:rPr>
            <w:rStyle w:val="Hyperlink"/>
            <w:sz w:val="18"/>
            <w:szCs w:val="18"/>
          </w:rPr>
          <w:t>https://www.csiro.au/en/research/environmental-impacts/climate-change/state-of-the-climate</w:t>
        </w:r>
      </w:hyperlink>
      <w:r w:rsidRPr="00A266FE">
        <w:rPr>
          <w:sz w:val="18"/>
          <w:szCs w:val="18"/>
        </w:rPr>
        <w:t xml:space="preserve"> </w:t>
      </w:r>
    </w:p>
  </w:footnote>
  <w:footnote w:id="9">
    <w:p w14:paraId="60D1754B" w14:textId="0EE44D87" w:rsidR="00FB6BFD" w:rsidRDefault="00FB6BFD">
      <w:pPr>
        <w:pStyle w:val="FootnoteText"/>
      </w:pPr>
      <w:r w:rsidRPr="00F24707">
        <w:rPr>
          <w:rStyle w:val="FootnoteReference"/>
          <w:sz w:val="18"/>
          <w:szCs w:val="18"/>
        </w:rPr>
        <w:footnoteRef/>
      </w:r>
      <w:r w:rsidRPr="00F24707">
        <w:rPr>
          <w:sz w:val="18"/>
          <w:szCs w:val="18"/>
        </w:rPr>
        <w:t xml:space="preserve"> Department of Environment, Dr. Martin Ely and Sharyn Pitman, Water and Natural Resources, ‘Green Infrastructure - Life support for human habitats’, 2012, available at: </w:t>
      </w:r>
      <w:hyperlink r:id="rId7" w:history="1">
        <w:r w:rsidRPr="00F24707">
          <w:rPr>
            <w:rStyle w:val="Hyperlink"/>
            <w:sz w:val="18"/>
            <w:szCs w:val="18"/>
          </w:rPr>
          <w:t>www.aph.gov.au/DocumentStore</w:t>
        </w:r>
      </w:hyperlink>
    </w:p>
  </w:footnote>
  <w:footnote w:id="10">
    <w:p w14:paraId="191CA5D5" w14:textId="02B426C0" w:rsidR="00FB6BFD" w:rsidRDefault="00FB6BFD">
      <w:pPr>
        <w:pStyle w:val="FootnoteText"/>
      </w:pPr>
      <w:r>
        <w:rPr>
          <w:rStyle w:val="FootnoteReference"/>
        </w:rPr>
        <w:footnoteRef/>
      </w:r>
      <w:r>
        <w:t xml:space="preserve"> </w:t>
      </w:r>
      <w:r w:rsidRPr="00143732">
        <w:rPr>
          <w:sz w:val="18"/>
          <w:szCs w:val="18"/>
        </w:rPr>
        <w:t xml:space="preserve">Resilient Melbourne, </w:t>
      </w:r>
      <w:r w:rsidRPr="00FB3E0E">
        <w:rPr>
          <w:sz w:val="18"/>
          <w:szCs w:val="18"/>
        </w:rPr>
        <w:t xml:space="preserve">Living Melbourne Strategy, </w:t>
      </w:r>
      <w:r>
        <w:rPr>
          <w:sz w:val="18"/>
          <w:szCs w:val="18"/>
        </w:rPr>
        <w:t xml:space="preserve">2018, </w:t>
      </w:r>
      <w:r w:rsidRPr="00FB3E0E">
        <w:rPr>
          <w:sz w:val="18"/>
          <w:szCs w:val="18"/>
        </w:rPr>
        <w:t xml:space="preserve">available at: </w:t>
      </w:r>
      <w:hyperlink r:id="rId8" w:history="1">
        <w:r w:rsidRPr="00FB3E0E">
          <w:rPr>
            <w:rStyle w:val="Hyperlink"/>
            <w:sz w:val="18"/>
            <w:szCs w:val="18"/>
          </w:rPr>
          <w:t>https://resilientmelbourne.com.au/wp-content/uploads/2019/09/LivingMelbourne_Strategy_online3.pdf</w:t>
        </w:r>
      </w:hyperlink>
      <w:r w:rsidRPr="00FB3E0E">
        <w:rPr>
          <w:sz w:val="18"/>
          <w:szCs w:val="18"/>
        </w:rPr>
        <w:t xml:space="preserve"> </w:t>
      </w:r>
    </w:p>
  </w:footnote>
  <w:footnote w:id="11">
    <w:p w14:paraId="18BE3447" w14:textId="5D1ACBD5" w:rsidR="00FB6BFD" w:rsidRPr="00143732" w:rsidRDefault="00FB6BFD">
      <w:pPr>
        <w:pStyle w:val="FootnoteText"/>
        <w:rPr>
          <w:sz w:val="18"/>
          <w:szCs w:val="18"/>
        </w:rPr>
      </w:pPr>
      <w:r w:rsidRPr="00143732">
        <w:rPr>
          <w:rStyle w:val="FootnoteReference"/>
          <w:sz w:val="18"/>
          <w:szCs w:val="18"/>
        </w:rPr>
        <w:footnoteRef/>
      </w:r>
      <w:r w:rsidRPr="00143732">
        <w:rPr>
          <w:sz w:val="18"/>
          <w:szCs w:val="18"/>
        </w:rPr>
        <w:t xml:space="preserve"> </w:t>
      </w:r>
      <w:r w:rsidRPr="00F24707">
        <w:rPr>
          <w:sz w:val="18"/>
          <w:szCs w:val="18"/>
        </w:rPr>
        <w:t xml:space="preserve">City of Melbourne, ‘Urban Forest Strategy – Making a great city greener 2012-2032’, 2012, available at: </w:t>
      </w:r>
      <w:hyperlink r:id="rId9" w:history="1">
        <w:r w:rsidRPr="00F24707">
          <w:rPr>
            <w:rStyle w:val="Hyperlink"/>
            <w:sz w:val="18"/>
            <w:szCs w:val="18"/>
          </w:rPr>
          <w:t>https://www.melbourne.vic.gov.au/sitecollectiondocuments/urban-forest-strategy.pdf</w:t>
        </w:r>
      </w:hyperlink>
      <w:r>
        <w:rPr>
          <w:color w:val="FF0000"/>
          <w:sz w:val="18"/>
          <w:szCs w:val="18"/>
        </w:rPr>
        <w:t xml:space="preserve"> </w:t>
      </w:r>
    </w:p>
  </w:footnote>
  <w:footnote w:id="12">
    <w:p w14:paraId="2AFD2BBF" w14:textId="31379DA8" w:rsidR="00FB6BFD" w:rsidRPr="00143732" w:rsidRDefault="00FB6BFD">
      <w:pPr>
        <w:pStyle w:val="FootnoteText"/>
        <w:rPr>
          <w:sz w:val="18"/>
          <w:szCs w:val="18"/>
        </w:rPr>
      </w:pPr>
      <w:r w:rsidRPr="00143732">
        <w:rPr>
          <w:rStyle w:val="FootnoteReference"/>
          <w:sz w:val="18"/>
          <w:szCs w:val="18"/>
        </w:rPr>
        <w:footnoteRef/>
      </w:r>
      <w:r w:rsidRPr="00143732">
        <w:rPr>
          <w:sz w:val="18"/>
          <w:szCs w:val="18"/>
        </w:rPr>
        <w:t xml:space="preserve"> </w:t>
      </w:r>
      <w:r w:rsidRPr="00F24707">
        <w:rPr>
          <w:sz w:val="18"/>
          <w:szCs w:val="18"/>
        </w:rPr>
        <w:t xml:space="preserve">Bayside City Council, ‘Urban Forest Strategy – Case Study of Beaumaris’, 2019, available at: </w:t>
      </w:r>
      <w:hyperlink r:id="rId10" w:history="1">
        <w:r w:rsidRPr="00F24707">
          <w:rPr>
            <w:rStyle w:val="Hyperlink"/>
            <w:sz w:val="18"/>
            <w:szCs w:val="18"/>
          </w:rPr>
          <w:t>https://www.bayside.vic.gov.au/sites/default/files/council/urban_forest_case_study_and_attachments_-_december_2019.pdf</w:t>
        </w:r>
      </w:hyperlink>
    </w:p>
  </w:footnote>
  <w:footnote w:id="13">
    <w:p w14:paraId="535686B1" w14:textId="69640E6D" w:rsidR="00FB6BFD" w:rsidRPr="00143732" w:rsidRDefault="00FB6BFD">
      <w:pPr>
        <w:pStyle w:val="FootnoteText"/>
        <w:rPr>
          <w:color w:val="000000" w:themeColor="text1"/>
          <w:sz w:val="18"/>
          <w:szCs w:val="18"/>
        </w:rPr>
      </w:pPr>
      <w:r w:rsidRPr="00143732">
        <w:rPr>
          <w:rStyle w:val="FootnoteReference"/>
          <w:sz w:val="18"/>
          <w:szCs w:val="18"/>
        </w:rPr>
        <w:footnoteRef/>
      </w:r>
      <w:r w:rsidRPr="00143732">
        <w:rPr>
          <w:sz w:val="18"/>
          <w:szCs w:val="18"/>
        </w:rPr>
        <w:t xml:space="preserve"> Resilient Melbourne, Living Melbourne Strategy, 2018, available at: </w:t>
      </w:r>
      <w:hyperlink r:id="rId11" w:history="1">
        <w:r w:rsidRPr="00143732">
          <w:rPr>
            <w:rStyle w:val="Hyperlink"/>
            <w:sz w:val="18"/>
            <w:szCs w:val="18"/>
          </w:rPr>
          <w:t>https://resilientmelbourne.com.au/wp-content/uploads/2019/09/LivingMelbourne_Strategy_online3.pdf</w:t>
        </w:r>
      </w:hyperlink>
    </w:p>
  </w:footnote>
  <w:footnote w:id="14">
    <w:p w14:paraId="5E83ACED" w14:textId="0874576B" w:rsidR="00FB6BFD" w:rsidRPr="00813A4B" w:rsidRDefault="00FB6BFD">
      <w:pPr>
        <w:pStyle w:val="FootnoteText"/>
        <w:rPr>
          <w:i/>
          <w:iCs/>
          <w:sz w:val="18"/>
          <w:szCs w:val="18"/>
          <w:lang w:val="en-US"/>
        </w:rPr>
      </w:pPr>
      <w:r w:rsidRPr="00143732">
        <w:rPr>
          <w:rStyle w:val="FootnoteReference"/>
          <w:color w:val="000000" w:themeColor="text1"/>
          <w:sz w:val="18"/>
          <w:szCs w:val="18"/>
        </w:rPr>
        <w:footnoteRef/>
      </w:r>
      <w:r w:rsidRPr="00143732">
        <w:rPr>
          <w:color w:val="000000" w:themeColor="text1"/>
          <w:sz w:val="18"/>
          <w:szCs w:val="18"/>
        </w:rPr>
        <w:t xml:space="preserve"> </w:t>
      </w:r>
      <w:r w:rsidRPr="00143732">
        <w:rPr>
          <w:color w:val="000000" w:themeColor="text1"/>
          <w:sz w:val="18"/>
          <w:szCs w:val="18"/>
          <w:lang w:val="en-US"/>
        </w:rPr>
        <w:t xml:space="preserve">Plan Melbourne, Outcome 6: Melbourne </w:t>
      </w:r>
      <w:r w:rsidRPr="00143732">
        <w:rPr>
          <w:sz w:val="18"/>
          <w:szCs w:val="18"/>
          <w:lang w:val="en-US"/>
        </w:rPr>
        <w:t>is a Sustainable and Resilient City, available at:</w:t>
      </w:r>
      <w:r w:rsidRPr="00143732">
        <w:rPr>
          <w:i/>
          <w:iCs/>
          <w:color w:val="FF0000"/>
          <w:sz w:val="18"/>
          <w:szCs w:val="18"/>
          <w:lang w:val="en-US"/>
        </w:rPr>
        <w:t xml:space="preserve"> </w:t>
      </w:r>
      <w:hyperlink r:id="rId12" w:history="1">
        <w:r w:rsidRPr="00143732">
          <w:rPr>
            <w:rStyle w:val="Hyperlink"/>
            <w:sz w:val="18"/>
            <w:szCs w:val="18"/>
          </w:rPr>
          <w:t>https://www.planmelbourne.vic.gov.au/</w:t>
        </w:r>
      </w:hyperlink>
      <w:r w:rsidRPr="00143732">
        <w:rPr>
          <w:rStyle w:val="Hyperlink"/>
          <w:sz w:val="18"/>
          <w:szCs w:val="18"/>
        </w:rPr>
        <w:t xml:space="preserve"> </w:t>
      </w:r>
    </w:p>
  </w:footnote>
  <w:footnote w:id="15">
    <w:p w14:paraId="33A22F81" w14:textId="01B4B079" w:rsidR="00FB6BFD" w:rsidRDefault="00FB6BFD">
      <w:pPr>
        <w:pStyle w:val="FootnoteText"/>
      </w:pPr>
      <w:r w:rsidRPr="004C4DA2">
        <w:rPr>
          <w:rStyle w:val="FootnoteReference"/>
          <w:sz w:val="18"/>
          <w:szCs w:val="18"/>
        </w:rPr>
        <w:footnoteRef/>
      </w:r>
      <w:r w:rsidRPr="004C4DA2">
        <w:rPr>
          <w:sz w:val="18"/>
          <w:szCs w:val="18"/>
        </w:rPr>
        <w:t xml:space="preserve"> Victoria State Government, ‘Plan Melbourne’, 2017, available at: https://planmelbourne.vic.gov.au/__data/assets/pdf_file/0007/377206/Plan_Melbourne_2017-2050_Strategy_.pdf</w:t>
      </w:r>
    </w:p>
  </w:footnote>
  <w:footnote w:id="16">
    <w:p w14:paraId="75A34D42" w14:textId="4C1DBEDE" w:rsidR="00FB6BFD" w:rsidRPr="00B573D0" w:rsidRDefault="00FB6BFD">
      <w:pPr>
        <w:pStyle w:val="FootnoteText"/>
        <w:rPr>
          <w:sz w:val="18"/>
          <w:szCs w:val="18"/>
          <w:lang w:val="en-US"/>
        </w:rPr>
      </w:pPr>
      <w:r w:rsidRPr="00B573D0">
        <w:rPr>
          <w:rStyle w:val="FootnoteReference"/>
          <w:sz w:val="18"/>
          <w:szCs w:val="18"/>
        </w:rPr>
        <w:footnoteRef/>
      </w:r>
      <w:bookmarkStart w:id="30" w:name="_Hlk71704895"/>
      <w:r>
        <w:rPr>
          <w:sz w:val="18"/>
          <w:szCs w:val="18"/>
          <w:lang w:val="en-US"/>
        </w:rPr>
        <w:t xml:space="preserve">Thomas Astell-Burt, </w:t>
      </w:r>
      <w:proofErr w:type="spellStart"/>
      <w:r>
        <w:rPr>
          <w:sz w:val="18"/>
          <w:szCs w:val="18"/>
          <w:lang w:val="en-US"/>
        </w:rPr>
        <w:t>Xiaoqi</w:t>
      </w:r>
      <w:proofErr w:type="spellEnd"/>
      <w:r>
        <w:rPr>
          <w:sz w:val="18"/>
          <w:szCs w:val="18"/>
          <w:lang w:val="en-US"/>
        </w:rPr>
        <w:t xml:space="preserve"> Feng, Gregory S </w:t>
      </w:r>
      <w:proofErr w:type="spellStart"/>
      <w:r>
        <w:rPr>
          <w:sz w:val="18"/>
          <w:szCs w:val="18"/>
          <w:lang w:val="en-US"/>
        </w:rPr>
        <w:t>Kolt</w:t>
      </w:r>
      <w:proofErr w:type="spellEnd"/>
      <w:r>
        <w:rPr>
          <w:sz w:val="18"/>
          <w:szCs w:val="18"/>
          <w:lang w:val="en-US"/>
        </w:rPr>
        <w:t>, ‘</w:t>
      </w:r>
      <w:r w:rsidRPr="00B573D0">
        <w:rPr>
          <w:sz w:val="18"/>
          <w:szCs w:val="18"/>
          <w:lang w:val="en-US"/>
        </w:rPr>
        <w:t>Mental Health Benefits of Neighborhood Green Space are Stronger Among Physically Active Adults in Middle to Older Age</w:t>
      </w:r>
      <w:r>
        <w:rPr>
          <w:sz w:val="18"/>
          <w:szCs w:val="18"/>
          <w:lang w:val="en-US"/>
        </w:rPr>
        <w:t>: evidence from 260,061,</w:t>
      </w:r>
      <w:r w:rsidRPr="00B573D0">
        <w:rPr>
          <w:sz w:val="18"/>
          <w:szCs w:val="18"/>
          <w:lang w:val="en-US"/>
        </w:rPr>
        <w:t xml:space="preserve"> </w:t>
      </w:r>
      <w:r>
        <w:rPr>
          <w:sz w:val="18"/>
          <w:szCs w:val="18"/>
          <w:lang w:val="en-US"/>
        </w:rPr>
        <w:t>a</w:t>
      </w:r>
      <w:r w:rsidRPr="00B573D0">
        <w:rPr>
          <w:sz w:val="18"/>
          <w:szCs w:val="18"/>
          <w:lang w:val="en-US"/>
        </w:rPr>
        <w:t xml:space="preserve">vailable here: </w:t>
      </w:r>
      <w:hyperlink r:id="rId13" w:history="1">
        <w:r w:rsidRPr="00B573D0">
          <w:rPr>
            <w:rStyle w:val="Hyperlink"/>
            <w:sz w:val="18"/>
            <w:szCs w:val="18"/>
            <w:lang w:val="en-US"/>
          </w:rPr>
          <w:t>https://pubmed.ncbi.nlm.nih.gov/23994648/</w:t>
        </w:r>
      </w:hyperlink>
      <w:r w:rsidRPr="00B573D0">
        <w:rPr>
          <w:sz w:val="18"/>
          <w:szCs w:val="18"/>
          <w:lang w:val="en-US"/>
        </w:rPr>
        <w:t xml:space="preserve"> </w:t>
      </w:r>
    </w:p>
    <w:bookmarkEnd w:id="30"/>
  </w:footnote>
  <w:footnote w:id="17">
    <w:p w14:paraId="262C67ED" w14:textId="1AF6FAAC" w:rsidR="00FB6BFD" w:rsidRPr="00B573D0" w:rsidRDefault="00FB6BFD">
      <w:pPr>
        <w:pStyle w:val="FootnoteText"/>
        <w:rPr>
          <w:sz w:val="18"/>
          <w:szCs w:val="18"/>
          <w:lang w:val="en-US"/>
        </w:rPr>
      </w:pPr>
      <w:r w:rsidRPr="00B573D0">
        <w:rPr>
          <w:rStyle w:val="FootnoteReference"/>
          <w:sz w:val="18"/>
          <w:szCs w:val="18"/>
        </w:rPr>
        <w:footnoteRef/>
      </w:r>
      <w:r>
        <w:rPr>
          <w:sz w:val="18"/>
          <w:szCs w:val="18"/>
          <w:lang w:val="en-US"/>
        </w:rPr>
        <w:t>City of Melbourne, ‘</w:t>
      </w:r>
      <w:r w:rsidRPr="00B573D0">
        <w:rPr>
          <w:sz w:val="18"/>
          <w:szCs w:val="18"/>
          <w:lang w:val="en-US"/>
        </w:rPr>
        <w:t>Inner Melbourne Action Plan (IMAP)</w:t>
      </w:r>
      <w:r>
        <w:rPr>
          <w:sz w:val="18"/>
          <w:szCs w:val="18"/>
          <w:lang w:val="en-US"/>
        </w:rPr>
        <w:t xml:space="preserve"> - </w:t>
      </w:r>
      <w:r w:rsidRPr="00B573D0">
        <w:rPr>
          <w:sz w:val="18"/>
          <w:szCs w:val="18"/>
          <w:lang w:val="en-US"/>
        </w:rPr>
        <w:t>Sustainable Design Assessment in the Planning Process: 8.0</w:t>
      </w:r>
      <w:r>
        <w:rPr>
          <w:sz w:val="18"/>
          <w:szCs w:val="18"/>
          <w:lang w:val="en-US"/>
        </w:rPr>
        <w:t xml:space="preserve"> - </w:t>
      </w:r>
      <w:r w:rsidRPr="00B573D0">
        <w:rPr>
          <w:sz w:val="18"/>
          <w:szCs w:val="18"/>
          <w:lang w:val="en-US"/>
        </w:rPr>
        <w:t>Urban Ecology</w:t>
      </w:r>
      <w:r>
        <w:rPr>
          <w:sz w:val="18"/>
          <w:szCs w:val="18"/>
          <w:lang w:val="en-US"/>
        </w:rPr>
        <w:t xml:space="preserve"> - </w:t>
      </w:r>
      <w:r w:rsidRPr="00B573D0">
        <w:rPr>
          <w:sz w:val="18"/>
          <w:szCs w:val="18"/>
          <w:lang w:val="en-US"/>
        </w:rPr>
        <w:t>SDAPP Fact Sheet</w:t>
      </w:r>
      <w:r>
        <w:rPr>
          <w:sz w:val="18"/>
          <w:szCs w:val="18"/>
          <w:lang w:val="en-US"/>
        </w:rPr>
        <w:t>, 2006, available at :</w:t>
      </w:r>
      <w:hyperlink r:id="rId14" w:history="1">
        <w:r w:rsidRPr="00922D6B">
          <w:rPr>
            <w:rStyle w:val="Hyperlink"/>
            <w:sz w:val="18"/>
            <w:szCs w:val="18"/>
            <w:lang w:val="en-US"/>
          </w:rPr>
          <w:t>https://imap.vic.gov.au/</w:t>
        </w:r>
      </w:hyperlink>
    </w:p>
  </w:footnote>
  <w:footnote w:id="18">
    <w:p w14:paraId="27341749" w14:textId="2F4F8126" w:rsidR="00FB6BFD" w:rsidRPr="00B573D0" w:rsidRDefault="00FB6BFD">
      <w:pPr>
        <w:pStyle w:val="FootnoteText"/>
        <w:rPr>
          <w:sz w:val="18"/>
          <w:szCs w:val="18"/>
          <w:lang w:val="en-US"/>
        </w:rPr>
      </w:pPr>
      <w:r w:rsidRPr="00B573D0">
        <w:rPr>
          <w:rStyle w:val="FootnoteReference"/>
          <w:sz w:val="18"/>
          <w:szCs w:val="18"/>
        </w:rPr>
        <w:footnoteRef/>
      </w:r>
      <w:r>
        <w:rPr>
          <w:sz w:val="18"/>
          <w:szCs w:val="18"/>
        </w:rPr>
        <w:t>School of Economics - University of Queensland, ‘</w:t>
      </w:r>
      <w:r w:rsidRPr="00B573D0">
        <w:rPr>
          <w:sz w:val="18"/>
          <w:szCs w:val="18"/>
        </w:rPr>
        <w:t xml:space="preserve">Property Value Returns on Investment in Street Trees: A Business Case for Collaborative Investment in Brisbane, </w:t>
      </w:r>
      <w:proofErr w:type="spellStart"/>
      <w:r w:rsidRPr="00B573D0">
        <w:rPr>
          <w:sz w:val="18"/>
          <w:szCs w:val="18"/>
        </w:rPr>
        <w:t>Australi</w:t>
      </w:r>
      <w:proofErr w:type="spellEnd"/>
      <w:r>
        <w:rPr>
          <w:sz w:val="18"/>
          <w:szCs w:val="18"/>
        </w:rPr>
        <w:t>’,</w:t>
      </w:r>
      <w:r w:rsidRPr="00B573D0">
        <w:rPr>
          <w:sz w:val="18"/>
          <w:szCs w:val="18"/>
        </w:rPr>
        <w:t xml:space="preserve"> 2016. Available here: </w:t>
      </w:r>
      <w:hyperlink r:id="rId15" w:history="1">
        <w:r w:rsidRPr="00B573D0">
          <w:rPr>
            <w:rStyle w:val="Hyperlink"/>
            <w:sz w:val="18"/>
            <w:szCs w:val="18"/>
          </w:rPr>
          <w:t>https://www.uq.edu.au/economics/abstract/563.pdf</w:t>
        </w:r>
      </w:hyperlink>
      <w:r w:rsidRPr="00B573D0">
        <w:rPr>
          <w:sz w:val="18"/>
          <w:szCs w:val="18"/>
        </w:rPr>
        <w:t xml:space="preserve"> </w:t>
      </w:r>
    </w:p>
  </w:footnote>
  <w:footnote w:id="19">
    <w:p w14:paraId="57B4EE32" w14:textId="23D7FBF0" w:rsidR="00FB6BFD" w:rsidRPr="00922D6B" w:rsidRDefault="00FB6BFD">
      <w:pPr>
        <w:pStyle w:val="FootnoteText"/>
        <w:rPr>
          <w:i/>
          <w:iCs/>
          <w:sz w:val="18"/>
          <w:szCs w:val="18"/>
          <w:lang w:val="en-US"/>
        </w:rPr>
      </w:pPr>
      <w:r w:rsidRPr="00922D6B">
        <w:rPr>
          <w:rStyle w:val="FootnoteReference"/>
          <w:sz w:val="18"/>
          <w:szCs w:val="18"/>
        </w:rPr>
        <w:footnoteRef/>
      </w:r>
      <w:r w:rsidRPr="00922D6B">
        <w:rPr>
          <w:sz w:val="18"/>
          <w:szCs w:val="18"/>
          <w:lang w:val="en-US"/>
        </w:rPr>
        <w:t xml:space="preserve">Bayside City Council, ‘Bayside Open Space Strategy’,2012, Available here: </w:t>
      </w:r>
      <w:hyperlink r:id="rId16" w:history="1">
        <w:r w:rsidRPr="00922D6B">
          <w:rPr>
            <w:rStyle w:val="Hyperlink"/>
            <w:sz w:val="18"/>
            <w:szCs w:val="18"/>
            <w:lang w:val="en-US"/>
          </w:rPr>
          <w:t>https://www.bayside.vic.gov.au/sites/default/files/bayside_open_space_strategy_april_2012_combined_final.pdf</w:t>
        </w:r>
      </w:hyperlink>
      <w:r w:rsidRPr="00922D6B">
        <w:rPr>
          <w:i/>
          <w:iCs/>
          <w:sz w:val="18"/>
          <w:szCs w:val="18"/>
          <w:lang w:val="en-US"/>
        </w:rPr>
        <w:t xml:space="preserve"> </w:t>
      </w:r>
    </w:p>
  </w:footnote>
  <w:footnote w:id="20">
    <w:p w14:paraId="33DEFD35" w14:textId="68F1DF2F" w:rsidR="00FB6BFD" w:rsidRPr="00922D6B" w:rsidRDefault="00FB6BFD">
      <w:pPr>
        <w:pStyle w:val="FootnoteText"/>
        <w:rPr>
          <w:sz w:val="18"/>
          <w:szCs w:val="18"/>
          <w:lang w:val="en-US"/>
        </w:rPr>
      </w:pPr>
      <w:r w:rsidRPr="00922D6B">
        <w:rPr>
          <w:rStyle w:val="FootnoteReference"/>
          <w:sz w:val="18"/>
          <w:szCs w:val="18"/>
        </w:rPr>
        <w:footnoteRef/>
      </w:r>
      <w:r w:rsidRPr="00922D6B">
        <w:rPr>
          <w:sz w:val="18"/>
          <w:szCs w:val="18"/>
        </w:rPr>
        <w:t xml:space="preserve"> </w:t>
      </w:r>
      <w:bookmarkStart w:id="36" w:name="_Hlk71711257"/>
      <w:r w:rsidRPr="00922D6B">
        <w:rPr>
          <w:sz w:val="18"/>
          <w:szCs w:val="18"/>
          <w:lang w:val="en-US"/>
        </w:rPr>
        <w:t xml:space="preserve">i.d. Consultants, </w:t>
      </w:r>
      <w:bookmarkEnd w:id="36"/>
      <w:r w:rsidRPr="00922D6B">
        <w:rPr>
          <w:sz w:val="18"/>
          <w:szCs w:val="18"/>
          <w:lang w:val="en-US"/>
        </w:rPr>
        <w:t>‘City of Bayside Population Forecast’,</w:t>
      </w:r>
      <w:r>
        <w:rPr>
          <w:sz w:val="18"/>
          <w:szCs w:val="18"/>
          <w:lang w:val="en-US"/>
        </w:rPr>
        <w:t xml:space="preserve"> </w:t>
      </w:r>
      <w:r w:rsidRPr="00922D6B">
        <w:rPr>
          <w:sz w:val="18"/>
          <w:szCs w:val="18"/>
          <w:lang w:val="en-US"/>
        </w:rPr>
        <w:t xml:space="preserve">2016, available here: </w:t>
      </w:r>
      <w:hyperlink r:id="rId17" w:history="1">
        <w:r w:rsidRPr="00922D6B">
          <w:rPr>
            <w:rStyle w:val="Hyperlink"/>
            <w:sz w:val="18"/>
            <w:szCs w:val="18"/>
            <w:lang w:val="en-US"/>
          </w:rPr>
          <w:t>https://forecast.id.com.au/bayside/population-summary</w:t>
        </w:r>
      </w:hyperlink>
      <w:r w:rsidRPr="00922D6B">
        <w:rPr>
          <w:sz w:val="18"/>
          <w:szCs w:val="18"/>
          <w:lang w:val="en-US"/>
        </w:rPr>
        <w:t xml:space="preserve"> </w:t>
      </w:r>
    </w:p>
  </w:footnote>
  <w:footnote w:id="21">
    <w:p w14:paraId="64338462" w14:textId="77777777" w:rsidR="00FB6BFD" w:rsidRDefault="00FB6BFD" w:rsidP="003D102C">
      <w:pPr>
        <w:pStyle w:val="FootnoteText"/>
      </w:pPr>
      <w:r>
        <w:rPr>
          <w:rStyle w:val="FootnoteReference"/>
        </w:rPr>
        <w:footnoteRef/>
      </w:r>
      <w:r>
        <w:t xml:space="preserve"> </w:t>
      </w:r>
      <w:r w:rsidRPr="00922D6B">
        <w:rPr>
          <w:sz w:val="18"/>
          <w:szCs w:val="18"/>
          <w:lang w:val="en-US"/>
        </w:rPr>
        <w:t xml:space="preserve">i.d. Consultants, ‘City of Bayside Population Forecast’,2016, available here: </w:t>
      </w:r>
      <w:hyperlink r:id="rId18" w:history="1">
        <w:r w:rsidRPr="00922D6B">
          <w:rPr>
            <w:rStyle w:val="Hyperlink"/>
            <w:sz w:val="18"/>
            <w:szCs w:val="18"/>
            <w:lang w:val="en-US"/>
          </w:rPr>
          <w:t>https://forecast.id.com.au/bayside/population-summary</w:t>
        </w:r>
      </w:hyperlink>
    </w:p>
  </w:footnote>
  <w:footnote w:id="22">
    <w:p w14:paraId="245BE8D9" w14:textId="77777777" w:rsidR="00FB6BFD" w:rsidRPr="00F905EA" w:rsidRDefault="00FB6BFD" w:rsidP="00041BF2">
      <w:pPr>
        <w:pStyle w:val="FootnoteText"/>
        <w:rPr>
          <w:lang w:val="en-US"/>
        </w:rPr>
      </w:pPr>
      <w:r>
        <w:rPr>
          <w:rStyle w:val="FootnoteReference"/>
        </w:rPr>
        <w:footnoteRef/>
      </w:r>
      <w:r>
        <w:t xml:space="preserve"> </w:t>
      </w:r>
      <w:r w:rsidRPr="00922D6B">
        <w:rPr>
          <w:sz w:val="18"/>
          <w:szCs w:val="18"/>
          <w:lang w:val="en-US"/>
        </w:rPr>
        <w:t xml:space="preserve">i.d. Consultants, ‘City of Bayside </w:t>
      </w:r>
      <w:r>
        <w:rPr>
          <w:sz w:val="18"/>
          <w:szCs w:val="18"/>
          <w:lang w:val="en-US"/>
        </w:rPr>
        <w:t>Five Year Age Groups’</w:t>
      </w:r>
      <w:r w:rsidRPr="00922D6B">
        <w:rPr>
          <w:sz w:val="18"/>
          <w:szCs w:val="18"/>
          <w:lang w:val="en-US"/>
        </w:rPr>
        <w:t>,</w:t>
      </w:r>
      <w:r>
        <w:rPr>
          <w:sz w:val="18"/>
          <w:szCs w:val="18"/>
          <w:lang w:val="en-US"/>
        </w:rPr>
        <w:t xml:space="preserve"> </w:t>
      </w:r>
      <w:r w:rsidRPr="00922D6B">
        <w:rPr>
          <w:sz w:val="18"/>
          <w:szCs w:val="18"/>
          <w:lang w:val="en-US"/>
        </w:rPr>
        <w:t>2016, available here:</w:t>
      </w:r>
      <w:r w:rsidRPr="00F905EA">
        <w:t xml:space="preserve"> </w:t>
      </w:r>
      <w:hyperlink r:id="rId19" w:history="1">
        <w:r w:rsidRPr="003D33C3">
          <w:rPr>
            <w:rStyle w:val="Hyperlink"/>
            <w:sz w:val="18"/>
            <w:szCs w:val="18"/>
            <w:lang w:val="en-US"/>
          </w:rPr>
          <w:t>https://profile.id.com.au/bayside/five-year-age-groups</w:t>
        </w:r>
      </w:hyperlink>
      <w:r>
        <w:rPr>
          <w:sz w:val="18"/>
          <w:szCs w:val="18"/>
          <w:lang w:val="en-US"/>
        </w:rPr>
        <w:t xml:space="preserve"> </w:t>
      </w:r>
    </w:p>
  </w:footnote>
  <w:footnote w:id="23">
    <w:p w14:paraId="6DA12DF2" w14:textId="1B6033FD" w:rsidR="00FB6BFD" w:rsidRDefault="00FB6BFD">
      <w:pPr>
        <w:pStyle w:val="FootnoteText"/>
      </w:pPr>
      <w:r>
        <w:rPr>
          <w:rStyle w:val="FootnoteReference"/>
        </w:rPr>
        <w:footnoteRef/>
      </w:r>
      <w:r>
        <w:t xml:space="preserve"> </w:t>
      </w:r>
      <w:r w:rsidRPr="00922D6B">
        <w:rPr>
          <w:sz w:val="18"/>
          <w:szCs w:val="18"/>
          <w:lang w:val="en-US"/>
        </w:rPr>
        <w:t xml:space="preserve">i.d. Consultants, ‘City of Bayside </w:t>
      </w:r>
      <w:r>
        <w:rPr>
          <w:sz w:val="18"/>
          <w:szCs w:val="18"/>
          <w:lang w:val="en-US"/>
        </w:rPr>
        <w:t>Economic Profile’</w:t>
      </w:r>
      <w:r w:rsidRPr="00922D6B">
        <w:rPr>
          <w:sz w:val="18"/>
          <w:szCs w:val="18"/>
          <w:lang w:val="en-US"/>
        </w:rPr>
        <w:t>,</w:t>
      </w:r>
      <w:r>
        <w:rPr>
          <w:sz w:val="18"/>
          <w:szCs w:val="18"/>
          <w:lang w:val="en-US"/>
        </w:rPr>
        <w:t xml:space="preserve"> </w:t>
      </w:r>
      <w:r w:rsidRPr="00922D6B">
        <w:rPr>
          <w:sz w:val="18"/>
          <w:szCs w:val="18"/>
          <w:lang w:val="en-US"/>
        </w:rPr>
        <w:t xml:space="preserve">2016, available here: </w:t>
      </w:r>
      <w:hyperlink r:id="rId20" w:history="1">
        <w:r w:rsidRPr="001B2C70">
          <w:rPr>
            <w:rStyle w:val="Hyperlink"/>
            <w:sz w:val="18"/>
            <w:szCs w:val="18"/>
            <w:lang w:val="en-US"/>
          </w:rPr>
          <w:t>http://economy.id.com.au/bayside/employment-census</w:t>
        </w:r>
      </w:hyperlink>
      <w:r>
        <w:rPr>
          <w:rStyle w:val="Hyperlink"/>
          <w:sz w:val="18"/>
          <w:szCs w:val="18"/>
          <w:lang w:val="en-US"/>
        </w:rPr>
        <w:t xml:space="preserve"> </w:t>
      </w:r>
    </w:p>
  </w:footnote>
  <w:footnote w:id="24">
    <w:p w14:paraId="555468D8" w14:textId="77777777" w:rsidR="00FB6BFD" w:rsidRPr="00922D6B" w:rsidRDefault="00FB6BFD" w:rsidP="006B482E">
      <w:pPr>
        <w:pStyle w:val="FootnoteText"/>
        <w:rPr>
          <w:sz w:val="18"/>
          <w:szCs w:val="18"/>
          <w:lang w:val="en-US"/>
        </w:rPr>
      </w:pPr>
      <w:r w:rsidRPr="00922D6B">
        <w:rPr>
          <w:rStyle w:val="FootnoteReference"/>
          <w:sz w:val="18"/>
          <w:szCs w:val="18"/>
        </w:rPr>
        <w:footnoteRef/>
      </w:r>
      <w:r w:rsidRPr="00922D6B">
        <w:rPr>
          <w:sz w:val="18"/>
          <w:szCs w:val="18"/>
        </w:rPr>
        <w:t xml:space="preserve"> </w:t>
      </w:r>
      <w:r w:rsidRPr="00922D6B">
        <w:rPr>
          <w:sz w:val="18"/>
          <w:szCs w:val="18"/>
          <w:lang w:val="en-US"/>
        </w:rPr>
        <w:t xml:space="preserve">i.d. Consultants, ‘City of Bayside Population Forecast’,2016, available here: </w:t>
      </w:r>
      <w:hyperlink r:id="rId21" w:history="1">
        <w:r w:rsidRPr="00922D6B">
          <w:rPr>
            <w:rStyle w:val="Hyperlink"/>
            <w:sz w:val="18"/>
            <w:szCs w:val="18"/>
            <w:lang w:val="en-US"/>
          </w:rPr>
          <w:t>https://forecast.id.com.au/bayside/population-summary</w:t>
        </w:r>
      </w:hyperlink>
      <w:r w:rsidRPr="00922D6B">
        <w:rPr>
          <w:sz w:val="18"/>
          <w:szCs w:val="18"/>
          <w:lang w:val="en-US"/>
        </w:rPr>
        <w:t xml:space="preserve"> </w:t>
      </w:r>
    </w:p>
  </w:footnote>
  <w:footnote w:id="25">
    <w:p w14:paraId="2246FAFD" w14:textId="77777777" w:rsidR="00FB6BFD" w:rsidRDefault="00FB6BFD" w:rsidP="006B482E">
      <w:pPr>
        <w:pStyle w:val="FootnoteText"/>
      </w:pPr>
      <w:r w:rsidRPr="651A92D0">
        <w:rPr>
          <w:rStyle w:val="FootnoteReference"/>
          <w:rFonts w:eastAsia="Calibri"/>
        </w:rPr>
        <w:footnoteRef/>
      </w:r>
      <w:r w:rsidRPr="78961F27">
        <w:rPr>
          <w:rFonts w:eastAsia="Calibri"/>
        </w:rPr>
        <w:t xml:space="preserve"> </w:t>
      </w:r>
      <w:proofErr w:type="spellStart"/>
      <w:r w:rsidRPr="23BCFB46">
        <w:rPr>
          <w:rFonts w:eastAsia="Calibri"/>
        </w:rPr>
        <w:t>i</w:t>
      </w:r>
      <w:r w:rsidRPr="78961F27">
        <w:rPr>
          <w:rFonts w:eastAsia="Calibri"/>
        </w:rPr>
        <w:t>.d</w:t>
      </w:r>
      <w:proofErr w:type="spellEnd"/>
      <w:r w:rsidRPr="78961F27">
        <w:rPr>
          <w:rFonts w:eastAsia="Calibri"/>
        </w:rPr>
        <w:t xml:space="preserve"> </w:t>
      </w:r>
      <w:r w:rsidRPr="00DB77EF">
        <w:rPr>
          <w:rFonts w:eastAsia="Calibri"/>
        </w:rPr>
        <w:t>community</w:t>
      </w:r>
      <w:r w:rsidRPr="78961F27">
        <w:rPr>
          <w:rFonts w:eastAsia="Calibri"/>
        </w:rPr>
        <w:t xml:space="preserve">, ‘Residential Development’, 2016, Available at: </w:t>
      </w:r>
      <w:hyperlink r:id="rId22">
        <w:r w:rsidRPr="78961F27">
          <w:rPr>
            <w:rStyle w:val="Hyperlink"/>
            <w:rFonts w:eastAsia="Calibri"/>
          </w:rPr>
          <w:t>https://forecast.id.com.au/bayside/residential-development</w:t>
        </w:r>
      </w:hyperlink>
      <w:r w:rsidRPr="78961F27">
        <w:rPr>
          <w:rFonts w:eastAsia="Calibri"/>
        </w:rPr>
        <w:t xml:space="preserve"> </w:t>
      </w:r>
    </w:p>
  </w:footnote>
  <w:footnote w:id="26">
    <w:p w14:paraId="16E9D0EC" w14:textId="69832E4E" w:rsidR="00FB6BFD" w:rsidRPr="007A6F26" w:rsidRDefault="00FB6BFD">
      <w:pPr>
        <w:pStyle w:val="FootnoteText"/>
        <w:rPr>
          <w:lang w:val="en-US"/>
        </w:rPr>
      </w:pPr>
      <w:r>
        <w:rPr>
          <w:rStyle w:val="FootnoteReference"/>
        </w:rPr>
        <w:footnoteRef/>
      </w:r>
      <w:r>
        <w:t xml:space="preserve"> </w:t>
      </w:r>
    </w:p>
  </w:footnote>
  <w:footnote w:id="27">
    <w:p w14:paraId="3C72FD43" w14:textId="58389EFF" w:rsidR="00FB6BFD" w:rsidRPr="00C42A99" w:rsidRDefault="00FB6BFD" w:rsidP="00F43483">
      <w:pPr>
        <w:pStyle w:val="FootnoteText"/>
        <w:rPr>
          <w:lang w:val="en-US"/>
        </w:rPr>
      </w:pPr>
      <w:r>
        <w:rPr>
          <w:rStyle w:val="FootnoteReference"/>
        </w:rPr>
        <w:footnoteRef/>
      </w:r>
      <w:r>
        <w:t xml:space="preserve"> ABS, ‘Population Groups’, available at: </w:t>
      </w:r>
      <w:hyperlink r:id="rId23" w:history="1">
        <w:r w:rsidRPr="004D73DC">
          <w:rPr>
            <w:rStyle w:val="Hyperlink"/>
          </w:rPr>
          <w:t>https://www.abs.gov.au/ausstats/abs@.nsf/Lookup/4160.0.55.001main+features10019Jun+2015</w:t>
        </w:r>
      </w:hyperlink>
      <w:r>
        <w:t xml:space="preserve"> </w:t>
      </w:r>
    </w:p>
  </w:footnote>
  <w:footnote w:id="28">
    <w:p w14:paraId="2A19FA0D" w14:textId="72FD1D03" w:rsidR="00FB6BFD" w:rsidRPr="00922D6B" w:rsidRDefault="00FB6BFD">
      <w:pPr>
        <w:pStyle w:val="FootnoteText"/>
        <w:rPr>
          <w:sz w:val="18"/>
          <w:szCs w:val="18"/>
          <w:lang w:val="en-US"/>
        </w:rPr>
      </w:pPr>
      <w:r w:rsidRPr="00922D6B">
        <w:rPr>
          <w:rStyle w:val="FootnoteReference"/>
          <w:sz w:val="18"/>
          <w:szCs w:val="18"/>
        </w:rPr>
        <w:footnoteRef/>
      </w:r>
      <w:r w:rsidRPr="00922D6B">
        <w:rPr>
          <w:sz w:val="18"/>
          <w:szCs w:val="18"/>
        </w:rPr>
        <w:t>i.d. Consultants</w:t>
      </w:r>
      <w:r>
        <w:rPr>
          <w:sz w:val="18"/>
          <w:szCs w:val="18"/>
        </w:rPr>
        <w:t>,</w:t>
      </w:r>
      <w:r w:rsidRPr="00922D6B">
        <w:rPr>
          <w:sz w:val="18"/>
          <w:szCs w:val="18"/>
        </w:rPr>
        <w:t xml:space="preserve"> </w:t>
      </w:r>
      <w:r>
        <w:rPr>
          <w:sz w:val="18"/>
          <w:szCs w:val="18"/>
        </w:rPr>
        <w:t>‘</w:t>
      </w:r>
      <w:r w:rsidRPr="00922D6B">
        <w:rPr>
          <w:sz w:val="18"/>
          <w:szCs w:val="18"/>
        </w:rPr>
        <w:t>City of Bayside</w:t>
      </w:r>
      <w:r>
        <w:rPr>
          <w:sz w:val="18"/>
          <w:szCs w:val="18"/>
        </w:rPr>
        <w:t xml:space="preserve"> – </w:t>
      </w:r>
      <w:r w:rsidRPr="00922D6B">
        <w:rPr>
          <w:sz w:val="18"/>
          <w:szCs w:val="18"/>
        </w:rPr>
        <w:t>SEIFA</w:t>
      </w:r>
      <w:r>
        <w:rPr>
          <w:sz w:val="18"/>
          <w:szCs w:val="18"/>
        </w:rPr>
        <w:t xml:space="preserve"> by profile area’,2016,</w:t>
      </w:r>
      <w:r w:rsidRPr="00922D6B">
        <w:rPr>
          <w:sz w:val="18"/>
          <w:szCs w:val="18"/>
        </w:rPr>
        <w:t xml:space="preserve"> </w:t>
      </w:r>
      <w:r>
        <w:rPr>
          <w:sz w:val="18"/>
          <w:szCs w:val="18"/>
        </w:rPr>
        <w:t>a</w:t>
      </w:r>
      <w:r w:rsidRPr="00922D6B">
        <w:rPr>
          <w:sz w:val="18"/>
          <w:szCs w:val="18"/>
        </w:rPr>
        <w:t>vailable here:</w:t>
      </w:r>
      <w:r>
        <w:rPr>
          <w:sz w:val="18"/>
          <w:szCs w:val="18"/>
        </w:rPr>
        <w:t xml:space="preserve"> </w:t>
      </w:r>
      <w:hyperlink r:id="rId24" w:history="1">
        <w:r w:rsidRPr="006D0B78">
          <w:rPr>
            <w:rStyle w:val="Hyperlink"/>
            <w:sz w:val="18"/>
            <w:szCs w:val="18"/>
          </w:rPr>
          <w:t>https://profile.id.com.au/bayside/seifa-disadvantage-small-area</w:t>
        </w:r>
      </w:hyperlink>
      <w:r w:rsidRPr="00922D6B">
        <w:rPr>
          <w:sz w:val="18"/>
          <w:szCs w:val="18"/>
        </w:rPr>
        <w:t xml:space="preserve"> </w:t>
      </w:r>
    </w:p>
  </w:footnote>
  <w:footnote w:id="29">
    <w:p w14:paraId="27CFBD69" w14:textId="77777777" w:rsidR="00FB6BFD" w:rsidRPr="00D44BFF" w:rsidRDefault="00FB6BFD" w:rsidP="00B873EB">
      <w:pPr>
        <w:pStyle w:val="FootnoteText"/>
        <w:rPr>
          <w:highlight w:val="yellow"/>
          <w:lang w:val="en-US"/>
        </w:rPr>
      </w:pPr>
      <w:r w:rsidRPr="00922D6B">
        <w:rPr>
          <w:rStyle w:val="FootnoteReference"/>
          <w:sz w:val="18"/>
          <w:szCs w:val="18"/>
        </w:rPr>
        <w:footnoteRef/>
      </w:r>
      <w:r>
        <w:rPr>
          <w:sz w:val="18"/>
          <w:szCs w:val="18"/>
        </w:rPr>
        <w:t xml:space="preserve"> University of Queensland, ‘</w:t>
      </w:r>
      <w:r w:rsidRPr="00922D6B">
        <w:rPr>
          <w:sz w:val="18"/>
          <w:szCs w:val="18"/>
        </w:rPr>
        <w:t>Property Value Returns on Investment in Street Trees: A Business Case for Collaborative Investment in Brisbane, Australia</w:t>
      </w:r>
      <w:r>
        <w:rPr>
          <w:sz w:val="18"/>
          <w:szCs w:val="18"/>
        </w:rPr>
        <w:t>’,</w:t>
      </w:r>
      <w:r w:rsidRPr="00922D6B">
        <w:rPr>
          <w:sz w:val="18"/>
          <w:szCs w:val="18"/>
        </w:rPr>
        <w:t xml:space="preserve"> 2016</w:t>
      </w:r>
      <w:r>
        <w:rPr>
          <w:sz w:val="18"/>
          <w:szCs w:val="18"/>
        </w:rPr>
        <w:t>,</w:t>
      </w:r>
      <w:r w:rsidRPr="00922D6B">
        <w:rPr>
          <w:sz w:val="18"/>
          <w:szCs w:val="18"/>
        </w:rPr>
        <w:t xml:space="preserve"> Available here: </w:t>
      </w:r>
      <w:hyperlink r:id="rId25" w:history="1">
        <w:r w:rsidRPr="00922D6B">
          <w:rPr>
            <w:rStyle w:val="Hyperlink"/>
            <w:sz w:val="18"/>
            <w:szCs w:val="18"/>
          </w:rPr>
          <w:t>https://www.uq.edu.au/economics/abstract/563.pdf</w:t>
        </w:r>
      </w:hyperlink>
    </w:p>
  </w:footnote>
  <w:footnote w:id="30">
    <w:p w14:paraId="5C25DE14" w14:textId="79E91DE2" w:rsidR="00FB6BFD" w:rsidRPr="008852C5" w:rsidRDefault="00FB6BFD">
      <w:pPr>
        <w:pStyle w:val="FootnoteText"/>
        <w:rPr>
          <w:lang w:val="en-US"/>
        </w:rPr>
      </w:pPr>
      <w:r w:rsidRPr="00B15DD0">
        <w:rPr>
          <w:rStyle w:val="FootnoteReference"/>
        </w:rPr>
        <w:footnoteRef/>
      </w:r>
      <w:r>
        <w:t xml:space="preserve"> </w:t>
      </w:r>
      <w:r w:rsidRPr="008852C5">
        <w:rPr>
          <w:color w:val="000000" w:themeColor="text1"/>
          <w:sz w:val="18"/>
          <w:szCs w:val="18"/>
          <w:lang w:val="en-US"/>
        </w:rPr>
        <w:t xml:space="preserve">Plan Melbourne, </w:t>
      </w:r>
      <w:r>
        <w:rPr>
          <w:color w:val="000000" w:themeColor="text1"/>
          <w:sz w:val="18"/>
          <w:szCs w:val="18"/>
          <w:lang w:val="en-US"/>
        </w:rPr>
        <w:t>‘</w:t>
      </w:r>
      <w:r w:rsidRPr="008852C5">
        <w:rPr>
          <w:color w:val="000000" w:themeColor="text1"/>
          <w:sz w:val="18"/>
          <w:szCs w:val="18"/>
          <w:lang w:val="en-US"/>
        </w:rPr>
        <w:t xml:space="preserve">Outcome 6: Melbourne </w:t>
      </w:r>
      <w:r w:rsidRPr="008852C5">
        <w:rPr>
          <w:sz w:val="18"/>
          <w:szCs w:val="18"/>
          <w:lang w:val="en-US"/>
        </w:rPr>
        <w:t>is a Sustainable and Resilient City.</w:t>
      </w:r>
      <w:r>
        <w:rPr>
          <w:sz w:val="18"/>
          <w:szCs w:val="18"/>
          <w:lang w:val="en-US"/>
        </w:rPr>
        <w:t>’</w:t>
      </w:r>
    </w:p>
  </w:footnote>
  <w:footnote w:id="31">
    <w:p w14:paraId="2F6179B3" w14:textId="77777777" w:rsidR="00FB6BFD" w:rsidRDefault="00FB6BFD" w:rsidP="00216C95">
      <w:pPr>
        <w:pStyle w:val="FootnoteText"/>
        <w:rPr>
          <w:rFonts w:eastAsia="Calibri"/>
        </w:rPr>
      </w:pPr>
      <w:r w:rsidRPr="4221A2EC">
        <w:rPr>
          <w:rStyle w:val="FootnoteReference"/>
          <w:rFonts w:eastAsia="Calibri"/>
        </w:rPr>
        <w:footnoteRef/>
      </w:r>
      <w:r w:rsidRPr="47F2254E">
        <w:rPr>
          <w:rFonts w:eastAsia="Calibri"/>
        </w:rPr>
        <w:t xml:space="preserve"> OECD, ’</w:t>
      </w:r>
      <w:r w:rsidRPr="47F2254E">
        <w:t xml:space="preserve">OECD Better Life Index 2020‘, 2020, available at: </w:t>
      </w:r>
      <w:hyperlink r:id="rId26">
        <w:r w:rsidRPr="47F2254E">
          <w:rPr>
            <w:rStyle w:val="Hyperlink"/>
          </w:rPr>
          <w:t>http://www.oecdbetterlifeindex.org/topics/safety/</w:t>
        </w:r>
      </w:hyperlink>
      <w:r w:rsidRPr="47F2254E">
        <w:t xml:space="preserve">  </w:t>
      </w:r>
    </w:p>
  </w:footnote>
  <w:footnote w:id="32">
    <w:p w14:paraId="49868492" w14:textId="77777777" w:rsidR="00FB6BFD" w:rsidRDefault="00FB6BFD" w:rsidP="00216C95">
      <w:pPr>
        <w:pStyle w:val="FootnoteText"/>
      </w:pPr>
      <w:r w:rsidRPr="6CC4F196">
        <w:rPr>
          <w:rStyle w:val="FootnoteReference"/>
          <w:rFonts w:eastAsia="Calibri"/>
        </w:rPr>
        <w:footnoteRef/>
      </w:r>
      <w:r w:rsidRPr="3F807695">
        <w:rPr>
          <w:rFonts w:eastAsia="Calibri"/>
        </w:rPr>
        <w:t xml:space="preserve"> </w:t>
      </w:r>
      <w:proofErr w:type="spellStart"/>
      <w:r w:rsidRPr="3F807695">
        <w:rPr>
          <w:rFonts w:eastAsia="Calibri"/>
        </w:rPr>
        <w:t>Womens</w:t>
      </w:r>
      <w:proofErr w:type="spellEnd"/>
      <w:r w:rsidRPr="3F807695">
        <w:rPr>
          <w:rFonts w:eastAsia="Calibri"/>
        </w:rPr>
        <w:t xml:space="preserve"> Health East, ’Creating Safe and Inclusive Public Spaces for Women’, 2020, available at: </w:t>
      </w:r>
      <w:hyperlink r:id="rId27">
        <w:r w:rsidRPr="3F807695">
          <w:rPr>
            <w:rStyle w:val="Hyperlink"/>
            <w:rFonts w:eastAsia="Calibri"/>
          </w:rPr>
          <w:t>https://whe.org.au/wp-content/uploads/sites/3/2020/05/WHE-Creating-Safe-and-Inclusive-Public-Spaces-for-Women-Report_Digital.pdf</w:t>
        </w:r>
      </w:hyperlink>
      <w:r w:rsidRPr="3F807695">
        <w:rPr>
          <w:rFonts w:eastAsia="Calibri"/>
        </w:rPr>
        <w:t xml:space="preserve"> </w:t>
      </w:r>
    </w:p>
  </w:footnote>
  <w:footnote w:id="33">
    <w:p w14:paraId="64B04D0D" w14:textId="2B2FC934" w:rsidR="00FB6BFD" w:rsidRPr="00937BC1" w:rsidRDefault="00FB6BFD">
      <w:pPr>
        <w:pStyle w:val="FootnoteText"/>
        <w:rPr>
          <w:sz w:val="18"/>
          <w:szCs w:val="18"/>
          <w:lang w:val="en-US"/>
        </w:rPr>
      </w:pPr>
      <w:r>
        <w:rPr>
          <w:rStyle w:val="FootnoteReference"/>
        </w:rPr>
        <w:footnoteRef/>
      </w:r>
      <w:r>
        <w:t xml:space="preserve"> </w:t>
      </w:r>
      <w:r w:rsidRPr="00937BC1">
        <w:rPr>
          <w:sz w:val="18"/>
          <w:szCs w:val="18"/>
          <w:lang w:val="en-US"/>
        </w:rPr>
        <w:t xml:space="preserve">i.d. Consultants. City of Bayside, Index of Relative Socio-economic Advantage and Disadvantage. Available here: </w:t>
      </w:r>
      <w:hyperlink r:id="rId28" w:history="1">
        <w:r w:rsidRPr="00937BC1">
          <w:rPr>
            <w:rStyle w:val="Hyperlink"/>
            <w:sz w:val="18"/>
            <w:szCs w:val="18"/>
            <w:lang w:val="en-US"/>
          </w:rPr>
          <w:t>https://atlas.id.com.au/bayside/maps/seifa-index</w:t>
        </w:r>
      </w:hyperlink>
      <w:r w:rsidRPr="00937BC1">
        <w:rPr>
          <w:sz w:val="18"/>
          <w:szCs w:val="18"/>
          <w:lang w:val="en-US"/>
        </w:rPr>
        <w:t xml:space="preserve"> </w:t>
      </w:r>
    </w:p>
  </w:footnote>
  <w:footnote w:id="34">
    <w:p w14:paraId="6403CC5A" w14:textId="77777777" w:rsidR="00FB6BFD" w:rsidRPr="002B79B5" w:rsidRDefault="00FB6BFD" w:rsidP="000D4938">
      <w:pPr>
        <w:pStyle w:val="FootnoteText"/>
        <w:rPr>
          <w:sz w:val="18"/>
          <w:szCs w:val="18"/>
        </w:rPr>
      </w:pPr>
      <w:r w:rsidRPr="002B79B5">
        <w:rPr>
          <w:rStyle w:val="FootnoteReference"/>
          <w:sz w:val="18"/>
          <w:szCs w:val="18"/>
        </w:rPr>
        <w:footnoteRef/>
      </w:r>
      <w:r w:rsidRPr="002B79B5">
        <w:rPr>
          <w:sz w:val="18"/>
          <w:szCs w:val="18"/>
        </w:rPr>
        <w:t xml:space="preserve"> Department of Health and Human Services, ‘Arboricultural Assessment Holland Court, Flemington– 3.7 Useful Life Expectancy(ULE)’, 2017, Available at </w:t>
      </w:r>
      <w:hyperlink r:id="rId29" w:history="1">
        <w:r w:rsidRPr="002B79B5">
          <w:rPr>
            <w:rStyle w:val="Hyperlink"/>
            <w:sz w:val="18"/>
            <w:szCs w:val="18"/>
          </w:rPr>
          <w:t>https://www.planning.vic.gov.au/__data/assets/pdf_file/0011/105500/SHRP-SH1-15.a.-Tree-Logic-Rpt_Holland-Court,-Flemington.pdf</w:t>
        </w:r>
      </w:hyperlink>
    </w:p>
  </w:footnote>
  <w:footnote w:id="35">
    <w:p w14:paraId="13F3B6EA" w14:textId="77777777" w:rsidR="00FB6BFD" w:rsidRDefault="00FB6BFD" w:rsidP="000D4938">
      <w:pPr>
        <w:pStyle w:val="FootnoteText"/>
        <w:rPr>
          <w:rFonts w:eastAsia="Calibri"/>
          <w:lang w:val="en-US"/>
        </w:rPr>
      </w:pPr>
      <w:r w:rsidRPr="47D92FC2">
        <w:rPr>
          <w:rStyle w:val="FootnoteReference"/>
          <w:rFonts w:eastAsia="Calibri"/>
        </w:rPr>
        <w:footnoteRef/>
      </w:r>
      <w:r w:rsidRPr="62F3CDDA">
        <w:rPr>
          <w:rFonts w:eastAsia="Calibri"/>
        </w:rPr>
        <w:t xml:space="preserve"> </w:t>
      </w:r>
      <w:r w:rsidRPr="62F3CDDA">
        <w:rPr>
          <w:rFonts w:eastAsia="Arial" w:cs="Arial"/>
          <w:sz w:val="18"/>
          <w:szCs w:val="18"/>
          <w:lang w:val="en-US"/>
        </w:rPr>
        <w:t xml:space="preserve">i.d. Consultants. City of Bayside, Index of Relative Socio-economic Advantage and Disadvantage. Available here: </w:t>
      </w:r>
      <w:hyperlink r:id="rId30">
        <w:r w:rsidRPr="62F3CDDA">
          <w:rPr>
            <w:rStyle w:val="Hyperlink"/>
            <w:rFonts w:eastAsia="Arial" w:cs="Arial"/>
            <w:sz w:val="18"/>
            <w:szCs w:val="18"/>
            <w:lang w:val="en-US"/>
          </w:rPr>
          <w:t>https://atlas.id.com.au/bayside/maps/seifa-index</w:t>
        </w:r>
      </w:hyperlink>
    </w:p>
  </w:footnote>
  <w:footnote w:id="36">
    <w:p w14:paraId="07BCF96A" w14:textId="77777777" w:rsidR="00FB6BFD" w:rsidRDefault="00FB6BFD" w:rsidP="000D4938">
      <w:pPr>
        <w:pStyle w:val="FootnoteText"/>
      </w:pPr>
      <w:r>
        <w:rPr>
          <w:rStyle w:val="FootnoteReference"/>
        </w:rPr>
        <w:footnoteRef/>
      </w:r>
      <w:r>
        <w:t xml:space="preserve"> </w:t>
      </w:r>
      <w:r w:rsidRPr="00922D6B">
        <w:rPr>
          <w:sz w:val="18"/>
          <w:szCs w:val="18"/>
          <w:lang w:val="en-US"/>
        </w:rPr>
        <w:t xml:space="preserve">i.d. Consultants, ‘City of Bayside Population Forecast’,2016, available here: </w:t>
      </w:r>
      <w:hyperlink r:id="rId31" w:history="1">
        <w:r w:rsidRPr="00922D6B">
          <w:rPr>
            <w:rStyle w:val="Hyperlink"/>
            <w:sz w:val="18"/>
            <w:szCs w:val="18"/>
            <w:lang w:val="en-US"/>
          </w:rPr>
          <w:t>https://forecast.id.com.au/bayside/population-summary</w:t>
        </w:r>
      </w:hyperlink>
    </w:p>
  </w:footnote>
  <w:footnote w:id="37">
    <w:p w14:paraId="77B91924" w14:textId="77777777" w:rsidR="00FB6BFD" w:rsidRDefault="00FB6BFD" w:rsidP="000D4938">
      <w:pPr>
        <w:pStyle w:val="FootnoteText"/>
        <w:rPr>
          <w:rFonts w:eastAsia="Calibri"/>
          <w:color w:val="0563C1"/>
          <w:u w:val="single"/>
          <w:lang w:val="en-US"/>
        </w:rPr>
      </w:pPr>
      <w:r w:rsidRPr="02EC63EF">
        <w:rPr>
          <w:rStyle w:val="FootnoteReference"/>
          <w:rFonts w:eastAsia="Calibri"/>
        </w:rPr>
        <w:footnoteRef/>
      </w:r>
      <w:r w:rsidRPr="6BCA6A8D">
        <w:rPr>
          <w:rFonts w:eastAsia="Calibri"/>
        </w:rPr>
        <w:t xml:space="preserve"> </w:t>
      </w:r>
      <w:r w:rsidRPr="6BCA6A8D">
        <w:rPr>
          <w:rFonts w:eastAsia="Arial" w:cs="Arial"/>
          <w:sz w:val="18"/>
          <w:szCs w:val="18"/>
          <w:lang w:val="en-US"/>
        </w:rPr>
        <w:t xml:space="preserve">i.d. Consultants, ‘City of Bayside Economic Profile’, 2016, available here: </w:t>
      </w:r>
      <w:hyperlink r:id="rId32">
        <w:r w:rsidRPr="6BCA6A8D">
          <w:rPr>
            <w:rStyle w:val="Hyperlink"/>
            <w:rFonts w:eastAsia="Arial" w:cs="Arial"/>
            <w:sz w:val="18"/>
            <w:szCs w:val="18"/>
            <w:lang w:val="en-US"/>
          </w:rPr>
          <w:t>http://economy.id.com.au/bayside/employment-census</w:t>
        </w:r>
      </w:hyperlink>
    </w:p>
  </w:footnote>
  <w:footnote w:id="38">
    <w:p w14:paraId="1D39A5C6" w14:textId="77777777" w:rsidR="00FB6BFD" w:rsidRDefault="00FB6BFD" w:rsidP="00F56452">
      <w:pPr>
        <w:pStyle w:val="FootnoteText"/>
        <w:rPr>
          <w:rFonts w:eastAsia="Calibri"/>
        </w:rPr>
      </w:pPr>
      <w:r w:rsidRPr="4221A2EC">
        <w:rPr>
          <w:rStyle w:val="FootnoteReference"/>
          <w:rFonts w:eastAsia="Calibri"/>
        </w:rPr>
        <w:footnoteRef/>
      </w:r>
      <w:r w:rsidRPr="47F2254E">
        <w:rPr>
          <w:rFonts w:eastAsia="Calibri"/>
        </w:rPr>
        <w:t xml:space="preserve"> OECD, ’</w:t>
      </w:r>
      <w:r w:rsidRPr="47F2254E">
        <w:t xml:space="preserve">OECD Better Life Index 2020‘, 2020, available at: </w:t>
      </w:r>
      <w:hyperlink r:id="rId33">
        <w:r w:rsidRPr="47F2254E">
          <w:rPr>
            <w:rStyle w:val="Hyperlink"/>
          </w:rPr>
          <w:t>http://www.oecdbetterlifeindex.org/topics/safety/</w:t>
        </w:r>
      </w:hyperlink>
      <w:r w:rsidRPr="47F2254E">
        <w:t xml:space="preserve">  </w:t>
      </w:r>
    </w:p>
  </w:footnote>
  <w:footnote w:id="39">
    <w:p w14:paraId="47996263" w14:textId="77777777" w:rsidR="00FB6BFD" w:rsidRDefault="00FB6BFD" w:rsidP="00F56452">
      <w:pPr>
        <w:pStyle w:val="FootnoteText"/>
      </w:pPr>
      <w:r w:rsidRPr="6CC4F196">
        <w:rPr>
          <w:rStyle w:val="FootnoteReference"/>
          <w:rFonts w:eastAsia="Calibri"/>
        </w:rPr>
        <w:footnoteRef/>
      </w:r>
      <w:r w:rsidRPr="3F807695">
        <w:rPr>
          <w:rFonts w:eastAsia="Calibri"/>
        </w:rPr>
        <w:t xml:space="preserve"> </w:t>
      </w:r>
      <w:proofErr w:type="spellStart"/>
      <w:r w:rsidRPr="3F807695">
        <w:rPr>
          <w:rFonts w:eastAsia="Calibri"/>
        </w:rPr>
        <w:t>Womens</w:t>
      </w:r>
      <w:proofErr w:type="spellEnd"/>
      <w:r w:rsidRPr="3F807695">
        <w:rPr>
          <w:rFonts w:eastAsia="Calibri"/>
        </w:rPr>
        <w:t xml:space="preserve"> Health East, ’Creating Safe and Inclusive Public Spaces for Women’, 2020, available at: </w:t>
      </w:r>
      <w:hyperlink r:id="rId34">
        <w:r w:rsidRPr="3F807695">
          <w:rPr>
            <w:rStyle w:val="Hyperlink"/>
            <w:rFonts w:eastAsia="Calibri"/>
          </w:rPr>
          <w:t>https://whe.org.au/wp-content/uploads/sites/3/2020/05/WHE-Creating-Safe-and-Inclusive-Public-Spaces-for-Women-Report_Digital.pdf</w:t>
        </w:r>
      </w:hyperlink>
      <w:r w:rsidRPr="3F807695">
        <w:rPr>
          <w:rFonts w:eastAsia="Calibri"/>
        </w:rPr>
        <w:t xml:space="preserve"> </w:t>
      </w:r>
    </w:p>
  </w:footnote>
  <w:footnote w:id="40">
    <w:p w14:paraId="5AF04DF4" w14:textId="1A4E2724" w:rsidR="00FB6BFD" w:rsidRPr="00A919CE" w:rsidRDefault="00FB6BFD">
      <w:pPr>
        <w:pStyle w:val="FootnoteText"/>
        <w:rPr>
          <w:sz w:val="18"/>
          <w:szCs w:val="18"/>
          <w:lang w:val="en-US"/>
        </w:rPr>
      </w:pPr>
      <w:r w:rsidRPr="00A919CE">
        <w:rPr>
          <w:rStyle w:val="FootnoteReference"/>
          <w:sz w:val="18"/>
          <w:szCs w:val="18"/>
        </w:rPr>
        <w:footnoteRef/>
      </w:r>
      <w:r>
        <w:rPr>
          <w:sz w:val="18"/>
          <w:szCs w:val="18"/>
        </w:rPr>
        <w:t xml:space="preserve"> Plants People Planet, ‘</w:t>
      </w:r>
      <w:r w:rsidRPr="00A919CE">
        <w:rPr>
          <w:sz w:val="18"/>
          <w:szCs w:val="18"/>
        </w:rPr>
        <w:t>The Benefits of Trees for Liveable and Sustainable Communities</w:t>
      </w:r>
      <w:r>
        <w:rPr>
          <w:sz w:val="18"/>
          <w:szCs w:val="18"/>
        </w:rPr>
        <w:t xml:space="preserve">’, </w:t>
      </w:r>
      <w:r w:rsidRPr="00A919CE">
        <w:rPr>
          <w:sz w:val="18"/>
          <w:szCs w:val="18"/>
        </w:rPr>
        <w:t>2019</w:t>
      </w:r>
      <w:r>
        <w:rPr>
          <w:sz w:val="18"/>
          <w:szCs w:val="18"/>
        </w:rPr>
        <w:t>,</w:t>
      </w:r>
      <w:r w:rsidRPr="00A919CE">
        <w:rPr>
          <w:sz w:val="18"/>
          <w:szCs w:val="18"/>
        </w:rPr>
        <w:t xml:space="preserve"> </w:t>
      </w:r>
      <w:r>
        <w:rPr>
          <w:sz w:val="18"/>
          <w:szCs w:val="18"/>
        </w:rPr>
        <w:t>a</w:t>
      </w:r>
      <w:r w:rsidRPr="00A919CE">
        <w:rPr>
          <w:sz w:val="18"/>
          <w:szCs w:val="18"/>
        </w:rPr>
        <w:t xml:space="preserve">vailable here: </w:t>
      </w:r>
      <w:hyperlink r:id="rId35" w:history="1">
        <w:r w:rsidRPr="00A919CE">
          <w:rPr>
            <w:rStyle w:val="Hyperlink"/>
            <w:sz w:val="18"/>
            <w:szCs w:val="18"/>
          </w:rPr>
          <w:t>https://nph.onlinelibrary.wiley.com/doi/full/10.1002/ppp3.39</w:t>
        </w:r>
      </w:hyperlink>
      <w:r w:rsidRPr="00A919CE">
        <w:rPr>
          <w:sz w:val="18"/>
          <w:szCs w:val="18"/>
        </w:rPr>
        <w:t xml:space="preserve"> </w:t>
      </w:r>
    </w:p>
  </w:footnote>
  <w:footnote w:id="41">
    <w:p w14:paraId="3BCCA6D0" w14:textId="60D0A21A" w:rsidR="00FB6BFD" w:rsidRDefault="00FB6BFD">
      <w:pPr>
        <w:pStyle w:val="FootnoteText"/>
      </w:pPr>
      <w:r w:rsidRPr="00A919CE">
        <w:rPr>
          <w:rStyle w:val="FootnoteReference"/>
          <w:sz w:val="18"/>
          <w:szCs w:val="18"/>
        </w:rPr>
        <w:footnoteRef/>
      </w:r>
      <w:r w:rsidRPr="00A919CE">
        <w:rPr>
          <w:sz w:val="18"/>
          <w:szCs w:val="18"/>
        </w:rPr>
        <w:t xml:space="preserve"> DELWP, ‘Land for Wildlife’ available at: </w:t>
      </w:r>
      <w:hyperlink r:id="rId36" w:history="1">
        <w:r w:rsidRPr="00A919CE">
          <w:rPr>
            <w:rStyle w:val="Hyperlink"/>
            <w:sz w:val="18"/>
            <w:szCs w:val="18"/>
          </w:rPr>
          <w:t>https://www.wildlife.vic.gov.au/protecting-wildlife/land-for-wildlife</w:t>
        </w:r>
      </w:hyperlink>
      <w:r w:rsidRPr="00A919CE">
        <w:rPr>
          <w:sz w:val="18"/>
          <w:szCs w:val="18"/>
        </w:rPr>
        <w:t xml:space="preserve"> </w:t>
      </w:r>
    </w:p>
  </w:footnote>
  <w:footnote w:id="42">
    <w:p w14:paraId="2A9681B6" w14:textId="094CE766"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The State of Victoria Department of Environment, Land, Water and Planning, ‘Protecting Victoria's Environment – Biodiversity 2037’, 2017, Available at  </w:t>
      </w:r>
      <w:hyperlink r:id="rId37" w:history="1">
        <w:r w:rsidRPr="002B79B5">
          <w:rPr>
            <w:rStyle w:val="Hyperlink"/>
            <w:sz w:val="18"/>
            <w:szCs w:val="18"/>
          </w:rPr>
          <w:t>https://www.environment.vic.gov.au/biodiversity/biodiversity-plan</w:t>
        </w:r>
      </w:hyperlink>
    </w:p>
  </w:footnote>
  <w:footnote w:id="43">
    <w:p w14:paraId="6AFADC23" w14:textId="0235FF4F"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CID Bio-Science, ‘Forest and Plant Canopy Analysis – Tools and Methods’, 2019, Available at </w:t>
      </w:r>
      <w:hyperlink r:id="rId38" w:history="1">
        <w:r w:rsidRPr="002B79B5">
          <w:rPr>
            <w:rStyle w:val="Hyperlink"/>
            <w:sz w:val="18"/>
            <w:szCs w:val="18"/>
          </w:rPr>
          <w:t>https://cid-inc.com/blog/forest-plant-canopy-analysis-tools-methods/</w:t>
        </w:r>
      </w:hyperlink>
    </w:p>
  </w:footnote>
  <w:footnote w:id="44">
    <w:p w14:paraId="34DC0D52" w14:textId="001F20DF"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Definition has been sourced from ‘Bayside’s Climate Emergency Action Plan 2020-2025 – Glossary’, 2019, Available at </w:t>
      </w:r>
      <w:hyperlink r:id="rId39" w:history="1">
        <w:r w:rsidRPr="002B79B5">
          <w:rPr>
            <w:rStyle w:val="Hyperlink"/>
            <w:sz w:val="18"/>
            <w:szCs w:val="18"/>
          </w:rPr>
          <w:t>https://www.bayside.vic.gov.au/sites/default/files/sustainability_and_environment/climate_emergency_action_plan_v1.2_140920_for_web.pdf</w:t>
        </w:r>
      </w:hyperlink>
    </w:p>
  </w:footnote>
  <w:footnote w:id="45">
    <w:p w14:paraId="11F1DBBB" w14:textId="203B9AF8" w:rsidR="00FB6BFD" w:rsidRPr="00CF7F15" w:rsidRDefault="00FB6BFD">
      <w:pPr>
        <w:pStyle w:val="FootnoteText"/>
        <w:rPr>
          <w:sz w:val="18"/>
          <w:szCs w:val="18"/>
        </w:rPr>
      </w:pPr>
      <w:r w:rsidRPr="00CF7F15">
        <w:rPr>
          <w:rStyle w:val="FootnoteReference"/>
          <w:sz w:val="18"/>
          <w:szCs w:val="18"/>
        </w:rPr>
        <w:footnoteRef/>
      </w:r>
      <w:r w:rsidRPr="00CF7F15">
        <w:rPr>
          <w:sz w:val="18"/>
          <w:szCs w:val="18"/>
        </w:rPr>
        <w:t xml:space="preserve"> SDAPP Fact Sheet by IMAP, available at: </w:t>
      </w:r>
      <w:hyperlink r:id="rId40" w:history="1">
        <w:r w:rsidRPr="00CF7F15">
          <w:rPr>
            <w:rStyle w:val="Hyperlink"/>
            <w:sz w:val="18"/>
            <w:szCs w:val="18"/>
          </w:rPr>
          <w:t>https://www.bayside.vic.gov.au/sustainable-design</w:t>
        </w:r>
      </w:hyperlink>
      <w:r w:rsidRPr="00CF7F15">
        <w:rPr>
          <w:sz w:val="18"/>
          <w:szCs w:val="18"/>
        </w:rPr>
        <w:t xml:space="preserve"> </w:t>
      </w:r>
    </w:p>
  </w:footnote>
  <w:footnote w:id="46">
    <w:p w14:paraId="78F7DE20" w14:textId="05FAA1F9"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Victorian Planning Authority, ‘Reformed Residential Zones – General Residential Zone’, 2017, Available at </w:t>
      </w:r>
      <w:hyperlink r:id="rId41" w:history="1">
        <w:r w:rsidRPr="002B79B5">
          <w:rPr>
            <w:rStyle w:val="Hyperlink"/>
            <w:sz w:val="18"/>
            <w:szCs w:val="18"/>
          </w:rPr>
          <w:t>https://www.planning.vic.gov.au/__data/assets/pdf_file/0023/103865/General-Residential-Zone.pdf</w:t>
        </w:r>
      </w:hyperlink>
    </w:p>
  </w:footnote>
  <w:footnote w:id="47">
    <w:p w14:paraId="58115B93" w14:textId="0A54DB85"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Resilient Melbourne and The Nature Conservancy, ‘Living Melbourne – Our metropolitan Urban Forest’,2019, Available at  </w:t>
      </w:r>
      <w:hyperlink r:id="rId42" w:history="1">
        <w:r w:rsidRPr="002B79B5">
          <w:rPr>
            <w:rStyle w:val="Hyperlink"/>
            <w:sz w:val="18"/>
            <w:szCs w:val="18"/>
          </w:rPr>
          <w:t>https://resilientmelbourne.com.au/wp-content/uploads/2019/05/LivingMelbourne_Strategy_online.pdf</w:t>
        </w:r>
      </w:hyperlink>
    </w:p>
  </w:footnote>
  <w:footnote w:id="48">
    <w:p w14:paraId="2CF2EA40" w14:textId="64410455" w:rsidR="00FB6BFD" w:rsidRDefault="00FB6BFD" w:rsidP="0069302D">
      <w:pPr>
        <w:pStyle w:val="FootnoteText"/>
      </w:pPr>
      <w:r w:rsidRPr="002B79B5">
        <w:rPr>
          <w:rStyle w:val="FootnoteReference"/>
          <w:sz w:val="18"/>
          <w:szCs w:val="18"/>
        </w:rPr>
        <w:footnoteRef/>
      </w:r>
      <w:r w:rsidRPr="002B79B5">
        <w:rPr>
          <w:sz w:val="18"/>
          <w:szCs w:val="18"/>
        </w:rPr>
        <w:t xml:space="preserve"> Definition as used in ‘Corridors for Habitat and Biodiversity Conservation in the Act with Links to the Region’ from ‘The theory of wildlife corridor capability – in Nature Conservation 2: The role of corridors’, 1991 by </w:t>
      </w:r>
      <w:proofErr w:type="spellStart"/>
      <w:r w:rsidRPr="002B79B5">
        <w:rPr>
          <w:sz w:val="18"/>
          <w:szCs w:val="18"/>
        </w:rPr>
        <w:t>Soulé</w:t>
      </w:r>
      <w:proofErr w:type="spellEnd"/>
      <w:r w:rsidRPr="002B79B5">
        <w:rPr>
          <w:sz w:val="18"/>
          <w:szCs w:val="18"/>
        </w:rPr>
        <w:t xml:space="preserve">, M. E. and M. E. </w:t>
      </w:r>
      <w:proofErr w:type="spellStart"/>
      <w:r w:rsidRPr="002B79B5">
        <w:rPr>
          <w:sz w:val="18"/>
          <w:szCs w:val="18"/>
        </w:rPr>
        <w:t>Gilpin</w:t>
      </w:r>
      <w:proofErr w:type="spellEnd"/>
      <w:r w:rsidRPr="002B79B5">
        <w:rPr>
          <w:sz w:val="18"/>
          <w:szCs w:val="18"/>
        </w:rPr>
        <w:t xml:space="preserve">, Available at </w:t>
      </w:r>
      <w:hyperlink r:id="rId43" w:history="1">
        <w:r w:rsidRPr="002B79B5">
          <w:rPr>
            <w:rStyle w:val="Hyperlink"/>
            <w:sz w:val="18"/>
            <w:szCs w:val="18"/>
          </w:rPr>
          <w:t>https://www.parliament.act.gov.au/__data/assets/pdf_file/0008/381077/PE_06_Environment_attach.pdf</w:t>
        </w:r>
      </w:hyperlink>
    </w:p>
  </w:footnote>
  <w:footnote w:id="49">
    <w:p w14:paraId="7E11568A" w14:textId="26FC5A1B"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Department of Environment, Land, Water and Planning, Victorian Government ‘Urban Vegetation, Urban Heat Islands and Heat Vulnerability Assessment in Melbourne, 2018’, Available at </w:t>
      </w:r>
      <w:hyperlink r:id="rId44" w:history="1">
        <w:r w:rsidRPr="002B79B5">
          <w:rPr>
            <w:rStyle w:val="Hyperlink"/>
            <w:sz w:val="18"/>
            <w:szCs w:val="18"/>
          </w:rPr>
          <w:t>https://www.planning.vic.gov.au/__data/assets/pdf_file/0018/440181/UHI-and-HVI2018_Report_v1.pdf</w:t>
        </w:r>
      </w:hyperlink>
    </w:p>
  </w:footnote>
  <w:footnote w:id="50">
    <w:p w14:paraId="7A31DC4C" w14:textId="529D5009"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Victorian Planning Authority, ‘Using the residential zones – Planning Practice Note 91, Clause 32.09’, 2019, Available at </w:t>
      </w:r>
      <w:hyperlink r:id="rId45" w:history="1">
        <w:r w:rsidRPr="002B79B5">
          <w:rPr>
            <w:rStyle w:val="Hyperlink"/>
            <w:sz w:val="18"/>
            <w:szCs w:val="18"/>
          </w:rPr>
          <w:t>https://www.planning.vic.gov.au/__data/assets/pdf_file/0033/445389/PPN91-Using-the-residential-zones.pdf</w:t>
        </w:r>
      </w:hyperlink>
    </w:p>
  </w:footnote>
  <w:footnote w:id="51">
    <w:p w14:paraId="65DD4CAA" w14:textId="46CD8E23"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Victorian Planning Authority website, ‘Frequently Asked Questions – What is a Residential Growth Zone (RGZ)’, 2017, Available at </w:t>
      </w:r>
      <w:hyperlink r:id="rId46" w:history="1">
        <w:r w:rsidRPr="002B79B5">
          <w:rPr>
            <w:rStyle w:val="Hyperlink"/>
            <w:sz w:val="18"/>
            <w:szCs w:val="18"/>
          </w:rPr>
          <w:t>https://vpa.vic.gov.au/faq/berwick-residential-growth-zone-rgz/</w:t>
        </w:r>
      </w:hyperlink>
    </w:p>
  </w:footnote>
  <w:footnote w:id="52">
    <w:p w14:paraId="75D2F5BD" w14:textId="33A3831F"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Id community, ‘Demographic Resources’, Available at </w:t>
      </w:r>
      <w:hyperlink r:id="rId47" w:history="1">
        <w:r w:rsidRPr="002B79B5">
          <w:rPr>
            <w:rStyle w:val="Hyperlink"/>
            <w:sz w:val="18"/>
            <w:szCs w:val="18"/>
          </w:rPr>
          <w:t>https://profile.id.com.au/bayside/seifa-disadvantage-small-area?WebID=10</w:t>
        </w:r>
      </w:hyperlink>
    </w:p>
  </w:footnote>
  <w:footnote w:id="53">
    <w:p w14:paraId="392A47A6" w14:textId="3842BFEA"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CSIRO Linked Data Registry, ‘Definition of Senescence’, Available at </w:t>
      </w:r>
      <w:hyperlink r:id="rId48" w:history="1">
        <w:r w:rsidRPr="002B79B5">
          <w:rPr>
            <w:rStyle w:val="Hyperlink"/>
            <w:sz w:val="18"/>
            <w:szCs w:val="18"/>
          </w:rPr>
          <w:t>http://registry.it.csiro.au/def/keyword/nature/subjects/senescence</w:t>
        </w:r>
      </w:hyperlink>
    </w:p>
  </w:footnote>
  <w:footnote w:id="54">
    <w:p w14:paraId="260B8C0A" w14:textId="0059CB8A"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Victorian Planning Authority, ‘DPCD South West Victoria Landscape Assessment Study – Regional Overview Report’, 2013, Available at </w:t>
      </w:r>
      <w:hyperlink r:id="rId49" w:history="1">
        <w:r w:rsidRPr="002B79B5">
          <w:rPr>
            <w:rStyle w:val="Hyperlink"/>
            <w:sz w:val="18"/>
            <w:szCs w:val="18"/>
          </w:rPr>
          <w:t>https://www.planning.vic.gov.au/__data/assets/pdf_file/0023/94820/ROR-Chapter-5-Implementation-Part-2.pdf</w:t>
        </w:r>
      </w:hyperlink>
    </w:p>
  </w:footnote>
  <w:footnote w:id="55">
    <w:p w14:paraId="24082238" w14:textId="423DD8A1" w:rsidR="00FB6BFD" w:rsidRDefault="00FB6BFD" w:rsidP="0069302D">
      <w:pPr>
        <w:pStyle w:val="FootnoteText"/>
      </w:pPr>
      <w:r w:rsidRPr="002B79B5">
        <w:rPr>
          <w:rStyle w:val="FootnoteReference"/>
          <w:sz w:val="18"/>
          <w:szCs w:val="18"/>
        </w:rPr>
        <w:footnoteRef/>
      </w:r>
      <w:r w:rsidRPr="002B79B5">
        <w:rPr>
          <w:sz w:val="18"/>
          <w:szCs w:val="18"/>
        </w:rPr>
        <w:t xml:space="preserve"> Bayside City Council, ‘Significant Tree Management Policy 2020’, 2020, Available at </w:t>
      </w:r>
      <w:hyperlink r:id="rId50" w:history="1">
        <w:r w:rsidRPr="002B79B5">
          <w:rPr>
            <w:rStyle w:val="Hyperlink"/>
            <w:sz w:val="18"/>
            <w:szCs w:val="18"/>
          </w:rPr>
          <w:t>https://www.bayside.vic.gov.au/sites/default/files/trees_parks_and_beaches/significant_tree_management_policy_2020.pdf</w:t>
        </w:r>
      </w:hyperlink>
    </w:p>
  </w:footnote>
  <w:footnote w:id="56">
    <w:p w14:paraId="671575DD" w14:textId="2BB66273" w:rsidR="00FB6BFD" w:rsidRPr="002B79B5" w:rsidRDefault="00FB6BFD" w:rsidP="0069302D">
      <w:pPr>
        <w:pStyle w:val="FootnoteText"/>
        <w:rPr>
          <w:sz w:val="18"/>
          <w:szCs w:val="18"/>
        </w:rPr>
      </w:pPr>
      <w:r w:rsidRPr="002B79B5">
        <w:rPr>
          <w:rStyle w:val="FootnoteReference"/>
          <w:sz w:val="18"/>
          <w:szCs w:val="18"/>
        </w:rPr>
        <w:footnoteRef/>
      </w:r>
      <w:r w:rsidRPr="002B79B5">
        <w:rPr>
          <w:sz w:val="18"/>
          <w:szCs w:val="18"/>
        </w:rPr>
        <w:t xml:space="preserve"> Department of Health and Human Services, ‘Arboricultural Assessment Holland Court, Flemington– 3.7 Useful Life Expectancy(ULE)’, 2017, Available at </w:t>
      </w:r>
      <w:hyperlink r:id="rId51" w:history="1">
        <w:r w:rsidRPr="002B79B5">
          <w:rPr>
            <w:rStyle w:val="Hyperlink"/>
            <w:sz w:val="18"/>
            <w:szCs w:val="18"/>
          </w:rPr>
          <w:t>https://www.planning.vic.gov.au/__data/assets/pdf_file/0011/105500/SHRP-SH1-15.a.-Tree-Logic-Rpt_Holland-Court,-Flemington.pdf</w:t>
        </w:r>
      </w:hyperlink>
    </w:p>
  </w:footnote>
  <w:footnote w:id="57">
    <w:p w14:paraId="3D578FFA" w14:textId="3B24B253" w:rsidR="00FB6BFD" w:rsidRDefault="00FB6BFD" w:rsidP="0069302D">
      <w:pPr>
        <w:pStyle w:val="FootnoteText"/>
      </w:pPr>
      <w:r w:rsidRPr="002B79B5">
        <w:rPr>
          <w:rStyle w:val="FootnoteReference"/>
          <w:sz w:val="18"/>
          <w:szCs w:val="18"/>
        </w:rPr>
        <w:footnoteRef/>
      </w:r>
      <w:r w:rsidRPr="002B79B5">
        <w:rPr>
          <w:sz w:val="18"/>
          <w:szCs w:val="18"/>
        </w:rPr>
        <w:t xml:space="preserve"> Victorian Law Reform Commission, ‘4. Planning law and regulation affecting trees on private land - Vegetation Protection Overlay, Available at </w:t>
      </w:r>
      <w:hyperlink r:id="rId52" w:history="1">
        <w:r w:rsidRPr="002B79B5">
          <w:rPr>
            <w:rStyle w:val="Hyperlink"/>
            <w:sz w:val="18"/>
            <w:szCs w:val="18"/>
          </w:rPr>
          <w:t>https://lawreform.vic.gov.au/content/introduction-34</w:t>
        </w:r>
      </w:hyperlink>
    </w:p>
  </w:footnote>
  <w:footnote w:id="58">
    <w:p w14:paraId="42214787" w14:textId="77777777" w:rsidR="00FB6BFD" w:rsidRPr="005B5408" w:rsidRDefault="00FB6BFD" w:rsidP="00361A67">
      <w:pPr>
        <w:pStyle w:val="FootnoteText"/>
        <w:rPr>
          <w:lang w:val="en-US"/>
        </w:rPr>
      </w:pPr>
      <w:r>
        <w:rPr>
          <w:rStyle w:val="FootnoteReference"/>
        </w:rPr>
        <w:footnoteRef/>
      </w:r>
      <w:r>
        <w:t xml:space="preserve"> </w:t>
      </w:r>
      <w:proofErr w:type="spellStart"/>
      <w:r w:rsidRPr="00193DB8">
        <w:rPr>
          <w:sz w:val="18"/>
          <w:szCs w:val="18"/>
          <w:lang w:val="en-US"/>
        </w:rPr>
        <w:t>GreenFacts</w:t>
      </w:r>
      <w:proofErr w:type="spellEnd"/>
      <w:r w:rsidRPr="00193DB8">
        <w:rPr>
          <w:sz w:val="18"/>
          <w:szCs w:val="18"/>
          <w:lang w:val="en-US"/>
        </w:rPr>
        <w:t xml:space="preserve">, ‘Vulnerability (in ecosystems), available at: </w:t>
      </w:r>
      <w:hyperlink r:id="rId53" w:history="1">
        <w:r w:rsidRPr="00193DB8">
          <w:rPr>
            <w:rStyle w:val="Hyperlink"/>
            <w:sz w:val="18"/>
            <w:szCs w:val="18"/>
            <w:lang w:val="en-US"/>
          </w:rPr>
          <w:t>https://www.greenfacts.org/glossary/tuv/vulnerability-ecosystems.htm</w:t>
        </w:r>
      </w:hyperlink>
      <w:r w:rsidRPr="00193DB8">
        <w:rPr>
          <w:sz w:val="18"/>
          <w:szCs w:val="18"/>
          <w:lang w:val="en-US"/>
        </w:rPr>
        <w:t xml:space="preserve"> </w:t>
      </w:r>
    </w:p>
  </w:footnote>
  <w:footnote w:id="59">
    <w:p w14:paraId="11C1D146" w14:textId="77777777" w:rsidR="00FB6BFD" w:rsidRDefault="00FB6BFD" w:rsidP="00361A67">
      <w:pPr>
        <w:pStyle w:val="FootnoteText"/>
      </w:pPr>
      <w:r w:rsidRPr="00B15D37">
        <w:rPr>
          <w:rStyle w:val="FootnoteReference"/>
          <w:sz w:val="18"/>
          <w:szCs w:val="18"/>
        </w:rPr>
        <w:footnoteRef/>
      </w:r>
      <w:r w:rsidRPr="00B15D37">
        <w:rPr>
          <w:sz w:val="18"/>
          <w:szCs w:val="18"/>
        </w:rPr>
        <w:t xml:space="preserve"> Melbourne Water, ‘Introduction to WSUD’, available at: </w:t>
      </w:r>
      <w:hyperlink r:id="rId54" w:history="1">
        <w:r w:rsidRPr="00B15D37">
          <w:rPr>
            <w:rStyle w:val="Hyperlink"/>
            <w:sz w:val="18"/>
            <w:szCs w:val="18"/>
          </w:rPr>
          <w:t>https://www.melbournewater.com.au/building-and-works/stormwater-management/introduction-wsud</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7852433"/>
      <w:docPartObj>
        <w:docPartGallery w:val="Watermarks"/>
        <w:docPartUnique/>
      </w:docPartObj>
    </w:sdtPr>
    <w:sdtContent>
      <w:p w14:paraId="706B5360" w14:textId="193195E5" w:rsidR="00FB6BFD" w:rsidRDefault="00FB6BFD">
        <w:pPr>
          <w:pStyle w:val="Header"/>
        </w:pPr>
        <w:r>
          <w:rPr>
            <w:noProof/>
          </w:rPr>
          <w:pict w14:anchorId="72FB68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96A7D" w14:textId="77777777" w:rsidR="00FB6BFD" w:rsidRDefault="00FB6BFD" w:rsidP="00230CF9">
    <w:pPr>
      <w:pStyle w:val="Header"/>
    </w:pPr>
    <w:r w:rsidRPr="00826966">
      <w:rPr>
        <w:noProof/>
        <w:lang w:eastAsia="en-AU"/>
      </w:rPr>
      <w:drawing>
        <wp:anchor distT="0" distB="0" distL="114300" distR="114300" simplePos="0" relativeHeight="251654144" behindDoc="1" locked="0" layoutInCell="1" allowOverlap="1" wp14:anchorId="3A72AAEE" wp14:editId="179D4D3B">
          <wp:simplePos x="0" y="0"/>
          <wp:positionH relativeFrom="page">
            <wp:posOffset>-378460</wp:posOffset>
          </wp:positionH>
          <wp:positionV relativeFrom="paragraph">
            <wp:posOffset>-3819737</wp:posOffset>
          </wp:positionV>
          <wp:extent cx="8169910" cy="12266404"/>
          <wp:effectExtent l="0" t="0" r="0" b="1905"/>
          <wp:wrapNone/>
          <wp:docPr id="560602566" name="Picture 56060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ppData\Local\Microsoft\Windows\INetCache\Content.Word\Cover imag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169910" cy="1226640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B2FA0A" w14:textId="77777777" w:rsidR="00FB6BFD" w:rsidRDefault="00FB6BFD" w:rsidP="008269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7AFC6" w14:textId="779D2B64" w:rsidR="00FB6BFD" w:rsidRDefault="00FB6BFD" w:rsidP="0082696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ECBD9" w14:textId="77777777" w:rsidR="00FB6BFD" w:rsidRDefault="00FB6BFD" w:rsidP="008269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7507"/>
    <w:multiLevelType w:val="hybridMultilevel"/>
    <w:tmpl w:val="C6703C52"/>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C62FF1"/>
    <w:multiLevelType w:val="hybridMultilevel"/>
    <w:tmpl w:val="B82AAE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88A4AC4"/>
    <w:multiLevelType w:val="multilevel"/>
    <w:tmpl w:val="2CA0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BA6B2D"/>
    <w:multiLevelType w:val="hybridMultilevel"/>
    <w:tmpl w:val="E578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505557"/>
    <w:multiLevelType w:val="hybridMultilevel"/>
    <w:tmpl w:val="78888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DB7559"/>
    <w:multiLevelType w:val="hybridMultilevel"/>
    <w:tmpl w:val="4C8E5C90"/>
    <w:lvl w:ilvl="0" w:tplc="923462CA">
      <w:start w:val="1"/>
      <w:numFmt w:val="bullet"/>
      <w:lvlText w:val=""/>
      <w:lvlJc w:val="left"/>
      <w:pPr>
        <w:ind w:left="1440" w:hanging="360"/>
      </w:pPr>
      <w:rPr>
        <w:rFonts w:ascii="Symbol" w:hAnsi="Symbol" w:hint="default"/>
      </w:rPr>
    </w:lvl>
    <w:lvl w:ilvl="1" w:tplc="923462CA">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FE338D"/>
    <w:multiLevelType w:val="hybridMultilevel"/>
    <w:tmpl w:val="B0183BA8"/>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BA3E4F"/>
    <w:multiLevelType w:val="hybridMultilevel"/>
    <w:tmpl w:val="88F24F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2303DA"/>
    <w:multiLevelType w:val="hybridMultilevel"/>
    <w:tmpl w:val="179E6822"/>
    <w:lvl w:ilvl="0" w:tplc="693C82D4">
      <w:start w:val="16"/>
      <w:numFmt w:val="bullet"/>
      <w:lvlText w:val=""/>
      <w:lvlJc w:val="left"/>
      <w:pPr>
        <w:ind w:left="720" w:hanging="360"/>
      </w:pPr>
      <w:rPr>
        <w:rFonts w:ascii="Symbol" w:eastAsiaTheme="minorHAnsi" w:hAnsi="Symbol" w:cstheme="minorBidi" w:hint="default"/>
        <w:b/>
        <w:sz w:val="22"/>
        <w:szCs w:val="1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A62492"/>
    <w:multiLevelType w:val="multilevel"/>
    <w:tmpl w:val="29786AD6"/>
    <w:numStyleLink w:val="Bullets"/>
  </w:abstractNum>
  <w:abstractNum w:abstractNumId="10" w15:restartNumberingAfterBreak="0">
    <w:nsid w:val="1062348C"/>
    <w:multiLevelType w:val="hybridMultilevel"/>
    <w:tmpl w:val="1924C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6D5D99"/>
    <w:multiLevelType w:val="hybridMultilevel"/>
    <w:tmpl w:val="1A72E976"/>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716FD3"/>
    <w:multiLevelType w:val="hybridMultilevel"/>
    <w:tmpl w:val="6616B8CE"/>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77F1F59"/>
    <w:multiLevelType w:val="hybridMultilevel"/>
    <w:tmpl w:val="C7383338"/>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0769A6"/>
    <w:multiLevelType w:val="hybridMultilevel"/>
    <w:tmpl w:val="BE044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4469FE"/>
    <w:multiLevelType w:val="hybridMultilevel"/>
    <w:tmpl w:val="E1840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9361C9"/>
    <w:multiLevelType w:val="hybridMultilevel"/>
    <w:tmpl w:val="59126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0A14F2"/>
    <w:multiLevelType w:val="hybridMultilevel"/>
    <w:tmpl w:val="620E4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E2159F"/>
    <w:multiLevelType w:val="hybridMultilevel"/>
    <w:tmpl w:val="60704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862EB7"/>
    <w:multiLevelType w:val="hybridMultilevel"/>
    <w:tmpl w:val="A96C3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EAD1715"/>
    <w:multiLevelType w:val="multilevel"/>
    <w:tmpl w:val="29786AD6"/>
    <w:styleLink w:val="Bullets"/>
    <w:lvl w:ilvl="0">
      <w:start w:val="1"/>
      <w:numFmt w:val="bullet"/>
      <w:lvlText w:val=""/>
      <w:lvlJc w:val="left"/>
      <w:pPr>
        <w:tabs>
          <w:tab w:val="num" w:pos="720"/>
        </w:tabs>
        <w:ind w:left="720" w:hanging="360"/>
      </w:pPr>
      <w:rPr>
        <w:rFonts w:ascii="Symbol" w:hAnsi="Symbol"/>
        <w:color w:val="00000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F2A4E75"/>
    <w:multiLevelType w:val="hybridMultilevel"/>
    <w:tmpl w:val="4A9A7CEA"/>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049420F"/>
    <w:multiLevelType w:val="hybridMultilevel"/>
    <w:tmpl w:val="9822F9EA"/>
    <w:lvl w:ilvl="0" w:tplc="04090001">
      <w:start w:val="1"/>
      <w:numFmt w:val="bullet"/>
      <w:lvlText w:val=""/>
      <w:lvlJc w:val="left"/>
      <w:pPr>
        <w:tabs>
          <w:tab w:val="num" w:pos="643"/>
        </w:tabs>
        <w:ind w:left="643" w:hanging="360"/>
      </w:pPr>
      <w:rPr>
        <w:rFonts w:ascii="Symbol" w:hAnsi="Symbol" w:hint="default"/>
      </w:rPr>
    </w:lvl>
    <w:lvl w:ilvl="1" w:tplc="04090003">
      <w:start w:val="1"/>
      <w:numFmt w:val="bullet"/>
      <w:lvlText w:val="o"/>
      <w:lvlJc w:val="left"/>
      <w:pPr>
        <w:tabs>
          <w:tab w:val="num" w:pos="1221"/>
        </w:tabs>
        <w:ind w:left="1221" w:hanging="360"/>
      </w:pPr>
      <w:rPr>
        <w:rFonts w:ascii="Courier New" w:hAnsi="Courier New" w:cs="Courier New" w:hint="default"/>
      </w:rPr>
    </w:lvl>
    <w:lvl w:ilvl="2" w:tplc="04090005">
      <w:start w:val="1"/>
      <w:numFmt w:val="bullet"/>
      <w:lvlText w:val=""/>
      <w:lvlJc w:val="left"/>
      <w:pPr>
        <w:tabs>
          <w:tab w:val="num" w:pos="1941"/>
        </w:tabs>
        <w:ind w:left="1941" w:hanging="360"/>
      </w:pPr>
      <w:rPr>
        <w:rFonts w:ascii="Wingdings" w:hAnsi="Wingdings" w:hint="default"/>
      </w:rPr>
    </w:lvl>
    <w:lvl w:ilvl="3" w:tplc="04090001" w:tentative="1">
      <w:start w:val="1"/>
      <w:numFmt w:val="bullet"/>
      <w:lvlText w:val=""/>
      <w:lvlJc w:val="left"/>
      <w:pPr>
        <w:tabs>
          <w:tab w:val="num" w:pos="2661"/>
        </w:tabs>
        <w:ind w:left="2661" w:hanging="360"/>
      </w:pPr>
      <w:rPr>
        <w:rFonts w:ascii="Symbol" w:hAnsi="Symbol" w:hint="default"/>
      </w:rPr>
    </w:lvl>
    <w:lvl w:ilvl="4" w:tplc="04090003" w:tentative="1">
      <w:start w:val="1"/>
      <w:numFmt w:val="bullet"/>
      <w:lvlText w:val="o"/>
      <w:lvlJc w:val="left"/>
      <w:pPr>
        <w:tabs>
          <w:tab w:val="num" w:pos="3381"/>
        </w:tabs>
        <w:ind w:left="3381" w:hanging="360"/>
      </w:pPr>
      <w:rPr>
        <w:rFonts w:ascii="Courier New" w:hAnsi="Courier New" w:cs="Courier New" w:hint="default"/>
      </w:rPr>
    </w:lvl>
    <w:lvl w:ilvl="5" w:tplc="04090005" w:tentative="1">
      <w:start w:val="1"/>
      <w:numFmt w:val="bullet"/>
      <w:lvlText w:val=""/>
      <w:lvlJc w:val="left"/>
      <w:pPr>
        <w:tabs>
          <w:tab w:val="num" w:pos="4101"/>
        </w:tabs>
        <w:ind w:left="4101" w:hanging="360"/>
      </w:pPr>
      <w:rPr>
        <w:rFonts w:ascii="Wingdings" w:hAnsi="Wingdings" w:hint="default"/>
      </w:rPr>
    </w:lvl>
    <w:lvl w:ilvl="6" w:tplc="04090001" w:tentative="1">
      <w:start w:val="1"/>
      <w:numFmt w:val="bullet"/>
      <w:lvlText w:val=""/>
      <w:lvlJc w:val="left"/>
      <w:pPr>
        <w:tabs>
          <w:tab w:val="num" w:pos="4821"/>
        </w:tabs>
        <w:ind w:left="4821" w:hanging="360"/>
      </w:pPr>
      <w:rPr>
        <w:rFonts w:ascii="Symbol" w:hAnsi="Symbol" w:hint="default"/>
      </w:rPr>
    </w:lvl>
    <w:lvl w:ilvl="7" w:tplc="04090003" w:tentative="1">
      <w:start w:val="1"/>
      <w:numFmt w:val="bullet"/>
      <w:lvlText w:val="o"/>
      <w:lvlJc w:val="left"/>
      <w:pPr>
        <w:tabs>
          <w:tab w:val="num" w:pos="5541"/>
        </w:tabs>
        <w:ind w:left="5541" w:hanging="360"/>
      </w:pPr>
      <w:rPr>
        <w:rFonts w:ascii="Courier New" w:hAnsi="Courier New" w:cs="Courier New" w:hint="default"/>
      </w:rPr>
    </w:lvl>
    <w:lvl w:ilvl="8" w:tplc="04090005" w:tentative="1">
      <w:start w:val="1"/>
      <w:numFmt w:val="bullet"/>
      <w:lvlText w:val=""/>
      <w:lvlJc w:val="left"/>
      <w:pPr>
        <w:tabs>
          <w:tab w:val="num" w:pos="6261"/>
        </w:tabs>
        <w:ind w:left="6261" w:hanging="360"/>
      </w:pPr>
      <w:rPr>
        <w:rFonts w:ascii="Wingdings" w:hAnsi="Wingdings" w:hint="default"/>
      </w:rPr>
    </w:lvl>
  </w:abstractNum>
  <w:abstractNum w:abstractNumId="23" w15:restartNumberingAfterBreak="0">
    <w:nsid w:val="21421E8C"/>
    <w:multiLevelType w:val="hybridMultilevel"/>
    <w:tmpl w:val="6786D82C"/>
    <w:lvl w:ilvl="0" w:tplc="C80E568E">
      <w:numFmt w:val="bullet"/>
      <w:lvlText w:val="-"/>
      <w:lvlJc w:val="left"/>
      <w:pPr>
        <w:ind w:left="720" w:hanging="360"/>
      </w:pPr>
      <w:rPr>
        <w:rFonts w:ascii="Arial" w:eastAsiaTheme="minorHAnsi" w:hAnsi="Arial" w:cs="Aria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7103910"/>
    <w:multiLevelType w:val="hybridMultilevel"/>
    <w:tmpl w:val="9C748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8742854"/>
    <w:multiLevelType w:val="hybridMultilevel"/>
    <w:tmpl w:val="AC7EE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90A18A3"/>
    <w:multiLevelType w:val="hybridMultilevel"/>
    <w:tmpl w:val="A6DE4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D96560"/>
    <w:multiLevelType w:val="hybridMultilevel"/>
    <w:tmpl w:val="9F144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D35023C"/>
    <w:multiLevelType w:val="hybridMultilevel"/>
    <w:tmpl w:val="CFF6A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E570CE8"/>
    <w:multiLevelType w:val="hybridMultilevel"/>
    <w:tmpl w:val="1A102702"/>
    <w:lvl w:ilvl="0" w:tplc="AF2CD672">
      <w:start w:val="1"/>
      <w:numFmt w:val="bullet"/>
      <w:lvlText w:val=""/>
      <w:lvlJc w:val="left"/>
      <w:pPr>
        <w:ind w:left="720" w:hanging="360"/>
      </w:pPr>
      <w:rPr>
        <w:rFonts w:ascii="Symbol" w:hAnsi="Symbol" w:hint="default"/>
        <w:sz w:val="28"/>
        <w:szCs w:val="32"/>
      </w:rPr>
    </w:lvl>
    <w:lvl w:ilvl="1" w:tplc="CB504C80">
      <w:start w:val="1"/>
      <w:numFmt w:val="bullet"/>
      <w:lvlText w:val="o"/>
      <w:lvlJc w:val="left"/>
      <w:pPr>
        <w:ind w:left="1440" w:hanging="360"/>
      </w:pPr>
      <w:rPr>
        <w:rFonts w:ascii="Courier New" w:hAnsi="Courier New" w:cs="Courier New" w:hint="default"/>
        <w:sz w:val="32"/>
        <w:szCs w:val="36"/>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EAB1866"/>
    <w:multiLevelType w:val="hybridMultilevel"/>
    <w:tmpl w:val="748C898E"/>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0BF572B"/>
    <w:multiLevelType w:val="hybridMultilevel"/>
    <w:tmpl w:val="C5FA9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10670E9"/>
    <w:multiLevelType w:val="hybridMultilevel"/>
    <w:tmpl w:val="4CC0D90A"/>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33" w15:restartNumberingAfterBreak="0">
    <w:nsid w:val="311646B7"/>
    <w:multiLevelType w:val="hybridMultilevel"/>
    <w:tmpl w:val="E2AECE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1BE76A2"/>
    <w:multiLevelType w:val="hybridMultilevel"/>
    <w:tmpl w:val="09C8B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1D97F02"/>
    <w:multiLevelType w:val="hybridMultilevel"/>
    <w:tmpl w:val="185E56CA"/>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485049C"/>
    <w:multiLevelType w:val="hybridMultilevel"/>
    <w:tmpl w:val="0950B19C"/>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EF0350C"/>
    <w:multiLevelType w:val="hybridMultilevel"/>
    <w:tmpl w:val="B5C26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E76C2F"/>
    <w:multiLevelType w:val="hybridMultilevel"/>
    <w:tmpl w:val="4EF2307A"/>
    <w:lvl w:ilvl="0" w:tplc="0C090001">
      <w:start w:val="1"/>
      <w:numFmt w:val="bullet"/>
      <w:lvlText w:val=""/>
      <w:lvlJc w:val="left"/>
      <w:pPr>
        <w:ind w:left="720" w:hanging="360"/>
      </w:pPr>
      <w:rPr>
        <w:rFonts w:ascii="Symbol" w:hAnsi="Symbo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3CB11AB"/>
    <w:multiLevelType w:val="hybridMultilevel"/>
    <w:tmpl w:val="8F28900C"/>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442C0F93"/>
    <w:multiLevelType w:val="hybridMultilevel"/>
    <w:tmpl w:val="7040D7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65C7415"/>
    <w:multiLevelType w:val="hybridMultilevel"/>
    <w:tmpl w:val="1AA21AB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BA1060"/>
    <w:multiLevelType w:val="hybridMultilevel"/>
    <w:tmpl w:val="D7AA3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B8B4552"/>
    <w:multiLevelType w:val="hybridMultilevel"/>
    <w:tmpl w:val="299A6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E6B2699"/>
    <w:multiLevelType w:val="hybridMultilevel"/>
    <w:tmpl w:val="E6EA33AA"/>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1057A6F"/>
    <w:multiLevelType w:val="hybridMultilevel"/>
    <w:tmpl w:val="51A6CEE0"/>
    <w:lvl w:ilvl="0" w:tplc="0AFA94B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1EA4E3A"/>
    <w:multiLevelType w:val="hybridMultilevel"/>
    <w:tmpl w:val="86F03BF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522A52ED"/>
    <w:multiLevelType w:val="hybridMultilevel"/>
    <w:tmpl w:val="E10079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4F87C80"/>
    <w:multiLevelType w:val="hybridMultilevel"/>
    <w:tmpl w:val="F8906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5B95F0E"/>
    <w:multiLevelType w:val="hybridMultilevel"/>
    <w:tmpl w:val="B1188236"/>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7895DCC"/>
    <w:multiLevelType w:val="hybridMultilevel"/>
    <w:tmpl w:val="7018D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C3B1BC0"/>
    <w:multiLevelType w:val="hybridMultilevel"/>
    <w:tmpl w:val="AF0AB738"/>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CED2BE1"/>
    <w:multiLevelType w:val="hybridMultilevel"/>
    <w:tmpl w:val="289A0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D815D7F"/>
    <w:multiLevelType w:val="hybridMultilevel"/>
    <w:tmpl w:val="782EF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F70116F"/>
    <w:multiLevelType w:val="hybridMultilevel"/>
    <w:tmpl w:val="259081B0"/>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1AF530E"/>
    <w:multiLevelType w:val="hybridMultilevel"/>
    <w:tmpl w:val="194C023A"/>
    <w:lvl w:ilvl="0" w:tplc="0C090001">
      <w:start w:val="1"/>
      <w:numFmt w:val="bullet"/>
      <w:lvlText w:val=""/>
      <w:lvlJc w:val="left"/>
      <w:pPr>
        <w:ind w:left="720" w:hanging="360"/>
      </w:pPr>
      <w:rPr>
        <w:rFonts w:ascii="Symbol" w:hAnsi="Symbo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3C42C1C"/>
    <w:multiLevelType w:val="hybridMultilevel"/>
    <w:tmpl w:val="8C401E1C"/>
    <w:lvl w:ilvl="0" w:tplc="0C090001">
      <w:start w:val="1"/>
      <w:numFmt w:val="bullet"/>
      <w:lvlText w:val=""/>
      <w:lvlJc w:val="left"/>
      <w:pPr>
        <w:ind w:left="720" w:hanging="360"/>
      </w:pPr>
      <w:rPr>
        <w:rFonts w:ascii="Symbol" w:hAnsi="Symbol" w:hint="default"/>
      </w:rPr>
    </w:lvl>
    <w:lvl w:ilvl="1" w:tplc="13FC32AA">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4F024C9"/>
    <w:multiLevelType w:val="hybridMultilevel"/>
    <w:tmpl w:val="F9F4A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6A4791B"/>
    <w:multiLevelType w:val="hybridMultilevel"/>
    <w:tmpl w:val="9F1A4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81A73E0"/>
    <w:multiLevelType w:val="hybridMultilevel"/>
    <w:tmpl w:val="883E4B94"/>
    <w:lvl w:ilvl="0" w:tplc="D11CC7A4">
      <w:start w:val="1"/>
      <w:numFmt w:val="decimal"/>
      <w:pStyle w:val="TOC1"/>
      <w:lvlText w:val="%1."/>
      <w:lvlJc w:val="left"/>
      <w:pPr>
        <w:ind w:left="720" w:hanging="360"/>
      </w:pPr>
      <w:rPr>
        <w:rFonts w:hint="default"/>
        <w:b/>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6F8A61FE"/>
    <w:multiLevelType w:val="hybridMultilevel"/>
    <w:tmpl w:val="14F44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058338A"/>
    <w:multiLevelType w:val="hybridMultilevel"/>
    <w:tmpl w:val="EA9AD7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51A4862"/>
    <w:multiLevelType w:val="hybridMultilevel"/>
    <w:tmpl w:val="2F3C5E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5ED4579"/>
    <w:multiLevelType w:val="hybridMultilevel"/>
    <w:tmpl w:val="0CF4611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5F756AB"/>
    <w:multiLevelType w:val="hybridMultilevel"/>
    <w:tmpl w:val="006CACC8"/>
    <w:lvl w:ilvl="0" w:tplc="2AC4247C">
      <w:start w:val="1"/>
      <w:numFmt w:val="bullet"/>
      <w:lvlText w:val=""/>
      <w:lvlJc w:val="left"/>
      <w:pPr>
        <w:ind w:left="720" w:hanging="360"/>
      </w:pPr>
      <w:rPr>
        <w:rFonts w:ascii="Symbol" w:hAnsi="Symbol" w:hint="default"/>
        <w:sz w:val="22"/>
        <w:szCs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7234E8B"/>
    <w:multiLevelType w:val="hybridMultilevel"/>
    <w:tmpl w:val="F6907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8F77BAD"/>
    <w:multiLevelType w:val="hybridMultilevel"/>
    <w:tmpl w:val="F438C19C"/>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A6F3857"/>
    <w:multiLevelType w:val="hybridMultilevel"/>
    <w:tmpl w:val="25020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AE61BF8"/>
    <w:multiLevelType w:val="hybridMultilevel"/>
    <w:tmpl w:val="5AB2E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C633D1D"/>
    <w:multiLevelType w:val="hybridMultilevel"/>
    <w:tmpl w:val="94D8B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C98285B"/>
    <w:multiLevelType w:val="hybridMultilevel"/>
    <w:tmpl w:val="DB9684D6"/>
    <w:lvl w:ilvl="0" w:tplc="04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D33552B"/>
    <w:multiLevelType w:val="hybridMultilevel"/>
    <w:tmpl w:val="2C7E3E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59"/>
  </w:num>
  <w:num w:numId="3">
    <w:abstractNumId w:val="34"/>
  </w:num>
  <w:num w:numId="4">
    <w:abstractNumId w:val="28"/>
  </w:num>
  <w:num w:numId="5">
    <w:abstractNumId w:val="57"/>
  </w:num>
  <w:num w:numId="6">
    <w:abstractNumId w:val="48"/>
  </w:num>
  <w:num w:numId="7">
    <w:abstractNumId w:val="26"/>
  </w:num>
  <w:num w:numId="8">
    <w:abstractNumId w:val="67"/>
  </w:num>
  <w:num w:numId="9">
    <w:abstractNumId w:val="68"/>
  </w:num>
  <w:num w:numId="10">
    <w:abstractNumId w:val="46"/>
  </w:num>
  <w:num w:numId="11">
    <w:abstractNumId w:val="60"/>
  </w:num>
  <w:num w:numId="12">
    <w:abstractNumId w:val="31"/>
  </w:num>
  <w:num w:numId="13">
    <w:abstractNumId w:val="37"/>
  </w:num>
  <w:num w:numId="14">
    <w:abstractNumId w:val="15"/>
  </w:num>
  <w:num w:numId="15">
    <w:abstractNumId w:val="18"/>
  </w:num>
  <w:num w:numId="16">
    <w:abstractNumId w:val="42"/>
  </w:num>
  <w:num w:numId="17">
    <w:abstractNumId w:val="16"/>
  </w:num>
  <w:num w:numId="18">
    <w:abstractNumId w:val="3"/>
  </w:num>
  <w:num w:numId="19">
    <w:abstractNumId w:val="14"/>
  </w:num>
  <w:num w:numId="20">
    <w:abstractNumId w:val="56"/>
  </w:num>
  <w:num w:numId="21">
    <w:abstractNumId w:val="5"/>
  </w:num>
  <w:num w:numId="22">
    <w:abstractNumId w:val="61"/>
  </w:num>
  <w:num w:numId="23">
    <w:abstractNumId w:val="29"/>
  </w:num>
  <w:num w:numId="24">
    <w:abstractNumId w:val="22"/>
  </w:num>
  <w:num w:numId="25">
    <w:abstractNumId w:val="47"/>
  </w:num>
  <w:num w:numId="26">
    <w:abstractNumId w:val="50"/>
  </w:num>
  <w:num w:numId="27">
    <w:abstractNumId w:val="32"/>
  </w:num>
  <w:num w:numId="28">
    <w:abstractNumId w:val="65"/>
  </w:num>
  <w:num w:numId="29">
    <w:abstractNumId w:val="23"/>
  </w:num>
  <w:num w:numId="30">
    <w:abstractNumId w:val="62"/>
  </w:num>
  <w:num w:numId="31">
    <w:abstractNumId w:val="58"/>
  </w:num>
  <w:num w:numId="32">
    <w:abstractNumId w:val="40"/>
  </w:num>
  <w:num w:numId="33">
    <w:abstractNumId w:val="27"/>
  </w:num>
  <w:num w:numId="34">
    <w:abstractNumId w:val="43"/>
  </w:num>
  <w:num w:numId="35">
    <w:abstractNumId w:val="17"/>
  </w:num>
  <w:num w:numId="36">
    <w:abstractNumId w:val="69"/>
  </w:num>
  <w:num w:numId="37">
    <w:abstractNumId w:val="33"/>
  </w:num>
  <w:num w:numId="38">
    <w:abstractNumId w:val="24"/>
  </w:num>
  <w:num w:numId="39">
    <w:abstractNumId w:val="20"/>
  </w:num>
  <w:num w:numId="40">
    <w:abstractNumId w:val="53"/>
  </w:num>
  <w:num w:numId="41">
    <w:abstractNumId w:val="9"/>
  </w:num>
  <w:num w:numId="42">
    <w:abstractNumId w:val="39"/>
  </w:num>
  <w:num w:numId="43">
    <w:abstractNumId w:val="10"/>
  </w:num>
  <w:num w:numId="44">
    <w:abstractNumId w:val="1"/>
  </w:num>
  <w:num w:numId="45">
    <w:abstractNumId w:val="64"/>
  </w:num>
  <w:num w:numId="46">
    <w:abstractNumId w:val="8"/>
  </w:num>
  <w:num w:numId="47">
    <w:abstractNumId w:val="52"/>
  </w:num>
  <w:num w:numId="48">
    <w:abstractNumId w:val="25"/>
  </w:num>
  <w:num w:numId="49">
    <w:abstractNumId w:val="19"/>
  </w:num>
  <w:num w:numId="50">
    <w:abstractNumId w:val="2"/>
  </w:num>
  <w:num w:numId="51">
    <w:abstractNumId w:val="71"/>
  </w:num>
  <w:num w:numId="52">
    <w:abstractNumId w:val="11"/>
  </w:num>
  <w:num w:numId="53">
    <w:abstractNumId w:val="70"/>
  </w:num>
  <w:num w:numId="54">
    <w:abstractNumId w:val="41"/>
  </w:num>
  <w:num w:numId="55">
    <w:abstractNumId w:val="35"/>
  </w:num>
  <w:num w:numId="56">
    <w:abstractNumId w:val="13"/>
  </w:num>
  <w:num w:numId="57">
    <w:abstractNumId w:val="12"/>
  </w:num>
  <w:num w:numId="58">
    <w:abstractNumId w:val="21"/>
  </w:num>
  <w:num w:numId="59">
    <w:abstractNumId w:val="54"/>
  </w:num>
  <w:num w:numId="60">
    <w:abstractNumId w:val="30"/>
  </w:num>
  <w:num w:numId="61">
    <w:abstractNumId w:val="0"/>
  </w:num>
  <w:num w:numId="62">
    <w:abstractNumId w:val="6"/>
  </w:num>
  <w:num w:numId="63">
    <w:abstractNumId w:val="49"/>
  </w:num>
  <w:num w:numId="64">
    <w:abstractNumId w:val="51"/>
  </w:num>
  <w:num w:numId="65">
    <w:abstractNumId w:val="44"/>
  </w:num>
  <w:num w:numId="66">
    <w:abstractNumId w:val="66"/>
  </w:num>
  <w:num w:numId="67">
    <w:abstractNumId w:val="36"/>
  </w:num>
  <w:num w:numId="68">
    <w:abstractNumId w:val="63"/>
  </w:num>
  <w:num w:numId="69">
    <w:abstractNumId w:val="7"/>
  </w:num>
  <w:num w:numId="70">
    <w:abstractNumId w:val="4"/>
  </w:num>
  <w:num w:numId="71">
    <w:abstractNumId w:val="55"/>
  </w:num>
  <w:num w:numId="72">
    <w:abstractNumId w:val="3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LockTheme/>
  <w:styleLockQFSet/>
  <w:defaultTabStop w:val="720"/>
  <w:doNotShadeFormData/>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71FF"/>
    <w:rsid w:val="00000371"/>
    <w:rsid w:val="00000B5A"/>
    <w:rsid w:val="00001104"/>
    <w:rsid w:val="00001AEF"/>
    <w:rsid w:val="00001D7E"/>
    <w:rsid w:val="00002459"/>
    <w:rsid w:val="00002F9D"/>
    <w:rsid w:val="00003052"/>
    <w:rsid w:val="00003AE2"/>
    <w:rsid w:val="0000402C"/>
    <w:rsid w:val="0000489E"/>
    <w:rsid w:val="00004A37"/>
    <w:rsid w:val="00004E8F"/>
    <w:rsid w:val="000058C0"/>
    <w:rsid w:val="0000658F"/>
    <w:rsid w:val="000065F8"/>
    <w:rsid w:val="00006775"/>
    <w:rsid w:val="00006948"/>
    <w:rsid w:val="0000694D"/>
    <w:rsid w:val="00007171"/>
    <w:rsid w:val="00007786"/>
    <w:rsid w:val="00010143"/>
    <w:rsid w:val="00010860"/>
    <w:rsid w:val="00012281"/>
    <w:rsid w:val="0001272F"/>
    <w:rsid w:val="00013012"/>
    <w:rsid w:val="00013086"/>
    <w:rsid w:val="000135FB"/>
    <w:rsid w:val="000135FE"/>
    <w:rsid w:val="00013A87"/>
    <w:rsid w:val="00014105"/>
    <w:rsid w:val="00014685"/>
    <w:rsid w:val="00014C57"/>
    <w:rsid w:val="00014DFC"/>
    <w:rsid w:val="000157E8"/>
    <w:rsid w:val="0001594A"/>
    <w:rsid w:val="000159FB"/>
    <w:rsid w:val="00015ACA"/>
    <w:rsid w:val="000164A2"/>
    <w:rsid w:val="0002017E"/>
    <w:rsid w:val="0002067B"/>
    <w:rsid w:val="00020F35"/>
    <w:rsid w:val="000212CE"/>
    <w:rsid w:val="00022A70"/>
    <w:rsid w:val="0002497F"/>
    <w:rsid w:val="00024B9D"/>
    <w:rsid w:val="00024EF5"/>
    <w:rsid w:val="00024FBC"/>
    <w:rsid w:val="00025B1B"/>
    <w:rsid w:val="00026490"/>
    <w:rsid w:val="00026890"/>
    <w:rsid w:val="00027B1B"/>
    <w:rsid w:val="000308D3"/>
    <w:rsid w:val="00031C94"/>
    <w:rsid w:val="00031E5A"/>
    <w:rsid w:val="00032104"/>
    <w:rsid w:val="00032DA2"/>
    <w:rsid w:val="00032ED7"/>
    <w:rsid w:val="000346FB"/>
    <w:rsid w:val="000349BB"/>
    <w:rsid w:val="00034AED"/>
    <w:rsid w:val="00035337"/>
    <w:rsid w:val="00035483"/>
    <w:rsid w:val="00035797"/>
    <w:rsid w:val="00035BF3"/>
    <w:rsid w:val="00035C16"/>
    <w:rsid w:val="00035C2C"/>
    <w:rsid w:val="0003607A"/>
    <w:rsid w:val="00036317"/>
    <w:rsid w:val="0003780D"/>
    <w:rsid w:val="0003784B"/>
    <w:rsid w:val="00037C70"/>
    <w:rsid w:val="00037DB6"/>
    <w:rsid w:val="0004013C"/>
    <w:rsid w:val="00041BF2"/>
    <w:rsid w:val="000428B2"/>
    <w:rsid w:val="00042CE7"/>
    <w:rsid w:val="00042E9D"/>
    <w:rsid w:val="00043133"/>
    <w:rsid w:val="00043209"/>
    <w:rsid w:val="000454DC"/>
    <w:rsid w:val="000500C6"/>
    <w:rsid w:val="000517B6"/>
    <w:rsid w:val="000520B0"/>
    <w:rsid w:val="00052B8D"/>
    <w:rsid w:val="0005320F"/>
    <w:rsid w:val="00053234"/>
    <w:rsid w:val="00053720"/>
    <w:rsid w:val="000537A4"/>
    <w:rsid w:val="00054903"/>
    <w:rsid w:val="00054D0B"/>
    <w:rsid w:val="000553D6"/>
    <w:rsid w:val="00056447"/>
    <w:rsid w:val="000566F9"/>
    <w:rsid w:val="00056DB4"/>
    <w:rsid w:val="000578AF"/>
    <w:rsid w:val="00057A05"/>
    <w:rsid w:val="00060CA8"/>
    <w:rsid w:val="00060FFB"/>
    <w:rsid w:val="00062AFD"/>
    <w:rsid w:val="00062E53"/>
    <w:rsid w:val="00063548"/>
    <w:rsid w:val="000636E2"/>
    <w:rsid w:val="00064134"/>
    <w:rsid w:val="00064826"/>
    <w:rsid w:val="00066BBB"/>
    <w:rsid w:val="00067A7F"/>
    <w:rsid w:val="000700D4"/>
    <w:rsid w:val="00070224"/>
    <w:rsid w:val="000706AF"/>
    <w:rsid w:val="00071362"/>
    <w:rsid w:val="000714B1"/>
    <w:rsid w:val="000715A0"/>
    <w:rsid w:val="0007171C"/>
    <w:rsid w:val="000724E1"/>
    <w:rsid w:val="000727FD"/>
    <w:rsid w:val="0007328F"/>
    <w:rsid w:val="0007382E"/>
    <w:rsid w:val="00073925"/>
    <w:rsid w:val="000740BF"/>
    <w:rsid w:val="000746A1"/>
    <w:rsid w:val="000746F7"/>
    <w:rsid w:val="000748FA"/>
    <w:rsid w:val="0007545F"/>
    <w:rsid w:val="00075BD0"/>
    <w:rsid w:val="00077B27"/>
    <w:rsid w:val="00077FC9"/>
    <w:rsid w:val="00080777"/>
    <w:rsid w:val="00080888"/>
    <w:rsid w:val="00080AEE"/>
    <w:rsid w:val="00081128"/>
    <w:rsid w:val="000818CE"/>
    <w:rsid w:val="000823BB"/>
    <w:rsid w:val="00082555"/>
    <w:rsid w:val="00082ADA"/>
    <w:rsid w:val="00083009"/>
    <w:rsid w:val="0008301A"/>
    <w:rsid w:val="00083AB2"/>
    <w:rsid w:val="000842F9"/>
    <w:rsid w:val="00085753"/>
    <w:rsid w:val="0008599B"/>
    <w:rsid w:val="00085E93"/>
    <w:rsid w:val="00085EC6"/>
    <w:rsid w:val="00086F12"/>
    <w:rsid w:val="00087D9E"/>
    <w:rsid w:val="00090110"/>
    <w:rsid w:val="00090822"/>
    <w:rsid w:val="00091588"/>
    <w:rsid w:val="00091713"/>
    <w:rsid w:val="00091782"/>
    <w:rsid w:val="0009249B"/>
    <w:rsid w:val="000957A6"/>
    <w:rsid w:val="0009605E"/>
    <w:rsid w:val="00096355"/>
    <w:rsid w:val="00096584"/>
    <w:rsid w:val="000968A2"/>
    <w:rsid w:val="000968FE"/>
    <w:rsid w:val="0009690F"/>
    <w:rsid w:val="00096CB3"/>
    <w:rsid w:val="00096E4E"/>
    <w:rsid w:val="000A0243"/>
    <w:rsid w:val="000A03F9"/>
    <w:rsid w:val="000A093E"/>
    <w:rsid w:val="000A24AE"/>
    <w:rsid w:val="000A276A"/>
    <w:rsid w:val="000A3FF0"/>
    <w:rsid w:val="000A4153"/>
    <w:rsid w:val="000A45BD"/>
    <w:rsid w:val="000A464D"/>
    <w:rsid w:val="000A5B17"/>
    <w:rsid w:val="000A5C57"/>
    <w:rsid w:val="000A5CDD"/>
    <w:rsid w:val="000A5F73"/>
    <w:rsid w:val="000A61CE"/>
    <w:rsid w:val="000A66F0"/>
    <w:rsid w:val="000A7130"/>
    <w:rsid w:val="000A7C20"/>
    <w:rsid w:val="000A7C47"/>
    <w:rsid w:val="000B05EA"/>
    <w:rsid w:val="000B0C2D"/>
    <w:rsid w:val="000B1016"/>
    <w:rsid w:val="000B17FC"/>
    <w:rsid w:val="000B214A"/>
    <w:rsid w:val="000B2C9F"/>
    <w:rsid w:val="000B32A4"/>
    <w:rsid w:val="000B5098"/>
    <w:rsid w:val="000B547C"/>
    <w:rsid w:val="000B5E54"/>
    <w:rsid w:val="000B6305"/>
    <w:rsid w:val="000B67D1"/>
    <w:rsid w:val="000B6E80"/>
    <w:rsid w:val="000B7AD8"/>
    <w:rsid w:val="000B7F65"/>
    <w:rsid w:val="000C0565"/>
    <w:rsid w:val="000C194B"/>
    <w:rsid w:val="000C19EE"/>
    <w:rsid w:val="000C1DE8"/>
    <w:rsid w:val="000C2206"/>
    <w:rsid w:val="000C277C"/>
    <w:rsid w:val="000C2963"/>
    <w:rsid w:val="000C2BBB"/>
    <w:rsid w:val="000C2D01"/>
    <w:rsid w:val="000C2D36"/>
    <w:rsid w:val="000C2F35"/>
    <w:rsid w:val="000C4060"/>
    <w:rsid w:val="000C451A"/>
    <w:rsid w:val="000C4D16"/>
    <w:rsid w:val="000C6441"/>
    <w:rsid w:val="000C66FB"/>
    <w:rsid w:val="000C6AE5"/>
    <w:rsid w:val="000C6E9B"/>
    <w:rsid w:val="000C7083"/>
    <w:rsid w:val="000C7084"/>
    <w:rsid w:val="000C7C43"/>
    <w:rsid w:val="000D0959"/>
    <w:rsid w:val="000D0B57"/>
    <w:rsid w:val="000D12DC"/>
    <w:rsid w:val="000D260A"/>
    <w:rsid w:val="000D2AD8"/>
    <w:rsid w:val="000D2C25"/>
    <w:rsid w:val="000D2C9B"/>
    <w:rsid w:val="000D2E8D"/>
    <w:rsid w:val="000D344D"/>
    <w:rsid w:val="000D3B1C"/>
    <w:rsid w:val="000D3CE8"/>
    <w:rsid w:val="000D3DEF"/>
    <w:rsid w:val="000D3E76"/>
    <w:rsid w:val="000D4445"/>
    <w:rsid w:val="000D4938"/>
    <w:rsid w:val="000D4BF2"/>
    <w:rsid w:val="000D6A84"/>
    <w:rsid w:val="000D713C"/>
    <w:rsid w:val="000D77E8"/>
    <w:rsid w:val="000E0401"/>
    <w:rsid w:val="000E107E"/>
    <w:rsid w:val="000E1164"/>
    <w:rsid w:val="000E1718"/>
    <w:rsid w:val="000E206F"/>
    <w:rsid w:val="000E291A"/>
    <w:rsid w:val="000E29E9"/>
    <w:rsid w:val="000E2BF0"/>
    <w:rsid w:val="000E2D0A"/>
    <w:rsid w:val="000E3C3F"/>
    <w:rsid w:val="000E3C8F"/>
    <w:rsid w:val="000E3DC9"/>
    <w:rsid w:val="000E4324"/>
    <w:rsid w:val="000E4BDE"/>
    <w:rsid w:val="000E5150"/>
    <w:rsid w:val="000E53E2"/>
    <w:rsid w:val="000E5999"/>
    <w:rsid w:val="000E5EB7"/>
    <w:rsid w:val="000E604B"/>
    <w:rsid w:val="000E61AE"/>
    <w:rsid w:val="000E643D"/>
    <w:rsid w:val="000E657E"/>
    <w:rsid w:val="000E69DE"/>
    <w:rsid w:val="000E6BB1"/>
    <w:rsid w:val="000E6E10"/>
    <w:rsid w:val="000E7BC1"/>
    <w:rsid w:val="000F034B"/>
    <w:rsid w:val="000F0913"/>
    <w:rsid w:val="000F0982"/>
    <w:rsid w:val="000F1601"/>
    <w:rsid w:val="000F2BC8"/>
    <w:rsid w:val="000F32C3"/>
    <w:rsid w:val="000F3E69"/>
    <w:rsid w:val="000F4621"/>
    <w:rsid w:val="000F47CA"/>
    <w:rsid w:val="000F4B72"/>
    <w:rsid w:val="000F57F4"/>
    <w:rsid w:val="000F7B13"/>
    <w:rsid w:val="00100111"/>
    <w:rsid w:val="0010030B"/>
    <w:rsid w:val="001010F3"/>
    <w:rsid w:val="0010241B"/>
    <w:rsid w:val="00102760"/>
    <w:rsid w:val="001029A1"/>
    <w:rsid w:val="0010300F"/>
    <w:rsid w:val="0010371B"/>
    <w:rsid w:val="00103ADB"/>
    <w:rsid w:val="00104C7C"/>
    <w:rsid w:val="00104C7E"/>
    <w:rsid w:val="001064CA"/>
    <w:rsid w:val="00107367"/>
    <w:rsid w:val="00107770"/>
    <w:rsid w:val="0010778A"/>
    <w:rsid w:val="00107B38"/>
    <w:rsid w:val="00110502"/>
    <w:rsid w:val="00110640"/>
    <w:rsid w:val="0011083A"/>
    <w:rsid w:val="0011083E"/>
    <w:rsid w:val="00110D6C"/>
    <w:rsid w:val="00110FC3"/>
    <w:rsid w:val="00111A87"/>
    <w:rsid w:val="00111E88"/>
    <w:rsid w:val="00111FF8"/>
    <w:rsid w:val="0011296A"/>
    <w:rsid w:val="0011320B"/>
    <w:rsid w:val="001138F0"/>
    <w:rsid w:val="00113DE1"/>
    <w:rsid w:val="00113E25"/>
    <w:rsid w:val="00114272"/>
    <w:rsid w:val="0011433E"/>
    <w:rsid w:val="00114AF9"/>
    <w:rsid w:val="00114B62"/>
    <w:rsid w:val="00115550"/>
    <w:rsid w:val="001158D1"/>
    <w:rsid w:val="0011596A"/>
    <w:rsid w:val="0011781E"/>
    <w:rsid w:val="001203A5"/>
    <w:rsid w:val="00120B52"/>
    <w:rsid w:val="00120BAF"/>
    <w:rsid w:val="001215FC"/>
    <w:rsid w:val="00121B94"/>
    <w:rsid w:val="0012326A"/>
    <w:rsid w:val="00123525"/>
    <w:rsid w:val="0012405A"/>
    <w:rsid w:val="001241EA"/>
    <w:rsid w:val="0012457B"/>
    <w:rsid w:val="0012479B"/>
    <w:rsid w:val="001249C6"/>
    <w:rsid w:val="00125235"/>
    <w:rsid w:val="00125EAC"/>
    <w:rsid w:val="001265F9"/>
    <w:rsid w:val="00126A10"/>
    <w:rsid w:val="00126A88"/>
    <w:rsid w:val="00126CDF"/>
    <w:rsid w:val="0012722E"/>
    <w:rsid w:val="00130182"/>
    <w:rsid w:val="001312D9"/>
    <w:rsid w:val="001316CB"/>
    <w:rsid w:val="00132368"/>
    <w:rsid w:val="001336A9"/>
    <w:rsid w:val="00133D9C"/>
    <w:rsid w:val="001352C3"/>
    <w:rsid w:val="001358D8"/>
    <w:rsid w:val="0013675D"/>
    <w:rsid w:val="00136BE4"/>
    <w:rsid w:val="00137209"/>
    <w:rsid w:val="00140054"/>
    <w:rsid w:val="00140198"/>
    <w:rsid w:val="0014029E"/>
    <w:rsid w:val="00140F03"/>
    <w:rsid w:val="00141160"/>
    <w:rsid w:val="001415AC"/>
    <w:rsid w:val="00141A60"/>
    <w:rsid w:val="00141B9D"/>
    <w:rsid w:val="001420EB"/>
    <w:rsid w:val="001425D9"/>
    <w:rsid w:val="00142A2B"/>
    <w:rsid w:val="00142E95"/>
    <w:rsid w:val="00143307"/>
    <w:rsid w:val="00143732"/>
    <w:rsid w:val="001439F8"/>
    <w:rsid w:val="00143D55"/>
    <w:rsid w:val="00143DDB"/>
    <w:rsid w:val="0014434E"/>
    <w:rsid w:val="00144BDA"/>
    <w:rsid w:val="0014502D"/>
    <w:rsid w:val="0014644A"/>
    <w:rsid w:val="00146C78"/>
    <w:rsid w:val="001478D5"/>
    <w:rsid w:val="0014799B"/>
    <w:rsid w:val="0015198E"/>
    <w:rsid w:val="001526DB"/>
    <w:rsid w:val="00152BD9"/>
    <w:rsid w:val="001538D9"/>
    <w:rsid w:val="0015483D"/>
    <w:rsid w:val="001549E0"/>
    <w:rsid w:val="001555FA"/>
    <w:rsid w:val="00155ABF"/>
    <w:rsid w:val="00155B56"/>
    <w:rsid w:val="001561A1"/>
    <w:rsid w:val="00156383"/>
    <w:rsid w:val="0015661F"/>
    <w:rsid w:val="00156C45"/>
    <w:rsid w:val="001574C2"/>
    <w:rsid w:val="00157C00"/>
    <w:rsid w:val="00157F01"/>
    <w:rsid w:val="0016000D"/>
    <w:rsid w:val="00160323"/>
    <w:rsid w:val="00160AB2"/>
    <w:rsid w:val="00160D8E"/>
    <w:rsid w:val="00161967"/>
    <w:rsid w:val="00162262"/>
    <w:rsid w:val="00162B5E"/>
    <w:rsid w:val="00162F25"/>
    <w:rsid w:val="00163035"/>
    <w:rsid w:val="0016336D"/>
    <w:rsid w:val="0016476B"/>
    <w:rsid w:val="001669EE"/>
    <w:rsid w:val="0016703F"/>
    <w:rsid w:val="00167F61"/>
    <w:rsid w:val="00167FA5"/>
    <w:rsid w:val="001700AC"/>
    <w:rsid w:val="001711E8"/>
    <w:rsid w:val="001718A5"/>
    <w:rsid w:val="00171DB8"/>
    <w:rsid w:val="00172606"/>
    <w:rsid w:val="00172AE4"/>
    <w:rsid w:val="00172B26"/>
    <w:rsid w:val="00172B4D"/>
    <w:rsid w:val="00173418"/>
    <w:rsid w:val="0017361B"/>
    <w:rsid w:val="001738C6"/>
    <w:rsid w:val="001738D7"/>
    <w:rsid w:val="0017397E"/>
    <w:rsid w:val="00173D48"/>
    <w:rsid w:val="00173D78"/>
    <w:rsid w:val="0017438F"/>
    <w:rsid w:val="001747AE"/>
    <w:rsid w:val="00175133"/>
    <w:rsid w:val="00175A16"/>
    <w:rsid w:val="00177E8E"/>
    <w:rsid w:val="001819C2"/>
    <w:rsid w:val="00181A2B"/>
    <w:rsid w:val="00181D73"/>
    <w:rsid w:val="00181E2E"/>
    <w:rsid w:val="0018215F"/>
    <w:rsid w:val="0018376B"/>
    <w:rsid w:val="00183FB6"/>
    <w:rsid w:val="00184041"/>
    <w:rsid w:val="00184116"/>
    <w:rsid w:val="00184161"/>
    <w:rsid w:val="00185BB4"/>
    <w:rsid w:val="00186418"/>
    <w:rsid w:val="0018654D"/>
    <w:rsid w:val="0019127D"/>
    <w:rsid w:val="00191584"/>
    <w:rsid w:val="001920E8"/>
    <w:rsid w:val="00192152"/>
    <w:rsid w:val="0019244F"/>
    <w:rsid w:val="00192910"/>
    <w:rsid w:val="001929D8"/>
    <w:rsid w:val="00192A03"/>
    <w:rsid w:val="00193D12"/>
    <w:rsid w:val="00194EB0"/>
    <w:rsid w:val="00196BE9"/>
    <w:rsid w:val="00197CD0"/>
    <w:rsid w:val="001A0555"/>
    <w:rsid w:val="001A0575"/>
    <w:rsid w:val="001A0756"/>
    <w:rsid w:val="001A0AB4"/>
    <w:rsid w:val="001A0C56"/>
    <w:rsid w:val="001A105A"/>
    <w:rsid w:val="001A1F27"/>
    <w:rsid w:val="001A2E6D"/>
    <w:rsid w:val="001A34C3"/>
    <w:rsid w:val="001A3A88"/>
    <w:rsid w:val="001A44D0"/>
    <w:rsid w:val="001A559D"/>
    <w:rsid w:val="001A5A5B"/>
    <w:rsid w:val="001A5D1F"/>
    <w:rsid w:val="001A6068"/>
    <w:rsid w:val="001A6370"/>
    <w:rsid w:val="001A6401"/>
    <w:rsid w:val="001A67C3"/>
    <w:rsid w:val="001A71CF"/>
    <w:rsid w:val="001A74AD"/>
    <w:rsid w:val="001B0FA5"/>
    <w:rsid w:val="001B135E"/>
    <w:rsid w:val="001B13B8"/>
    <w:rsid w:val="001B1429"/>
    <w:rsid w:val="001B14B3"/>
    <w:rsid w:val="001B1961"/>
    <w:rsid w:val="001B1CA1"/>
    <w:rsid w:val="001B1FC2"/>
    <w:rsid w:val="001B350A"/>
    <w:rsid w:val="001B3B3F"/>
    <w:rsid w:val="001B404B"/>
    <w:rsid w:val="001B46AE"/>
    <w:rsid w:val="001B4B86"/>
    <w:rsid w:val="001B5447"/>
    <w:rsid w:val="001B58BF"/>
    <w:rsid w:val="001B63BB"/>
    <w:rsid w:val="001B6794"/>
    <w:rsid w:val="001B706A"/>
    <w:rsid w:val="001B78D6"/>
    <w:rsid w:val="001B7EE3"/>
    <w:rsid w:val="001C005D"/>
    <w:rsid w:val="001C13A6"/>
    <w:rsid w:val="001C14A3"/>
    <w:rsid w:val="001C2218"/>
    <w:rsid w:val="001C3204"/>
    <w:rsid w:val="001C37CC"/>
    <w:rsid w:val="001C3CFB"/>
    <w:rsid w:val="001C41AB"/>
    <w:rsid w:val="001C4E1F"/>
    <w:rsid w:val="001C57A0"/>
    <w:rsid w:val="001C594C"/>
    <w:rsid w:val="001C5C91"/>
    <w:rsid w:val="001C5FCB"/>
    <w:rsid w:val="001C6845"/>
    <w:rsid w:val="001C6D74"/>
    <w:rsid w:val="001D0812"/>
    <w:rsid w:val="001D15A4"/>
    <w:rsid w:val="001D17AA"/>
    <w:rsid w:val="001D1B03"/>
    <w:rsid w:val="001D1BF4"/>
    <w:rsid w:val="001D1F7B"/>
    <w:rsid w:val="001D25AC"/>
    <w:rsid w:val="001D290F"/>
    <w:rsid w:val="001D303F"/>
    <w:rsid w:val="001D3F79"/>
    <w:rsid w:val="001D468C"/>
    <w:rsid w:val="001D51B5"/>
    <w:rsid w:val="001D5566"/>
    <w:rsid w:val="001D5636"/>
    <w:rsid w:val="001D564B"/>
    <w:rsid w:val="001D5C9B"/>
    <w:rsid w:val="001D5E86"/>
    <w:rsid w:val="001D6833"/>
    <w:rsid w:val="001D725B"/>
    <w:rsid w:val="001D78BD"/>
    <w:rsid w:val="001E073E"/>
    <w:rsid w:val="001E0D1C"/>
    <w:rsid w:val="001E20F4"/>
    <w:rsid w:val="001E29F2"/>
    <w:rsid w:val="001E2A1D"/>
    <w:rsid w:val="001E2B5D"/>
    <w:rsid w:val="001E3C33"/>
    <w:rsid w:val="001E3DD1"/>
    <w:rsid w:val="001E4126"/>
    <w:rsid w:val="001E5ABC"/>
    <w:rsid w:val="001E6D41"/>
    <w:rsid w:val="001E6EAB"/>
    <w:rsid w:val="001E6F2B"/>
    <w:rsid w:val="001E7A15"/>
    <w:rsid w:val="001F04CE"/>
    <w:rsid w:val="001F0CD7"/>
    <w:rsid w:val="001F11C4"/>
    <w:rsid w:val="001F1246"/>
    <w:rsid w:val="001F1AED"/>
    <w:rsid w:val="001F1B21"/>
    <w:rsid w:val="001F21B3"/>
    <w:rsid w:val="001F2BB0"/>
    <w:rsid w:val="001F325D"/>
    <w:rsid w:val="001F39E5"/>
    <w:rsid w:val="001F44E7"/>
    <w:rsid w:val="001F4836"/>
    <w:rsid w:val="001F491C"/>
    <w:rsid w:val="001F5212"/>
    <w:rsid w:val="001F53C7"/>
    <w:rsid w:val="001F5C33"/>
    <w:rsid w:val="001F6D78"/>
    <w:rsid w:val="001F7CB1"/>
    <w:rsid w:val="001F7ED7"/>
    <w:rsid w:val="002000CC"/>
    <w:rsid w:val="00200966"/>
    <w:rsid w:val="00200EFA"/>
    <w:rsid w:val="00201195"/>
    <w:rsid w:val="00201243"/>
    <w:rsid w:val="002012D3"/>
    <w:rsid w:val="002013E0"/>
    <w:rsid w:val="0020146A"/>
    <w:rsid w:val="00201EBB"/>
    <w:rsid w:val="00201F44"/>
    <w:rsid w:val="002023CF"/>
    <w:rsid w:val="00202A24"/>
    <w:rsid w:val="0020376F"/>
    <w:rsid w:val="00204575"/>
    <w:rsid w:val="00204DEF"/>
    <w:rsid w:val="00205494"/>
    <w:rsid w:val="00205AD9"/>
    <w:rsid w:val="00206629"/>
    <w:rsid w:val="002111F8"/>
    <w:rsid w:val="00211655"/>
    <w:rsid w:val="002116E0"/>
    <w:rsid w:val="00211909"/>
    <w:rsid w:val="00211FE9"/>
    <w:rsid w:val="002126E6"/>
    <w:rsid w:val="00212D51"/>
    <w:rsid w:val="0021382D"/>
    <w:rsid w:val="00213B00"/>
    <w:rsid w:val="00215407"/>
    <w:rsid w:val="0021556B"/>
    <w:rsid w:val="002157F1"/>
    <w:rsid w:val="00215AFE"/>
    <w:rsid w:val="00216258"/>
    <w:rsid w:val="002168C9"/>
    <w:rsid w:val="00216B78"/>
    <w:rsid w:val="00216C95"/>
    <w:rsid w:val="00216CAC"/>
    <w:rsid w:val="00220CCD"/>
    <w:rsid w:val="00220DF1"/>
    <w:rsid w:val="00222422"/>
    <w:rsid w:val="00222D35"/>
    <w:rsid w:val="00223085"/>
    <w:rsid w:val="00223B6D"/>
    <w:rsid w:val="0022641F"/>
    <w:rsid w:val="0022671B"/>
    <w:rsid w:val="00226D7F"/>
    <w:rsid w:val="0022739E"/>
    <w:rsid w:val="002278E3"/>
    <w:rsid w:val="00227CBD"/>
    <w:rsid w:val="00230A41"/>
    <w:rsid w:val="00230CF9"/>
    <w:rsid w:val="00231268"/>
    <w:rsid w:val="0023162A"/>
    <w:rsid w:val="00232059"/>
    <w:rsid w:val="00232844"/>
    <w:rsid w:val="00232B59"/>
    <w:rsid w:val="00233078"/>
    <w:rsid w:val="002337EB"/>
    <w:rsid w:val="00233F2B"/>
    <w:rsid w:val="0023530C"/>
    <w:rsid w:val="0023592E"/>
    <w:rsid w:val="00235C5B"/>
    <w:rsid w:val="0023624B"/>
    <w:rsid w:val="00236D9C"/>
    <w:rsid w:val="00237408"/>
    <w:rsid w:val="00237F23"/>
    <w:rsid w:val="002400AB"/>
    <w:rsid w:val="002413E3"/>
    <w:rsid w:val="00241686"/>
    <w:rsid w:val="00241687"/>
    <w:rsid w:val="0024234C"/>
    <w:rsid w:val="002425EB"/>
    <w:rsid w:val="0024262A"/>
    <w:rsid w:val="00243AA2"/>
    <w:rsid w:val="00244302"/>
    <w:rsid w:val="002446FD"/>
    <w:rsid w:val="00244AB4"/>
    <w:rsid w:val="0024503F"/>
    <w:rsid w:val="0024582B"/>
    <w:rsid w:val="00245AC9"/>
    <w:rsid w:val="00245AFA"/>
    <w:rsid w:val="00245FEA"/>
    <w:rsid w:val="002460EF"/>
    <w:rsid w:val="00246332"/>
    <w:rsid w:val="00246BB9"/>
    <w:rsid w:val="00247D2E"/>
    <w:rsid w:val="00247F5F"/>
    <w:rsid w:val="00250496"/>
    <w:rsid w:val="002508BB"/>
    <w:rsid w:val="00250CE3"/>
    <w:rsid w:val="00251019"/>
    <w:rsid w:val="002511CF"/>
    <w:rsid w:val="002516FA"/>
    <w:rsid w:val="00251CE7"/>
    <w:rsid w:val="00253159"/>
    <w:rsid w:val="00253F49"/>
    <w:rsid w:val="0025441C"/>
    <w:rsid w:val="0025540B"/>
    <w:rsid w:val="00255809"/>
    <w:rsid w:val="0025754F"/>
    <w:rsid w:val="002575B3"/>
    <w:rsid w:val="00257C0F"/>
    <w:rsid w:val="00261570"/>
    <w:rsid w:val="00261767"/>
    <w:rsid w:val="002617CC"/>
    <w:rsid w:val="00262467"/>
    <w:rsid w:val="00263454"/>
    <w:rsid w:val="00264790"/>
    <w:rsid w:val="00264F36"/>
    <w:rsid w:val="00265128"/>
    <w:rsid w:val="00265701"/>
    <w:rsid w:val="002659F3"/>
    <w:rsid w:val="0026618C"/>
    <w:rsid w:val="002675F1"/>
    <w:rsid w:val="002705BC"/>
    <w:rsid w:val="00270C08"/>
    <w:rsid w:val="00271116"/>
    <w:rsid w:val="002717AB"/>
    <w:rsid w:val="00271FE1"/>
    <w:rsid w:val="00272D03"/>
    <w:rsid w:val="00272E6E"/>
    <w:rsid w:val="0027308C"/>
    <w:rsid w:val="002731D0"/>
    <w:rsid w:val="002733C0"/>
    <w:rsid w:val="00273B6D"/>
    <w:rsid w:val="002741F3"/>
    <w:rsid w:val="00274298"/>
    <w:rsid w:val="00275D68"/>
    <w:rsid w:val="00275F25"/>
    <w:rsid w:val="00275F94"/>
    <w:rsid w:val="00276C4D"/>
    <w:rsid w:val="00277179"/>
    <w:rsid w:val="0027790B"/>
    <w:rsid w:val="00277953"/>
    <w:rsid w:val="00277C47"/>
    <w:rsid w:val="00281ABF"/>
    <w:rsid w:val="00281AD9"/>
    <w:rsid w:val="00281B17"/>
    <w:rsid w:val="002824FE"/>
    <w:rsid w:val="00283319"/>
    <w:rsid w:val="00284CCD"/>
    <w:rsid w:val="00285313"/>
    <w:rsid w:val="0028585A"/>
    <w:rsid w:val="00286528"/>
    <w:rsid w:val="00286B2C"/>
    <w:rsid w:val="00286BBB"/>
    <w:rsid w:val="00286F4F"/>
    <w:rsid w:val="00287676"/>
    <w:rsid w:val="00287990"/>
    <w:rsid w:val="00287AAA"/>
    <w:rsid w:val="002910FB"/>
    <w:rsid w:val="002919A4"/>
    <w:rsid w:val="0029242A"/>
    <w:rsid w:val="00292735"/>
    <w:rsid w:val="00292C64"/>
    <w:rsid w:val="00293753"/>
    <w:rsid w:val="002939D0"/>
    <w:rsid w:val="00293B96"/>
    <w:rsid w:val="00294825"/>
    <w:rsid w:val="00296DE2"/>
    <w:rsid w:val="002970B7"/>
    <w:rsid w:val="00297495"/>
    <w:rsid w:val="0029774A"/>
    <w:rsid w:val="002A04D6"/>
    <w:rsid w:val="002A085A"/>
    <w:rsid w:val="002A0A21"/>
    <w:rsid w:val="002A0C45"/>
    <w:rsid w:val="002A0D38"/>
    <w:rsid w:val="002A10FB"/>
    <w:rsid w:val="002A152A"/>
    <w:rsid w:val="002A1B3F"/>
    <w:rsid w:val="002A2751"/>
    <w:rsid w:val="002A378E"/>
    <w:rsid w:val="002A3B85"/>
    <w:rsid w:val="002A4174"/>
    <w:rsid w:val="002A4200"/>
    <w:rsid w:val="002A4B15"/>
    <w:rsid w:val="002A5510"/>
    <w:rsid w:val="002A5B08"/>
    <w:rsid w:val="002A5D0E"/>
    <w:rsid w:val="002A61FF"/>
    <w:rsid w:val="002A67E3"/>
    <w:rsid w:val="002A6888"/>
    <w:rsid w:val="002A688E"/>
    <w:rsid w:val="002A6A95"/>
    <w:rsid w:val="002A7422"/>
    <w:rsid w:val="002A7452"/>
    <w:rsid w:val="002A767E"/>
    <w:rsid w:val="002A7828"/>
    <w:rsid w:val="002A78BE"/>
    <w:rsid w:val="002A7A7C"/>
    <w:rsid w:val="002B064C"/>
    <w:rsid w:val="002B0711"/>
    <w:rsid w:val="002B0808"/>
    <w:rsid w:val="002B0968"/>
    <w:rsid w:val="002B1FDA"/>
    <w:rsid w:val="002B213C"/>
    <w:rsid w:val="002B223B"/>
    <w:rsid w:val="002B2728"/>
    <w:rsid w:val="002B2C37"/>
    <w:rsid w:val="002B2F72"/>
    <w:rsid w:val="002B3231"/>
    <w:rsid w:val="002B3278"/>
    <w:rsid w:val="002B3ED1"/>
    <w:rsid w:val="002B5700"/>
    <w:rsid w:val="002B6293"/>
    <w:rsid w:val="002B701F"/>
    <w:rsid w:val="002B7113"/>
    <w:rsid w:val="002B71F6"/>
    <w:rsid w:val="002B73F3"/>
    <w:rsid w:val="002B79B5"/>
    <w:rsid w:val="002C11DF"/>
    <w:rsid w:val="002C1343"/>
    <w:rsid w:val="002C1936"/>
    <w:rsid w:val="002C33CD"/>
    <w:rsid w:val="002C3549"/>
    <w:rsid w:val="002C3B81"/>
    <w:rsid w:val="002C402A"/>
    <w:rsid w:val="002C4184"/>
    <w:rsid w:val="002C4873"/>
    <w:rsid w:val="002C4EA9"/>
    <w:rsid w:val="002C5D6E"/>
    <w:rsid w:val="002C617E"/>
    <w:rsid w:val="002C6215"/>
    <w:rsid w:val="002C6453"/>
    <w:rsid w:val="002C695E"/>
    <w:rsid w:val="002C6F88"/>
    <w:rsid w:val="002C7285"/>
    <w:rsid w:val="002C74FA"/>
    <w:rsid w:val="002C7B97"/>
    <w:rsid w:val="002C7D8D"/>
    <w:rsid w:val="002D145C"/>
    <w:rsid w:val="002D1465"/>
    <w:rsid w:val="002D16DA"/>
    <w:rsid w:val="002D1874"/>
    <w:rsid w:val="002D1D6B"/>
    <w:rsid w:val="002D23AE"/>
    <w:rsid w:val="002D23D3"/>
    <w:rsid w:val="002D3336"/>
    <w:rsid w:val="002D35AE"/>
    <w:rsid w:val="002D4128"/>
    <w:rsid w:val="002D5C45"/>
    <w:rsid w:val="002D5C89"/>
    <w:rsid w:val="002D6030"/>
    <w:rsid w:val="002D6192"/>
    <w:rsid w:val="002D6429"/>
    <w:rsid w:val="002D6666"/>
    <w:rsid w:val="002D737B"/>
    <w:rsid w:val="002D7612"/>
    <w:rsid w:val="002D766E"/>
    <w:rsid w:val="002E07A1"/>
    <w:rsid w:val="002E0A0E"/>
    <w:rsid w:val="002E1396"/>
    <w:rsid w:val="002E1660"/>
    <w:rsid w:val="002E1817"/>
    <w:rsid w:val="002E1AAF"/>
    <w:rsid w:val="002E1E7C"/>
    <w:rsid w:val="002E248F"/>
    <w:rsid w:val="002E2780"/>
    <w:rsid w:val="002E3417"/>
    <w:rsid w:val="002E4046"/>
    <w:rsid w:val="002E596F"/>
    <w:rsid w:val="002E633D"/>
    <w:rsid w:val="002E6942"/>
    <w:rsid w:val="002E7154"/>
    <w:rsid w:val="002E75F7"/>
    <w:rsid w:val="002E7BCB"/>
    <w:rsid w:val="002F0719"/>
    <w:rsid w:val="002F0AD6"/>
    <w:rsid w:val="002F0CDF"/>
    <w:rsid w:val="002F1611"/>
    <w:rsid w:val="002F164F"/>
    <w:rsid w:val="002F16F1"/>
    <w:rsid w:val="002F1D50"/>
    <w:rsid w:val="002F2554"/>
    <w:rsid w:val="002F25FA"/>
    <w:rsid w:val="002F371C"/>
    <w:rsid w:val="002F3F4B"/>
    <w:rsid w:val="002F45E4"/>
    <w:rsid w:val="002F55A0"/>
    <w:rsid w:val="002F5626"/>
    <w:rsid w:val="002F5D47"/>
    <w:rsid w:val="002F689F"/>
    <w:rsid w:val="002F68B8"/>
    <w:rsid w:val="002F7E66"/>
    <w:rsid w:val="00301289"/>
    <w:rsid w:val="0030152A"/>
    <w:rsid w:val="00301782"/>
    <w:rsid w:val="00301CC8"/>
    <w:rsid w:val="00301D2E"/>
    <w:rsid w:val="003020B5"/>
    <w:rsid w:val="003025A6"/>
    <w:rsid w:val="003038B7"/>
    <w:rsid w:val="00304DA2"/>
    <w:rsid w:val="00304E27"/>
    <w:rsid w:val="003063A4"/>
    <w:rsid w:val="003068E7"/>
    <w:rsid w:val="00306BE5"/>
    <w:rsid w:val="00306EDA"/>
    <w:rsid w:val="0030712A"/>
    <w:rsid w:val="00307A68"/>
    <w:rsid w:val="00307C38"/>
    <w:rsid w:val="0031045C"/>
    <w:rsid w:val="00312825"/>
    <w:rsid w:val="00312FE7"/>
    <w:rsid w:val="00313353"/>
    <w:rsid w:val="003135F1"/>
    <w:rsid w:val="00314648"/>
    <w:rsid w:val="003150C6"/>
    <w:rsid w:val="003152A6"/>
    <w:rsid w:val="003155DD"/>
    <w:rsid w:val="00316653"/>
    <w:rsid w:val="003168E2"/>
    <w:rsid w:val="00316AC6"/>
    <w:rsid w:val="00316E05"/>
    <w:rsid w:val="003171DF"/>
    <w:rsid w:val="0031767D"/>
    <w:rsid w:val="00320BD5"/>
    <w:rsid w:val="00320BE3"/>
    <w:rsid w:val="003212AD"/>
    <w:rsid w:val="00321455"/>
    <w:rsid w:val="00321863"/>
    <w:rsid w:val="003224FF"/>
    <w:rsid w:val="003231CC"/>
    <w:rsid w:val="003240B4"/>
    <w:rsid w:val="003241AE"/>
    <w:rsid w:val="00324244"/>
    <w:rsid w:val="00324496"/>
    <w:rsid w:val="00324889"/>
    <w:rsid w:val="00324B05"/>
    <w:rsid w:val="00326378"/>
    <w:rsid w:val="0032639B"/>
    <w:rsid w:val="003269C2"/>
    <w:rsid w:val="00326EB1"/>
    <w:rsid w:val="00326EC7"/>
    <w:rsid w:val="00327828"/>
    <w:rsid w:val="00330106"/>
    <w:rsid w:val="003308FA"/>
    <w:rsid w:val="00331403"/>
    <w:rsid w:val="00331553"/>
    <w:rsid w:val="003326FB"/>
    <w:rsid w:val="00332E8B"/>
    <w:rsid w:val="0033317F"/>
    <w:rsid w:val="0033385A"/>
    <w:rsid w:val="00333B34"/>
    <w:rsid w:val="00333F45"/>
    <w:rsid w:val="00334AAD"/>
    <w:rsid w:val="00334B5A"/>
    <w:rsid w:val="00334F89"/>
    <w:rsid w:val="003353C7"/>
    <w:rsid w:val="00335995"/>
    <w:rsid w:val="003361BD"/>
    <w:rsid w:val="00337459"/>
    <w:rsid w:val="00337F3C"/>
    <w:rsid w:val="00337F79"/>
    <w:rsid w:val="00340180"/>
    <w:rsid w:val="003427C5"/>
    <w:rsid w:val="00343562"/>
    <w:rsid w:val="0034416F"/>
    <w:rsid w:val="0034462C"/>
    <w:rsid w:val="003446A8"/>
    <w:rsid w:val="00344E72"/>
    <w:rsid w:val="00345151"/>
    <w:rsid w:val="003453DC"/>
    <w:rsid w:val="00346601"/>
    <w:rsid w:val="00346D5A"/>
    <w:rsid w:val="00346DA4"/>
    <w:rsid w:val="00347F8F"/>
    <w:rsid w:val="00350453"/>
    <w:rsid w:val="0035176A"/>
    <w:rsid w:val="003525C9"/>
    <w:rsid w:val="00352635"/>
    <w:rsid w:val="003526E9"/>
    <w:rsid w:val="00353282"/>
    <w:rsid w:val="00353A4F"/>
    <w:rsid w:val="00353E3A"/>
    <w:rsid w:val="00353F6B"/>
    <w:rsid w:val="003540C0"/>
    <w:rsid w:val="003544B3"/>
    <w:rsid w:val="00354A73"/>
    <w:rsid w:val="00354FCC"/>
    <w:rsid w:val="00355D4D"/>
    <w:rsid w:val="0035776A"/>
    <w:rsid w:val="00357B97"/>
    <w:rsid w:val="00360274"/>
    <w:rsid w:val="003603A8"/>
    <w:rsid w:val="00360853"/>
    <w:rsid w:val="0036109E"/>
    <w:rsid w:val="0036192A"/>
    <w:rsid w:val="0036195E"/>
    <w:rsid w:val="00361A1B"/>
    <w:rsid w:val="00361A67"/>
    <w:rsid w:val="00361DF7"/>
    <w:rsid w:val="003621EC"/>
    <w:rsid w:val="00362709"/>
    <w:rsid w:val="00363311"/>
    <w:rsid w:val="00363A33"/>
    <w:rsid w:val="00364C0A"/>
    <w:rsid w:val="00364F9D"/>
    <w:rsid w:val="0036534A"/>
    <w:rsid w:val="00365905"/>
    <w:rsid w:val="00366BE9"/>
    <w:rsid w:val="0036722B"/>
    <w:rsid w:val="00367748"/>
    <w:rsid w:val="0037027A"/>
    <w:rsid w:val="00371706"/>
    <w:rsid w:val="0037433E"/>
    <w:rsid w:val="00375320"/>
    <w:rsid w:val="00375637"/>
    <w:rsid w:val="003767C8"/>
    <w:rsid w:val="00377A4B"/>
    <w:rsid w:val="003804BA"/>
    <w:rsid w:val="00380E8A"/>
    <w:rsid w:val="00381FB7"/>
    <w:rsid w:val="00383074"/>
    <w:rsid w:val="00383D09"/>
    <w:rsid w:val="00383E76"/>
    <w:rsid w:val="00384402"/>
    <w:rsid w:val="00384EA8"/>
    <w:rsid w:val="00384F9D"/>
    <w:rsid w:val="00385579"/>
    <w:rsid w:val="00385A5B"/>
    <w:rsid w:val="00385C8E"/>
    <w:rsid w:val="0038630B"/>
    <w:rsid w:val="003864CE"/>
    <w:rsid w:val="003870DE"/>
    <w:rsid w:val="00387557"/>
    <w:rsid w:val="00391426"/>
    <w:rsid w:val="003917E8"/>
    <w:rsid w:val="00391AED"/>
    <w:rsid w:val="003925F9"/>
    <w:rsid w:val="00392BB9"/>
    <w:rsid w:val="00393859"/>
    <w:rsid w:val="00393AA9"/>
    <w:rsid w:val="00395481"/>
    <w:rsid w:val="00397277"/>
    <w:rsid w:val="003974DF"/>
    <w:rsid w:val="003A1615"/>
    <w:rsid w:val="003A17FE"/>
    <w:rsid w:val="003A1B36"/>
    <w:rsid w:val="003A24D9"/>
    <w:rsid w:val="003A25E6"/>
    <w:rsid w:val="003A3284"/>
    <w:rsid w:val="003A3721"/>
    <w:rsid w:val="003A3A2E"/>
    <w:rsid w:val="003A3B85"/>
    <w:rsid w:val="003A4A19"/>
    <w:rsid w:val="003A4A1C"/>
    <w:rsid w:val="003A4D62"/>
    <w:rsid w:val="003A4E0D"/>
    <w:rsid w:val="003A7001"/>
    <w:rsid w:val="003A7514"/>
    <w:rsid w:val="003B2266"/>
    <w:rsid w:val="003B26B9"/>
    <w:rsid w:val="003B3081"/>
    <w:rsid w:val="003B3C4A"/>
    <w:rsid w:val="003B41EC"/>
    <w:rsid w:val="003B5876"/>
    <w:rsid w:val="003B5D3D"/>
    <w:rsid w:val="003B647B"/>
    <w:rsid w:val="003B6590"/>
    <w:rsid w:val="003B6883"/>
    <w:rsid w:val="003B759E"/>
    <w:rsid w:val="003B7E25"/>
    <w:rsid w:val="003C0968"/>
    <w:rsid w:val="003C0EEE"/>
    <w:rsid w:val="003C1555"/>
    <w:rsid w:val="003C1827"/>
    <w:rsid w:val="003C19E1"/>
    <w:rsid w:val="003C2AF9"/>
    <w:rsid w:val="003C2DC3"/>
    <w:rsid w:val="003C3488"/>
    <w:rsid w:val="003C364B"/>
    <w:rsid w:val="003C422E"/>
    <w:rsid w:val="003C552B"/>
    <w:rsid w:val="003C5846"/>
    <w:rsid w:val="003C6038"/>
    <w:rsid w:val="003C6178"/>
    <w:rsid w:val="003C653A"/>
    <w:rsid w:val="003C76B9"/>
    <w:rsid w:val="003C77E8"/>
    <w:rsid w:val="003C7BEA"/>
    <w:rsid w:val="003C7D03"/>
    <w:rsid w:val="003D0185"/>
    <w:rsid w:val="003D05F4"/>
    <w:rsid w:val="003D0CCF"/>
    <w:rsid w:val="003D102C"/>
    <w:rsid w:val="003D1D17"/>
    <w:rsid w:val="003D29CE"/>
    <w:rsid w:val="003D5190"/>
    <w:rsid w:val="003D5443"/>
    <w:rsid w:val="003D5557"/>
    <w:rsid w:val="003D60F9"/>
    <w:rsid w:val="003D6B1E"/>
    <w:rsid w:val="003E0240"/>
    <w:rsid w:val="003E04BA"/>
    <w:rsid w:val="003E18CB"/>
    <w:rsid w:val="003E28CB"/>
    <w:rsid w:val="003E3339"/>
    <w:rsid w:val="003E46FA"/>
    <w:rsid w:val="003E4BDF"/>
    <w:rsid w:val="003E4D0D"/>
    <w:rsid w:val="003E4EE1"/>
    <w:rsid w:val="003E5387"/>
    <w:rsid w:val="003E5741"/>
    <w:rsid w:val="003E657D"/>
    <w:rsid w:val="003F0184"/>
    <w:rsid w:val="003F044F"/>
    <w:rsid w:val="003F09DF"/>
    <w:rsid w:val="003F1043"/>
    <w:rsid w:val="003F1044"/>
    <w:rsid w:val="003F1822"/>
    <w:rsid w:val="003F1BD9"/>
    <w:rsid w:val="003F1F19"/>
    <w:rsid w:val="003F272D"/>
    <w:rsid w:val="003F29C7"/>
    <w:rsid w:val="003F2A99"/>
    <w:rsid w:val="003F3ABA"/>
    <w:rsid w:val="003F3DA5"/>
    <w:rsid w:val="003F55B3"/>
    <w:rsid w:val="003F5E0E"/>
    <w:rsid w:val="003F6376"/>
    <w:rsid w:val="003F65D7"/>
    <w:rsid w:val="003F6DF8"/>
    <w:rsid w:val="003F753B"/>
    <w:rsid w:val="004000BA"/>
    <w:rsid w:val="004009BD"/>
    <w:rsid w:val="00400C91"/>
    <w:rsid w:val="004011F8"/>
    <w:rsid w:val="004013DD"/>
    <w:rsid w:val="004016BB"/>
    <w:rsid w:val="00402268"/>
    <w:rsid w:val="00402573"/>
    <w:rsid w:val="00402BC6"/>
    <w:rsid w:val="00403466"/>
    <w:rsid w:val="004035B0"/>
    <w:rsid w:val="00403615"/>
    <w:rsid w:val="00404003"/>
    <w:rsid w:val="00404306"/>
    <w:rsid w:val="00404F2C"/>
    <w:rsid w:val="00406A92"/>
    <w:rsid w:val="00406AD6"/>
    <w:rsid w:val="00406CA0"/>
    <w:rsid w:val="00410062"/>
    <w:rsid w:val="00410461"/>
    <w:rsid w:val="004110F0"/>
    <w:rsid w:val="00411B99"/>
    <w:rsid w:val="00412A74"/>
    <w:rsid w:val="00412D31"/>
    <w:rsid w:val="00412D97"/>
    <w:rsid w:val="00413032"/>
    <w:rsid w:val="004133D3"/>
    <w:rsid w:val="00413C2A"/>
    <w:rsid w:val="00414850"/>
    <w:rsid w:val="00414CB2"/>
    <w:rsid w:val="00414DC3"/>
    <w:rsid w:val="0041533D"/>
    <w:rsid w:val="004167DB"/>
    <w:rsid w:val="00416BA1"/>
    <w:rsid w:val="004176D1"/>
    <w:rsid w:val="00417E0C"/>
    <w:rsid w:val="00417FE8"/>
    <w:rsid w:val="00420F67"/>
    <w:rsid w:val="00421A42"/>
    <w:rsid w:val="00421B47"/>
    <w:rsid w:val="004220F1"/>
    <w:rsid w:val="004225B6"/>
    <w:rsid w:val="0042295E"/>
    <w:rsid w:val="00422AD4"/>
    <w:rsid w:val="00423036"/>
    <w:rsid w:val="00423156"/>
    <w:rsid w:val="00423C8C"/>
    <w:rsid w:val="00423DEF"/>
    <w:rsid w:val="004256E2"/>
    <w:rsid w:val="004257EF"/>
    <w:rsid w:val="00426AB0"/>
    <w:rsid w:val="00430D0F"/>
    <w:rsid w:val="00430D8C"/>
    <w:rsid w:val="00432231"/>
    <w:rsid w:val="0043337B"/>
    <w:rsid w:val="00433CA0"/>
    <w:rsid w:val="00433D3A"/>
    <w:rsid w:val="00433DFA"/>
    <w:rsid w:val="00434844"/>
    <w:rsid w:val="00434A2F"/>
    <w:rsid w:val="00434F1F"/>
    <w:rsid w:val="00435858"/>
    <w:rsid w:val="00435B2F"/>
    <w:rsid w:val="00435C6D"/>
    <w:rsid w:val="0043622B"/>
    <w:rsid w:val="00436A6C"/>
    <w:rsid w:val="00436E19"/>
    <w:rsid w:val="00437487"/>
    <w:rsid w:val="00441325"/>
    <w:rsid w:val="0044161B"/>
    <w:rsid w:val="00443078"/>
    <w:rsid w:val="00443194"/>
    <w:rsid w:val="0044381D"/>
    <w:rsid w:val="00443833"/>
    <w:rsid w:val="0044398F"/>
    <w:rsid w:val="00445443"/>
    <w:rsid w:val="0044598D"/>
    <w:rsid w:val="004465A8"/>
    <w:rsid w:val="00446630"/>
    <w:rsid w:val="0044707E"/>
    <w:rsid w:val="0044784D"/>
    <w:rsid w:val="004501E9"/>
    <w:rsid w:val="0045092A"/>
    <w:rsid w:val="00450BAD"/>
    <w:rsid w:val="00450FFD"/>
    <w:rsid w:val="00451EB0"/>
    <w:rsid w:val="00452474"/>
    <w:rsid w:val="004528EC"/>
    <w:rsid w:val="00452D65"/>
    <w:rsid w:val="0045487A"/>
    <w:rsid w:val="00454F71"/>
    <w:rsid w:val="004552D0"/>
    <w:rsid w:val="00455543"/>
    <w:rsid w:val="0045567E"/>
    <w:rsid w:val="0045684F"/>
    <w:rsid w:val="00456CD8"/>
    <w:rsid w:val="00457990"/>
    <w:rsid w:val="00460111"/>
    <w:rsid w:val="0046059B"/>
    <w:rsid w:val="00460870"/>
    <w:rsid w:val="00460D1F"/>
    <w:rsid w:val="00461717"/>
    <w:rsid w:val="00461FAB"/>
    <w:rsid w:val="004624DD"/>
    <w:rsid w:val="004624FC"/>
    <w:rsid w:val="00462A6E"/>
    <w:rsid w:val="00462BD2"/>
    <w:rsid w:val="0046353F"/>
    <w:rsid w:val="00463CA3"/>
    <w:rsid w:val="0046440D"/>
    <w:rsid w:val="004644AE"/>
    <w:rsid w:val="00464897"/>
    <w:rsid w:val="0046595B"/>
    <w:rsid w:val="00465ABB"/>
    <w:rsid w:val="004665C6"/>
    <w:rsid w:val="004676D3"/>
    <w:rsid w:val="00467FF1"/>
    <w:rsid w:val="004704A1"/>
    <w:rsid w:val="00470956"/>
    <w:rsid w:val="0047122B"/>
    <w:rsid w:val="00471441"/>
    <w:rsid w:val="00472474"/>
    <w:rsid w:val="00472C4C"/>
    <w:rsid w:val="00472F06"/>
    <w:rsid w:val="004737C5"/>
    <w:rsid w:val="00473AE9"/>
    <w:rsid w:val="00473C11"/>
    <w:rsid w:val="00473D1D"/>
    <w:rsid w:val="00473F43"/>
    <w:rsid w:val="004742F5"/>
    <w:rsid w:val="00474909"/>
    <w:rsid w:val="00474E59"/>
    <w:rsid w:val="00475A09"/>
    <w:rsid w:val="00475D53"/>
    <w:rsid w:val="00475D9C"/>
    <w:rsid w:val="004764C2"/>
    <w:rsid w:val="00476A17"/>
    <w:rsid w:val="00476D9E"/>
    <w:rsid w:val="00477912"/>
    <w:rsid w:val="00481408"/>
    <w:rsid w:val="004814A5"/>
    <w:rsid w:val="004816B5"/>
    <w:rsid w:val="004817E6"/>
    <w:rsid w:val="004818D1"/>
    <w:rsid w:val="00482784"/>
    <w:rsid w:val="00482AF8"/>
    <w:rsid w:val="00482D23"/>
    <w:rsid w:val="00482FD3"/>
    <w:rsid w:val="0048309D"/>
    <w:rsid w:val="00483347"/>
    <w:rsid w:val="00483478"/>
    <w:rsid w:val="00484077"/>
    <w:rsid w:val="004841CE"/>
    <w:rsid w:val="00484E8D"/>
    <w:rsid w:val="004853BE"/>
    <w:rsid w:val="00487610"/>
    <w:rsid w:val="00487952"/>
    <w:rsid w:val="00487C00"/>
    <w:rsid w:val="00487E3D"/>
    <w:rsid w:val="00490125"/>
    <w:rsid w:val="00491187"/>
    <w:rsid w:val="00491702"/>
    <w:rsid w:val="0049258D"/>
    <w:rsid w:val="00492B17"/>
    <w:rsid w:val="00493920"/>
    <w:rsid w:val="00494257"/>
    <w:rsid w:val="0049476A"/>
    <w:rsid w:val="00494A84"/>
    <w:rsid w:val="00494D8A"/>
    <w:rsid w:val="00494EA6"/>
    <w:rsid w:val="00495376"/>
    <w:rsid w:val="004956C6"/>
    <w:rsid w:val="00495C0C"/>
    <w:rsid w:val="00496059"/>
    <w:rsid w:val="00496154"/>
    <w:rsid w:val="00496F55"/>
    <w:rsid w:val="00497B1E"/>
    <w:rsid w:val="004A0018"/>
    <w:rsid w:val="004A0B2F"/>
    <w:rsid w:val="004A16CD"/>
    <w:rsid w:val="004A1FD8"/>
    <w:rsid w:val="004A4374"/>
    <w:rsid w:val="004A5203"/>
    <w:rsid w:val="004A5321"/>
    <w:rsid w:val="004A6516"/>
    <w:rsid w:val="004A6DDD"/>
    <w:rsid w:val="004A7138"/>
    <w:rsid w:val="004A7511"/>
    <w:rsid w:val="004A7A04"/>
    <w:rsid w:val="004B04F5"/>
    <w:rsid w:val="004B1051"/>
    <w:rsid w:val="004B16CE"/>
    <w:rsid w:val="004B18C7"/>
    <w:rsid w:val="004B25C8"/>
    <w:rsid w:val="004B262A"/>
    <w:rsid w:val="004B2B21"/>
    <w:rsid w:val="004B2D70"/>
    <w:rsid w:val="004B313F"/>
    <w:rsid w:val="004B37A7"/>
    <w:rsid w:val="004B4086"/>
    <w:rsid w:val="004B433A"/>
    <w:rsid w:val="004B43A3"/>
    <w:rsid w:val="004B4BCD"/>
    <w:rsid w:val="004B4F77"/>
    <w:rsid w:val="004B5018"/>
    <w:rsid w:val="004B58D6"/>
    <w:rsid w:val="004B7C1A"/>
    <w:rsid w:val="004C35A2"/>
    <w:rsid w:val="004C4DA2"/>
    <w:rsid w:val="004C52AD"/>
    <w:rsid w:val="004C52FD"/>
    <w:rsid w:val="004C5526"/>
    <w:rsid w:val="004C55EB"/>
    <w:rsid w:val="004C68D2"/>
    <w:rsid w:val="004C6D87"/>
    <w:rsid w:val="004C7962"/>
    <w:rsid w:val="004D2979"/>
    <w:rsid w:val="004D3830"/>
    <w:rsid w:val="004D397D"/>
    <w:rsid w:val="004D476F"/>
    <w:rsid w:val="004D4BCC"/>
    <w:rsid w:val="004D4BD1"/>
    <w:rsid w:val="004D4F46"/>
    <w:rsid w:val="004D560C"/>
    <w:rsid w:val="004D70AB"/>
    <w:rsid w:val="004D74AA"/>
    <w:rsid w:val="004D771E"/>
    <w:rsid w:val="004E017E"/>
    <w:rsid w:val="004E0270"/>
    <w:rsid w:val="004E02D6"/>
    <w:rsid w:val="004E0B58"/>
    <w:rsid w:val="004E0C76"/>
    <w:rsid w:val="004E2054"/>
    <w:rsid w:val="004E2F98"/>
    <w:rsid w:val="004E3F53"/>
    <w:rsid w:val="004E4428"/>
    <w:rsid w:val="004E48F3"/>
    <w:rsid w:val="004E4A13"/>
    <w:rsid w:val="004E4A7D"/>
    <w:rsid w:val="004E54AD"/>
    <w:rsid w:val="004E579B"/>
    <w:rsid w:val="004E5819"/>
    <w:rsid w:val="004E5E8E"/>
    <w:rsid w:val="004E68AD"/>
    <w:rsid w:val="004E6973"/>
    <w:rsid w:val="004E741E"/>
    <w:rsid w:val="004E7A58"/>
    <w:rsid w:val="004F08A0"/>
    <w:rsid w:val="004F1256"/>
    <w:rsid w:val="004F2037"/>
    <w:rsid w:val="004F238A"/>
    <w:rsid w:val="004F2605"/>
    <w:rsid w:val="004F3339"/>
    <w:rsid w:val="004F37AE"/>
    <w:rsid w:val="004F3FAA"/>
    <w:rsid w:val="004F518B"/>
    <w:rsid w:val="004F6066"/>
    <w:rsid w:val="004F74DC"/>
    <w:rsid w:val="004F777A"/>
    <w:rsid w:val="004F77A7"/>
    <w:rsid w:val="004F7AA5"/>
    <w:rsid w:val="005002EA"/>
    <w:rsid w:val="0050034D"/>
    <w:rsid w:val="005015E2"/>
    <w:rsid w:val="00502663"/>
    <w:rsid w:val="00503337"/>
    <w:rsid w:val="00503DEB"/>
    <w:rsid w:val="00504D8F"/>
    <w:rsid w:val="005050DA"/>
    <w:rsid w:val="00505E57"/>
    <w:rsid w:val="00505FAF"/>
    <w:rsid w:val="00506291"/>
    <w:rsid w:val="00506353"/>
    <w:rsid w:val="00506459"/>
    <w:rsid w:val="00506E96"/>
    <w:rsid w:val="00507846"/>
    <w:rsid w:val="00507E19"/>
    <w:rsid w:val="0051003A"/>
    <w:rsid w:val="00510CF0"/>
    <w:rsid w:val="0051117B"/>
    <w:rsid w:val="00511436"/>
    <w:rsid w:val="00511C9B"/>
    <w:rsid w:val="00511D8D"/>
    <w:rsid w:val="005125BD"/>
    <w:rsid w:val="005129A6"/>
    <w:rsid w:val="005142BD"/>
    <w:rsid w:val="005145CB"/>
    <w:rsid w:val="005151D8"/>
    <w:rsid w:val="0051555C"/>
    <w:rsid w:val="0051573B"/>
    <w:rsid w:val="00515C72"/>
    <w:rsid w:val="0051619C"/>
    <w:rsid w:val="00516455"/>
    <w:rsid w:val="00516541"/>
    <w:rsid w:val="005169DD"/>
    <w:rsid w:val="00516A48"/>
    <w:rsid w:val="005170C0"/>
    <w:rsid w:val="00517DFD"/>
    <w:rsid w:val="00517FF0"/>
    <w:rsid w:val="00521527"/>
    <w:rsid w:val="005217B5"/>
    <w:rsid w:val="00521B84"/>
    <w:rsid w:val="0052236E"/>
    <w:rsid w:val="005223DF"/>
    <w:rsid w:val="005225FA"/>
    <w:rsid w:val="005226A2"/>
    <w:rsid w:val="00522891"/>
    <w:rsid w:val="00523823"/>
    <w:rsid w:val="00523EFE"/>
    <w:rsid w:val="00524979"/>
    <w:rsid w:val="00524E6E"/>
    <w:rsid w:val="00525415"/>
    <w:rsid w:val="005259A4"/>
    <w:rsid w:val="00526601"/>
    <w:rsid w:val="00526A44"/>
    <w:rsid w:val="00526A85"/>
    <w:rsid w:val="00527BDF"/>
    <w:rsid w:val="00527EE1"/>
    <w:rsid w:val="00530729"/>
    <w:rsid w:val="00530798"/>
    <w:rsid w:val="0053095F"/>
    <w:rsid w:val="005309A7"/>
    <w:rsid w:val="00530CF7"/>
    <w:rsid w:val="00530DCF"/>
    <w:rsid w:val="00530F0A"/>
    <w:rsid w:val="00532020"/>
    <w:rsid w:val="005320C0"/>
    <w:rsid w:val="00532E7D"/>
    <w:rsid w:val="00532EC7"/>
    <w:rsid w:val="00532F4C"/>
    <w:rsid w:val="00533219"/>
    <w:rsid w:val="00533263"/>
    <w:rsid w:val="00533C05"/>
    <w:rsid w:val="00533FC6"/>
    <w:rsid w:val="00534171"/>
    <w:rsid w:val="00534B20"/>
    <w:rsid w:val="00535693"/>
    <w:rsid w:val="00535824"/>
    <w:rsid w:val="00535D5C"/>
    <w:rsid w:val="00536295"/>
    <w:rsid w:val="00536EA2"/>
    <w:rsid w:val="00536FF2"/>
    <w:rsid w:val="00537B26"/>
    <w:rsid w:val="00537CC7"/>
    <w:rsid w:val="005402AC"/>
    <w:rsid w:val="0054030D"/>
    <w:rsid w:val="00540CF2"/>
    <w:rsid w:val="00540F77"/>
    <w:rsid w:val="00541116"/>
    <w:rsid w:val="00541BF9"/>
    <w:rsid w:val="00542A76"/>
    <w:rsid w:val="005432EA"/>
    <w:rsid w:val="00543733"/>
    <w:rsid w:val="00543B1E"/>
    <w:rsid w:val="00544D48"/>
    <w:rsid w:val="005462F2"/>
    <w:rsid w:val="005463F5"/>
    <w:rsid w:val="005466B6"/>
    <w:rsid w:val="0054678C"/>
    <w:rsid w:val="005470C8"/>
    <w:rsid w:val="00547506"/>
    <w:rsid w:val="005479CC"/>
    <w:rsid w:val="00550657"/>
    <w:rsid w:val="00550AB2"/>
    <w:rsid w:val="00550CD8"/>
    <w:rsid w:val="0055168B"/>
    <w:rsid w:val="005525DF"/>
    <w:rsid w:val="005530C6"/>
    <w:rsid w:val="00553919"/>
    <w:rsid w:val="005540DC"/>
    <w:rsid w:val="00554767"/>
    <w:rsid w:val="00554D45"/>
    <w:rsid w:val="00554E2F"/>
    <w:rsid w:val="00555281"/>
    <w:rsid w:val="00555927"/>
    <w:rsid w:val="00555BEB"/>
    <w:rsid w:val="00556141"/>
    <w:rsid w:val="00556FFA"/>
    <w:rsid w:val="0055764D"/>
    <w:rsid w:val="00557E6C"/>
    <w:rsid w:val="00560A85"/>
    <w:rsid w:val="00560CE9"/>
    <w:rsid w:val="005610CD"/>
    <w:rsid w:val="00561443"/>
    <w:rsid w:val="005626C7"/>
    <w:rsid w:val="0056279A"/>
    <w:rsid w:val="0056281F"/>
    <w:rsid w:val="005631FD"/>
    <w:rsid w:val="00563E31"/>
    <w:rsid w:val="00563FFB"/>
    <w:rsid w:val="0056469E"/>
    <w:rsid w:val="00565297"/>
    <w:rsid w:val="00565640"/>
    <w:rsid w:val="00565C53"/>
    <w:rsid w:val="00566320"/>
    <w:rsid w:val="005665A8"/>
    <w:rsid w:val="00566BAC"/>
    <w:rsid w:val="00566C49"/>
    <w:rsid w:val="0056720C"/>
    <w:rsid w:val="005673B4"/>
    <w:rsid w:val="005673F6"/>
    <w:rsid w:val="005679C2"/>
    <w:rsid w:val="0057015B"/>
    <w:rsid w:val="00572338"/>
    <w:rsid w:val="00572406"/>
    <w:rsid w:val="00572A69"/>
    <w:rsid w:val="00572A8F"/>
    <w:rsid w:val="005731F4"/>
    <w:rsid w:val="005735C3"/>
    <w:rsid w:val="005742F0"/>
    <w:rsid w:val="00574335"/>
    <w:rsid w:val="00574BFE"/>
    <w:rsid w:val="0057546C"/>
    <w:rsid w:val="00576649"/>
    <w:rsid w:val="0057670B"/>
    <w:rsid w:val="0058008D"/>
    <w:rsid w:val="005810AC"/>
    <w:rsid w:val="00581486"/>
    <w:rsid w:val="005820A7"/>
    <w:rsid w:val="00582AC4"/>
    <w:rsid w:val="00582C8E"/>
    <w:rsid w:val="00583081"/>
    <w:rsid w:val="005831E8"/>
    <w:rsid w:val="00583311"/>
    <w:rsid w:val="0058345F"/>
    <w:rsid w:val="005838F8"/>
    <w:rsid w:val="00584489"/>
    <w:rsid w:val="005850A7"/>
    <w:rsid w:val="00585E44"/>
    <w:rsid w:val="005861A2"/>
    <w:rsid w:val="005863BD"/>
    <w:rsid w:val="005865F0"/>
    <w:rsid w:val="005866BD"/>
    <w:rsid w:val="0059058D"/>
    <w:rsid w:val="0059159E"/>
    <w:rsid w:val="005917CA"/>
    <w:rsid w:val="0059239F"/>
    <w:rsid w:val="00592450"/>
    <w:rsid w:val="00592727"/>
    <w:rsid w:val="00592A6C"/>
    <w:rsid w:val="00592E2C"/>
    <w:rsid w:val="00593124"/>
    <w:rsid w:val="00593548"/>
    <w:rsid w:val="00593E3F"/>
    <w:rsid w:val="00594934"/>
    <w:rsid w:val="00594947"/>
    <w:rsid w:val="00594A3A"/>
    <w:rsid w:val="005950E4"/>
    <w:rsid w:val="00596D09"/>
    <w:rsid w:val="00596FE0"/>
    <w:rsid w:val="00597435"/>
    <w:rsid w:val="005A09FA"/>
    <w:rsid w:val="005A0C06"/>
    <w:rsid w:val="005A1194"/>
    <w:rsid w:val="005A172E"/>
    <w:rsid w:val="005A2411"/>
    <w:rsid w:val="005A25CE"/>
    <w:rsid w:val="005A27D7"/>
    <w:rsid w:val="005A32AD"/>
    <w:rsid w:val="005A3B76"/>
    <w:rsid w:val="005A3CA5"/>
    <w:rsid w:val="005A461B"/>
    <w:rsid w:val="005A5037"/>
    <w:rsid w:val="005A512F"/>
    <w:rsid w:val="005A51F9"/>
    <w:rsid w:val="005A5608"/>
    <w:rsid w:val="005A5C85"/>
    <w:rsid w:val="005A6081"/>
    <w:rsid w:val="005A737A"/>
    <w:rsid w:val="005A76D3"/>
    <w:rsid w:val="005B0083"/>
    <w:rsid w:val="005B0659"/>
    <w:rsid w:val="005B12B1"/>
    <w:rsid w:val="005B15CD"/>
    <w:rsid w:val="005B2270"/>
    <w:rsid w:val="005B2289"/>
    <w:rsid w:val="005B286A"/>
    <w:rsid w:val="005B2C70"/>
    <w:rsid w:val="005B3204"/>
    <w:rsid w:val="005B3BC2"/>
    <w:rsid w:val="005B46BC"/>
    <w:rsid w:val="005B498A"/>
    <w:rsid w:val="005B4F2C"/>
    <w:rsid w:val="005B52A6"/>
    <w:rsid w:val="005B5373"/>
    <w:rsid w:val="005B72EA"/>
    <w:rsid w:val="005B7A18"/>
    <w:rsid w:val="005B7B47"/>
    <w:rsid w:val="005C0786"/>
    <w:rsid w:val="005C08B2"/>
    <w:rsid w:val="005C1D7C"/>
    <w:rsid w:val="005C202B"/>
    <w:rsid w:val="005C3053"/>
    <w:rsid w:val="005C34A0"/>
    <w:rsid w:val="005C3743"/>
    <w:rsid w:val="005C3A24"/>
    <w:rsid w:val="005C44DD"/>
    <w:rsid w:val="005C49CF"/>
    <w:rsid w:val="005C5A63"/>
    <w:rsid w:val="005C65E2"/>
    <w:rsid w:val="005C6B47"/>
    <w:rsid w:val="005C70C8"/>
    <w:rsid w:val="005D02A1"/>
    <w:rsid w:val="005D0A22"/>
    <w:rsid w:val="005D0B34"/>
    <w:rsid w:val="005D15E9"/>
    <w:rsid w:val="005D25C0"/>
    <w:rsid w:val="005D2E90"/>
    <w:rsid w:val="005D32E9"/>
    <w:rsid w:val="005D350D"/>
    <w:rsid w:val="005D38B8"/>
    <w:rsid w:val="005D3D0C"/>
    <w:rsid w:val="005D3EF4"/>
    <w:rsid w:val="005D4441"/>
    <w:rsid w:val="005D491F"/>
    <w:rsid w:val="005D4A11"/>
    <w:rsid w:val="005D5757"/>
    <w:rsid w:val="005D5D23"/>
    <w:rsid w:val="005D6437"/>
    <w:rsid w:val="005D6684"/>
    <w:rsid w:val="005D6AA0"/>
    <w:rsid w:val="005D6E6F"/>
    <w:rsid w:val="005D6F6D"/>
    <w:rsid w:val="005D7D16"/>
    <w:rsid w:val="005D7EC0"/>
    <w:rsid w:val="005E00A9"/>
    <w:rsid w:val="005E142D"/>
    <w:rsid w:val="005E1A25"/>
    <w:rsid w:val="005E1B03"/>
    <w:rsid w:val="005E1CE0"/>
    <w:rsid w:val="005E27F7"/>
    <w:rsid w:val="005E44AD"/>
    <w:rsid w:val="005E53B9"/>
    <w:rsid w:val="005E58A8"/>
    <w:rsid w:val="005E68D5"/>
    <w:rsid w:val="005E6C75"/>
    <w:rsid w:val="005E7A83"/>
    <w:rsid w:val="005F09FC"/>
    <w:rsid w:val="005F10BF"/>
    <w:rsid w:val="005F1192"/>
    <w:rsid w:val="005F181F"/>
    <w:rsid w:val="005F18DC"/>
    <w:rsid w:val="005F1AEF"/>
    <w:rsid w:val="005F1C2B"/>
    <w:rsid w:val="005F1F4D"/>
    <w:rsid w:val="005F2074"/>
    <w:rsid w:val="005F254D"/>
    <w:rsid w:val="005F2558"/>
    <w:rsid w:val="005F27D7"/>
    <w:rsid w:val="005F2A4C"/>
    <w:rsid w:val="005F2B77"/>
    <w:rsid w:val="005F40E6"/>
    <w:rsid w:val="005F5012"/>
    <w:rsid w:val="005F51FA"/>
    <w:rsid w:val="005F6410"/>
    <w:rsid w:val="005F6EE3"/>
    <w:rsid w:val="005F6EFA"/>
    <w:rsid w:val="005F70E6"/>
    <w:rsid w:val="005F7290"/>
    <w:rsid w:val="005F73F0"/>
    <w:rsid w:val="005F7F3E"/>
    <w:rsid w:val="006000D4"/>
    <w:rsid w:val="00600418"/>
    <w:rsid w:val="00601B08"/>
    <w:rsid w:val="00602023"/>
    <w:rsid w:val="00603F15"/>
    <w:rsid w:val="0060476A"/>
    <w:rsid w:val="00604C94"/>
    <w:rsid w:val="006054E3"/>
    <w:rsid w:val="006067E0"/>
    <w:rsid w:val="006067ED"/>
    <w:rsid w:val="006068D2"/>
    <w:rsid w:val="00606E28"/>
    <w:rsid w:val="006074C8"/>
    <w:rsid w:val="0060752F"/>
    <w:rsid w:val="0060763F"/>
    <w:rsid w:val="00607A87"/>
    <w:rsid w:val="006106C7"/>
    <w:rsid w:val="0061132D"/>
    <w:rsid w:val="00611782"/>
    <w:rsid w:val="00611C00"/>
    <w:rsid w:val="00611D24"/>
    <w:rsid w:val="00612516"/>
    <w:rsid w:val="0061375E"/>
    <w:rsid w:val="006137FE"/>
    <w:rsid w:val="006142D7"/>
    <w:rsid w:val="006153AF"/>
    <w:rsid w:val="0061564D"/>
    <w:rsid w:val="00616104"/>
    <w:rsid w:val="00616DCE"/>
    <w:rsid w:val="00617391"/>
    <w:rsid w:val="00617608"/>
    <w:rsid w:val="00617689"/>
    <w:rsid w:val="0062030E"/>
    <w:rsid w:val="00620719"/>
    <w:rsid w:val="00620722"/>
    <w:rsid w:val="00620E28"/>
    <w:rsid w:val="00620FD2"/>
    <w:rsid w:val="0062139C"/>
    <w:rsid w:val="00621DFF"/>
    <w:rsid w:val="006237B3"/>
    <w:rsid w:val="00623A32"/>
    <w:rsid w:val="00624B96"/>
    <w:rsid w:val="006252C8"/>
    <w:rsid w:val="00625683"/>
    <w:rsid w:val="00625873"/>
    <w:rsid w:val="00626248"/>
    <w:rsid w:val="00626413"/>
    <w:rsid w:val="00626BCE"/>
    <w:rsid w:val="00626EA2"/>
    <w:rsid w:val="0062706A"/>
    <w:rsid w:val="00627089"/>
    <w:rsid w:val="00627F4F"/>
    <w:rsid w:val="006305D1"/>
    <w:rsid w:val="00630646"/>
    <w:rsid w:val="00630915"/>
    <w:rsid w:val="00631C0F"/>
    <w:rsid w:val="006333F3"/>
    <w:rsid w:val="00633932"/>
    <w:rsid w:val="00633B53"/>
    <w:rsid w:val="006343C2"/>
    <w:rsid w:val="006343D5"/>
    <w:rsid w:val="00634497"/>
    <w:rsid w:val="006344C6"/>
    <w:rsid w:val="0063554F"/>
    <w:rsid w:val="00635841"/>
    <w:rsid w:val="00635942"/>
    <w:rsid w:val="0063595F"/>
    <w:rsid w:val="00635FBC"/>
    <w:rsid w:val="00636B12"/>
    <w:rsid w:val="00636E05"/>
    <w:rsid w:val="00636E66"/>
    <w:rsid w:val="00637249"/>
    <w:rsid w:val="00637368"/>
    <w:rsid w:val="00640CB4"/>
    <w:rsid w:val="00640DD4"/>
    <w:rsid w:val="00640E8A"/>
    <w:rsid w:val="00641E46"/>
    <w:rsid w:val="006426AB"/>
    <w:rsid w:val="0064290B"/>
    <w:rsid w:val="00642D3F"/>
    <w:rsid w:val="006435B8"/>
    <w:rsid w:val="00644737"/>
    <w:rsid w:val="006449D5"/>
    <w:rsid w:val="00645644"/>
    <w:rsid w:val="006461EC"/>
    <w:rsid w:val="0064676F"/>
    <w:rsid w:val="006470D1"/>
    <w:rsid w:val="006472C2"/>
    <w:rsid w:val="00650F18"/>
    <w:rsid w:val="00651085"/>
    <w:rsid w:val="006517EB"/>
    <w:rsid w:val="0065270A"/>
    <w:rsid w:val="00652808"/>
    <w:rsid w:val="0065317B"/>
    <w:rsid w:val="00653C7F"/>
    <w:rsid w:val="00654A62"/>
    <w:rsid w:val="00654B58"/>
    <w:rsid w:val="00654E5D"/>
    <w:rsid w:val="006558A7"/>
    <w:rsid w:val="00655EE5"/>
    <w:rsid w:val="006560F9"/>
    <w:rsid w:val="00656204"/>
    <w:rsid w:val="006562D8"/>
    <w:rsid w:val="00656CC7"/>
    <w:rsid w:val="00656DC5"/>
    <w:rsid w:val="00656ED1"/>
    <w:rsid w:val="006570E3"/>
    <w:rsid w:val="00661C78"/>
    <w:rsid w:val="00662241"/>
    <w:rsid w:val="00662963"/>
    <w:rsid w:val="00662F50"/>
    <w:rsid w:val="0066314B"/>
    <w:rsid w:val="006642D0"/>
    <w:rsid w:val="0066462C"/>
    <w:rsid w:val="006652F9"/>
    <w:rsid w:val="00665B60"/>
    <w:rsid w:val="00666CF5"/>
    <w:rsid w:val="00666EC6"/>
    <w:rsid w:val="00667906"/>
    <w:rsid w:val="00667AF4"/>
    <w:rsid w:val="00667B9B"/>
    <w:rsid w:val="00667FD7"/>
    <w:rsid w:val="006705EE"/>
    <w:rsid w:val="00671117"/>
    <w:rsid w:val="00671AEE"/>
    <w:rsid w:val="006721B9"/>
    <w:rsid w:val="00673556"/>
    <w:rsid w:val="00673710"/>
    <w:rsid w:val="00673843"/>
    <w:rsid w:val="00674578"/>
    <w:rsid w:val="0067481E"/>
    <w:rsid w:val="006752D8"/>
    <w:rsid w:val="00675BBB"/>
    <w:rsid w:val="00675DF4"/>
    <w:rsid w:val="00677640"/>
    <w:rsid w:val="00680A67"/>
    <w:rsid w:val="006811C2"/>
    <w:rsid w:val="00681C8B"/>
    <w:rsid w:val="00683643"/>
    <w:rsid w:val="0068382A"/>
    <w:rsid w:val="00683BE8"/>
    <w:rsid w:val="00684127"/>
    <w:rsid w:val="006844A1"/>
    <w:rsid w:val="00686396"/>
    <w:rsid w:val="00686E57"/>
    <w:rsid w:val="006872DA"/>
    <w:rsid w:val="00687548"/>
    <w:rsid w:val="00687647"/>
    <w:rsid w:val="006877EA"/>
    <w:rsid w:val="006907F7"/>
    <w:rsid w:val="00690E5F"/>
    <w:rsid w:val="00691077"/>
    <w:rsid w:val="0069184C"/>
    <w:rsid w:val="0069287D"/>
    <w:rsid w:val="00692FCB"/>
    <w:rsid w:val="0069302D"/>
    <w:rsid w:val="006930C1"/>
    <w:rsid w:val="00693D81"/>
    <w:rsid w:val="0069420E"/>
    <w:rsid w:val="00694280"/>
    <w:rsid w:val="00694808"/>
    <w:rsid w:val="006948EB"/>
    <w:rsid w:val="0069686A"/>
    <w:rsid w:val="006969FF"/>
    <w:rsid w:val="00696A4B"/>
    <w:rsid w:val="006A0AAA"/>
    <w:rsid w:val="006A11AC"/>
    <w:rsid w:val="006A11B4"/>
    <w:rsid w:val="006A1526"/>
    <w:rsid w:val="006A2124"/>
    <w:rsid w:val="006A3629"/>
    <w:rsid w:val="006A3C1D"/>
    <w:rsid w:val="006A529C"/>
    <w:rsid w:val="006A5453"/>
    <w:rsid w:val="006A564B"/>
    <w:rsid w:val="006A5F69"/>
    <w:rsid w:val="006A6790"/>
    <w:rsid w:val="006A6F78"/>
    <w:rsid w:val="006A7536"/>
    <w:rsid w:val="006A78CB"/>
    <w:rsid w:val="006A7945"/>
    <w:rsid w:val="006A7F71"/>
    <w:rsid w:val="006B0041"/>
    <w:rsid w:val="006B01AF"/>
    <w:rsid w:val="006B1156"/>
    <w:rsid w:val="006B17D5"/>
    <w:rsid w:val="006B2135"/>
    <w:rsid w:val="006B2AF9"/>
    <w:rsid w:val="006B2EA2"/>
    <w:rsid w:val="006B2EDB"/>
    <w:rsid w:val="006B3AD2"/>
    <w:rsid w:val="006B482E"/>
    <w:rsid w:val="006B50F7"/>
    <w:rsid w:val="006B5378"/>
    <w:rsid w:val="006B56BF"/>
    <w:rsid w:val="006B57A2"/>
    <w:rsid w:val="006B597A"/>
    <w:rsid w:val="006B5B34"/>
    <w:rsid w:val="006B5F15"/>
    <w:rsid w:val="006B6EE6"/>
    <w:rsid w:val="006B77C5"/>
    <w:rsid w:val="006B7D76"/>
    <w:rsid w:val="006C0010"/>
    <w:rsid w:val="006C0054"/>
    <w:rsid w:val="006C04A8"/>
    <w:rsid w:val="006C0C22"/>
    <w:rsid w:val="006C1490"/>
    <w:rsid w:val="006C2025"/>
    <w:rsid w:val="006C2823"/>
    <w:rsid w:val="006C3790"/>
    <w:rsid w:val="006C3D72"/>
    <w:rsid w:val="006C44A4"/>
    <w:rsid w:val="006C490A"/>
    <w:rsid w:val="006C5297"/>
    <w:rsid w:val="006C5E12"/>
    <w:rsid w:val="006C5EE9"/>
    <w:rsid w:val="006C64E3"/>
    <w:rsid w:val="006C67AB"/>
    <w:rsid w:val="006C7003"/>
    <w:rsid w:val="006C71DF"/>
    <w:rsid w:val="006C7C07"/>
    <w:rsid w:val="006D03F9"/>
    <w:rsid w:val="006D0F6F"/>
    <w:rsid w:val="006D13E7"/>
    <w:rsid w:val="006D153E"/>
    <w:rsid w:val="006D1BDE"/>
    <w:rsid w:val="006D2D8A"/>
    <w:rsid w:val="006D3420"/>
    <w:rsid w:val="006D3B8E"/>
    <w:rsid w:val="006D4B1E"/>
    <w:rsid w:val="006D4FEA"/>
    <w:rsid w:val="006D51E0"/>
    <w:rsid w:val="006D524A"/>
    <w:rsid w:val="006D5806"/>
    <w:rsid w:val="006D639D"/>
    <w:rsid w:val="006E0154"/>
    <w:rsid w:val="006E03E6"/>
    <w:rsid w:val="006E1649"/>
    <w:rsid w:val="006E1FEA"/>
    <w:rsid w:val="006E20EB"/>
    <w:rsid w:val="006E2759"/>
    <w:rsid w:val="006E32CB"/>
    <w:rsid w:val="006E398F"/>
    <w:rsid w:val="006E4083"/>
    <w:rsid w:val="006E4431"/>
    <w:rsid w:val="006E46AB"/>
    <w:rsid w:val="006E49F9"/>
    <w:rsid w:val="006E5459"/>
    <w:rsid w:val="006E5A73"/>
    <w:rsid w:val="006E6214"/>
    <w:rsid w:val="006E6880"/>
    <w:rsid w:val="006E6930"/>
    <w:rsid w:val="006E6FFB"/>
    <w:rsid w:val="006E7599"/>
    <w:rsid w:val="006E78DA"/>
    <w:rsid w:val="006F0DD0"/>
    <w:rsid w:val="006F14A1"/>
    <w:rsid w:val="006F1D4E"/>
    <w:rsid w:val="006F1D7A"/>
    <w:rsid w:val="006F25F3"/>
    <w:rsid w:val="006F2B44"/>
    <w:rsid w:val="006F48CB"/>
    <w:rsid w:val="006F5464"/>
    <w:rsid w:val="006F62DB"/>
    <w:rsid w:val="006F65B9"/>
    <w:rsid w:val="006F786B"/>
    <w:rsid w:val="00700E9B"/>
    <w:rsid w:val="00701CCB"/>
    <w:rsid w:val="00704148"/>
    <w:rsid w:val="0070435A"/>
    <w:rsid w:val="007054F5"/>
    <w:rsid w:val="00705532"/>
    <w:rsid w:val="00705798"/>
    <w:rsid w:val="007057C7"/>
    <w:rsid w:val="007067C8"/>
    <w:rsid w:val="00706A78"/>
    <w:rsid w:val="00707054"/>
    <w:rsid w:val="00707FA9"/>
    <w:rsid w:val="00710108"/>
    <w:rsid w:val="00710C89"/>
    <w:rsid w:val="0071198E"/>
    <w:rsid w:val="00712A8F"/>
    <w:rsid w:val="00712C6A"/>
    <w:rsid w:val="00713A18"/>
    <w:rsid w:val="00713EE3"/>
    <w:rsid w:val="00714172"/>
    <w:rsid w:val="00714FCD"/>
    <w:rsid w:val="00715A41"/>
    <w:rsid w:val="00715A55"/>
    <w:rsid w:val="00716310"/>
    <w:rsid w:val="00716B1F"/>
    <w:rsid w:val="00720499"/>
    <w:rsid w:val="00720AE5"/>
    <w:rsid w:val="00720CAA"/>
    <w:rsid w:val="0072136A"/>
    <w:rsid w:val="007215FF"/>
    <w:rsid w:val="00721DF2"/>
    <w:rsid w:val="00722B33"/>
    <w:rsid w:val="00723C4D"/>
    <w:rsid w:val="00724A58"/>
    <w:rsid w:val="00725707"/>
    <w:rsid w:val="00726464"/>
    <w:rsid w:val="00730545"/>
    <w:rsid w:val="00731405"/>
    <w:rsid w:val="007314A3"/>
    <w:rsid w:val="00731A74"/>
    <w:rsid w:val="00732175"/>
    <w:rsid w:val="0073265F"/>
    <w:rsid w:val="0073298B"/>
    <w:rsid w:val="00732DCE"/>
    <w:rsid w:val="00733206"/>
    <w:rsid w:val="00733234"/>
    <w:rsid w:val="00733269"/>
    <w:rsid w:val="00733E30"/>
    <w:rsid w:val="007349A3"/>
    <w:rsid w:val="00735621"/>
    <w:rsid w:val="00735702"/>
    <w:rsid w:val="00735E30"/>
    <w:rsid w:val="00736DA1"/>
    <w:rsid w:val="00737114"/>
    <w:rsid w:val="007375F2"/>
    <w:rsid w:val="00737951"/>
    <w:rsid w:val="00737D82"/>
    <w:rsid w:val="00737FC8"/>
    <w:rsid w:val="007400E3"/>
    <w:rsid w:val="007408CB"/>
    <w:rsid w:val="0074099B"/>
    <w:rsid w:val="0074150D"/>
    <w:rsid w:val="0074184C"/>
    <w:rsid w:val="00741AEB"/>
    <w:rsid w:val="00742F1A"/>
    <w:rsid w:val="0074319B"/>
    <w:rsid w:val="007449BF"/>
    <w:rsid w:val="00744AA4"/>
    <w:rsid w:val="0074506F"/>
    <w:rsid w:val="007454C8"/>
    <w:rsid w:val="00747D98"/>
    <w:rsid w:val="007512E7"/>
    <w:rsid w:val="00751948"/>
    <w:rsid w:val="00751E97"/>
    <w:rsid w:val="007522A3"/>
    <w:rsid w:val="0075233C"/>
    <w:rsid w:val="00752659"/>
    <w:rsid w:val="0075373B"/>
    <w:rsid w:val="007538C4"/>
    <w:rsid w:val="007543BE"/>
    <w:rsid w:val="00756701"/>
    <w:rsid w:val="00756B93"/>
    <w:rsid w:val="0075741B"/>
    <w:rsid w:val="007574E6"/>
    <w:rsid w:val="007576DF"/>
    <w:rsid w:val="00757DC0"/>
    <w:rsid w:val="007601A4"/>
    <w:rsid w:val="0076023F"/>
    <w:rsid w:val="007604A5"/>
    <w:rsid w:val="00760838"/>
    <w:rsid w:val="00760CBB"/>
    <w:rsid w:val="007619B8"/>
    <w:rsid w:val="00761E08"/>
    <w:rsid w:val="00761F30"/>
    <w:rsid w:val="00762164"/>
    <w:rsid w:val="00762611"/>
    <w:rsid w:val="00762B3E"/>
    <w:rsid w:val="00762BE4"/>
    <w:rsid w:val="00763341"/>
    <w:rsid w:val="007635B9"/>
    <w:rsid w:val="007636D7"/>
    <w:rsid w:val="0076388D"/>
    <w:rsid w:val="007638EE"/>
    <w:rsid w:val="00763E75"/>
    <w:rsid w:val="00764CAF"/>
    <w:rsid w:val="00764CB6"/>
    <w:rsid w:val="0076580A"/>
    <w:rsid w:val="00765812"/>
    <w:rsid w:val="0076662D"/>
    <w:rsid w:val="00766BE6"/>
    <w:rsid w:val="00767030"/>
    <w:rsid w:val="0077011D"/>
    <w:rsid w:val="007701ED"/>
    <w:rsid w:val="007707DD"/>
    <w:rsid w:val="00770B84"/>
    <w:rsid w:val="00770D41"/>
    <w:rsid w:val="00772547"/>
    <w:rsid w:val="007734CB"/>
    <w:rsid w:val="007736B7"/>
    <w:rsid w:val="007738BE"/>
    <w:rsid w:val="007740C8"/>
    <w:rsid w:val="0077489A"/>
    <w:rsid w:val="007753EB"/>
    <w:rsid w:val="007755DD"/>
    <w:rsid w:val="00775C2E"/>
    <w:rsid w:val="00775D4D"/>
    <w:rsid w:val="007768FF"/>
    <w:rsid w:val="00777160"/>
    <w:rsid w:val="00777786"/>
    <w:rsid w:val="00777A4D"/>
    <w:rsid w:val="00777F5B"/>
    <w:rsid w:val="00780A3D"/>
    <w:rsid w:val="0078168F"/>
    <w:rsid w:val="007816AB"/>
    <w:rsid w:val="00782250"/>
    <w:rsid w:val="007845E8"/>
    <w:rsid w:val="007851B1"/>
    <w:rsid w:val="00785B3F"/>
    <w:rsid w:val="00786E80"/>
    <w:rsid w:val="00787269"/>
    <w:rsid w:val="0078745B"/>
    <w:rsid w:val="00787735"/>
    <w:rsid w:val="00787938"/>
    <w:rsid w:val="0078797C"/>
    <w:rsid w:val="00787C2B"/>
    <w:rsid w:val="00787DD6"/>
    <w:rsid w:val="007903BC"/>
    <w:rsid w:val="007907F3"/>
    <w:rsid w:val="00791942"/>
    <w:rsid w:val="00791DA4"/>
    <w:rsid w:val="00791F1B"/>
    <w:rsid w:val="00792182"/>
    <w:rsid w:val="007925F0"/>
    <w:rsid w:val="00792B56"/>
    <w:rsid w:val="00792B9B"/>
    <w:rsid w:val="00793430"/>
    <w:rsid w:val="007934C1"/>
    <w:rsid w:val="00793D79"/>
    <w:rsid w:val="00793EEE"/>
    <w:rsid w:val="0079429D"/>
    <w:rsid w:val="0079503B"/>
    <w:rsid w:val="00795159"/>
    <w:rsid w:val="00795778"/>
    <w:rsid w:val="00795CCA"/>
    <w:rsid w:val="00795EB6"/>
    <w:rsid w:val="0079671F"/>
    <w:rsid w:val="00796844"/>
    <w:rsid w:val="00797009"/>
    <w:rsid w:val="0079754F"/>
    <w:rsid w:val="007A0391"/>
    <w:rsid w:val="007A1090"/>
    <w:rsid w:val="007A12F3"/>
    <w:rsid w:val="007A1CFD"/>
    <w:rsid w:val="007A20B8"/>
    <w:rsid w:val="007A25F5"/>
    <w:rsid w:val="007A27D2"/>
    <w:rsid w:val="007A2947"/>
    <w:rsid w:val="007A2AFA"/>
    <w:rsid w:val="007A2E15"/>
    <w:rsid w:val="007A373E"/>
    <w:rsid w:val="007A3FC3"/>
    <w:rsid w:val="007A4141"/>
    <w:rsid w:val="007A4256"/>
    <w:rsid w:val="007A4873"/>
    <w:rsid w:val="007A4C4C"/>
    <w:rsid w:val="007A5F51"/>
    <w:rsid w:val="007A67AC"/>
    <w:rsid w:val="007A67EB"/>
    <w:rsid w:val="007A6F26"/>
    <w:rsid w:val="007A7169"/>
    <w:rsid w:val="007B0913"/>
    <w:rsid w:val="007B2FF7"/>
    <w:rsid w:val="007B3325"/>
    <w:rsid w:val="007B33CC"/>
    <w:rsid w:val="007B3C05"/>
    <w:rsid w:val="007B4065"/>
    <w:rsid w:val="007B504A"/>
    <w:rsid w:val="007B5854"/>
    <w:rsid w:val="007B5F71"/>
    <w:rsid w:val="007B69B1"/>
    <w:rsid w:val="007B6B79"/>
    <w:rsid w:val="007B6C83"/>
    <w:rsid w:val="007B6C8F"/>
    <w:rsid w:val="007B77E4"/>
    <w:rsid w:val="007B7841"/>
    <w:rsid w:val="007C01CF"/>
    <w:rsid w:val="007C0315"/>
    <w:rsid w:val="007C05B9"/>
    <w:rsid w:val="007C0643"/>
    <w:rsid w:val="007C096B"/>
    <w:rsid w:val="007C1D4B"/>
    <w:rsid w:val="007C2269"/>
    <w:rsid w:val="007C27DB"/>
    <w:rsid w:val="007C481E"/>
    <w:rsid w:val="007C4E1F"/>
    <w:rsid w:val="007C51A2"/>
    <w:rsid w:val="007C5618"/>
    <w:rsid w:val="007C58BE"/>
    <w:rsid w:val="007C5A8B"/>
    <w:rsid w:val="007C5CF7"/>
    <w:rsid w:val="007C6071"/>
    <w:rsid w:val="007C6135"/>
    <w:rsid w:val="007C6D93"/>
    <w:rsid w:val="007C7131"/>
    <w:rsid w:val="007C7586"/>
    <w:rsid w:val="007C7BEA"/>
    <w:rsid w:val="007C7CDC"/>
    <w:rsid w:val="007D00DD"/>
    <w:rsid w:val="007D0292"/>
    <w:rsid w:val="007D0763"/>
    <w:rsid w:val="007D094B"/>
    <w:rsid w:val="007D0A68"/>
    <w:rsid w:val="007D0EF6"/>
    <w:rsid w:val="007D147E"/>
    <w:rsid w:val="007D178B"/>
    <w:rsid w:val="007D17C7"/>
    <w:rsid w:val="007D1E5D"/>
    <w:rsid w:val="007D245B"/>
    <w:rsid w:val="007D2D2D"/>
    <w:rsid w:val="007D3DF4"/>
    <w:rsid w:val="007D427A"/>
    <w:rsid w:val="007D4654"/>
    <w:rsid w:val="007D4DEE"/>
    <w:rsid w:val="007D4F85"/>
    <w:rsid w:val="007D5145"/>
    <w:rsid w:val="007D51BF"/>
    <w:rsid w:val="007D57F0"/>
    <w:rsid w:val="007D593A"/>
    <w:rsid w:val="007D5A38"/>
    <w:rsid w:val="007D60BB"/>
    <w:rsid w:val="007D78DE"/>
    <w:rsid w:val="007D7EB8"/>
    <w:rsid w:val="007E0BD4"/>
    <w:rsid w:val="007E0E8F"/>
    <w:rsid w:val="007E1755"/>
    <w:rsid w:val="007E2CCA"/>
    <w:rsid w:val="007E3C48"/>
    <w:rsid w:val="007E3D89"/>
    <w:rsid w:val="007E3EE9"/>
    <w:rsid w:val="007E4560"/>
    <w:rsid w:val="007E5785"/>
    <w:rsid w:val="007E59E1"/>
    <w:rsid w:val="007E5CF8"/>
    <w:rsid w:val="007E6384"/>
    <w:rsid w:val="007E6DD1"/>
    <w:rsid w:val="007E703A"/>
    <w:rsid w:val="007F0B00"/>
    <w:rsid w:val="007F0EE3"/>
    <w:rsid w:val="007F2377"/>
    <w:rsid w:val="007F2AE8"/>
    <w:rsid w:val="007F2CE2"/>
    <w:rsid w:val="007F423E"/>
    <w:rsid w:val="007F52B1"/>
    <w:rsid w:val="007F59BC"/>
    <w:rsid w:val="007F5B71"/>
    <w:rsid w:val="007F5EAB"/>
    <w:rsid w:val="007F60BC"/>
    <w:rsid w:val="007F67BA"/>
    <w:rsid w:val="007F6AFE"/>
    <w:rsid w:val="007F6BBE"/>
    <w:rsid w:val="007F6F79"/>
    <w:rsid w:val="007F6FB7"/>
    <w:rsid w:val="007F74D1"/>
    <w:rsid w:val="007F7E65"/>
    <w:rsid w:val="007F7E67"/>
    <w:rsid w:val="00800193"/>
    <w:rsid w:val="0080044E"/>
    <w:rsid w:val="008006BD"/>
    <w:rsid w:val="00800DAB"/>
    <w:rsid w:val="008035EC"/>
    <w:rsid w:val="008037D9"/>
    <w:rsid w:val="00803C32"/>
    <w:rsid w:val="008045F7"/>
    <w:rsid w:val="008049E8"/>
    <w:rsid w:val="00804CB4"/>
    <w:rsid w:val="008056F5"/>
    <w:rsid w:val="008058E7"/>
    <w:rsid w:val="00806516"/>
    <w:rsid w:val="008067F1"/>
    <w:rsid w:val="00806C1D"/>
    <w:rsid w:val="0080745B"/>
    <w:rsid w:val="00807885"/>
    <w:rsid w:val="00810605"/>
    <w:rsid w:val="00810A72"/>
    <w:rsid w:val="0081175E"/>
    <w:rsid w:val="00811ADD"/>
    <w:rsid w:val="00811AF2"/>
    <w:rsid w:val="0081203F"/>
    <w:rsid w:val="00813A4B"/>
    <w:rsid w:val="00813C5B"/>
    <w:rsid w:val="00813DEA"/>
    <w:rsid w:val="00813F70"/>
    <w:rsid w:val="008145CE"/>
    <w:rsid w:val="008147DC"/>
    <w:rsid w:val="00814E01"/>
    <w:rsid w:val="008151F8"/>
    <w:rsid w:val="00815505"/>
    <w:rsid w:val="0081551E"/>
    <w:rsid w:val="0081557C"/>
    <w:rsid w:val="008155AF"/>
    <w:rsid w:val="008158C0"/>
    <w:rsid w:val="008163D9"/>
    <w:rsid w:val="00816526"/>
    <w:rsid w:val="0081755A"/>
    <w:rsid w:val="00817A9F"/>
    <w:rsid w:val="0082023E"/>
    <w:rsid w:val="00820E19"/>
    <w:rsid w:val="00820EB9"/>
    <w:rsid w:val="008227BF"/>
    <w:rsid w:val="00823B83"/>
    <w:rsid w:val="00823C32"/>
    <w:rsid w:val="00824292"/>
    <w:rsid w:val="008243BC"/>
    <w:rsid w:val="00824A1E"/>
    <w:rsid w:val="0082508B"/>
    <w:rsid w:val="00825D2C"/>
    <w:rsid w:val="00826966"/>
    <w:rsid w:val="00826DD0"/>
    <w:rsid w:val="00830A20"/>
    <w:rsid w:val="00831E70"/>
    <w:rsid w:val="00832128"/>
    <w:rsid w:val="008323A1"/>
    <w:rsid w:val="00833370"/>
    <w:rsid w:val="008337CC"/>
    <w:rsid w:val="00833B36"/>
    <w:rsid w:val="008341B4"/>
    <w:rsid w:val="00834C85"/>
    <w:rsid w:val="00834D38"/>
    <w:rsid w:val="00835788"/>
    <w:rsid w:val="00835AA7"/>
    <w:rsid w:val="00836704"/>
    <w:rsid w:val="008368AA"/>
    <w:rsid w:val="00837320"/>
    <w:rsid w:val="00837356"/>
    <w:rsid w:val="00840DE4"/>
    <w:rsid w:val="00840EB7"/>
    <w:rsid w:val="00840EFA"/>
    <w:rsid w:val="008415FA"/>
    <w:rsid w:val="00841751"/>
    <w:rsid w:val="00841FE4"/>
    <w:rsid w:val="008425CE"/>
    <w:rsid w:val="00842C1A"/>
    <w:rsid w:val="00842FEF"/>
    <w:rsid w:val="00843370"/>
    <w:rsid w:val="00844652"/>
    <w:rsid w:val="00844BB6"/>
    <w:rsid w:val="00844F11"/>
    <w:rsid w:val="00846203"/>
    <w:rsid w:val="00846661"/>
    <w:rsid w:val="0084735E"/>
    <w:rsid w:val="008508CB"/>
    <w:rsid w:val="00851602"/>
    <w:rsid w:val="00851A68"/>
    <w:rsid w:val="00852B58"/>
    <w:rsid w:val="00853063"/>
    <w:rsid w:val="00853314"/>
    <w:rsid w:val="0085340A"/>
    <w:rsid w:val="0085351B"/>
    <w:rsid w:val="00854003"/>
    <w:rsid w:val="0085442F"/>
    <w:rsid w:val="008547B6"/>
    <w:rsid w:val="00854C3B"/>
    <w:rsid w:val="0085515F"/>
    <w:rsid w:val="0085682F"/>
    <w:rsid w:val="008603B2"/>
    <w:rsid w:val="008609AE"/>
    <w:rsid w:val="0086125C"/>
    <w:rsid w:val="008616E5"/>
    <w:rsid w:val="0086182B"/>
    <w:rsid w:val="00861865"/>
    <w:rsid w:val="00862594"/>
    <w:rsid w:val="008642AF"/>
    <w:rsid w:val="00864414"/>
    <w:rsid w:val="00864540"/>
    <w:rsid w:val="00866AEE"/>
    <w:rsid w:val="00866C73"/>
    <w:rsid w:val="008672BB"/>
    <w:rsid w:val="00867708"/>
    <w:rsid w:val="0086781D"/>
    <w:rsid w:val="00867AE7"/>
    <w:rsid w:val="00871068"/>
    <w:rsid w:val="00871528"/>
    <w:rsid w:val="00871A96"/>
    <w:rsid w:val="008735A5"/>
    <w:rsid w:val="00873CDA"/>
    <w:rsid w:val="0087453F"/>
    <w:rsid w:val="00874C3E"/>
    <w:rsid w:val="00874C6D"/>
    <w:rsid w:val="00875DDC"/>
    <w:rsid w:val="0087671B"/>
    <w:rsid w:val="00876851"/>
    <w:rsid w:val="0087691E"/>
    <w:rsid w:val="00877D07"/>
    <w:rsid w:val="00877D60"/>
    <w:rsid w:val="00880206"/>
    <w:rsid w:val="00880BA5"/>
    <w:rsid w:val="00881A01"/>
    <w:rsid w:val="008820AF"/>
    <w:rsid w:val="00882672"/>
    <w:rsid w:val="008828E4"/>
    <w:rsid w:val="00883562"/>
    <w:rsid w:val="00883A05"/>
    <w:rsid w:val="00884451"/>
    <w:rsid w:val="008846D2"/>
    <w:rsid w:val="00884C82"/>
    <w:rsid w:val="008852C5"/>
    <w:rsid w:val="0088574D"/>
    <w:rsid w:val="008857C0"/>
    <w:rsid w:val="00885D15"/>
    <w:rsid w:val="00887675"/>
    <w:rsid w:val="00887D0E"/>
    <w:rsid w:val="00891401"/>
    <w:rsid w:val="008916FE"/>
    <w:rsid w:val="00891AE2"/>
    <w:rsid w:val="00891F04"/>
    <w:rsid w:val="008933C6"/>
    <w:rsid w:val="00893554"/>
    <w:rsid w:val="00893C62"/>
    <w:rsid w:val="00894714"/>
    <w:rsid w:val="00895656"/>
    <w:rsid w:val="008961AF"/>
    <w:rsid w:val="008968D2"/>
    <w:rsid w:val="00896D94"/>
    <w:rsid w:val="00897211"/>
    <w:rsid w:val="008975EE"/>
    <w:rsid w:val="0089772C"/>
    <w:rsid w:val="008A065F"/>
    <w:rsid w:val="008A07C8"/>
    <w:rsid w:val="008A0E16"/>
    <w:rsid w:val="008A1715"/>
    <w:rsid w:val="008A2FB3"/>
    <w:rsid w:val="008A3350"/>
    <w:rsid w:val="008A3823"/>
    <w:rsid w:val="008A4563"/>
    <w:rsid w:val="008A4868"/>
    <w:rsid w:val="008A4B99"/>
    <w:rsid w:val="008A4E6C"/>
    <w:rsid w:val="008A5520"/>
    <w:rsid w:val="008A7AFD"/>
    <w:rsid w:val="008A7F1B"/>
    <w:rsid w:val="008B033D"/>
    <w:rsid w:val="008B0649"/>
    <w:rsid w:val="008B0B07"/>
    <w:rsid w:val="008B1161"/>
    <w:rsid w:val="008B1357"/>
    <w:rsid w:val="008B14B2"/>
    <w:rsid w:val="008B16B6"/>
    <w:rsid w:val="008B1788"/>
    <w:rsid w:val="008B269F"/>
    <w:rsid w:val="008B2B0A"/>
    <w:rsid w:val="008B2D6F"/>
    <w:rsid w:val="008B346F"/>
    <w:rsid w:val="008B40DF"/>
    <w:rsid w:val="008B41DE"/>
    <w:rsid w:val="008B6CB6"/>
    <w:rsid w:val="008C03EF"/>
    <w:rsid w:val="008C0ADC"/>
    <w:rsid w:val="008C0EDD"/>
    <w:rsid w:val="008C14EB"/>
    <w:rsid w:val="008C1876"/>
    <w:rsid w:val="008C1E38"/>
    <w:rsid w:val="008C3311"/>
    <w:rsid w:val="008C33CD"/>
    <w:rsid w:val="008C3526"/>
    <w:rsid w:val="008C3726"/>
    <w:rsid w:val="008C3A3B"/>
    <w:rsid w:val="008C3D9F"/>
    <w:rsid w:val="008C3FD3"/>
    <w:rsid w:val="008C4763"/>
    <w:rsid w:val="008C499E"/>
    <w:rsid w:val="008C4D62"/>
    <w:rsid w:val="008C4F99"/>
    <w:rsid w:val="008C5B13"/>
    <w:rsid w:val="008C6E20"/>
    <w:rsid w:val="008C721D"/>
    <w:rsid w:val="008C7A05"/>
    <w:rsid w:val="008C7EFC"/>
    <w:rsid w:val="008D00DC"/>
    <w:rsid w:val="008D0B54"/>
    <w:rsid w:val="008D12BD"/>
    <w:rsid w:val="008D19CB"/>
    <w:rsid w:val="008D20D0"/>
    <w:rsid w:val="008D21E1"/>
    <w:rsid w:val="008D2415"/>
    <w:rsid w:val="008D3C20"/>
    <w:rsid w:val="008D4651"/>
    <w:rsid w:val="008D479E"/>
    <w:rsid w:val="008D4E92"/>
    <w:rsid w:val="008D51DB"/>
    <w:rsid w:val="008D5F15"/>
    <w:rsid w:val="008D6027"/>
    <w:rsid w:val="008D6739"/>
    <w:rsid w:val="008D6AA8"/>
    <w:rsid w:val="008D7041"/>
    <w:rsid w:val="008D7457"/>
    <w:rsid w:val="008E00FA"/>
    <w:rsid w:val="008E0DAD"/>
    <w:rsid w:val="008E1A67"/>
    <w:rsid w:val="008E2745"/>
    <w:rsid w:val="008E36DC"/>
    <w:rsid w:val="008E393D"/>
    <w:rsid w:val="008E3D76"/>
    <w:rsid w:val="008E438A"/>
    <w:rsid w:val="008E4CF2"/>
    <w:rsid w:val="008E5033"/>
    <w:rsid w:val="008E56AE"/>
    <w:rsid w:val="008E5902"/>
    <w:rsid w:val="008E6536"/>
    <w:rsid w:val="008E667C"/>
    <w:rsid w:val="008E6B34"/>
    <w:rsid w:val="008E6CCC"/>
    <w:rsid w:val="008E7AA9"/>
    <w:rsid w:val="008E7CCD"/>
    <w:rsid w:val="008F00C5"/>
    <w:rsid w:val="008F0462"/>
    <w:rsid w:val="008F0763"/>
    <w:rsid w:val="008F07BC"/>
    <w:rsid w:val="008F0FFD"/>
    <w:rsid w:val="008F12F1"/>
    <w:rsid w:val="008F1A52"/>
    <w:rsid w:val="008F23EA"/>
    <w:rsid w:val="008F246C"/>
    <w:rsid w:val="008F3962"/>
    <w:rsid w:val="008F479B"/>
    <w:rsid w:val="008F4B89"/>
    <w:rsid w:val="008F5116"/>
    <w:rsid w:val="008F513E"/>
    <w:rsid w:val="008F52F0"/>
    <w:rsid w:val="008F5C9D"/>
    <w:rsid w:val="008F60A3"/>
    <w:rsid w:val="008F6158"/>
    <w:rsid w:val="008F6730"/>
    <w:rsid w:val="008F6EE1"/>
    <w:rsid w:val="008F7070"/>
    <w:rsid w:val="008F723F"/>
    <w:rsid w:val="008F729C"/>
    <w:rsid w:val="0090039D"/>
    <w:rsid w:val="009006BD"/>
    <w:rsid w:val="00900847"/>
    <w:rsid w:val="00900D4C"/>
    <w:rsid w:val="00900E09"/>
    <w:rsid w:val="0090109E"/>
    <w:rsid w:val="009010F0"/>
    <w:rsid w:val="00901799"/>
    <w:rsid w:val="00901C01"/>
    <w:rsid w:val="009029A6"/>
    <w:rsid w:val="00903527"/>
    <w:rsid w:val="009044D4"/>
    <w:rsid w:val="00904A30"/>
    <w:rsid w:val="0090552F"/>
    <w:rsid w:val="0090599A"/>
    <w:rsid w:val="009063F0"/>
    <w:rsid w:val="0090653C"/>
    <w:rsid w:val="00906A07"/>
    <w:rsid w:val="00907429"/>
    <w:rsid w:val="009076AC"/>
    <w:rsid w:val="00907DA0"/>
    <w:rsid w:val="00911065"/>
    <w:rsid w:val="00911B59"/>
    <w:rsid w:val="00912723"/>
    <w:rsid w:val="00912C0D"/>
    <w:rsid w:val="00914181"/>
    <w:rsid w:val="00914325"/>
    <w:rsid w:val="0091484C"/>
    <w:rsid w:val="00914F14"/>
    <w:rsid w:val="00915444"/>
    <w:rsid w:val="009179EE"/>
    <w:rsid w:val="00917FA5"/>
    <w:rsid w:val="0092010A"/>
    <w:rsid w:val="0092010E"/>
    <w:rsid w:val="009206B9"/>
    <w:rsid w:val="00920A77"/>
    <w:rsid w:val="00920C53"/>
    <w:rsid w:val="009226A9"/>
    <w:rsid w:val="0092299A"/>
    <w:rsid w:val="00922ABF"/>
    <w:rsid w:val="00922D18"/>
    <w:rsid w:val="00922D6B"/>
    <w:rsid w:val="00923A21"/>
    <w:rsid w:val="00923A3C"/>
    <w:rsid w:val="00923A8F"/>
    <w:rsid w:val="00923F8C"/>
    <w:rsid w:val="009250D9"/>
    <w:rsid w:val="0092528E"/>
    <w:rsid w:val="00925863"/>
    <w:rsid w:val="00925DE8"/>
    <w:rsid w:val="00926421"/>
    <w:rsid w:val="009266A9"/>
    <w:rsid w:val="009267B2"/>
    <w:rsid w:val="009270A2"/>
    <w:rsid w:val="00927240"/>
    <w:rsid w:val="00927275"/>
    <w:rsid w:val="009272F1"/>
    <w:rsid w:val="0092762B"/>
    <w:rsid w:val="00927D88"/>
    <w:rsid w:val="0093051E"/>
    <w:rsid w:val="0093263D"/>
    <w:rsid w:val="00933069"/>
    <w:rsid w:val="009335DE"/>
    <w:rsid w:val="00933AA3"/>
    <w:rsid w:val="00933DAA"/>
    <w:rsid w:val="0093437C"/>
    <w:rsid w:val="00934826"/>
    <w:rsid w:val="00934CC0"/>
    <w:rsid w:val="00935528"/>
    <w:rsid w:val="00936EE1"/>
    <w:rsid w:val="0093787D"/>
    <w:rsid w:val="00937A64"/>
    <w:rsid w:val="00937BC1"/>
    <w:rsid w:val="00937EF5"/>
    <w:rsid w:val="00940E7A"/>
    <w:rsid w:val="00940EB2"/>
    <w:rsid w:val="0094121D"/>
    <w:rsid w:val="00941422"/>
    <w:rsid w:val="0094177E"/>
    <w:rsid w:val="0094193D"/>
    <w:rsid w:val="00941AA6"/>
    <w:rsid w:val="00942824"/>
    <w:rsid w:val="0094312F"/>
    <w:rsid w:val="009434D9"/>
    <w:rsid w:val="00943E82"/>
    <w:rsid w:val="00945003"/>
    <w:rsid w:val="009455F8"/>
    <w:rsid w:val="00945EA2"/>
    <w:rsid w:val="00945EFE"/>
    <w:rsid w:val="009460D9"/>
    <w:rsid w:val="009463DF"/>
    <w:rsid w:val="0094738E"/>
    <w:rsid w:val="0094787F"/>
    <w:rsid w:val="00953E35"/>
    <w:rsid w:val="00954050"/>
    <w:rsid w:val="009543FC"/>
    <w:rsid w:val="0095469B"/>
    <w:rsid w:val="0095516B"/>
    <w:rsid w:val="00955F80"/>
    <w:rsid w:val="0095609F"/>
    <w:rsid w:val="00956525"/>
    <w:rsid w:val="009569FE"/>
    <w:rsid w:val="00956A30"/>
    <w:rsid w:val="00957224"/>
    <w:rsid w:val="009573DF"/>
    <w:rsid w:val="00957ACE"/>
    <w:rsid w:val="009612EB"/>
    <w:rsid w:val="009614BA"/>
    <w:rsid w:val="009619D8"/>
    <w:rsid w:val="00961B8D"/>
    <w:rsid w:val="00961D48"/>
    <w:rsid w:val="00961F3D"/>
    <w:rsid w:val="00962074"/>
    <w:rsid w:val="00962F4C"/>
    <w:rsid w:val="009636C1"/>
    <w:rsid w:val="00963AD3"/>
    <w:rsid w:val="0096583E"/>
    <w:rsid w:val="00965DD4"/>
    <w:rsid w:val="00967A6C"/>
    <w:rsid w:val="00967DA1"/>
    <w:rsid w:val="00970012"/>
    <w:rsid w:val="00970DC7"/>
    <w:rsid w:val="0097122F"/>
    <w:rsid w:val="0097164B"/>
    <w:rsid w:val="00971AB4"/>
    <w:rsid w:val="00971F25"/>
    <w:rsid w:val="00972745"/>
    <w:rsid w:val="00972AEB"/>
    <w:rsid w:val="009739B0"/>
    <w:rsid w:val="00973C71"/>
    <w:rsid w:val="00973E08"/>
    <w:rsid w:val="00973FA7"/>
    <w:rsid w:val="00975541"/>
    <w:rsid w:val="009758DF"/>
    <w:rsid w:val="00976E5B"/>
    <w:rsid w:val="0097703B"/>
    <w:rsid w:val="0097724C"/>
    <w:rsid w:val="00977B04"/>
    <w:rsid w:val="00977CA5"/>
    <w:rsid w:val="009801E8"/>
    <w:rsid w:val="00980E8B"/>
    <w:rsid w:val="009813D2"/>
    <w:rsid w:val="00981D6D"/>
    <w:rsid w:val="009820C5"/>
    <w:rsid w:val="009825D7"/>
    <w:rsid w:val="00982F48"/>
    <w:rsid w:val="009830E2"/>
    <w:rsid w:val="0098323E"/>
    <w:rsid w:val="009844CF"/>
    <w:rsid w:val="00984AC9"/>
    <w:rsid w:val="0098538E"/>
    <w:rsid w:val="0098597D"/>
    <w:rsid w:val="009859E4"/>
    <w:rsid w:val="00985C36"/>
    <w:rsid w:val="009866EF"/>
    <w:rsid w:val="0098741A"/>
    <w:rsid w:val="0098743E"/>
    <w:rsid w:val="00987B41"/>
    <w:rsid w:val="00990102"/>
    <w:rsid w:val="00990395"/>
    <w:rsid w:val="00991296"/>
    <w:rsid w:val="009919E6"/>
    <w:rsid w:val="009923F9"/>
    <w:rsid w:val="00992484"/>
    <w:rsid w:val="0099260C"/>
    <w:rsid w:val="00992920"/>
    <w:rsid w:val="0099474E"/>
    <w:rsid w:val="009949C2"/>
    <w:rsid w:val="00994CE5"/>
    <w:rsid w:val="00994F18"/>
    <w:rsid w:val="009952B5"/>
    <w:rsid w:val="00995732"/>
    <w:rsid w:val="00995A97"/>
    <w:rsid w:val="00995AD2"/>
    <w:rsid w:val="00995AEC"/>
    <w:rsid w:val="00996442"/>
    <w:rsid w:val="00996881"/>
    <w:rsid w:val="00996FD7"/>
    <w:rsid w:val="009971F9"/>
    <w:rsid w:val="009977B1"/>
    <w:rsid w:val="00997E11"/>
    <w:rsid w:val="009A06F7"/>
    <w:rsid w:val="009A097A"/>
    <w:rsid w:val="009A15DC"/>
    <w:rsid w:val="009A1EF8"/>
    <w:rsid w:val="009A2A01"/>
    <w:rsid w:val="009A2E3F"/>
    <w:rsid w:val="009A2E63"/>
    <w:rsid w:val="009A3366"/>
    <w:rsid w:val="009A35D8"/>
    <w:rsid w:val="009A3A9C"/>
    <w:rsid w:val="009A41C0"/>
    <w:rsid w:val="009A43A8"/>
    <w:rsid w:val="009A43F1"/>
    <w:rsid w:val="009A4A0D"/>
    <w:rsid w:val="009A5D46"/>
    <w:rsid w:val="009A5FB7"/>
    <w:rsid w:val="009A64E1"/>
    <w:rsid w:val="009A683C"/>
    <w:rsid w:val="009A6861"/>
    <w:rsid w:val="009A6B71"/>
    <w:rsid w:val="009B010B"/>
    <w:rsid w:val="009B012C"/>
    <w:rsid w:val="009B049A"/>
    <w:rsid w:val="009B0AE2"/>
    <w:rsid w:val="009B1875"/>
    <w:rsid w:val="009B2497"/>
    <w:rsid w:val="009B2AD1"/>
    <w:rsid w:val="009B2C21"/>
    <w:rsid w:val="009B386C"/>
    <w:rsid w:val="009B404B"/>
    <w:rsid w:val="009B50F1"/>
    <w:rsid w:val="009B6607"/>
    <w:rsid w:val="009B66EE"/>
    <w:rsid w:val="009B712F"/>
    <w:rsid w:val="009B7BA5"/>
    <w:rsid w:val="009C063B"/>
    <w:rsid w:val="009C067F"/>
    <w:rsid w:val="009C0B12"/>
    <w:rsid w:val="009C1199"/>
    <w:rsid w:val="009C12EB"/>
    <w:rsid w:val="009C1520"/>
    <w:rsid w:val="009C2450"/>
    <w:rsid w:val="009C3B36"/>
    <w:rsid w:val="009C3B80"/>
    <w:rsid w:val="009C3E20"/>
    <w:rsid w:val="009C406F"/>
    <w:rsid w:val="009C46BC"/>
    <w:rsid w:val="009C47E6"/>
    <w:rsid w:val="009C4FC3"/>
    <w:rsid w:val="009C5010"/>
    <w:rsid w:val="009C597E"/>
    <w:rsid w:val="009C6CEF"/>
    <w:rsid w:val="009C6EBB"/>
    <w:rsid w:val="009C768F"/>
    <w:rsid w:val="009D0E2C"/>
    <w:rsid w:val="009D32EA"/>
    <w:rsid w:val="009D42DA"/>
    <w:rsid w:val="009D5AB2"/>
    <w:rsid w:val="009D63B4"/>
    <w:rsid w:val="009D6FCC"/>
    <w:rsid w:val="009D736B"/>
    <w:rsid w:val="009D7ECF"/>
    <w:rsid w:val="009E06D2"/>
    <w:rsid w:val="009E0A68"/>
    <w:rsid w:val="009E18F3"/>
    <w:rsid w:val="009E1F12"/>
    <w:rsid w:val="009E34E3"/>
    <w:rsid w:val="009E5DEF"/>
    <w:rsid w:val="009E609D"/>
    <w:rsid w:val="009E6E55"/>
    <w:rsid w:val="009E6FBB"/>
    <w:rsid w:val="009E766B"/>
    <w:rsid w:val="009E79C6"/>
    <w:rsid w:val="009F1A1C"/>
    <w:rsid w:val="009F2176"/>
    <w:rsid w:val="009F2866"/>
    <w:rsid w:val="009F3477"/>
    <w:rsid w:val="009F38B7"/>
    <w:rsid w:val="009F39AA"/>
    <w:rsid w:val="009F39B4"/>
    <w:rsid w:val="009F3B0D"/>
    <w:rsid w:val="009F4322"/>
    <w:rsid w:val="009F49AD"/>
    <w:rsid w:val="009F596E"/>
    <w:rsid w:val="009F6F99"/>
    <w:rsid w:val="00A01DFE"/>
    <w:rsid w:val="00A02292"/>
    <w:rsid w:val="00A022F1"/>
    <w:rsid w:val="00A0307B"/>
    <w:rsid w:val="00A04D37"/>
    <w:rsid w:val="00A06506"/>
    <w:rsid w:val="00A067AD"/>
    <w:rsid w:val="00A07EDA"/>
    <w:rsid w:val="00A10BDF"/>
    <w:rsid w:val="00A10F72"/>
    <w:rsid w:val="00A11178"/>
    <w:rsid w:val="00A12445"/>
    <w:rsid w:val="00A1254C"/>
    <w:rsid w:val="00A127A5"/>
    <w:rsid w:val="00A12BCB"/>
    <w:rsid w:val="00A12DAA"/>
    <w:rsid w:val="00A12E6D"/>
    <w:rsid w:val="00A12FC6"/>
    <w:rsid w:val="00A13F3E"/>
    <w:rsid w:val="00A14040"/>
    <w:rsid w:val="00A158F3"/>
    <w:rsid w:val="00A16049"/>
    <w:rsid w:val="00A16381"/>
    <w:rsid w:val="00A166FA"/>
    <w:rsid w:val="00A205BF"/>
    <w:rsid w:val="00A20FB9"/>
    <w:rsid w:val="00A215A4"/>
    <w:rsid w:val="00A22FE1"/>
    <w:rsid w:val="00A25AE3"/>
    <w:rsid w:val="00A25F45"/>
    <w:rsid w:val="00A2600B"/>
    <w:rsid w:val="00A26538"/>
    <w:rsid w:val="00A266FE"/>
    <w:rsid w:val="00A2686F"/>
    <w:rsid w:val="00A27494"/>
    <w:rsid w:val="00A27D0E"/>
    <w:rsid w:val="00A3075D"/>
    <w:rsid w:val="00A31BD5"/>
    <w:rsid w:val="00A31D99"/>
    <w:rsid w:val="00A32000"/>
    <w:rsid w:val="00A324CD"/>
    <w:rsid w:val="00A32D43"/>
    <w:rsid w:val="00A3370D"/>
    <w:rsid w:val="00A33C8B"/>
    <w:rsid w:val="00A34B9F"/>
    <w:rsid w:val="00A35CEC"/>
    <w:rsid w:val="00A3607E"/>
    <w:rsid w:val="00A361F2"/>
    <w:rsid w:val="00A36448"/>
    <w:rsid w:val="00A36534"/>
    <w:rsid w:val="00A366B0"/>
    <w:rsid w:val="00A36781"/>
    <w:rsid w:val="00A367F2"/>
    <w:rsid w:val="00A36A31"/>
    <w:rsid w:val="00A3726E"/>
    <w:rsid w:val="00A41021"/>
    <w:rsid w:val="00A41183"/>
    <w:rsid w:val="00A4175F"/>
    <w:rsid w:val="00A4192B"/>
    <w:rsid w:val="00A42564"/>
    <w:rsid w:val="00A42669"/>
    <w:rsid w:val="00A429B0"/>
    <w:rsid w:val="00A42BA4"/>
    <w:rsid w:val="00A42E0B"/>
    <w:rsid w:val="00A4446E"/>
    <w:rsid w:val="00A44B73"/>
    <w:rsid w:val="00A45F57"/>
    <w:rsid w:val="00A46055"/>
    <w:rsid w:val="00A46272"/>
    <w:rsid w:val="00A464BC"/>
    <w:rsid w:val="00A46E30"/>
    <w:rsid w:val="00A47702"/>
    <w:rsid w:val="00A503BC"/>
    <w:rsid w:val="00A509A0"/>
    <w:rsid w:val="00A50D2D"/>
    <w:rsid w:val="00A5185F"/>
    <w:rsid w:val="00A518B9"/>
    <w:rsid w:val="00A51B04"/>
    <w:rsid w:val="00A52F2D"/>
    <w:rsid w:val="00A53254"/>
    <w:rsid w:val="00A53E4B"/>
    <w:rsid w:val="00A54435"/>
    <w:rsid w:val="00A55E75"/>
    <w:rsid w:val="00A5673B"/>
    <w:rsid w:val="00A56928"/>
    <w:rsid w:val="00A609F6"/>
    <w:rsid w:val="00A60B6E"/>
    <w:rsid w:val="00A61A00"/>
    <w:rsid w:val="00A622DA"/>
    <w:rsid w:val="00A62866"/>
    <w:rsid w:val="00A62892"/>
    <w:rsid w:val="00A62D35"/>
    <w:rsid w:val="00A63200"/>
    <w:rsid w:val="00A64E57"/>
    <w:rsid w:val="00A6616F"/>
    <w:rsid w:val="00A665E8"/>
    <w:rsid w:val="00A668DD"/>
    <w:rsid w:val="00A669F4"/>
    <w:rsid w:val="00A67ABD"/>
    <w:rsid w:val="00A67B34"/>
    <w:rsid w:val="00A71698"/>
    <w:rsid w:val="00A72204"/>
    <w:rsid w:val="00A724C6"/>
    <w:rsid w:val="00A72C8C"/>
    <w:rsid w:val="00A72DF3"/>
    <w:rsid w:val="00A73103"/>
    <w:rsid w:val="00A73FDA"/>
    <w:rsid w:val="00A7428B"/>
    <w:rsid w:val="00A742B5"/>
    <w:rsid w:val="00A74C59"/>
    <w:rsid w:val="00A7576D"/>
    <w:rsid w:val="00A76030"/>
    <w:rsid w:val="00A7614D"/>
    <w:rsid w:val="00A803C4"/>
    <w:rsid w:val="00A804F9"/>
    <w:rsid w:val="00A80A8F"/>
    <w:rsid w:val="00A81641"/>
    <w:rsid w:val="00A81989"/>
    <w:rsid w:val="00A81EE8"/>
    <w:rsid w:val="00A81F3B"/>
    <w:rsid w:val="00A820D3"/>
    <w:rsid w:val="00A82A73"/>
    <w:rsid w:val="00A839C1"/>
    <w:rsid w:val="00A84656"/>
    <w:rsid w:val="00A84FAC"/>
    <w:rsid w:val="00A85513"/>
    <w:rsid w:val="00A85890"/>
    <w:rsid w:val="00A85EB9"/>
    <w:rsid w:val="00A86A95"/>
    <w:rsid w:val="00A87013"/>
    <w:rsid w:val="00A87E12"/>
    <w:rsid w:val="00A87E22"/>
    <w:rsid w:val="00A87F38"/>
    <w:rsid w:val="00A87F56"/>
    <w:rsid w:val="00A900AC"/>
    <w:rsid w:val="00A9087E"/>
    <w:rsid w:val="00A90CBA"/>
    <w:rsid w:val="00A91357"/>
    <w:rsid w:val="00A919CE"/>
    <w:rsid w:val="00A9202F"/>
    <w:rsid w:val="00A92034"/>
    <w:rsid w:val="00A92A21"/>
    <w:rsid w:val="00A93D3B"/>
    <w:rsid w:val="00A94F52"/>
    <w:rsid w:val="00A95187"/>
    <w:rsid w:val="00A95C7B"/>
    <w:rsid w:val="00A965C9"/>
    <w:rsid w:val="00A973BD"/>
    <w:rsid w:val="00A97781"/>
    <w:rsid w:val="00A97E35"/>
    <w:rsid w:val="00AA0627"/>
    <w:rsid w:val="00AA0DCE"/>
    <w:rsid w:val="00AA154F"/>
    <w:rsid w:val="00AA1C03"/>
    <w:rsid w:val="00AA286A"/>
    <w:rsid w:val="00AA3015"/>
    <w:rsid w:val="00AA469E"/>
    <w:rsid w:val="00AA4748"/>
    <w:rsid w:val="00AA56EC"/>
    <w:rsid w:val="00AA579E"/>
    <w:rsid w:val="00AA6C33"/>
    <w:rsid w:val="00AA6C8E"/>
    <w:rsid w:val="00AA7870"/>
    <w:rsid w:val="00AA7B55"/>
    <w:rsid w:val="00AB09B9"/>
    <w:rsid w:val="00AB0BF1"/>
    <w:rsid w:val="00AB1D6C"/>
    <w:rsid w:val="00AB1ECD"/>
    <w:rsid w:val="00AB2C67"/>
    <w:rsid w:val="00AB2E83"/>
    <w:rsid w:val="00AB3130"/>
    <w:rsid w:val="00AB3583"/>
    <w:rsid w:val="00AB37F4"/>
    <w:rsid w:val="00AB4BC8"/>
    <w:rsid w:val="00AB534C"/>
    <w:rsid w:val="00AB5C9C"/>
    <w:rsid w:val="00AB65C8"/>
    <w:rsid w:val="00AB6F5C"/>
    <w:rsid w:val="00AB7173"/>
    <w:rsid w:val="00AB79CD"/>
    <w:rsid w:val="00AB7F1F"/>
    <w:rsid w:val="00AC009C"/>
    <w:rsid w:val="00AC1337"/>
    <w:rsid w:val="00AC1DB9"/>
    <w:rsid w:val="00AC20E7"/>
    <w:rsid w:val="00AC22A3"/>
    <w:rsid w:val="00AC2FF9"/>
    <w:rsid w:val="00AC38A5"/>
    <w:rsid w:val="00AC3C77"/>
    <w:rsid w:val="00AC4050"/>
    <w:rsid w:val="00AC44A2"/>
    <w:rsid w:val="00AC464C"/>
    <w:rsid w:val="00AC4DBA"/>
    <w:rsid w:val="00AC5326"/>
    <w:rsid w:val="00AC5A9B"/>
    <w:rsid w:val="00AC5CD8"/>
    <w:rsid w:val="00AC5DA7"/>
    <w:rsid w:val="00AC661A"/>
    <w:rsid w:val="00AC751C"/>
    <w:rsid w:val="00AC77A8"/>
    <w:rsid w:val="00AD0B87"/>
    <w:rsid w:val="00AD0F62"/>
    <w:rsid w:val="00AD1570"/>
    <w:rsid w:val="00AD1C95"/>
    <w:rsid w:val="00AD200B"/>
    <w:rsid w:val="00AD2944"/>
    <w:rsid w:val="00AD3D5D"/>
    <w:rsid w:val="00AD426F"/>
    <w:rsid w:val="00AD490C"/>
    <w:rsid w:val="00AD4E2F"/>
    <w:rsid w:val="00AD56B1"/>
    <w:rsid w:val="00AD641E"/>
    <w:rsid w:val="00AD68D8"/>
    <w:rsid w:val="00AD6BA8"/>
    <w:rsid w:val="00AD6DB4"/>
    <w:rsid w:val="00AD6E82"/>
    <w:rsid w:val="00AD7953"/>
    <w:rsid w:val="00AD7D2B"/>
    <w:rsid w:val="00AD7D57"/>
    <w:rsid w:val="00AE1898"/>
    <w:rsid w:val="00AE1A69"/>
    <w:rsid w:val="00AE1E5D"/>
    <w:rsid w:val="00AE2334"/>
    <w:rsid w:val="00AE2BC3"/>
    <w:rsid w:val="00AE2D88"/>
    <w:rsid w:val="00AE35FB"/>
    <w:rsid w:val="00AE3DAD"/>
    <w:rsid w:val="00AE40A2"/>
    <w:rsid w:val="00AE4643"/>
    <w:rsid w:val="00AE4D58"/>
    <w:rsid w:val="00AE7205"/>
    <w:rsid w:val="00AF0656"/>
    <w:rsid w:val="00AF0F6D"/>
    <w:rsid w:val="00AF1937"/>
    <w:rsid w:val="00AF2415"/>
    <w:rsid w:val="00AF2D32"/>
    <w:rsid w:val="00AF3C05"/>
    <w:rsid w:val="00AF4860"/>
    <w:rsid w:val="00AF4B3B"/>
    <w:rsid w:val="00AF4B54"/>
    <w:rsid w:val="00AF5037"/>
    <w:rsid w:val="00AF5404"/>
    <w:rsid w:val="00AF555F"/>
    <w:rsid w:val="00AF620D"/>
    <w:rsid w:val="00AF6249"/>
    <w:rsid w:val="00AF63DD"/>
    <w:rsid w:val="00AF75D0"/>
    <w:rsid w:val="00AF7825"/>
    <w:rsid w:val="00AF7CB4"/>
    <w:rsid w:val="00B0112A"/>
    <w:rsid w:val="00B01E7C"/>
    <w:rsid w:val="00B02104"/>
    <w:rsid w:val="00B022EE"/>
    <w:rsid w:val="00B04014"/>
    <w:rsid w:val="00B04CDF"/>
    <w:rsid w:val="00B05563"/>
    <w:rsid w:val="00B05A30"/>
    <w:rsid w:val="00B06C04"/>
    <w:rsid w:val="00B10099"/>
    <w:rsid w:val="00B104E9"/>
    <w:rsid w:val="00B11BBE"/>
    <w:rsid w:val="00B11C8B"/>
    <w:rsid w:val="00B12402"/>
    <w:rsid w:val="00B129C0"/>
    <w:rsid w:val="00B12CCF"/>
    <w:rsid w:val="00B13915"/>
    <w:rsid w:val="00B13D54"/>
    <w:rsid w:val="00B14CC8"/>
    <w:rsid w:val="00B15330"/>
    <w:rsid w:val="00B15DD0"/>
    <w:rsid w:val="00B177A0"/>
    <w:rsid w:val="00B20559"/>
    <w:rsid w:val="00B20F7C"/>
    <w:rsid w:val="00B210AE"/>
    <w:rsid w:val="00B21110"/>
    <w:rsid w:val="00B2148F"/>
    <w:rsid w:val="00B217B0"/>
    <w:rsid w:val="00B218A5"/>
    <w:rsid w:val="00B21A55"/>
    <w:rsid w:val="00B21BAC"/>
    <w:rsid w:val="00B21DDA"/>
    <w:rsid w:val="00B21EAE"/>
    <w:rsid w:val="00B22D67"/>
    <w:rsid w:val="00B23EE1"/>
    <w:rsid w:val="00B25377"/>
    <w:rsid w:val="00B25858"/>
    <w:rsid w:val="00B25BF8"/>
    <w:rsid w:val="00B2671B"/>
    <w:rsid w:val="00B27113"/>
    <w:rsid w:val="00B2741D"/>
    <w:rsid w:val="00B27867"/>
    <w:rsid w:val="00B278FA"/>
    <w:rsid w:val="00B27985"/>
    <w:rsid w:val="00B30311"/>
    <w:rsid w:val="00B30A6F"/>
    <w:rsid w:val="00B328AE"/>
    <w:rsid w:val="00B32A38"/>
    <w:rsid w:val="00B32F3C"/>
    <w:rsid w:val="00B33281"/>
    <w:rsid w:val="00B332F4"/>
    <w:rsid w:val="00B334CE"/>
    <w:rsid w:val="00B3390B"/>
    <w:rsid w:val="00B345F9"/>
    <w:rsid w:val="00B34807"/>
    <w:rsid w:val="00B34D36"/>
    <w:rsid w:val="00B3518B"/>
    <w:rsid w:val="00B35C6D"/>
    <w:rsid w:val="00B35E2C"/>
    <w:rsid w:val="00B36256"/>
    <w:rsid w:val="00B37023"/>
    <w:rsid w:val="00B37A3B"/>
    <w:rsid w:val="00B37C39"/>
    <w:rsid w:val="00B37CF3"/>
    <w:rsid w:val="00B37F35"/>
    <w:rsid w:val="00B40CFC"/>
    <w:rsid w:val="00B4192B"/>
    <w:rsid w:val="00B423A3"/>
    <w:rsid w:val="00B423B8"/>
    <w:rsid w:val="00B428DB"/>
    <w:rsid w:val="00B4308A"/>
    <w:rsid w:val="00B43BD9"/>
    <w:rsid w:val="00B43FAE"/>
    <w:rsid w:val="00B442CD"/>
    <w:rsid w:val="00B45321"/>
    <w:rsid w:val="00B45CE3"/>
    <w:rsid w:val="00B45E74"/>
    <w:rsid w:val="00B46BD2"/>
    <w:rsid w:val="00B474BB"/>
    <w:rsid w:val="00B4796E"/>
    <w:rsid w:val="00B50701"/>
    <w:rsid w:val="00B509F1"/>
    <w:rsid w:val="00B524D2"/>
    <w:rsid w:val="00B5294A"/>
    <w:rsid w:val="00B536EB"/>
    <w:rsid w:val="00B54480"/>
    <w:rsid w:val="00B55063"/>
    <w:rsid w:val="00B55DE2"/>
    <w:rsid w:val="00B55FED"/>
    <w:rsid w:val="00B564CC"/>
    <w:rsid w:val="00B56BF7"/>
    <w:rsid w:val="00B56E86"/>
    <w:rsid w:val="00B573D0"/>
    <w:rsid w:val="00B57E32"/>
    <w:rsid w:val="00B6061C"/>
    <w:rsid w:val="00B6076F"/>
    <w:rsid w:val="00B60934"/>
    <w:rsid w:val="00B616D1"/>
    <w:rsid w:val="00B61C9A"/>
    <w:rsid w:val="00B62859"/>
    <w:rsid w:val="00B62EB1"/>
    <w:rsid w:val="00B636FB"/>
    <w:rsid w:val="00B63F10"/>
    <w:rsid w:val="00B6478D"/>
    <w:rsid w:val="00B648B1"/>
    <w:rsid w:val="00B6508F"/>
    <w:rsid w:val="00B651B7"/>
    <w:rsid w:val="00B65415"/>
    <w:rsid w:val="00B65621"/>
    <w:rsid w:val="00B666C3"/>
    <w:rsid w:val="00B66C9C"/>
    <w:rsid w:val="00B6735D"/>
    <w:rsid w:val="00B7052A"/>
    <w:rsid w:val="00B717E4"/>
    <w:rsid w:val="00B722D6"/>
    <w:rsid w:val="00B729EE"/>
    <w:rsid w:val="00B75370"/>
    <w:rsid w:val="00B762B6"/>
    <w:rsid w:val="00B7649E"/>
    <w:rsid w:val="00B766FF"/>
    <w:rsid w:val="00B76836"/>
    <w:rsid w:val="00B76C76"/>
    <w:rsid w:val="00B7704E"/>
    <w:rsid w:val="00B773C0"/>
    <w:rsid w:val="00B77455"/>
    <w:rsid w:val="00B7748C"/>
    <w:rsid w:val="00B77FC4"/>
    <w:rsid w:val="00B8210A"/>
    <w:rsid w:val="00B84B02"/>
    <w:rsid w:val="00B85012"/>
    <w:rsid w:val="00B8519F"/>
    <w:rsid w:val="00B852ED"/>
    <w:rsid w:val="00B85B66"/>
    <w:rsid w:val="00B86418"/>
    <w:rsid w:val="00B86E68"/>
    <w:rsid w:val="00B86FB1"/>
    <w:rsid w:val="00B873EB"/>
    <w:rsid w:val="00B87EE3"/>
    <w:rsid w:val="00B901D9"/>
    <w:rsid w:val="00B901FF"/>
    <w:rsid w:val="00B90AF7"/>
    <w:rsid w:val="00B90EE0"/>
    <w:rsid w:val="00B9142A"/>
    <w:rsid w:val="00B91706"/>
    <w:rsid w:val="00B917A5"/>
    <w:rsid w:val="00B917C9"/>
    <w:rsid w:val="00B9282A"/>
    <w:rsid w:val="00B93981"/>
    <w:rsid w:val="00B93CDF"/>
    <w:rsid w:val="00B93CE0"/>
    <w:rsid w:val="00B94281"/>
    <w:rsid w:val="00B94478"/>
    <w:rsid w:val="00B95146"/>
    <w:rsid w:val="00B9547E"/>
    <w:rsid w:val="00B95E92"/>
    <w:rsid w:val="00B96BFA"/>
    <w:rsid w:val="00BA070D"/>
    <w:rsid w:val="00BA1302"/>
    <w:rsid w:val="00BA190C"/>
    <w:rsid w:val="00BA323A"/>
    <w:rsid w:val="00BA33D5"/>
    <w:rsid w:val="00BA35C1"/>
    <w:rsid w:val="00BA3F78"/>
    <w:rsid w:val="00BA4F6F"/>
    <w:rsid w:val="00BA6768"/>
    <w:rsid w:val="00BA6B8A"/>
    <w:rsid w:val="00BB06C1"/>
    <w:rsid w:val="00BB1412"/>
    <w:rsid w:val="00BB1A10"/>
    <w:rsid w:val="00BB1E2B"/>
    <w:rsid w:val="00BB3097"/>
    <w:rsid w:val="00BB3232"/>
    <w:rsid w:val="00BB47D4"/>
    <w:rsid w:val="00BB544E"/>
    <w:rsid w:val="00BB5F16"/>
    <w:rsid w:val="00BB6B04"/>
    <w:rsid w:val="00BC036B"/>
    <w:rsid w:val="00BC042D"/>
    <w:rsid w:val="00BC10E9"/>
    <w:rsid w:val="00BC311F"/>
    <w:rsid w:val="00BC363A"/>
    <w:rsid w:val="00BC42BB"/>
    <w:rsid w:val="00BC4489"/>
    <w:rsid w:val="00BC4509"/>
    <w:rsid w:val="00BC4E61"/>
    <w:rsid w:val="00BC5529"/>
    <w:rsid w:val="00BC59F5"/>
    <w:rsid w:val="00BC5A6E"/>
    <w:rsid w:val="00BC6287"/>
    <w:rsid w:val="00BC6573"/>
    <w:rsid w:val="00BC6E51"/>
    <w:rsid w:val="00BC7065"/>
    <w:rsid w:val="00BC7581"/>
    <w:rsid w:val="00BD0467"/>
    <w:rsid w:val="00BD1183"/>
    <w:rsid w:val="00BD1626"/>
    <w:rsid w:val="00BD1E7A"/>
    <w:rsid w:val="00BD2279"/>
    <w:rsid w:val="00BD27D5"/>
    <w:rsid w:val="00BD29A1"/>
    <w:rsid w:val="00BD3040"/>
    <w:rsid w:val="00BD3B90"/>
    <w:rsid w:val="00BD3DCD"/>
    <w:rsid w:val="00BD4313"/>
    <w:rsid w:val="00BD47BA"/>
    <w:rsid w:val="00BD49DA"/>
    <w:rsid w:val="00BD4C8B"/>
    <w:rsid w:val="00BD4E71"/>
    <w:rsid w:val="00BD4EA5"/>
    <w:rsid w:val="00BD5085"/>
    <w:rsid w:val="00BD564F"/>
    <w:rsid w:val="00BD5DE6"/>
    <w:rsid w:val="00BD6105"/>
    <w:rsid w:val="00BD6EB1"/>
    <w:rsid w:val="00BD6EF6"/>
    <w:rsid w:val="00BE02FC"/>
    <w:rsid w:val="00BE0672"/>
    <w:rsid w:val="00BE150C"/>
    <w:rsid w:val="00BE2073"/>
    <w:rsid w:val="00BE2FD7"/>
    <w:rsid w:val="00BE36A4"/>
    <w:rsid w:val="00BE43A9"/>
    <w:rsid w:val="00BE5570"/>
    <w:rsid w:val="00BE5D09"/>
    <w:rsid w:val="00BE7420"/>
    <w:rsid w:val="00BE747A"/>
    <w:rsid w:val="00BE752A"/>
    <w:rsid w:val="00BE7A67"/>
    <w:rsid w:val="00BE7D36"/>
    <w:rsid w:val="00BF0415"/>
    <w:rsid w:val="00BF0BA3"/>
    <w:rsid w:val="00BF0C31"/>
    <w:rsid w:val="00BF0F1E"/>
    <w:rsid w:val="00BF1CE1"/>
    <w:rsid w:val="00BF2368"/>
    <w:rsid w:val="00BF2AC2"/>
    <w:rsid w:val="00BF3600"/>
    <w:rsid w:val="00BF3AE1"/>
    <w:rsid w:val="00BF417E"/>
    <w:rsid w:val="00BF45F4"/>
    <w:rsid w:val="00BF5090"/>
    <w:rsid w:val="00BF5C5A"/>
    <w:rsid w:val="00BF6183"/>
    <w:rsid w:val="00BF61B7"/>
    <w:rsid w:val="00BF6678"/>
    <w:rsid w:val="00BF6EA5"/>
    <w:rsid w:val="00BF77E9"/>
    <w:rsid w:val="00BF7A1C"/>
    <w:rsid w:val="00BF7AE8"/>
    <w:rsid w:val="00C004B4"/>
    <w:rsid w:val="00C00AE1"/>
    <w:rsid w:val="00C00DEF"/>
    <w:rsid w:val="00C01AFE"/>
    <w:rsid w:val="00C01F9E"/>
    <w:rsid w:val="00C02AF3"/>
    <w:rsid w:val="00C02C64"/>
    <w:rsid w:val="00C03429"/>
    <w:rsid w:val="00C036F0"/>
    <w:rsid w:val="00C05D62"/>
    <w:rsid w:val="00C0711C"/>
    <w:rsid w:val="00C0760F"/>
    <w:rsid w:val="00C0779C"/>
    <w:rsid w:val="00C1231D"/>
    <w:rsid w:val="00C12A15"/>
    <w:rsid w:val="00C13011"/>
    <w:rsid w:val="00C138EB"/>
    <w:rsid w:val="00C13BFF"/>
    <w:rsid w:val="00C13C17"/>
    <w:rsid w:val="00C13ED2"/>
    <w:rsid w:val="00C1425C"/>
    <w:rsid w:val="00C147A5"/>
    <w:rsid w:val="00C16470"/>
    <w:rsid w:val="00C16816"/>
    <w:rsid w:val="00C16F86"/>
    <w:rsid w:val="00C179E3"/>
    <w:rsid w:val="00C17FB3"/>
    <w:rsid w:val="00C202FC"/>
    <w:rsid w:val="00C212DB"/>
    <w:rsid w:val="00C2219E"/>
    <w:rsid w:val="00C22D72"/>
    <w:rsid w:val="00C243BD"/>
    <w:rsid w:val="00C24473"/>
    <w:rsid w:val="00C24745"/>
    <w:rsid w:val="00C24959"/>
    <w:rsid w:val="00C25B2A"/>
    <w:rsid w:val="00C26315"/>
    <w:rsid w:val="00C2764A"/>
    <w:rsid w:val="00C277CC"/>
    <w:rsid w:val="00C3003E"/>
    <w:rsid w:val="00C301EB"/>
    <w:rsid w:val="00C30883"/>
    <w:rsid w:val="00C3136F"/>
    <w:rsid w:val="00C31E22"/>
    <w:rsid w:val="00C3226B"/>
    <w:rsid w:val="00C32328"/>
    <w:rsid w:val="00C3250B"/>
    <w:rsid w:val="00C329E5"/>
    <w:rsid w:val="00C33D18"/>
    <w:rsid w:val="00C34694"/>
    <w:rsid w:val="00C35540"/>
    <w:rsid w:val="00C35E2E"/>
    <w:rsid w:val="00C35E54"/>
    <w:rsid w:val="00C365DC"/>
    <w:rsid w:val="00C36D81"/>
    <w:rsid w:val="00C40C30"/>
    <w:rsid w:val="00C40E43"/>
    <w:rsid w:val="00C42369"/>
    <w:rsid w:val="00C43A2F"/>
    <w:rsid w:val="00C4410B"/>
    <w:rsid w:val="00C4423F"/>
    <w:rsid w:val="00C4446D"/>
    <w:rsid w:val="00C44FEC"/>
    <w:rsid w:val="00C45309"/>
    <w:rsid w:val="00C454AC"/>
    <w:rsid w:val="00C45EED"/>
    <w:rsid w:val="00C47628"/>
    <w:rsid w:val="00C50887"/>
    <w:rsid w:val="00C517B8"/>
    <w:rsid w:val="00C51C44"/>
    <w:rsid w:val="00C52EF2"/>
    <w:rsid w:val="00C53E23"/>
    <w:rsid w:val="00C5521B"/>
    <w:rsid w:val="00C55785"/>
    <w:rsid w:val="00C5585D"/>
    <w:rsid w:val="00C5597C"/>
    <w:rsid w:val="00C55DA7"/>
    <w:rsid w:val="00C5604B"/>
    <w:rsid w:val="00C574B9"/>
    <w:rsid w:val="00C57EAC"/>
    <w:rsid w:val="00C60907"/>
    <w:rsid w:val="00C60E00"/>
    <w:rsid w:val="00C616A6"/>
    <w:rsid w:val="00C618E3"/>
    <w:rsid w:val="00C61BA6"/>
    <w:rsid w:val="00C61F5B"/>
    <w:rsid w:val="00C6236D"/>
    <w:rsid w:val="00C63B6C"/>
    <w:rsid w:val="00C64572"/>
    <w:rsid w:val="00C64BDB"/>
    <w:rsid w:val="00C64F75"/>
    <w:rsid w:val="00C65EF8"/>
    <w:rsid w:val="00C6606F"/>
    <w:rsid w:val="00C666BF"/>
    <w:rsid w:val="00C66C03"/>
    <w:rsid w:val="00C66E62"/>
    <w:rsid w:val="00C66F57"/>
    <w:rsid w:val="00C67C27"/>
    <w:rsid w:val="00C70437"/>
    <w:rsid w:val="00C721D4"/>
    <w:rsid w:val="00C747D8"/>
    <w:rsid w:val="00C75533"/>
    <w:rsid w:val="00C7559C"/>
    <w:rsid w:val="00C75C53"/>
    <w:rsid w:val="00C76267"/>
    <w:rsid w:val="00C77151"/>
    <w:rsid w:val="00C77E00"/>
    <w:rsid w:val="00C8024E"/>
    <w:rsid w:val="00C8120F"/>
    <w:rsid w:val="00C819D4"/>
    <w:rsid w:val="00C82C84"/>
    <w:rsid w:val="00C83979"/>
    <w:rsid w:val="00C83CA0"/>
    <w:rsid w:val="00C846E3"/>
    <w:rsid w:val="00C8481C"/>
    <w:rsid w:val="00C84864"/>
    <w:rsid w:val="00C84E2B"/>
    <w:rsid w:val="00C85ABE"/>
    <w:rsid w:val="00C900AF"/>
    <w:rsid w:val="00C901B4"/>
    <w:rsid w:val="00C90CCC"/>
    <w:rsid w:val="00C91113"/>
    <w:rsid w:val="00C912D0"/>
    <w:rsid w:val="00C91893"/>
    <w:rsid w:val="00C92DE7"/>
    <w:rsid w:val="00C93586"/>
    <w:rsid w:val="00C939BE"/>
    <w:rsid w:val="00C93F96"/>
    <w:rsid w:val="00C9499B"/>
    <w:rsid w:val="00C95DB5"/>
    <w:rsid w:val="00C95F88"/>
    <w:rsid w:val="00C96FE6"/>
    <w:rsid w:val="00C970A3"/>
    <w:rsid w:val="00CA0366"/>
    <w:rsid w:val="00CA07AB"/>
    <w:rsid w:val="00CA085C"/>
    <w:rsid w:val="00CA0A31"/>
    <w:rsid w:val="00CA0A95"/>
    <w:rsid w:val="00CA0CA5"/>
    <w:rsid w:val="00CA0F12"/>
    <w:rsid w:val="00CA28D9"/>
    <w:rsid w:val="00CA3093"/>
    <w:rsid w:val="00CA315D"/>
    <w:rsid w:val="00CA3487"/>
    <w:rsid w:val="00CA3692"/>
    <w:rsid w:val="00CA4272"/>
    <w:rsid w:val="00CA4C35"/>
    <w:rsid w:val="00CA53FE"/>
    <w:rsid w:val="00CA579B"/>
    <w:rsid w:val="00CA5D44"/>
    <w:rsid w:val="00CA61BD"/>
    <w:rsid w:val="00CA61F0"/>
    <w:rsid w:val="00CA716A"/>
    <w:rsid w:val="00CA71D6"/>
    <w:rsid w:val="00CA7A92"/>
    <w:rsid w:val="00CA7F9A"/>
    <w:rsid w:val="00CB056F"/>
    <w:rsid w:val="00CB0A94"/>
    <w:rsid w:val="00CB0ADE"/>
    <w:rsid w:val="00CB0F11"/>
    <w:rsid w:val="00CB1A4A"/>
    <w:rsid w:val="00CB2D23"/>
    <w:rsid w:val="00CB3442"/>
    <w:rsid w:val="00CB4382"/>
    <w:rsid w:val="00CB4827"/>
    <w:rsid w:val="00CB551D"/>
    <w:rsid w:val="00CB7427"/>
    <w:rsid w:val="00CB7748"/>
    <w:rsid w:val="00CB7E84"/>
    <w:rsid w:val="00CB7F97"/>
    <w:rsid w:val="00CC03F4"/>
    <w:rsid w:val="00CC054A"/>
    <w:rsid w:val="00CC0C7F"/>
    <w:rsid w:val="00CC112C"/>
    <w:rsid w:val="00CC1578"/>
    <w:rsid w:val="00CC1E42"/>
    <w:rsid w:val="00CC2125"/>
    <w:rsid w:val="00CC23B8"/>
    <w:rsid w:val="00CC2844"/>
    <w:rsid w:val="00CC2DD1"/>
    <w:rsid w:val="00CC34CA"/>
    <w:rsid w:val="00CC3B98"/>
    <w:rsid w:val="00CC4B50"/>
    <w:rsid w:val="00CC4C7A"/>
    <w:rsid w:val="00CC5548"/>
    <w:rsid w:val="00CC5593"/>
    <w:rsid w:val="00CC5783"/>
    <w:rsid w:val="00CC6139"/>
    <w:rsid w:val="00CC6AFE"/>
    <w:rsid w:val="00CC7541"/>
    <w:rsid w:val="00CC76B6"/>
    <w:rsid w:val="00CC76E2"/>
    <w:rsid w:val="00CD02BB"/>
    <w:rsid w:val="00CD0D04"/>
    <w:rsid w:val="00CD1146"/>
    <w:rsid w:val="00CD22CB"/>
    <w:rsid w:val="00CD33C2"/>
    <w:rsid w:val="00CD35F4"/>
    <w:rsid w:val="00CD3B73"/>
    <w:rsid w:val="00CD4D23"/>
    <w:rsid w:val="00CD54B1"/>
    <w:rsid w:val="00CD7277"/>
    <w:rsid w:val="00CD74F8"/>
    <w:rsid w:val="00CE0BA6"/>
    <w:rsid w:val="00CE1335"/>
    <w:rsid w:val="00CE1549"/>
    <w:rsid w:val="00CE17D2"/>
    <w:rsid w:val="00CE198B"/>
    <w:rsid w:val="00CE1C52"/>
    <w:rsid w:val="00CE1CC1"/>
    <w:rsid w:val="00CE1D75"/>
    <w:rsid w:val="00CE1EFD"/>
    <w:rsid w:val="00CE205F"/>
    <w:rsid w:val="00CE2281"/>
    <w:rsid w:val="00CE2393"/>
    <w:rsid w:val="00CE24A1"/>
    <w:rsid w:val="00CE25FD"/>
    <w:rsid w:val="00CE2B73"/>
    <w:rsid w:val="00CE3029"/>
    <w:rsid w:val="00CE30D6"/>
    <w:rsid w:val="00CE31F3"/>
    <w:rsid w:val="00CE3325"/>
    <w:rsid w:val="00CE37A8"/>
    <w:rsid w:val="00CE3E11"/>
    <w:rsid w:val="00CE4084"/>
    <w:rsid w:val="00CE4B04"/>
    <w:rsid w:val="00CE5271"/>
    <w:rsid w:val="00CE5E1A"/>
    <w:rsid w:val="00CE638C"/>
    <w:rsid w:val="00CE6AC6"/>
    <w:rsid w:val="00CE7490"/>
    <w:rsid w:val="00CE77E2"/>
    <w:rsid w:val="00CF02D1"/>
    <w:rsid w:val="00CF1080"/>
    <w:rsid w:val="00CF111D"/>
    <w:rsid w:val="00CF31D4"/>
    <w:rsid w:val="00CF3710"/>
    <w:rsid w:val="00CF3965"/>
    <w:rsid w:val="00CF40E9"/>
    <w:rsid w:val="00CF4582"/>
    <w:rsid w:val="00CF545A"/>
    <w:rsid w:val="00CF5956"/>
    <w:rsid w:val="00CF5E8F"/>
    <w:rsid w:val="00CF6075"/>
    <w:rsid w:val="00CF7445"/>
    <w:rsid w:val="00CF7F15"/>
    <w:rsid w:val="00D00CF7"/>
    <w:rsid w:val="00D00DA0"/>
    <w:rsid w:val="00D01A7B"/>
    <w:rsid w:val="00D02808"/>
    <w:rsid w:val="00D02F51"/>
    <w:rsid w:val="00D0306D"/>
    <w:rsid w:val="00D0399B"/>
    <w:rsid w:val="00D03F4B"/>
    <w:rsid w:val="00D03F56"/>
    <w:rsid w:val="00D03FC2"/>
    <w:rsid w:val="00D041A9"/>
    <w:rsid w:val="00D048F0"/>
    <w:rsid w:val="00D04B3C"/>
    <w:rsid w:val="00D04CFF"/>
    <w:rsid w:val="00D04ECC"/>
    <w:rsid w:val="00D04F49"/>
    <w:rsid w:val="00D05E70"/>
    <w:rsid w:val="00D0638E"/>
    <w:rsid w:val="00D076B3"/>
    <w:rsid w:val="00D077FD"/>
    <w:rsid w:val="00D116E1"/>
    <w:rsid w:val="00D129D8"/>
    <w:rsid w:val="00D13212"/>
    <w:rsid w:val="00D13AB9"/>
    <w:rsid w:val="00D13EFE"/>
    <w:rsid w:val="00D145FC"/>
    <w:rsid w:val="00D14904"/>
    <w:rsid w:val="00D14F2B"/>
    <w:rsid w:val="00D159D0"/>
    <w:rsid w:val="00D16BA0"/>
    <w:rsid w:val="00D1750B"/>
    <w:rsid w:val="00D17DFC"/>
    <w:rsid w:val="00D17F49"/>
    <w:rsid w:val="00D206D2"/>
    <w:rsid w:val="00D209A7"/>
    <w:rsid w:val="00D217DA"/>
    <w:rsid w:val="00D235B1"/>
    <w:rsid w:val="00D237E3"/>
    <w:rsid w:val="00D24213"/>
    <w:rsid w:val="00D24F54"/>
    <w:rsid w:val="00D250CE"/>
    <w:rsid w:val="00D254C2"/>
    <w:rsid w:val="00D2582C"/>
    <w:rsid w:val="00D25B0C"/>
    <w:rsid w:val="00D262A3"/>
    <w:rsid w:val="00D26B54"/>
    <w:rsid w:val="00D27154"/>
    <w:rsid w:val="00D27D53"/>
    <w:rsid w:val="00D30957"/>
    <w:rsid w:val="00D3274F"/>
    <w:rsid w:val="00D32964"/>
    <w:rsid w:val="00D33943"/>
    <w:rsid w:val="00D33DC0"/>
    <w:rsid w:val="00D3428E"/>
    <w:rsid w:val="00D349D1"/>
    <w:rsid w:val="00D3580F"/>
    <w:rsid w:val="00D35A38"/>
    <w:rsid w:val="00D35B22"/>
    <w:rsid w:val="00D35E36"/>
    <w:rsid w:val="00D35F3E"/>
    <w:rsid w:val="00D36060"/>
    <w:rsid w:val="00D36090"/>
    <w:rsid w:val="00D36704"/>
    <w:rsid w:val="00D368C4"/>
    <w:rsid w:val="00D36FCD"/>
    <w:rsid w:val="00D37941"/>
    <w:rsid w:val="00D37B0B"/>
    <w:rsid w:val="00D40FCD"/>
    <w:rsid w:val="00D41C7F"/>
    <w:rsid w:val="00D42B05"/>
    <w:rsid w:val="00D4352D"/>
    <w:rsid w:val="00D44184"/>
    <w:rsid w:val="00D44426"/>
    <w:rsid w:val="00D44536"/>
    <w:rsid w:val="00D44BFF"/>
    <w:rsid w:val="00D450EC"/>
    <w:rsid w:val="00D45635"/>
    <w:rsid w:val="00D45806"/>
    <w:rsid w:val="00D46E4B"/>
    <w:rsid w:val="00D47607"/>
    <w:rsid w:val="00D4789D"/>
    <w:rsid w:val="00D47D62"/>
    <w:rsid w:val="00D51BFB"/>
    <w:rsid w:val="00D53571"/>
    <w:rsid w:val="00D5399F"/>
    <w:rsid w:val="00D53A42"/>
    <w:rsid w:val="00D53CF0"/>
    <w:rsid w:val="00D553C6"/>
    <w:rsid w:val="00D5636D"/>
    <w:rsid w:val="00D566A2"/>
    <w:rsid w:val="00D56AB9"/>
    <w:rsid w:val="00D56E88"/>
    <w:rsid w:val="00D573ED"/>
    <w:rsid w:val="00D57D2B"/>
    <w:rsid w:val="00D6182B"/>
    <w:rsid w:val="00D62B31"/>
    <w:rsid w:val="00D62C61"/>
    <w:rsid w:val="00D62D47"/>
    <w:rsid w:val="00D62F9D"/>
    <w:rsid w:val="00D63347"/>
    <w:rsid w:val="00D63A3F"/>
    <w:rsid w:val="00D640BE"/>
    <w:rsid w:val="00D6457F"/>
    <w:rsid w:val="00D64908"/>
    <w:rsid w:val="00D653BD"/>
    <w:rsid w:val="00D65AB1"/>
    <w:rsid w:val="00D660F8"/>
    <w:rsid w:val="00D67887"/>
    <w:rsid w:val="00D703F1"/>
    <w:rsid w:val="00D708CF"/>
    <w:rsid w:val="00D7116F"/>
    <w:rsid w:val="00D71582"/>
    <w:rsid w:val="00D71F87"/>
    <w:rsid w:val="00D7249F"/>
    <w:rsid w:val="00D72CF4"/>
    <w:rsid w:val="00D72D77"/>
    <w:rsid w:val="00D737E1"/>
    <w:rsid w:val="00D7393D"/>
    <w:rsid w:val="00D73DB4"/>
    <w:rsid w:val="00D7404E"/>
    <w:rsid w:val="00D74197"/>
    <w:rsid w:val="00D74A2F"/>
    <w:rsid w:val="00D74CEC"/>
    <w:rsid w:val="00D74D1D"/>
    <w:rsid w:val="00D74FE6"/>
    <w:rsid w:val="00D757A2"/>
    <w:rsid w:val="00D76588"/>
    <w:rsid w:val="00D76BC0"/>
    <w:rsid w:val="00D80CA3"/>
    <w:rsid w:val="00D80E5A"/>
    <w:rsid w:val="00D80FEA"/>
    <w:rsid w:val="00D81140"/>
    <w:rsid w:val="00D82F33"/>
    <w:rsid w:val="00D837FE"/>
    <w:rsid w:val="00D83AF4"/>
    <w:rsid w:val="00D83BE3"/>
    <w:rsid w:val="00D84179"/>
    <w:rsid w:val="00D844F6"/>
    <w:rsid w:val="00D85923"/>
    <w:rsid w:val="00D85FE3"/>
    <w:rsid w:val="00D865D1"/>
    <w:rsid w:val="00D86CA1"/>
    <w:rsid w:val="00D871E6"/>
    <w:rsid w:val="00D87386"/>
    <w:rsid w:val="00D87657"/>
    <w:rsid w:val="00D87694"/>
    <w:rsid w:val="00D87C62"/>
    <w:rsid w:val="00D90160"/>
    <w:rsid w:val="00D902F1"/>
    <w:rsid w:val="00D9056A"/>
    <w:rsid w:val="00D91144"/>
    <w:rsid w:val="00D9244B"/>
    <w:rsid w:val="00D92A79"/>
    <w:rsid w:val="00D92B00"/>
    <w:rsid w:val="00D93392"/>
    <w:rsid w:val="00D936AE"/>
    <w:rsid w:val="00D93BBF"/>
    <w:rsid w:val="00D9551F"/>
    <w:rsid w:val="00D95B80"/>
    <w:rsid w:val="00D95E97"/>
    <w:rsid w:val="00D96743"/>
    <w:rsid w:val="00D96D5D"/>
    <w:rsid w:val="00D96F34"/>
    <w:rsid w:val="00D974BA"/>
    <w:rsid w:val="00D977F7"/>
    <w:rsid w:val="00D97A69"/>
    <w:rsid w:val="00D97B07"/>
    <w:rsid w:val="00D97D30"/>
    <w:rsid w:val="00DA0234"/>
    <w:rsid w:val="00DA15E5"/>
    <w:rsid w:val="00DA27AC"/>
    <w:rsid w:val="00DA40E0"/>
    <w:rsid w:val="00DA624C"/>
    <w:rsid w:val="00DA689A"/>
    <w:rsid w:val="00DA785B"/>
    <w:rsid w:val="00DB062F"/>
    <w:rsid w:val="00DB14C5"/>
    <w:rsid w:val="00DB31FC"/>
    <w:rsid w:val="00DB322E"/>
    <w:rsid w:val="00DB3879"/>
    <w:rsid w:val="00DB40BD"/>
    <w:rsid w:val="00DB40F7"/>
    <w:rsid w:val="00DB51E0"/>
    <w:rsid w:val="00DB5437"/>
    <w:rsid w:val="00DB64F7"/>
    <w:rsid w:val="00DB6C63"/>
    <w:rsid w:val="00DB79BA"/>
    <w:rsid w:val="00DC09E6"/>
    <w:rsid w:val="00DC0B90"/>
    <w:rsid w:val="00DC0F19"/>
    <w:rsid w:val="00DC1258"/>
    <w:rsid w:val="00DC1672"/>
    <w:rsid w:val="00DC1D70"/>
    <w:rsid w:val="00DC2279"/>
    <w:rsid w:val="00DC227A"/>
    <w:rsid w:val="00DC2743"/>
    <w:rsid w:val="00DC35FE"/>
    <w:rsid w:val="00DC3B3C"/>
    <w:rsid w:val="00DC3B79"/>
    <w:rsid w:val="00DC400F"/>
    <w:rsid w:val="00DC421A"/>
    <w:rsid w:val="00DC49E8"/>
    <w:rsid w:val="00DC57CE"/>
    <w:rsid w:val="00DC581B"/>
    <w:rsid w:val="00DC611E"/>
    <w:rsid w:val="00DC62A1"/>
    <w:rsid w:val="00DC6535"/>
    <w:rsid w:val="00DC6856"/>
    <w:rsid w:val="00DC6F58"/>
    <w:rsid w:val="00DC6FB9"/>
    <w:rsid w:val="00DD0C60"/>
    <w:rsid w:val="00DD0DC6"/>
    <w:rsid w:val="00DD1CCE"/>
    <w:rsid w:val="00DD2027"/>
    <w:rsid w:val="00DD20FA"/>
    <w:rsid w:val="00DD2530"/>
    <w:rsid w:val="00DD2D55"/>
    <w:rsid w:val="00DD2E6A"/>
    <w:rsid w:val="00DD3E7E"/>
    <w:rsid w:val="00DD5707"/>
    <w:rsid w:val="00DD5F11"/>
    <w:rsid w:val="00DD6F7B"/>
    <w:rsid w:val="00DD7D03"/>
    <w:rsid w:val="00DD7F87"/>
    <w:rsid w:val="00DE0835"/>
    <w:rsid w:val="00DE0B2F"/>
    <w:rsid w:val="00DE0EB2"/>
    <w:rsid w:val="00DE11B9"/>
    <w:rsid w:val="00DE1309"/>
    <w:rsid w:val="00DE1813"/>
    <w:rsid w:val="00DE1BFF"/>
    <w:rsid w:val="00DE1F21"/>
    <w:rsid w:val="00DE33A4"/>
    <w:rsid w:val="00DE40D0"/>
    <w:rsid w:val="00DE422E"/>
    <w:rsid w:val="00DE4438"/>
    <w:rsid w:val="00DE4DCA"/>
    <w:rsid w:val="00DE4ECC"/>
    <w:rsid w:val="00DE6C6A"/>
    <w:rsid w:val="00DF0085"/>
    <w:rsid w:val="00DF19E0"/>
    <w:rsid w:val="00DF1CD9"/>
    <w:rsid w:val="00DF1DFE"/>
    <w:rsid w:val="00DF1E25"/>
    <w:rsid w:val="00DF200B"/>
    <w:rsid w:val="00DF26E1"/>
    <w:rsid w:val="00DF27D6"/>
    <w:rsid w:val="00DF3E28"/>
    <w:rsid w:val="00DF40A0"/>
    <w:rsid w:val="00DF4BF5"/>
    <w:rsid w:val="00DF4D82"/>
    <w:rsid w:val="00DF5755"/>
    <w:rsid w:val="00DF6465"/>
    <w:rsid w:val="00DF675E"/>
    <w:rsid w:val="00DF6A01"/>
    <w:rsid w:val="00DF6A4C"/>
    <w:rsid w:val="00DF74AF"/>
    <w:rsid w:val="00DF7BFB"/>
    <w:rsid w:val="00E00361"/>
    <w:rsid w:val="00E00489"/>
    <w:rsid w:val="00E02474"/>
    <w:rsid w:val="00E02E48"/>
    <w:rsid w:val="00E0317E"/>
    <w:rsid w:val="00E03322"/>
    <w:rsid w:val="00E03DA0"/>
    <w:rsid w:val="00E0430A"/>
    <w:rsid w:val="00E048F3"/>
    <w:rsid w:val="00E04937"/>
    <w:rsid w:val="00E06539"/>
    <w:rsid w:val="00E07D88"/>
    <w:rsid w:val="00E10839"/>
    <w:rsid w:val="00E10C15"/>
    <w:rsid w:val="00E10F02"/>
    <w:rsid w:val="00E111DF"/>
    <w:rsid w:val="00E1166E"/>
    <w:rsid w:val="00E11B92"/>
    <w:rsid w:val="00E11C51"/>
    <w:rsid w:val="00E12738"/>
    <w:rsid w:val="00E12848"/>
    <w:rsid w:val="00E12892"/>
    <w:rsid w:val="00E12950"/>
    <w:rsid w:val="00E131C8"/>
    <w:rsid w:val="00E142C0"/>
    <w:rsid w:val="00E143A9"/>
    <w:rsid w:val="00E14EB9"/>
    <w:rsid w:val="00E14FEC"/>
    <w:rsid w:val="00E1533F"/>
    <w:rsid w:val="00E1556A"/>
    <w:rsid w:val="00E1600E"/>
    <w:rsid w:val="00E16069"/>
    <w:rsid w:val="00E1646F"/>
    <w:rsid w:val="00E169F6"/>
    <w:rsid w:val="00E17685"/>
    <w:rsid w:val="00E17E55"/>
    <w:rsid w:val="00E17F1E"/>
    <w:rsid w:val="00E202F7"/>
    <w:rsid w:val="00E20DA2"/>
    <w:rsid w:val="00E21152"/>
    <w:rsid w:val="00E2151A"/>
    <w:rsid w:val="00E232C6"/>
    <w:rsid w:val="00E2359A"/>
    <w:rsid w:val="00E23A34"/>
    <w:rsid w:val="00E244AD"/>
    <w:rsid w:val="00E24889"/>
    <w:rsid w:val="00E248F9"/>
    <w:rsid w:val="00E24A28"/>
    <w:rsid w:val="00E25AC8"/>
    <w:rsid w:val="00E261CE"/>
    <w:rsid w:val="00E264D9"/>
    <w:rsid w:val="00E265FF"/>
    <w:rsid w:val="00E26812"/>
    <w:rsid w:val="00E2743C"/>
    <w:rsid w:val="00E2756F"/>
    <w:rsid w:val="00E2793F"/>
    <w:rsid w:val="00E30B2E"/>
    <w:rsid w:val="00E30BAC"/>
    <w:rsid w:val="00E31134"/>
    <w:rsid w:val="00E31A86"/>
    <w:rsid w:val="00E31B70"/>
    <w:rsid w:val="00E32C45"/>
    <w:rsid w:val="00E33752"/>
    <w:rsid w:val="00E337DB"/>
    <w:rsid w:val="00E33B23"/>
    <w:rsid w:val="00E35235"/>
    <w:rsid w:val="00E35612"/>
    <w:rsid w:val="00E35752"/>
    <w:rsid w:val="00E3649B"/>
    <w:rsid w:val="00E3729C"/>
    <w:rsid w:val="00E37527"/>
    <w:rsid w:val="00E37AF4"/>
    <w:rsid w:val="00E37D7F"/>
    <w:rsid w:val="00E41028"/>
    <w:rsid w:val="00E41417"/>
    <w:rsid w:val="00E42059"/>
    <w:rsid w:val="00E42160"/>
    <w:rsid w:val="00E42930"/>
    <w:rsid w:val="00E429A7"/>
    <w:rsid w:val="00E42C99"/>
    <w:rsid w:val="00E42D51"/>
    <w:rsid w:val="00E43151"/>
    <w:rsid w:val="00E44061"/>
    <w:rsid w:val="00E441ED"/>
    <w:rsid w:val="00E444B3"/>
    <w:rsid w:val="00E45E49"/>
    <w:rsid w:val="00E501FE"/>
    <w:rsid w:val="00E5031B"/>
    <w:rsid w:val="00E50615"/>
    <w:rsid w:val="00E506A5"/>
    <w:rsid w:val="00E5117A"/>
    <w:rsid w:val="00E511EE"/>
    <w:rsid w:val="00E51CC0"/>
    <w:rsid w:val="00E520C6"/>
    <w:rsid w:val="00E52C57"/>
    <w:rsid w:val="00E537FB"/>
    <w:rsid w:val="00E53C57"/>
    <w:rsid w:val="00E53E75"/>
    <w:rsid w:val="00E5485E"/>
    <w:rsid w:val="00E5489B"/>
    <w:rsid w:val="00E5531F"/>
    <w:rsid w:val="00E56CB6"/>
    <w:rsid w:val="00E56CF1"/>
    <w:rsid w:val="00E56F63"/>
    <w:rsid w:val="00E5752F"/>
    <w:rsid w:val="00E57B65"/>
    <w:rsid w:val="00E57DC1"/>
    <w:rsid w:val="00E60873"/>
    <w:rsid w:val="00E6182C"/>
    <w:rsid w:val="00E61C28"/>
    <w:rsid w:val="00E6214F"/>
    <w:rsid w:val="00E62384"/>
    <w:rsid w:val="00E62CE2"/>
    <w:rsid w:val="00E638A6"/>
    <w:rsid w:val="00E6401D"/>
    <w:rsid w:val="00E6486A"/>
    <w:rsid w:val="00E64E6B"/>
    <w:rsid w:val="00E653AD"/>
    <w:rsid w:val="00E656D9"/>
    <w:rsid w:val="00E66133"/>
    <w:rsid w:val="00E6689B"/>
    <w:rsid w:val="00E669CA"/>
    <w:rsid w:val="00E67410"/>
    <w:rsid w:val="00E702F2"/>
    <w:rsid w:val="00E71551"/>
    <w:rsid w:val="00E717AD"/>
    <w:rsid w:val="00E7235C"/>
    <w:rsid w:val="00E72E38"/>
    <w:rsid w:val="00E7325F"/>
    <w:rsid w:val="00E732AE"/>
    <w:rsid w:val="00E7330A"/>
    <w:rsid w:val="00E73CF0"/>
    <w:rsid w:val="00E74C33"/>
    <w:rsid w:val="00E7566F"/>
    <w:rsid w:val="00E76664"/>
    <w:rsid w:val="00E766A2"/>
    <w:rsid w:val="00E7681B"/>
    <w:rsid w:val="00E76ACE"/>
    <w:rsid w:val="00E76D19"/>
    <w:rsid w:val="00E773B6"/>
    <w:rsid w:val="00E7747C"/>
    <w:rsid w:val="00E774BE"/>
    <w:rsid w:val="00E775BC"/>
    <w:rsid w:val="00E77C87"/>
    <w:rsid w:val="00E77CD0"/>
    <w:rsid w:val="00E77D5A"/>
    <w:rsid w:val="00E8079D"/>
    <w:rsid w:val="00E80A15"/>
    <w:rsid w:val="00E80B0C"/>
    <w:rsid w:val="00E81852"/>
    <w:rsid w:val="00E82351"/>
    <w:rsid w:val="00E82771"/>
    <w:rsid w:val="00E82FA0"/>
    <w:rsid w:val="00E83804"/>
    <w:rsid w:val="00E84598"/>
    <w:rsid w:val="00E85382"/>
    <w:rsid w:val="00E8587A"/>
    <w:rsid w:val="00E859C8"/>
    <w:rsid w:val="00E86CBD"/>
    <w:rsid w:val="00E908A8"/>
    <w:rsid w:val="00E91410"/>
    <w:rsid w:val="00E9201F"/>
    <w:rsid w:val="00E92733"/>
    <w:rsid w:val="00E92BAC"/>
    <w:rsid w:val="00E92F49"/>
    <w:rsid w:val="00E9325E"/>
    <w:rsid w:val="00E93E20"/>
    <w:rsid w:val="00E95871"/>
    <w:rsid w:val="00E959D3"/>
    <w:rsid w:val="00E95D2A"/>
    <w:rsid w:val="00E97682"/>
    <w:rsid w:val="00E979D6"/>
    <w:rsid w:val="00E97D85"/>
    <w:rsid w:val="00EA0205"/>
    <w:rsid w:val="00EA0B59"/>
    <w:rsid w:val="00EA0D8A"/>
    <w:rsid w:val="00EA0FB8"/>
    <w:rsid w:val="00EA1222"/>
    <w:rsid w:val="00EA26E3"/>
    <w:rsid w:val="00EA3A3F"/>
    <w:rsid w:val="00EA3F9F"/>
    <w:rsid w:val="00EA435D"/>
    <w:rsid w:val="00EA55DF"/>
    <w:rsid w:val="00EA5B9E"/>
    <w:rsid w:val="00EA608D"/>
    <w:rsid w:val="00EA6516"/>
    <w:rsid w:val="00EA6745"/>
    <w:rsid w:val="00EA67D1"/>
    <w:rsid w:val="00EA6CA0"/>
    <w:rsid w:val="00EA6CB0"/>
    <w:rsid w:val="00EA7A87"/>
    <w:rsid w:val="00EB00FE"/>
    <w:rsid w:val="00EB1B39"/>
    <w:rsid w:val="00EB1DCE"/>
    <w:rsid w:val="00EB2467"/>
    <w:rsid w:val="00EB25EA"/>
    <w:rsid w:val="00EB2B98"/>
    <w:rsid w:val="00EB330F"/>
    <w:rsid w:val="00EB35B1"/>
    <w:rsid w:val="00EB4552"/>
    <w:rsid w:val="00EB461C"/>
    <w:rsid w:val="00EB4E85"/>
    <w:rsid w:val="00EB5079"/>
    <w:rsid w:val="00EB5271"/>
    <w:rsid w:val="00EB5541"/>
    <w:rsid w:val="00EB5864"/>
    <w:rsid w:val="00EB5D45"/>
    <w:rsid w:val="00EB6121"/>
    <w:rsid w:val="00EB6507"/>
    <w:rsid w:val="00EB6A32"/>
    <w:rsid w:val="00EB6DBC"/>
    <w:rsid w:val="00EB6F62"/>
    <w:rsid w:val="00EC09DA"/>
    <w:rsid w:val="00EC0DAD"/>
    <w:rsid w:val="00EC0FAB"/>
    <w:rsid w:val="00EC11FE"/>
    <w:rsid w:val="00EC120D"/>
    <w:rsid w:val="00EC1E4D"/>
    <w:rsid w:val="00EC2069"/>
    <w:rsid w:val="00EC215C"/>
    <w:rsid w:val="00EC27C1"/>
    <w:rsid w:val="00EC30BF"/>
    <w:rsid w:val="00EC3908"/>
    <w:rsid w:val="00EC3A22"/>
    <w:rsid w:val="00EC43A8"/>
    <w:rsid w:val="00EC446C"/>
    <w:rsid w:val="00EC5205"/>
    <w:rsid w:val="00EC5770"/>
    <w:rsid w:val="00EC5858"/>
    <w:rsid w:val="00EC5EFC"/>
    <w:rsid w:val="00EC6262"/>
    <w:rsid w:val="00EC651F"/>
    <w:rsid w:val="00EC6BC7"/>
    <w:rsid w:val="00EC7C27"/>
    <w:rsid w:val="00EC7E68"/>
    <w:rsid w:val="00ED06AC"/>
    <w:rsid w:val="00ED087F"/>
    <w:rsid w:val="00ED1284"/>
    <w:rsid w:val="00ED134B"/>
    <w:rsid w:val="00ED13F6"/>
    <w:rsid w:val="00ED1F1E"/>
    <w:rsid w:val="00ED2098"/>
    <w:rsid w:val="00ED2172"/>
    <w:rsid w:val="00ED283F"/>
    <w:rsid w:val="00ED2A41"/>
    <w:rsid w:val="00ED2A7A"/>
    <w:rsid w:val="00ED3337"/>
    <w:rsid w:val="00ED41D6"/>
    <w:rsid w:val="00ED4553"/>
    <w:rsid w:val="00ED53AC"/>
    <w:rsid w:val="00ED5930"/>
    <w:rsid w:val="00ED5B99"/>
    <w:rsid w:val="00ED6E76"/>
    <w:rsid w:val="00ED741B"/>
    <w:rsid w:val="00ED7C8D"/>
    <w:rsid w:val="00ED7D0A"/>
    <w:rsid w:val="00EE0242"/>
    <w:rsid w:val="00EE0C04"/>
    <w:rsid w:val="00EE19C5"/>
    <w:rsid w:val="00EE19E3"/>
    <w:rsid w:val="00EE222C"/>
    <w:rsid w:val="00EE2BBD"/>
    <w:rsid w:val="00EE2C33"/>
    <w:rsid w:val="00EE34B1"/>
    <w:rsid w:val="00EE3D70"/>
    <w:rsid w:val="00EE4412"/>
    <w:rsid w:val="00EE45C7"/>
    <w:rsid w:val="00EE4D8C"/>
    <w:rsid w:val="00EE5C71"/>
    <w:rsid w:val="00EE6189"/>
    <w:rsid w:val="00EE6286"/>
    <w:rsid w:val="00EE71E5"/>
    <w:rsid w:val="00EE7A97"/>
    <w:rsid w:val="00EE7AF3"/>
    <w:rsid w:val="00EF151A"/>
    <w:rsid w:val="00EF1619"/>
    <w:rsid w:val="00EF2719"/>
    <w:rsid w:val="00EF3A56"/>
    <w:rsid w:val="00EF62F4"/>
    <w:rsid w:val="00F00E43"/>
    <w:rsid w:val="00F016E6"/>
    <w:rsid w:val="00F01887"/>
    <w:rsid w:val="00F018EE"/>
    <w:rsid w:val="00F01C5D"/>
    <w:rsid w:val="00F01CF9"/>
    <w:rsid w:val="00F02425"/>
    <w:rsid w:val="00F0251F"/>
    <w:rsid w:val="00F02B5E"/>
    <w:rsid w:val="00F02E62"/>
    <w:rsid w:val="00F0351C"/>
    <w:rsid w:val="00F03781"/>
    <w:rsid w:val="00F03FCC"/>
    <w:rsid w:val="00F0480F"/>
    <w:rsid w:val="00F0489C"/>
    <w:rsid w:val="00F04AD2"/>
    <w:rsid w:val="00F04C66"/>
    <w:rsid w:val="00F04D79"/>
    <w:rsid w:val="00F0535C"/>
    <w:rsid w:val="00F0539E"/>
    <w:rsid w:val="00F05CC6"/>
    <w:rsid w:val="00F05FA5"/>
    <w:rsid w:val="00F06106"/>
    <w:rsid w:val="00F07E5F"/>
    <w:rsid w:val="00F07F3B"/>
    <w:rsid w:val="00F10756"/>
    <w:rsid w:val="00F10939"/>
    <w:rsid w:val="00F10C6D"/>
    <w:rsid w:val="00F11AE3"/>
    <w:rsid w:val="00F12932"/>
    <w:rsid w:val="00F12BF9"/>
    <w:rsid w:val="00F12CC6"/>
    <w:rsid w:val="00F12E46"/>
    <w:rsid w:val="00F14A10"/>
    <w:rsid w:val="00F15D15"/>
    <w:rsid w:val="00F15D29"/>
    <w:rsid w:val="00F17458"/>
    <w:rsid w:val="00F17934"/>
    <w:rsid w:val="00F17CEF"/>
    <w:rsid w:val="00F202E0"/>
    <w:rsid w:val="00F2038C"/>
    <w:rsid w:val="00F20997"/>
    <w:rsid w:val="00F20ECA"/>
    <w:rsid w:val="00F21880"/>
    <w:rsid w:val="00F218A0"/>
    <w:rsid w:val="00F21915"/>
    <w:rsid w:val="00F22171"/>
    <w:rsid w:val="00F221AA"/>
    <w:rsid w:val="00F22557"/>
    <w:rsid w:val="00F2269B"/>
    <w:rsid w:val="00F228DF"/>
    <w:rsid w:val="00F22914"/>
    <w:rsid w:val="00F23043"/>
    <w:rsid w:val="00F23342"/>
    <w:rsid w:val="00F23BBE"/>
    <w:rsid w:val="00F24591"/>
    <w:rsid w:val="00F24707"/>
    <w:rsid w:val="00F25C50"/>
    <w:rsid w:val="00F2614B"/>
    <w:rsid w:val="00F2667C"/>
    <w:rsid w:val="00F26F0E"/>
    <w:rsid w:val="00F2712F"/>
    <w:rsid w:val="00F271FE"/>
    <w:rsid w:val="00F279DC"/>
    <w:rsid w:val="00F30164"/>
    <w:rsid w:val="00F30611"/>
    <w:rsid w:val="00F30706"/>
    <w:rsid w:val="00F3085A"/>
    <w:rsid w:val="00F30AF0"/>
    <w:rsid w:val="00F30D09"/>
    <w:rsid w:val="00F30D8F"/>
    <w:rsid w:val="00F30EF9"/>
    <w:rsid w:val="00F311C8"/>
    <w:rsid w:val="00F31693"/>
    <w:rsid w:val="00F31A20"/>
    <w:rsid w:val="00F33765"/>
    <w:rsid w:val="00F3393A"/>
    <w:rsid w:val="00F33B84"/>
    <w:rsid w:val="00F33D54"/>
    <w:rsid w:val="00F34192"/>
    <w:rsid w:val="00F34A2B"/>
    <w:rsid w:val="00F34A91"/>
    <w:rsid w:val="00F34B21"/>
    <w:rsid w:val="00F350A2"/>
    <w:rsid w:val="00F3548A"/>
    <w:rsid w:val="00F355C3"/>
    <w:rsid w:val="00F361BC"/>
    <w:rsid w:val="00F368E2"/>
    <w:rsid w:val="00F36A19"/>
    <w:rsid w:val="00F371FF"/>
    <w:rsid w:val="00F37A07"/>
    <w:rsid w:val="00F40681"/>
    <w:rsid w:val="00F41962"/>
    <w:rsid w:val="00F425CB"/>
    <w:rsid w:val="00F4264F"/>
    <w:rsid w:val="00F42660"/>
    <w:rsid w:val="00F426CA"/>
    <w:rsid w:val="00F42782"/>
    <w:rsid w:val="00F42BE4"/>
    <w:rsid w:val="00F42F8B"/>
    <w:rsid w:val="00F43483"/>
    <w:rsid w:val="00F439C5"/>
    <w:rsid w:val="00F43D07"/>
    <w:rsid w:val="00F43DCD"/>
    <w:rsid w:val="00F4463B"/>
    <w:rsid w:val="00F45CF9"/>
    <w:rsid w:val="00F476D0"/>
    <w:rsid w:val="00F47901"/>
    <w:rsid w:val="00F47BD5"/>
    <w:rsid w:val="00F50F13"/>
    <w:rsid w:val="00F5196F"/>
    <w:rsid w:val="00F51EAD"/>
    <w:rsid w:val="00F53DC7"/>
    <w:rsid w:val="00F547C0"/>
    <w:rsid w:val="00F54AAD"/>
    <w:rsid w:val="00F54C21"/>
    <w:rsid w:val="00F5566E"/>
    <w:rsid w:val="00F55E86"/>
    <w:rsid w:val="00F5610E"/>
    <w:rsid w:val="00F56452"/>
    <w:rsid w:val="00F569CB"/>
    <w:rsid w:val="00F56DB4"/>
    <w:rsid w:val="00F57209"/>
    <w:rsid w:val="00F57258"/>
    <w:rsid w:val="00F57A48"/>
    <w:rsid w:val="00F57D65"/>
    <w:rsid w:val="00F600E5"/>
    <w:rsid w:val="00F6066F"/>
    <w:rsid w:val="00F60BF0"/>
    <w:rsid w:val="00F60BF3"/>
    <w:rsid w:val="00F618DB"/>
    <w:rsid w:val="00F61F03"/>
    <w:rsid w:val="00F62AF8"/>
    <w:rsid w:val="00F63941"/>
    <w:rsid w:val="00F6423C"/>
    <w:rsid w:val="00F642BB"/>
    <w:rsid w:val="00F643AB"/>
    <w:rsid w:val="00F64D84"/>
    <w:rsid w:val="00F64E70"/>
    <w:rsid w:val="00F65985"/>
    <w:rsid w:val="00F65DB1"/>
    <w:rsid w:val="00F6610C"/>
    <w:rsid w:val="00F66160"/>
    <w:rsid w:val="00F6659C"/>
    <w:rsid w:val="00F71093"/>
    <w:rsid w:val="00F71797"/>
    <w:rsid w:val="00F71B1B"/>
    <w:rsid w:val="00F729F8"/>
    <w:rsid w:val="00F72A60"/>
    <w:rsid w:val="00F738BB"/>
    <w:rsid w:val="00F73984"/>
    <w:rsid w:val="00F74162"/>
    <w:rsid w:val="00F753BA"/>
    <w:rsid w:val="00F7596F"/>
    <w:rsid w:val="00F75B64"/>
    <w:rsid w:val="00F772FD"/>
    <w:rsid w:val="00F77FBD"/>
    <w:rsid w:val="00F803A6"/>
    <w:rsid w:val="00F80897"/>
    <w:rsid w:val="00F8153B"/>
    <w:rsid w:val="00F81CBF"/>
    <w:rsid w:val="00F823BD"/>
    <w:rsid w:val="00F829F7"/>
    <w:rsid w:val="00F83C0E"/>
    <w:rsid w:val="00F84390"/>
    <w:rsid w:val="00F8463D"/>
    <w:rsid w:val="00F84695"/>
    <w:rsid w:val="00F8472A"/>
    <w:rsid w:val="00F84EF6"/>
    <w:rsid w:val="00F85D4E"/>
    <w:rsid w:val="00F8639B"/>
    <w:rsid w:val="00F868A7"/>
    <w:rsid w:val="00F9065C"/>
    <w:rsid w:val="00F913A5"/>
    <w:rsid w:val="00F916F7"/>
    <w:rsid w:val="00F9173D"/>
    <w:rsid w:val="00F91D93"/>
    <w:rsid w:val="00F92BAB"/>
    <w:rsid w:val="00F9325A"/>
    <w:rsid w:val="00F932D3"/>
    <w:rsid w:val="00F93C89"/>
    <w:rsid w:val="00F95533"/>
    <w:rsid w:val="00F95647"/>
    <w:rsid w:val="00F95AB9"/>
    <w:rsid w:val="00F96176"/>
    <w:rsid w:val="00F964DC"/>
    <w:rsid w:val="00F9699A"/>
    <w:rsid w:val="00F97490"/>
    <w:rsid w:val="00FA02F9"/>
    <w:rsid w:val="00FA0C64"/>
    <w:rsid w:val="00FA0D76"/>
    <w:rsid w:val="00FA238A"/>
    <w:rsid w:val="00FA2666"/>
    <w:rsid w:val="00FA2A15"/>
    <w:rsid w:val="00FA3C87"/>
    <w:rsid w:val="00FA40A4"/>
    <w:rsid w:val="00FA4485"/>
    <w:rsid w:val="00FA483D"/>
    <w:rsid w:val="00FA4B4B"/>
    <w:rsid w:val="00FA4EE3"/>
    <w:rsid w:val="00FA50CF"/>
    <w:rsid w:val="00FA5B51"/>
    <w:rsid w:val="00FA5B83"/>
    <w:rsid w:val="00FA6E39"/>
    <w:rsid w:val="00FA7103"/>
    <w:rsid w:val="00FA721C"/>
    <w:rsid w:val="00FA73AA"/>
    <w:rsid w:val="00FA7468"/>
    <w:rsid w:val="00FA7D3D"/>
    <w:rsid w:val="00FB0233"/>
    <w:rsid w:val="00FB06B7"/>
    <w:rsid w:val="00FB07B3"/>
    <w:rsid w:val="00FB0A24"/>
    <w:rsid w:val="00FB0E8A"/>
    <w:rsid w:val="00FB0F78"/>
    <w:rsid w:val="00FB13E7"/>
    <w:rsid w:val="00FB141C"/>
    <w:rsid w:val="00FB15DE"/>
    <w:rsid w:val="00FB1721"/>
    <w:rsid w:val="00FB20DB"/>
    <w:rsid w:val="00FB296B"/>
    <w:rsid w:val="00FB2998"/>
    <w:rsid w:val="00FB2E0B"/>
    <w:rsid w:val="00FB3529"/>
    <w:rsid w:val="00FB3E0E"/>
    <w:rsid w:val="00FB4835"/>
    <w:rsid w:val="00FB4E0C"/>
    <w:rsid w:val="00FB5258"/>
    <w:rsid w:val="00FB5875"/>
    <w:rsid w:val="00FB64BA"/>
    <w:rsid w:val="00FB6BD8"/>
    <w:rsid w:val="00FB6BFD"/>
    <w:rsid w:val="00FC038B"/>
    <w:rsid w:val="00FC049B"/>
    <w:rsid w:val="00FC2081"/>
    <w:rsid w:val="00FC2422"/>
    <w:rsid w:val="00FC2D5E"/>
    <w:rsid w:val="00FC2F6A"/>
    <w:rsid w:val="00FC3C12"/>
    <w:rsid w:val="00FC3D05"/>
    <w:rsid w:val="00FC3D17"/>
    <w:rsid w:val="00FC4B67"/>
    <w:rsid w:val="00FC4F57"/>
    <w:rsid w:val="00FC608E"/>
    <w:rsid w:val="00FC62FE"/>
    <w:rsid w:val="00FC680E"/>
    <w:rsid w:val="00FC6BAC"/>
    <w:rsid w:val="00FC7570"/>
    <w:rsid w:val="00FC7571"/>
    <w:rsid w:val="00FC762A"/>
    <w:rsid w:val="00FC7731"/>
    <w:rsid w:val="00FD0E2B"/>
    <w:rsid w:val="00FD12D7"/>
    <w:rsid w:val="00FD1303"/>
    <w:rsid w:val="00FD1D2D"/>
    <w:rsid w:val="00FD21DA"/>
    <w:rsid w:val="00FD2E45"/>
    <w:rsid w:val="00FD33BB"/>
    <w:rsid w:val="00FD3692"/>
    <w:rsid w:val="00FD37D6"/>
    <w:rsid w:val="00FD3E37"/>
    <w:rsid w:val="00FD4C90"/>
    <w:rsid w:val="00FD506F"/>
    <w:rsid w:val="00FD518C"/>
    <w:rsid w:val="00FD5321"/>
    <w:rsid w:val="00FD58B9"/>
    <w:rsid w:val="00FD5981"/>
    <w:rsid w:val="00FD621F"/>
    <w:rsid w:val="00FD76FC"/>
    <w:rsid w:val="00FD7B60"/>
    <w:rsid w:val="00FE0584"/>
    <w:rsid w:val="00FE0DD3"/>
    <w:rsid w:val="00FE132F"/>
    <w:rsid w:val="00FE1522"/>
    <w:rsid w:val="00FE15B9"/>
    <w:rsid w:val="00FE1689"/>
    <w:rsid w:val="00FE1942"/>
    <w:rsid w:val="00FE2628"/>
    <w:rsid w:val="00FE386F"/>
    <w:rsid w:val="00FE3BE8"/>
    <w:rsid w:val="00FE472E"/>
    <w:rsid w:val="00FE4E07"/>
    <w:rsid w:val="00FE516E"/>
    <w:rsid w:val="00FE51D6"/>
    <w:rsid w:val="00FE5C9A"/>
    <w:rsid w:val="00FE5E9C"/>
    <w:rsid w:val="00FE629E"/>
    <w:rsid w:val="00FE69FD"/>
    <w:rsid w:val="00FE71BE"/>
    <w:rsid w:val="00FE7CC8"/>
    <w:rsid w:val="00FF11CE"/>
    <w:rsid w:val="00FF1319"/>
    <w:rsid w:val="00FF1F75"/>
    <w:rsid w:val="00FF2154"/>
    <w:rsid w:val="00FF2BCC"/>
    <w:rsid w:val="00FF2CB0"/>
    <w:rsid w:val="00FF3597"/>
    <w:rsid w:val="00FF366E"/>
    <w:rsid w:val="00FF38ED"/>
    <w:rsid w:val="00FF439B"/>
    <w:rsid w:val="00FF4986"/>
    <w:rsid w:val="00FF5080"/>
    <w:rsid w:val="00FF524F"/>
    <w:rsid w:val="00FF54A8"/>
    <w:rsid w:val="00FF5898"/>
    <w:rsid w:val="00FF63BE"/>
    <w:rsid w:val="00FF6F96"/>
    <w:rsid w:val="00FF7B02"/>
    <w:rsid w:val="049940BE"/>
    <w:rsid w:val="081A05CD"/>
    <w:rsid w:val="0EB3888A"/>
    <w:rsid w:val="17BB6808"/>
    <w:rsid w:val="19D53D5E"/>
    <w:rsid w:val="1EF71934"/>
    <w:rsid w:val="2FD1A412"/>
    <w:rsid w:val="2FD51C3B"/>
    <w:rsid w:val="31BA68C8"/>
    <w:rsid w:val="3361B9BC"/>
    <w:rsid w:val="44C90079"/>
    <w:rsid w:val="49F8702C"/>
    <w:rsid w:val="50BBF9F4"/>
    <w:rsid w:val="51C41DAB"/>
    <w:rsid w:val="5318CBA5"/>
    <w:rsid w:val="591FE0BB"/>
    <w:rsid w:val="631A155B"/>
    <w:rsid w:val="729E2251"/>
    <w:rsid w:val="72B77AC2"/>
    <w:rsid w:val="74C082A0"/>
    <w:rsid w:val="7FF8049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847ED1E"/>
  <w15:chartTrackingRefBased/>
  <w15:docId w15:val="{33EC6507-9371-45B9-8B4F-7DB2B5149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locked="0"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locked="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locked="0"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E35235"/>
    <w:pPr>
      <w:spacing w:after="200"/>
    </w:pPr>
    <w:rPr>
      <w:rFonts w:ascii="Arial" w:hAnsi="Arial"/>
      <w:sz w:val="20"/>
    </w:rPr>
  </w:style>
  <w:style w:type="paragraph" w:styleId="Heading1">
    <w:name w:val="heading 1"/>
    <w:basedOn w:val="Normal"/>
    <w:next w:val="Normal"/>
    <w:link w:val="Heading1Char"/>
    <w:uiPriority w:val="9"/>
    <w:qFormat/>
    <w:rsid w:val="00626EA2"/>
    <w:pPr>
      <w:keepNext/>
      <w:keepLines/>
      <w:spacing w:before="240"/>
      <w:outlineLvl w:val="0"/>
    </w:pPr>
    <w:rPr>
      <w:rFonts w:eastAsiaTheme="majorEastAsia" w:cstheme="majorBidi"/>
      <w:b/>
      <w:color w:val="2954A2"/>
      <w:sz w:val="40"/>
      <w:szCs w:val="32"/>
    </w:rPr>
  </w:style>
  <w:style w:type="paragraph" w:styleId="Heading2">
    <w:name w:val="heading 2"/>
    <w:basedOn w:val="Normal"/>
    <w:next w:val="Normal"/>
    <w:link w:val="Heading2Char"/>
    <w:uiPriority w:val="9"/>
    <w:unhideWhenUsed/>
    <w:qFormat/>
    <w:rsid w:val="00E774BE"/>
    <w:pPr>
      <w:keepNext/>
      <w:keepLines/>
      <w:outlineLvl w:val="1"/>
    </w:pPr>
    <w:rPr>
      <w:rFonts w:eastAsiaTheme="majorEastAsia" w:cstheme="majorBidi"/>
      <w:b/>
      <w:sz w:val="30"/>
      <w:szCs w:val="26"/>
    </w:rPr>
  </w:style>
  <w:style w:type="paragraph" w:styleId="Heading3">
    <w:name w:val="heading 3"/>
    <w:basedOn w:val="Normal"/>
    <w:next w:val="Normal"/>
    <w:link w:val="Heading3Char"/>
    <w:uiPriority w:val="9"/>
    <w:unhideWhenUsed/>
    <w:qFormat/>
    <w:rsid w:val="00E774BE"/>
    <w:pPr>
      <w:keepNext/>
      <w:keepLines/>
      <w:spacing w:before="40"/>
      <w:outlineLvl w:val="2"/>
    </w:pPr>
    <w:rPr>
      <w:rFonts w:eastAsiaTheme="majorEastAsia" w:cstheme="majorBidi"/>
      <w:b/>
      <w:sz w:val="22"/>
      <w:szCs w:val="24"/>
    </w:rPr>
  </w:style>
  <w:style w:type="paragraph" w:styleId="Heading4">
    <w:name w:val="heading 4"/>
    <w:basedOn w:val="Normal"/>
    <w:next w:val="Normal"/>
    <w:link w:val="Heading4Char"/>
    <w:uiPriority w:val="9"/>
    <w:semiHidden/>
    <w:unhideWhenUsed/>
    <w:qFormat/>
    <w:locked/>
    <w:rsid w:val="00922D1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6EA2"/>
    <w:rPr>
      <w:rFonts w:ascii="Arial" w:eastAsiaTheme="majorEastAsia" w:hAnsi="Arial" w:cstheme="majorBidi"/>
      <w:b/>
      <w:color w:val="2954A2"/>
      <w:sz w:val="40"/>
      <w:szCs w:val="32"/>
    </w:rPr>
  </w:style>
  <w:style w:type="character" w:customStyle="1" w:styleId="Heading2Char">
    <w:name w:val="Heading 2 Char"/>
    <w:basedOn w:val="DefaultParagraphFont"/>
    <w:link w:val="Heading2"/>
    <w:uiPriority w:val="9"/>
    <w:rsid w:val="00E774BE"/>
    <w:rPr>
      <w:rFonts w:ascii="Arial" w:eastAsiaTheme="majorEastAsia" w:hAnsi="Arial" w:cstheme="majorBidi"/>
      <w:b/>
      <w:sz w:val="30"/>
      <w:szCs w:val="26"/>
    </w:rPr>
  </w:style>
  <w:style w:type="character" w:customStyle="1" w:styleId="Heading3Char">
    <w:name w:val="Heading 3 Char"/>
    <w:basedOn w:val="DefaultParagraphFont"/>
    <w:link w:val="Heading3"/>
    <w:uiPriority w:val="9"/>
    <w:rsid w:val="00E774BE"/>
    <w:rPr>
      <w:rFonts w:ascii="Arial" w:eastAsiaTheme="majorEastAsia" w:hAnsi="Arial" w:cstheme="majorBidi"/>
      <w:b/>
      <w:szCs w:val="24"/>
    </w:rPr>
  </w:style>
  <w:style w:type="character" w:customStyle="1" w:styleId="Heading4Char">
    <w:name w:val="Heading 4 Char"/>
    <w:basedOn w:val="DefaultParagraphFont"/>
    <w:link w:val="Heading4"/>
    <w:uiPriority w:val="9"/>
    <w:semiHidden/>
    <w:rsid w:val="00922D18"/>
    <w:rPr>
      <w:rFonts w:asciiTheme="majorHAnsi" w:eastAsiaTheme="majorEastAsia" w:hAnsiTheme="majorHAnsi" w:cstheme="majorBidi"/>
      <w:i/>
      <w:iCs/>
      <w:color w:val="2F5496" w:themeColor="accent1" w:themeShade="BF"/>
      <w:sz w:val="20"/>
    </w:rPr>
  </w:style>
  <w:style w:type="paragraph" w:styleId="Header">
    <w:name w:val="header"/>
    <w:basedOn w:val="Normal"/>
    <w:link w:val="HeaderChar"/>
    <w:uiPriority w:val="99"/>
    <w:unhideWhenUsed/>
    <w:rsid w:val="00BC65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C6573"/>
  </w:style>
  <w:style w:type="paragraph" w:styleId="Footer">
    <w:name w:val="footer"/>
    <w:basedOn w:val="Normal"/>
    <w:link w:val="FooterChar"/>
    <w:uiPriority w:val="99"/>
    <w:unhideWhenUsed/>
    <w:rsid w:val="00BC65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6573"/>
  </w:style>
  <w:style w:type="paragraph" w:styleId="ListParagraph">
    <w:name w:val="List Paragraph"/>
    <w:basedOn w:val="Normal"/>
    <w:link w:val="ListParagraphChar"/>
    <w:uiPriority w:val="34"/>
    <w:qFormat/>
    <w:rsid w:val="009866EF"/>
    <w:pPr>
      <w:numPr>
        <w:numId w:val="1"/>
      </w:numPr>
      <w:contextualSpacing/>
    </w:pPr>
  </w:style>
  <w:style w:type="character" w:customStyle="1" w:styleId="ListParagraphChar">
    <w:name w:val="List Paragraph Char"/>
    <w:basedOn w:val="DefaultParagraphFont"/>
    <w:link w:val="ListParagraph"/>
    <w:uiPriority w:val="34"/>
    <w:rsid w:val="00923A3C"/>
    <w:rPr>
      <w:rFonts w:ascii="Arial" w:hAnsi="Arial"/>
      <w:sz w:val="20"/>
    </w:rPr>
  </w:style>
  <w:style w:type="table" w:styleId="TableGrid">
    <w:name w:val="Table Grid"/>
    <w:basedOn w:val="TableNormal"/>
    <w:uiPriority w:val="39"/>
    <w:locked/>
    <w:rsid w:val="00986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3">
    <w:name w:val="Grid Table 3 Accent 3"/>
    <w:basedOn w:val="TableNormal"/>
    <w:uiPriority w:val="48"/>
    <w:locked/>
    <w:rsid w:val="005A76D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TableSource">
    <w:name w:val="Table Source"/>
    <w:basedOn w:val="Normal"/>
    <w:next w:val="Normal"/>
    <w:link w:val="TableSourceChar"/>
    <w:qFormat/>
    <w:locked/>
    <w:rsid w:val="00C43A2F"/>
    <w:pPr>
      <w:spacing w:before="120"/>
    </w:pPr>
    <w:rPr>
      <w:sz w:val="14"/>
    </w:rPr>
  </w:style>
  <w:style w:type="character" w:customStyle="1" w:styleId="TableSourceChar">
    <w:name w:val="Table Source Char"/>
    <w:basedOn w:val="DefaultParagraphFont"/>
    <w:link w:val="TableSource"/>
    <w:rsid w:val="00C43A2F"/>
    <w:rPr>
      <w:rFonts w:ascii="Verdana" w:hAnsi="Verdana"/>
      <w:sz w:val="14"/>
    </w:rPr>
  </w:style>
  <w:style w:type="table" w:customStyle="1" w:styleId="BCCTable">
    <w:name w:val="BCC Table"/>
    <w:basedOn w:val="TableNormal"/>
    <w:uiPriority w:val="99"/>
    <w:rsid w:val="00197CD0"/>
    <w:pPr>
      <w:spacing w:after="0" w:line="240" w:lineRule="auto"/>
    </w:pPr>
    <w:rPr>
      <w:rFonts w:ascii="Arial" w:hAnsi="Arial"/>
    </w:rPr>
    <w:tblPr>
      <w:tblStyleRowBandSize w:val="1"/>
      <w:tblBorders>
        <w:insideV w:val="single" w:sz="4" w:space="0" w:color="2954A2"/>
      </w:tblBorders>
    </w:tblPr>
    <w:tblStylePr w:type="firstRow">
      <w:pPr>
        <w:wordWrap/>
        <w:spacing w:beforeLines="0" w:before="60" w:beforeAutospacing="0" w:afterLines="60" w:after="60" w:afterAutospacing="0"/>
        <w:jc w:val="center"/>
      </w:pPr>
      <w:rPr>
        <w:rFonts w:ascii="Arial" w:hAnsi="Arial"/>
        <w:b/>
        <w:color w:val="FFFFFF" w:themeColor="background1"/>
        <w:sz w:val="18"/>
      </w:rPr>
      <w:tblPr/>
      <w:tcPr>
        <w:shd w:val="clear" w:color="auto" w:fill="2954A2"/>
        <w:vAlign w:val="center"/>
      </w:tcPr>
    </w:tblStylePr>
    <w:tblStylePr w:type="band1Horz">
      <w:rPr>
        <w:rFonts w:ascii="Verdana" w:hAnsi="Verdana"/>
        <w:sz w:val="18"/>
      </w:rPr>
      <w:tblPr/>
      <w:tcPr>
        <w:shd w:val="clear" w:color="auto" w:fill="FFFFFF" w:themeFill="background1"/>
      </w:tcPr>
    </w:tblStylePr>
    <w:tblStylePr w:type="band2Horz">
      <w:rPr>
        <w:rFonts w:ascii="Verdana" w:hAnsi="Verdana"/>
        <w:sz w:val="18"/>
      </w:rPr>
      <w:tblPr/>
      <w:tcPr>
        <w:shd w:val="clear" w:color="auto" w:fill="D9D9D9" w:themeFill="background1" w:themeFillShade="D9"/>
      </w:tcPr>
    </w:tblStylePr>
  </w:style>
  <w:style w:type="paragraph" w:customStyle="1" w:styleId="ImageCaption">
    <w:name w:val="Image Caption"/>
    <w:basedOn w:val="Normal"/>
    <w:next w:val="Normal"/>
    <w:link w:val="ImageCaptionChar"/>
    <w:qFormat/>
    <w:rsid w:val="00C55785"/>
    <w:rPr>
      <w:b/>
      <w:sz w:val="18"/>
    </w:rPr>
  </w:style>
  <w:style w:type="character" w:customStyle="1" w:styleId="ImageCaptionChar">
    <w:name w:val="Image Caption Char"/>
    <w:basedOn w:val="DefaultParagraphFont"/>
    <w:link w:val="ImageCaption"/>
    <w:rsid w:val="00C55785"/>
    <w:rPr>
      <w:rFonts w:ascii="Verdana" w:hAnsi="Verdana"/>
      <w:b/>
      <w:sz w:val="18"/>
    </w:rPr>
  </w:style>
  <w:style w:type="table" w:styleId="TableGrid3">
    <w:name w:val="Table Grid 3"/>
    <w:basedOn w:val="TableNormal"/>
    <w:uiPriority w:val="99"/>
    <w:semiHidden/>
    <w:unhideWhenUsed/>
    <w:locked/>
    <w:rsid w:val="0057233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unhideWhenUsed/>
    <w:qFormat/>
    <w:rsid w:val="00626EA2"/>
    <w:pPr>
      <w:outlineLvl w:val="9"/>
    </w:pPr>
    <w:rPr>
      <w:lang w:val="en-US"/>
    </w:rPr>
  </w:style>
  <w:style w:type="paragraph" w:styleId="TOC1">
    <w:name w:val="toc 1"/>
    <w:basedOn w:val="Normal"/>
    <w:next w:val="Normal"/>
    <w:autoRedefine/>
    <w:uiPriority w:val="39"/>
    <w:unhideWhenUsed/>
    <w:rsid w:val="00927275"/>
    <w:pPr>
      <w:numPr>
        <w:numId w:val="2"/>
      </w:numPr>
      <w:tabs>
        <w:tab w:val="left" w:pos="880"/>
        <w:tab w:val="right" w:leader="dot" w:pos="7655"/>
      </w:tabs>
      <w:spacing w:after="100"/>
    </w:pPr>
    <w:rPr>
      <w:b/>
    </w:rPr>
  </w:style>
  <w:style w:type="paragraph" w:styleId="TOC2">
    <w:name w:val="toc 2"/>
    <w:basedOn w:val="Normal"/>
    <w:next w:val="Normal"/>
    <w:autoRedefine/>
    <w:uiPriority w:val="39"/>
    <w:unhideWhenUsed/>
    <w:rsid w:val="00866C73"/>
    <w:pPr>
      <w:tabs>
        <w:tab w:val="right" w:leader="dot" w:pos="7655"/>
      </w:tabs>
      <w:spacing w:after="100"/>
      <w:ind w:left="714"/>
    </w:pPr>
  </w:style>
  <w:style w:type="paragraph" w:styleId="TOC3">
    <w:name w:val="toc 3"/>
    <w:basedOn w:val="Normal"/>
    <w:next w:val="Normal"/>
    <w:autoRedefine/>
    <w:uiPriority w:val="39"/>
    <w:unhideWhenUsed/>
    <w:rsid w:val="009E766B"/>
    <w:pPr>
      <w:tabs>
        <w:tab w:val="right" w:leader="dot" w:pos="7655"/>
      </w:tabs>
      <w:spacing w:after="100"/>
      <w:ind w:left="714"/>
    </w:pPr>
  </w:style>
  <w:style w:type="character" w:styleId="Hyperlink">
    <w:name w:val="Hyperlink"/>
    <w:basedOn w:val="DefaultParagraphFont"/>
    <w:uiPriority w:val="99"/>
    <w:unhideWhenUsed/>
    <w:rsid w:val="00626EA2"/>
    <w:rPr>
      <w:color w:val="0563C1" w:themeColor="hyperlink"/>
      <w:u w:val="single"/>
    </w:rPr>
  </w:style>
  <w:style w:type="paragraph" w:styleId="Title">
    <w:name w:val="Title"/>
    <w:basedOn w:val="Normal"/>
    <w:next w:val="Normal"/>
    <w:link w:val="TitleChar"/>
    <w:uiPriority w:val="10"/>
    <w:qFormat/>
    <w:rsid w:val="009E766B"/>
    <w:rPr>
      <w:b/>
      <w:color w:val="2954A2"/>
      <w:sz w:val="54"/>
      <w:szCs w:val="54"/>
    </w:rPr>
  </w:style>
  <w:style w:type="character" w:customStyle="1" w:styleId="TitleChar">
    <w:name w:val="Title Char"/>
    <w:basedOn w:val="DefaultParagraphFont"/>
    <w:link w:val="Title"/>
    <w:uiPriority w:val="10"/>
    <w:rsid w:val="009E766B"/>
    <w:rPr>
      <w:rFonts w:ascii="Arial" w:hAnsi="Arial"/>
      <w:b/>
      <w:color w:val="2954A2"/>
      <w:sz w:val="54"/>
      <w:szCs w:val="54"/>
    </w:rPr>
  </w:style>
  <w:style w:type="paragraph" w:styleId="Subtitle">
    <w:name w:val="Subtitle"/>
    <w:basedOn w:val="Normal"/>
    <w:next w:val="Normal"/>
    <w:link w:val="SubtitleChar"/>
    <w:uiPriority w:val="11"/>
    <w:qFormat/>
    <w:rsid w:val="009E766B"/>
    <w:rPr>
      <w:color w:val="2954A2"/>
      <w:sz w:val="54"/>
      <w:szCs w:val="54"/>
    </w:rPr>
  </w:style>
  <w:style w:type="character" w:customStyle="1" w:styleId="SubtitleChar">
    <w:name w:val="Subtitle Char"/>
    <w:basedOn w:val="DefaultParagraphFont"/>
    <w:link w:val="Subtitle"/>
    <w:uiPriority w:val="11"/>
    <w:rsid w:val="009E766B"/>
    <w:rPr>
      <w:rFonts w:ascii="Arial" w:hAnsi="Arial"/>
      <w:color w:val="2954A2"/>
      <w:sz w:val="54"/>
      <w:szCs w:val="54"/>
    </w:rPr>
  </w:style>
  <w:style w:type="character" w:styleId="PlaceholderText">
    <w:name w:val="Placeholder Text"/>
    <w:basedOn w:val="DefaultParagraphFont"/>
    <w:uiPriority w:val="99"/>
    <w:semiHidden/>
    <w:locked/>
    <w:rsid w:val="00FD12D7"/>
    <w:rPr>
      <w:color w:val="808080"/>
    </w:rPr>
  </w:style>
  <w:style w:type="table" w:styleId="PlainTable3">
    <w:name w:val="Plain Table 3"/>
    <w:basedOn w:val="TableNormal"/>
    <w:uiPriority w:val="43"/>
    <w:locked/>
    <w:rsid w:val="006517E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locked/>
    <w:rsid w:val="006517E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Text">
    <w:name w:val="annotation text"/>
    <w:basedOn w:val="Normal"/>
    <w:link w:val="CommentTextChar"/>
    <w:uiPriority w:val="99"/>
    <w:unhideWhenUsed/>
    <w:locked/>
    <w:rsid w:val="0037433E"/>
    <w:pPr>
      <w:spacing w:after="160" w:line="240" w:lineRule="auto"/>
    </w:pPr>
    <w:rPr>
      <w:rFonts w:asciiTheme="minorHAnsi" w:eastAsia="Times New Roman" w:hAnsiTheme="minorHAnsi" w:cs="Times New Roman"/>
      <w:szCs w:val="20"/>
    </w:rPr>
  </w:style>
  <w:style w:type="character" w:customStyle="1" w:styleId="CommentTextChar">
    <w:name w:val="Comment Text Char"/>
    <w:basedOn w:val="DefaultParagraphFont"/>
    <w:link w:val="CommentText"/>
    <w:uiPriority w:val="99"/>
    <w:rsid w:val="0037433E"/>
    <w:rPr>
      <w:rFonts w:eastAsia="Times New Roman" w:cs="Times New Roman"/>
      <w:sz w:val="20"/>
      <w:szCs w:val="20"/>
    </w:rPr>
  </w:style>
  <w:style w:type="character" w:styleId="CommentReference">
    <w:name w:val="annotation reference"/>
    <w:basedOn w:val="DefaultParagraphFont"/>
    <w:uiPriority w:val="99"/>
    <w:semiHidden/>
    <w:unhideWhenUsed/>
    <w:locked/>
    <w:rsid w:val="0037433E"/>
    <w:rPr>
      <w:sz w:val="16"/>
      <w:szCs w:val="16"/>
    </w:rPr>
  </w:style>
  <w:style w:type="paragraph" w:styleId="BalloonText">
    <w:name w:val="Balloon Text"/>
    <w:basedOn w:val="Normal"/>
    <w:link w:val="BalloonTextChar"/>
    <w:uiPriority w:val="99"/>
    <w:semiHidden/>
    <w:unhideWhenUsed/>
    <w:locked/>
    <w:rsid w:val="0037433E"/>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7433E"/>
    <w:rPr>
      <w:rFonts w:ascii="Times New Roman" w:hAnsi="Times New Roman" w:cs="Times New Roman"/>
      <w:sz w:val="18"/>
      <w:szCs w:val="18"/>
    </w:rPr>
  </w:style>
  <w:style w:type="table" w:styleId="PlainTable1">
    <w:name w:val="Plain Table 1"/>
    <w:basedOn w:val="TableNormal"/>
    <w:uiPriority w:val="41"/>
    <w:locked/>
    <w:rsid w:val="00DD1CCE"/>
    <w:pPr>
      <w:spacing w:after="0" w:line="240" w:lineRule="auto"/>
    </w:pPr>
    <w:rPr>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0A45B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135F1"/>
    <w:pPr>
      <w:autoSpaceDE w:val="0"/>
      <w:autoSpaceDN w:val="0"/>
      <w:adjustRightInd w:val="0"/>
      <w:spacing w:after="0" w:line="240" w:lineRule="auto"/>
    </w:pPr>
    <w:rPr>
      <w:rFonts w:ascii="Calibri" w:hAnsi="Calibri" w:cs="Calibri"/>
      <w:color w:val="000000"/>
      <w:sz w:val="24"/>
      <w:szCs w:val="24"/>
    </w:rPr>
  </w:style>
  <w:style w:type="table" w:styleId="GridTable1Light">
    <w:name w:val="Grid Table 1 Light"/>
    <w:basedOn w:val="TableNormal"/>
    <w:uiPriority w:val="46"/>
    <w:locked/>
    <w:rsid w:val="00133D9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locked/>
    <w:rsid w:val="00770D4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locked/>
    <w:rsid w:val="00BB5F16"/>
    <w:pPr>
      <w:spacing w:after="200"/>
    </w:pPr>
    <w:rPr>
      <w:rFonts w:ascii="Arial" w:eastAsiaTheme="minorHAnsi" w:hAnsi="Arial" w:cstheme="minorBidi"/>
      <w:b/>
      <w:bCs/>
    </w:rPr>
  </w:style>
  <w:style w:type="character" w:customStyle="1" w:styleId="CommentSubjectChar">
    <w:name w:val="Comment Subject Char"/>
    <w:basedOn w:val="CommentTextChar"/>
    <w:link w:val="CommentSubject"/>
    <w:uiPriority w:val="99"/>
    <w:semiHidden/>
    <w:rsid w:val="00BB5F16"/>
    <w:rPr>
      <w:rFonts w:ascii="Arial" w:eastAsia="Times New Roman" w:hAnsi="Arial" w:cs="Times New Roman"/>
      <w:b/>
      <w:bCs/>
      <w:sz w:val="20"/>
      <w:szCs w:val="20"/>
    </w:rPr>
  </w:style>
  <w:style w:type="paragraph" w:customStyle="1" w:styleId="Pa19">
    <w:name w:val="Pa19"/>
    <w:basedOn w:val="Default"/>
    <w:next w:val="Default"/>
    <w:uiPriority w:val="99"/>
    <w:rsid w:val="00BB5F16"/>
    <w:pPr>
      <w:spacing w:line="191" w:lineRule="atLeast"/>
    </w:pPr>
    <w:rPr>
      <w:rFonts w:ascii="HelveticaNeueLT Std Thin" w:hAnsi="HelveticaNeueLT Std Thin" w:cstheme="minorBidi"/>
      <w:color w:val="auto"/>
      <w:lang w:val="en-US"/>
    </w:rPr>
  </w:style>
  <w:style w:type="table" w:styleId="GridTable2-Accent6">
    <w:name w:val="Grid Table 2 Accent 6"/>
    <w:basedOn w:val="TableNormal"/>
    <w:uiPriority w:val="47"/>
    <w:locked/>
    <w:rsid w:val="00BB5F16"/>
    <w:pPr>
      <w:spacing w:after="0" w:line="240" w:lineRule="auto"/>
    </w:pPr>
    <w:rPr>
      <w:sz w:val="24"/>
      <w:szCs w:val="24"/>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5">
    <w:name w:val="A5"/>
    <w:uiPriority w:val="99"/>
    <w:rsid w:val="00BB5F16"/>
    <w:rPr>
      <w:rFonts w:cs="Myriad Pro"/>
      <w:color w:val="000000"/>
      <w:sz w:val="20"/>
      <w:szCs w:val="20"/>
    </w:rPr>
  </w:style>
  <w:style w:type="paragraph" w:customStyle="1" w:styleId="Pa0">
    <w:name w:val="Pa0"/>
    <w:basedOn w:val="Default"/>
    <w:next w:val="Default"/>
    <w:uiPriority w:val="99"/>
    <w:rsid w:val="00BB5F16"/>
    <w:pPr>
      <w:spacing w:line="241" w:lineRule="atLeast"/>
    </w:pPr>
    <w:rPr>
      <w:rFonts w:ascii="Myriad Pro" w:hAnsi="Myriad Pro" w:cstheme="minorBidi"/>
      <w:color w:val="auto"/>
      <w:lang w:val="en-US"/>
    </w:rPr>
  </w:style>
  <w:style w:type="paragraph" w:styleId="Revision">
    <w:name w:val="Revision"/>
    <w:hidden/>
    <w:uiPriority w:val="99"/>
    <w:semiHidden/>
    <w:rsid w:val="00BB5F16"/>
    <w:pPr>
      <w:spacing w:after="0" w:line="240" w:lineRule="auto"/>
    </w:pPr>
    <w:rPr>
      <w:rFonts w:ascii="Arial" w:hAnsi="Arial"/>
      <w:sz w:val="20"/>
    </w:rPr>
  </w:style>
  <w:style w:type="paragraph" w:customStyle="1" w:styleId="Pa1">
    <w:name w:val="Pa1"/>
    <w:basedOn w:val="Normal"/>
    <w:next w:val="Normal"/>
    <w:uiPriority w:val="99"/>
    <w:rsid w:val="00BB5F16"/>
    <w:pPr>
      <w:autoSpaceDE w:val="0"/>
      <w:autoSpaceDN w:val="0"/>
      <w:adjustRightInd w:val="0"/>
      <w:spacing w:after="0" w:line="181" w:lineRule="atLeast"/>
    </w:pPr>
    <w:rPr>
      <w:rFonts w:ascii="HelveticaNeueLT Std Thin" w:hAnsi="HelveticaNeueLT Std Thin"/>
      <w:sz w:val="24"/>
      <w:szCs w:val="24"/>
      <w:lang w:val="en-US"/>
    </w:rPr>
  </w:style>
  <w:style w:type="table" w:styleId="TableGridLight">
    <w:name w:val="Grid Table Light"/>
    <w:basedOn w:val="TableNormal"/>
    <w:uiPriority w:val="40"/>
    <w:locked/>
    <w:rsid w:val="00BB5F1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Accent3">
    <w:name w:val="Grid Table 2 Accent 3"/>
    <w:basedOn w:val="TableNormal"/>
    <w:uiPriority w:val="47"/>
    <w:locked/>
    <w:rsid w:val="00BB5F16"/>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
    <w:name w:val="Grid Table 3"/>
    <w:basedOn w:val="TableNormal"/>
    <w:uiPriority w:val="48"/>
    <w:locked/>
    <w:rsid w:val="00F05FA5"/>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5">
    <w:name w:val="Grid Table 2 Accent 5"/>
    <w:basedOn w:val="TableNormal"/>
    <w:uiPriority w:val="47"/>
    <w:locked/>
    <w:rsid w:val="00B76836"/>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EndnoteText">
    <w:name w:val="endnote text"/>
    <w:basedOn w:val="Normal"/>
    <w:link w:val="EndnoteTextChar"/>
    <w:uiPriority w:val="99"/>
    <w:unhideWhenUsed/>
    <w:locked/>
    <w:rsid w:val="00B4308A"/>
    <w:pPr>
      <w:spacing w:after="0" w:line="240" w:lineRule="auto"/>
    </w:pPr>
    <w:rPr>
      <w:szCs w:val="20"/>
    </w:rPr>
  </w:style>
  <w:style w:type="character" w:customStyle="1" w:styleId="EndnoteTextChar">
    <w:name w:val="Endnote Text Char"/>
    <w:basedOn w:val="DefaultParagraphFont"/>
    <w:link w:val="EndnoteText"/>
    <w:uiPriority w:val="99"/>
    <w:rsid w:val="00B4308A"/>
    <w:rPr>
      <w:rFonts w:ascii="Arial" w:hAnsi="Arial"/>
      <w:sz w:val="20"/>
      <w:szCs w:val="20"/>
    </w:rPr>
  </w:style>
  <w:style w:type="character" w:styleId="EndnoteReference">
    <w:name w:val="endnote reference"/>
    <w:basedOn w:val="DefaultParagraphFont"/>
    <w:uiPriority w:val="99"/>
    <w:semiHidden/>
    <w:unhideWhenUsed/>
    <w:locked/>
    <w:rsid w:val="00B4308A"/>
    <w:rPr>
      <w:vertAlign w:val="superscript"/>
    </w:rPr>
  </w:style>
  <w:style w:type="character" w:styleId="UnresolvedMention">
    <w:name w:val="Unresolved Mention"/>
    <w:basedOn w:val="DefaultParagraphFont"/>
    <w:uiPriority w:val="99"/>
    <w:semiHidden/>
    <w:unhideWhenUsed/>
    <w:rsid w:val="009C597E"/>
    <w:rPr>
      <w:color w:val="605E5C"/>
      <w:shd w:val="clear" w:color="auto" w:fill="E1DFDD"/>
    </w:rPr>
  </w:style>
  <w:style w:type="character" w:styleId="FollowedHyperlink">
    <w:name w:val="FollowedHyperlink"/>
    <w:basedOn w:val="DefaultParagraphFont"/>
    <w:uiPriority w:val="99"/>
    <w:semiHidden/>
    <w:unhideWhenUsed/>
    <w:locked/>
    <w:rsid w:val="000E4324"/>
    <w:rPr>
      <w:color w:val="954F72" w:themeColor="followedHyperlink"/>
      <w:u w:val="single"/>
    </w:rPr>
  </w:style>
  <w:style w:type="paragraph" w:styleId="Caption">
    <w:name w:val="caption"/>
    <w:basedOn w:val="Normal"/>
    <w:next w:val="Normal"/>
    <w:uiPriority w:val="35"/>
    <w:unhideWhenUsed/>
    <w:qFormat/>
    <w:rsid w:val="000823BB"/>
    <w:pPr>
      <w:spacing w:line="240" w:lineRule="auto"/>
    </w:pPr>
    <w:rPr>
      <w:i/>
      <w:iCs/>
      <w:color w:val="44546A" w:themeColor="text2"/>
      <w:sz w:val="18"/>
      <w:szCs w:val="18"/>
    </w:rPr>
  </w:style>
  <w:style w:type="table" w:styleId="PlainTable2">
    <w:name w:val="Plain Table 2"/>
    <w:basedOn w:val="TableNormal"/>
    <w:uiPriority w:val="42"/>
    <w:locked/>
    <w:rsid w:val="00AD6DB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ableofFigures">
    <w:name w:val="table of figures"/>
    <w:basedOn w:val="Normal"/>
    <w:next w:val="Normal"/>
    <w:uiPriority w:val="99"/>
    <w:unhideWhenUsed/>
    <w:locked/>
    <w:rsid w:val="00D80FEA"/>
    <w:pPr>
      <w:spacing w:after="0"/>
    </w:pPr>
  </w:style>
  <w:style w:type="character" w:styleId="Emphasis">
    <w:name w:val="Emphasis"/>
    <w:basedOn w:val="DefaultParagraphFont"/>
    <w:uiPriority w:val="20"/>
    <w:qFormat/>
    <w:locked/>
    <w:rsid w:val="008C33CD"/>
    <w:rPr>
      <w:i/>
      <w:iCs/>
    </w:rPr>
  </w:style>
  <w:style w:type="table" w:styleId="ListTable3-Accent5">
    <w:name w:val="List Table 3 Accent 5"/>
    <w:basedOn w:val="TableNormal"/>
    <w:uiPriority w:val="48"/>
    <w:locked/>
    <w:rsid w:val="008151F8"/>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styleId="IntenseEmphasis">
    <w:name w:val="Intense Emphasis"/>
    <w:basedOn w:val="DefaultParagraphFont"/>
    <w:uiPriority w:val="21"/>
    <w:qFormat/>
    <w:locked/>
    <w:rsid w:val="003E28CB"/>
    <w:rPr>
      <w:i/>
      <w:iCs/>
      <w:color w:val="4472C4" w:themeColor="accent1"/>
    </w:rPr>
  </w:style>
  <w:style w:type="paragraph" w:styleId="NoSpacing">
    <w:name w:val="No Spacing"/>
    <w:uiPriority w:val="1"/>
    <w:qFormat/>
    <w:locked/>
    <w:rsid w:val="007B5F71"/>
    <w:pPr>
      <w:spacing w:after="0" w:line="240" w:lineRule="auto"/>
    </w:pPr>
    <w:rPr>
      <w:rFonts w:ascii="Arial" w:hAnsi="Arial"/>
      <w:sz w:val="20"/>
    </w:rPr>
  </w:style>
  <w:style w:type="paragraph" w:styleId="FootnoteText">
    <w:name w:val="footnote text"/>
    <w:basedOn w:val="Normal"/>
    <w:link w:val="FootnoteTextChar"/>
    <w:uiPriority w:val="99"/>
    <w:semiHidden/>
    <w:unhideWhenUsed/>
    <w:locked/>
    <w:rsid w:val="007A1090"/>
    <w:pPr>
      <w:spacing w:after="0" w:line="240" w:lineRule="auto"/>
    </w:pPr>
    <w:rPr>
      <w:szCs w:val="20"/>
    </w:rPr>
  </w:style>
  <w:style w:type="character" w:customStyle="1" w:styleId="FootnoteTextChar">
    <w:name w:val="Footnote Text Char"/>
    <w:basedOn w:val="DefaultParagraphFont"/>
    <w:link w:val="FootnoteText"/>
    <w:uiPriority w:val="99"/>
    <w:semiHidden/>
    <w:rsid w:val="007A1090"/>
    <w:rPr>
      <w:rFonts w:ascii="Arial" w:hAnsi="Arial"/>
      <w:sz w:val="20"/>
      <w:szCs w:val="20"/>
    </w:rPr>
  </w:style>
  <w:style w:type="character" w:styleId="FootnoteReference">
    <w:name w:val="footnote reference"/>
    <w:basedOn w:val="DefaultParagraphFont"/>
    <w:uiPriority w:val="99"/>
    <w:unhideWhenUsed/>
    <w:locked/>
    <w:rsid w:val="007A1090"/>
    <w:rPr>
      <w:vertAlign w:val="superscript"/>
    </w:rPr>
  </w:style>
  <w:style w:type="paragraph" w:customStyle="1" w:styleId="ASBodyCopyDocument">
    <w:name w:val="AS Body Copy (Document)"/>
    <w:basedOn w:val="Normal"/>
    <w:rsid w:val="00483347"/>
    <w:pPr>
      <w:tabs>
        <w:tab w:val="right" w:leader="dot" w:pos="6280"/>
      </w:tabs>
      <w:suppressAutoHyphens/>
      <w:autoSpaceDE w:val="0"/>
      <w:autoSpaceDN w:val="0"/>
      <w:adjustRightInd w:val="0"/>
      <w:spacing w:before="57" w:after="57" w:line="260" w:lineRule="atLeast"/>
      <w:textAlignment w:val="center"/>
    </w:pPr>
    <w:rPr>
      <w:rFonts w:ascii="HelveticaNeue-Light" w:eastAsia="Times New Roman" w:hAnsi="HelveticaNeue-Light" w:cs="HelveticaNeue-Light"/>
      <w:color w:val="000000"/>
      <w:spacing w:val="-2"/>
      <w:sz w:val="18"/>
      <w:szCs w:val="18"/>
      <w:lang w:val="en-US"/>
    </w:rPr>
  </w:style>
  <w:style w:type="paragraph" w:customStyle="1" w:styleId="BodyText1">
    <w:name w:val="Body Text1"/>
    <w:basedOn w:val="Normal"/>
    <w:link w:val="BodytextChar"/>
    <w:rsid w:val="00A87E12"/>
    <w:pPr>
      <w:spacing w:line="240" w:lineRule="auto"/>
    </w:pPr>
    <w:rPr>
      <w:rFonts w:eastAsia="Times New Roman" w:cs="Times New Roman"/>
      <w:szCs w:val="24"/>
      <w:lang w:eastAsia="en-AU"/>
    </w:rPr>
  </w:style>
  <w:style w:type="character" w:customStyle="1" w:styleId="BodytextChar">
    <w:name w:val="Body text Char"/>
    <w:link w:val="BodyText1"/>
    <w:rsid w:val="00A87E12"/>
    <w:rPr>
      <w:rFonts w:ascii="Arial" w:eastAsia="Times New Roman" w:hAnsi="Arial" w:cs="Times New Roman"/>
      <w:sz w:val="20"/>
      <w:szCs w:val="24"/>
      <w:lang w:eastAsia="en-AU"/>
    </w:rPr>
  </w:style>
  <w:style w:type="numbering" w:customStyle="1" w:styleId="Bullets">
    <w:name w:val="Bullets"/>
    <w:rsid w:val="00A87E12"/>
    <w:pPr>
      <w:numPr>
        <w:numId w:val="39"/>
      </w:numPr>
    </w:pPr>
  </w:style>
  <w:style w:type="character" w:customStyle="1" w:styleId="normaltextrun">
    <w:name w:val="normaltextrun"/>
    <w:basedOn w:val="DefaultParagraphFont"/>
    <w:rsid w:val="00F56452"/>
  </w:style>
  <w:style w:type="character" w:customStyle="1" w:styleId="eop">
    <w:name w:val="eop"/>
    <w:basedOn w:val="DefaultParagraphFont"/>
    <w:rsid w:val="00F564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887285">
      <w:bodyDiv w:val="1"/>
      <w:marLeft w:val="0"/>
      <w:marRight w:val="0"/>
      <w:marTop w:val="0"/>
      <w:marBottom w:val="0"/>
      <w:divBdr>
        <w:top w:val="none" w:sz="0" w:space="0" w:color="auto"/>
        <w:left w:val="none" w:sz="0" w:space="0" w:color="auto"/>
        <w:bottom w:val="none" w:sz="0" w:space="0" w:color="auto"/>
        <w:right w:val="none" w:sz="0" w:space="0" w:color="auto"/>
      </w:divBdr>
    </w:div>
    <w:div w:id="81419295">
      <w:bodyDiv w:val="1"/>
      <w:marLeft w:val="0"/>
      <w:marRight w:val="0"/>
      <w:marTop w:val="0"/>
      <w:marBottom w:val="0"/>
      <w:divBdr>
        <w:top w:val="none" w:sz="0" w:space="0" w:color="auto"/>
        <w:left w:val="none" w:sz="0" w:space="0" w:color="auto"/>
        <w:bottom w:val="none" w:sz="0" w:space="0" w:color="auto"/>
        <w:right w:val="none" w:sz="0" w:space="0" w:color="auto"/>
      </w:divBdr>
    </w:div>
    <w:div w:id="88624633">
      <w:bodyDiv w:val="1"/>
      <w:marLeft w:val="0"/>
      <w:marRight w:val="0"/>
      <w:marTop w:val="0"/>
      <w:marBottom w:val="0"/>
      <w:divBdr>
        <w:top w:val="none" w:sz="0" w:space="0" w:color="auto"/>
        <w:left w:val="none" w:sz="0" w:space="0" w:color="auto"/>
        <w:bottom w:val="none" w:sz="0" w:space="0" w:color="auto"/>
        <w:right w:val="none" w:sz="0" w:space="0" w:color="auto"/>
      </w:divBdr>
    </w:div>
    <w:div w:id="105346762">
      <w:bodyDiv w:val="1"/>
      <w:marLeft w:val="0"/>
      <w:marRight w:val="0"/>
      <w:marTop w:val="0"/>
      <w:marBottom w:val="0"/>
      <w:divBdr>
        <w:top w:val="none" w:sz="0" w:space="0" w:color="auto"/>
        <w:left w:val="none" w:sz="0" w:space="0" w:color="auto"/>
        <w:bottom w:val="none" w:sz="0" w:space="0" w:color="auto"/>
        <w:right w:val="none" w:sz="0" w:space="0" w:color="auto"/>
      </w:divBdr>
    </w:div>
    <w:div w:id="146633354">
      <w:bodyDiv w:val="1"/>
      <w:marLeft w:val="0"/>
      <w:marRight w:val="0"/>
      <w:marTop w:val="0"/>
      <w:marBottom w:val="0"/>
      <w:divBdr>
        <w:top w:val="none" w:sz="0" w:space="0" w:color="auto"/>
        <w:left w:val="none" w:sz="0" w:space="0" w:color="auto"/>
        <w:bottom w:val="none" w:sz="0" w:space="0" w:color="auto"/>
        <w:right w:val="none" w:sz="0" w:space="0" w:color="auto"/>
      </w:divBdr>
    </w:div>
    <w:div w:id="187454102">
      <w:bodyDiv w:val="1"/>
      <w:marLeft w:val="0"/>
      <w:marRight w:val="0"/>
      <w:marTop w:val="0"/>
      <w:marBottom w:val="0"/>
      <w:divBdr>
        <w:top w:val="none" w:sz="0" w:space="0" w:color="auto"/>
        <w:left w:val="none" w:sz="0" w:space="0" w:color="auto"/>
        <w:bottom w:val="none" w:sz="0" w:space="0" w:color="auto"/>
        <w:right w:val="none" w:sz="0" w:space="0" w:color="auto"/>
      </w:divBdr>
    </w:div>
    <w:div w:id="231282444">
      <w:bodyDiv w:val="1"/>
      <w:marLeft w:val="0"/>
      <w:marRight w:val="0"/>
      <w:marTop w:val="0"/>
      <w:marBottom w:val="0"/>
      <w:divBdr>
        <w:top w:val="none" w:sz="0" w:space="0" w:color="auto"/>
        <w:left w:val="none" w:sz="0" w:space="0" w:color="auto"/>
        <w:bottom w:val="none" w:sz="0" w:space="0" w:color="auto"/>
        <w:right w:val="none" w:sz="0" w:space="0" w:color="auto"/>
      </w:divBdr>
    </w:div>
    <w:div w:id="323166297">
      <w:bodyDiv w:val="1"/>
      <w:marLeft w:val="0"/>
      <w:marRight w:val="0"/>
      <w:marTop w:val="0"/>
      <w:marBottom w:val="0"/>
      <w:divBdr>
        <w:top w:val="none" w:sz="0" w:space="0" w:color="auto"/>
        <w:left w:val="none" w:sz="0" w:space="0" w:color="auto"/>
        <w:bottom w:val="none" w:sz="0" w:space="0" w:color="auto"/>
        <w:right w:val="none" w:sz="0" w:space="0" w:color="auto"/>
      </w:divBdr>
    </w:div>
    <w:div w:id="366300672">
      <w:bodyDiv w:val="1"/>
      <w:marLeft w:val="0"/>
      <w:marRight w:val="0"/>
      <w:marTop w:val="0"/>
      <w:marBottom w:val="0"/>
      <w:divBdr>
        <w:top w:val="none" w:sz="0" w:space="0" w:color="auto"/>
        <w:left w:val="none" w:sz="0" w:space="0" w:color="auto"/>
        <w:bottom w:val="none" w:sz="0" w:space="0" w:color="auto"/>
        <w:right w:val="none" w:sz="0" w:space="0" w:color="auto"/>
      </w:divBdr>
    </w:div>
    <w:div w:id="425924396">
      <w:bodyDiv w:val="1"/>
      <w:marLeft w:val="0"/>
      <w:marRight w:val="0"/>
      <w:marTop w:val="0"/>
      <w:marBottom w:val="0"/>
      <w:divBdr>
        <w:top w:val="none" w:sz="0" w:space="0" w:color="auto"/>
        <w:left w:val="none" w:sz="0" w:space="0" w:color="auto"/>
        <w:bottom w:val="none" w:sz="0" w:space="0" w:color="auto"/>
        <w:right w:val="none" w:sz="0" w:space="0" w:color="auto"/>
      </w:divBdr>
    </w:div>
    <w:div w:id="469246048">
      <w:bodyDiv w:val="1"/>
      <w:marLeft w:val="0"/>
      <w:marRight w:val="0"/>
      <w:marTop w:val="0"/>
      <w:marBottom w:val="0"/>
      <w:divBdr>
        <w:top w:val="none" w:sz="0" w:space="0" w:color="auto"/>
        <w:left w:val="none" w:sz="0" w:space="0" w:color="auto"/>
        <w:bottom w:val="none" w:sz="0" w:space="0" w:color="auto"/>
        <w:right w:val="none" w:sz="0" w:space="0" w:color="auto"/>
      </w:divBdr>
    </w:div>
    <w:div w:id="480387030">
      <w:bodyDiv w:val="1"/>
      <w:marLeft w:val="0"/>
      <w:marRight w:val="0"/>
      <w:marTop w:val="0"/>
      <w:marBottom w:val="0"/>
      <w:divBdr>
        <w:top w:val="none" w:sz="0" w:space="0" w:color="auto"/>
        <w:left w:val="none" w:sz="0" w:space="0" w:color="auto"/>
        <w:bottom w:val="none" w:sz="0" w:space="0" w:color="auto"/>
        <w:right w:val="none" w:sz="0" w:space="0" w:color="auto"/>
      </w:divBdr>
    </w:div>
    <w:div w:id="508714945">
      <w:bodyDiv w:val="1"/>
      <w:marLeft w:val="0"/>
      <w:marRight w:val="0"/>
      <w:marTop w:val="0"/>
      <w:marBottom w:val="0"/>
      <w:divBdr>
        <w:top w:val="none" w:sz="0" w:space="0" w:color="auto"/>
        <w:left w:val="none" w:sz="0" w:space="0" w:color="auto"/>
        <w:bottom w:val="none" w:sz="0" w:space="0" w:color="auto"/>
        <w:right w:val="none" w:sz="0" w:space="0" w:color="auto"/>
      </w:divBdr>
    </w:div>
    <w:div w:id="510217031">
      <w:bodyDiv w:val="1"/>
      <w:marLeft w:val="0"/>
      <w:marRight w:val="0"/>
      <w:marTop w:val="0"/>
      <w:marBottom w:val="0"/>
      <w:divBdr>
        <w:top w:val="none" w:sz="0" w:space="0" w:color="auto"/>
        <w:left w:val="none" w:sz="0" w:space="0" w:color="auto"/>
        <w:bottom w:val="none" w:sz="0" w:space="0" w:color="auto"/>
        <w:right w:val="none" w:sz="0" w:space="0" w:color="auto"/>
      </w:divBdr>
    </w:div>
    <w:div w:id="562062063">
      <w:bodyDiv w:val="1"/>
      <w:marLeft w:val="0"/>
      <w:marRight w:val="0"/>
      <w:marTop w:val="0"/>
      <w:marBottom w:val="0"/>
      <w:divBdr>
        <w:top w:val="none" w:sz="0" w:space="0" w:color="auto"/>
        <w:left w:val="none" w:sz="0" w:space="0" w:color="auto"/>
        <w:bottom w:val="none" w:sz="0" w:space="0" w:color="auto"/>
        <w:right w:val="none" w:sz="0" w:space="0" w:color="auto"/>
      </w:divBdr>
    </w:div>
    <w:div w:id="705250951">
      <w:bodyDiv w:val="1"/>
      <w:marLeft w:val="0"/>
      <w:marRight w:val="0"/>
      <w:marTop w:val="0"/>
      <w:marBottom w:val="0"/>
      <w:divBdr>
        <w:top w:val="none" w:sz="0" w:space="0" w:color="auto"/>
        <w:left w:val="none" w:sz="0" w:space="0" w:color="auto"/>
        <w:bottom w:val="none" w:sz="0" w:space="0" w:color="auto"/>
        <w:right w:val="none" w:sz="0" w:space="0" w:color="auto"/>
      </w:divBdr>
    </w:div>
    <w:div w:id="740955154">
      <w:bodyDiv w:val="1"/>
      <w:marLeft w:val="0"/>
      <w:marRight w:val="0"/>
      <w:marTop w:val="0"/>
      <w:marBottom w:val="0"/>
      <w:divBdr>
        <w:top w:val="none" w:sz="0" w:space="0" w:color="auto"/>
        <w:left w:val="none" w:sz="0" w:space="0" w:color="auto"/>
        <w:bottom w:val="none" w:sz="0" w:space="0" w:color="auto"/>
        <w:right w:val="none" w:sz="0" w:space="0" w:color="auto"/>
      </w:divBdr>
    </w:div>
    <w:div w:id="789476736">
      <w:bodyDiv w:val="1"/>
      <w:marLeft w:val="0"/>
      <w:marRight w:val="0"/>
      <w:marTop w:val="0"/>
      <w:marBottom w:val="0"/>
      <w:divBdr>
        <w:top w:val="none" w:sz="0" w:space="0" w:color="auto"/>
        <w:left w:val="none" w:sz="0" w:space="0" w:color="auto"/>
        <w:bottom w:val="none" w:sz="0" w:space="0" w:color="auto"/>
        <w:right w:val="none" w:sz="0" w:space="0" w:color="auto"/>
      </w:divBdr>
    </w:div>
    <w:div w:id="867370682">
      <w:bodyDiv w:val="1"/>
      <w:marLeft w:val="0"/>
      <w:marRight w:val="0"/>
      <w:marTop w:val="0"/>
      <w:marBottom w:val="0"/>
      <w:divBdr>
        <w:top w:val="none" w:sz="0" w:space="0" w:color="auto"/>
        <w:left w:val="none" w:sz="0" w:space="0" w:color="auto"/>
        <w:bottom w:val="none" w:sz="0" w:space="0" w:color="auto"/>
        <w:right w:val="none" w:sz="0" w:space="0" w:color="auto"/>
      </w:divBdr>
    </w:div>
    <w:div w:id="879973243">
      <w:bodyDiv w:val="1"/>
      <w:marLeft w:val="0"/>
      <w:marRight w:val="0"/>
      <w:marTop w:val="0"/>
      <w:marBottom w:val="0"/>
      <w:divBdr>
        <w:top w:val="none" w:sz="0" w:space="0" w:color="auto"/>
        <w:left w:val="none" w:sz="0" w:space="0" w:color="auto"/>
        <w:bottom w:val="none" w:sz="0" w:space="0" w:color="auto"/>
        <w:right w:val="none" w:sz="0" w:space="0" w:color="auto"/>
      </w:divBdr>
    </w:div>
    <w:div w:id="942035810">
      <w:bodyDiv w:val="1"/>
      <w:marLeft w:val="0"/>
      <w:marRight w:val="0"/>
      <w:marTop w:val="0"/>
      <w:marBottom w:val="0"/>
      <w:divBdr>
        <w:top w:val="none" w:sz="0" w:space="0" w:color="auto"/>
        <w:left w:val="none" w:sz="0" w:space="0" w:color="auto"/>
        <w:bottom w:val="none" w:sz="0" w:space="0" w:color="auto"/>
        <w:right w:val="none" w:sz="0" w:space="0" w:color="auto"/>
      </w:divBdr>
    </w:div>
    <w:div w:id="1050111887">
      <w:bodyDiv w:val="1"/>
      <w:marLeft w:val="0"/>
      <w:marRight w:val="0"/>
      <w:marTop w:val="0"/>
      <w:marBottom w:val="0"/>
      <w:divBdr>
        <w:top w:val="none" w:sz="0" w:space="0" w:color="auto"/>
        <w:left w:val="none" w:sz="0" w:space="0" w:color="auto"/>
        <w:bottom w:val="none" w:sz="0" w:space="0" w:color="auto"/>
        <w:right w:val="none" w:sz="0" w:space="0" w:color="auto"/>
      </w:divBdr>
    </w:div>
    <w:div w:id="1089421237">
      <w:bodyDiv w:val="1"/>
      <w:marLeft w:val="0"/>
      <w:marRight w:val="0"/>
      <w:marTop w:val="0"/>
      <w:marBottom w:val="0"/>
      <w:divBdr>
        <w:top w:val="none" w:sz="0" w:space="0" w:color="auto"/>
        <w:left w:val="none" w:sz="0" w:space="0" w:color="auto"/>
        <w:bottom w:val="none" w:sz="0" w:space="0" w:color="auto"/>
        <w:right w:val="none" w:sz="0" w:space="0" w:color="auto"/>
      </w:divBdr>
    </w:div>
    <w:div w:id="1267808767">
      <w:bodyDiv w:val="1"/>
      <w:marLeft w:val="0"/>
      <w:marRight w:val="0"/>
      <w:marTop w:val="0"/>
      <w:marBottom w:val="0"/>
      <w:divBdr>
        <w:top w:val="none" w:sz="0" w:space="0" w:color="auto"/>
        <w:left w:val="none" w:sz="0" w:space="0" w:color="auto"/>
        <w:bottom w:val="none" w:sz="0" w:space="0" w:color="auto"/>
        <w:right w:val="none" w:sz="0" w:space="0" w:color="auto"/>
      </w:divBdr>
    </w:div>
    <w:div w:id="1394230055">
      <w:bodyDiv w:val="1"/>
      <w:marLeft w:val="0"/>
      <w:marRight w:val="0"/>
      <w:marTop w:val="0"/>
      <w:marBottom w:val="0"/>
      <w:divBdr>
        <w:top w:val="none" w:sz="0" w:space="0" w:color="auto"/>
        <w:left w:val="none" w:sz="0" w:space="0" w:color="auto"/>
        <w:bottom w:val="none" w:sz="0" w:space="0" w:color="auto"/>
        <w:right w:val="none" w:sz="0" w:space="0" w:color="auto"/>
      </w:divBdr>
    </w:div>
    <w:div w:id="1405958119">
      <w:bodyDiv w:val="1"/>
      <w:marLeft w:val="0"/>
      <w:marRight w:val="0"/>
      <w:marTop w:val="0"/>
      <w:marBottom w:val="0"/>
      <w:divBdr>
        <w:top w:val="none" w:sz="0" w:space="0" w:color="auto"/>
        <w:left w:val="none" w:sz="0" w:space="0" w:color="auto"/>
        <w:bottom w:val="none" w:sz="0" w:space="0" w:color="auto"/>
        <w:right w:val="none" w:sz="0" w:space="0" w:color="auto"/>
      </w:divBdr>
    </w:div>
    <w:div w:id="1453861545">
      <w:bodyDiv w:val="1"/>
      <w:marLeft w:val="0"/>
      <w:marRight w:val="0"/>
      <w:marTop w:val="0"/>
      <w:marBottom w:val="0"/>
      <w:divBdr>
        <w:top w:val="none" w:sz="0" w:space="0" w:color="auto"/>
        <w:left w:val="none" w:sz="0" w:space="0" w:color="auto"/>
        <w:bottom w:val="none" w:sz="0" w:space="0" w:color="auto"/>
        <w:right w:val="none" w:sz="0" w:space="0" w:color="auto"/>
      </w:divBdr>
    </w:div>
    <w:div w:id="1468743942">
      <w:bodyDiv w:val="1"/>
      <w:marLeft w:val="0"/>
      <w:marRight w:val="0"/>
      <w:marTop w:val="0"/>
      <w:marBottom w:val="0"/>
      <w:divBdr>
        <w:top w:val="none" w:sz="0" w:space="0" w:color="auto"/>
        <w:left w:val="none" w:sz="0" w:space="0" w:color="auto"/>
        <w:bottom w:val="none" w:sz="0" w:space="0" w:color="auto"/>
        <w:right w:val="none" w:sz="0" w:space="0" w:color="auto"/>
      </w:divBdr>
    </w:div>
    <w:div w:id="1472794316">
      <w:bodyDiv w:val="1"/>
      <w:marLeft w:val="0"/>
      <w:marRight w:val="0"/>
      <w:marTop w:val="0"/>
      <w:marBottom w:val="0"/>
      <w:divBdr>
        <w:top w:val="none" w:sz="0" w:space="0" w:color="auto"/>
        <w:left w:val="none" w:sz="0" w:space="0" w:color="auto"/>
        <w:bottom w:val="none" w:sz="0" w:space="0" w:color="auto"/>
        <w:right w:val="none" w:sz="0" w:space="0" w:color="auto"/>
      </w:divBdr>
    </w:div>
    <w:div w:id="1521238350">
      <w:bodyDiv w:val="1"/>
      <w:marLeft w:val="0"/>
      <w:marRight w:val="0"/>
      <w:marTop w:val="0"/>
      <w:marBottom w:val="0"/>
      <w:divBdr>
        <w:top w:val="none" w:sz="0" w:space="0" w:color="auto"/>
        <w:left w:val="none" w:sz="0" w:space="0" w:color="auto"/>
        <w:bottom w:val="none" w:sz="0" w:space="0" w:color="auto"/>
        <w:right w:val="none" w:sz="0" w:space="0" w:color="auto"/>
      </w:divBdr>
    </w:div>
    <w:div w:id="1630165463">
      <w:bodyDiv w:val="1"/>
      <w:marLeft w:val="0"/>
      <w:marRight w:val="0"/>
      <w:marTop w:val="0"/>
      <w:marBottom w:val="0"/>
      <w:divBdr>
        <w:top w:val="none" w:sz="0" w:space="0" w:color="auto"/>
        <w:left w:val="none" w:sz="0" w:space="0" w:color="auto"/>
        <w:bottom w:val="none" w:sz="0" w:space="0" w:color="auto"/>
        <w:right w:val="none" w:sz="0" w:space="0" w:color="auto"/>
      </w:divBdr>
    </w:div>
    <w:div w:id="1636988634">
      <w:bodyDiv w:val="1"/>
      <w:marLeft w:val="0"/>
      <w:marRight w:val="0"/>
      <w:marTop w:val="0"/>
      <w:marBottom w:val="0"/>
      <w:divBdr>
        <w:top w:val="none" w:sz="0" w:space="0" w:color="auto"/>
        <w:left w:val="none" w:sz="0" w:space="0" w:color="auto"/>
        <w:bottom w:val="none" w:sz="0" w:space="0" w:color="auto"/>
        <w:right w:val="none" w:sz="0" w:space="0" w:color="auto"/>
      </w:divBdr>
    </w:div>
    <w:div w:id="1661731195">
      <w:bodyDiv w:val="1"/>
      <w:marLeft w:val="0"/>
      <w:marRight w:val="0"/>
      <w:marTop w:val="0"/>
      <w:marBottom w:val="0"/>
      <w:divBdr>
        <w:top w:val="none" w:sz="0" w:space="0" w:color="auto"/>
        <w:left w:val="none" w:sz="0" w:space="0" w:color="auto"/>
        <w:bottom w:val="none" w:sz="0" w:space="0" w:color="auto"/>
        <w:right w:val="none" w:sz="0" w:space="0" w:color="auto"/>
      </w:divBdr>
    </w:div>
    <w:div w:id="1683900614">
      <w:bodyDiv w:val="1"/>
      <w:marLeft w:val="0"/>
      <w:marRight w:val="0"/>
      <w:marTop w:val="0"/>
      <w:marBottom w:val="0"/>
      <w:divBdr>
        <w:top w:val="none" w:sz="0" w:space="0" w:color="auto"/>
        <w:left w:val="none" w:sz="0" w:space="0" w:color="auto"/>
        <w:bottom w:val="none" w:sz="0" w:space="0" w:color="auto"/>
        <w:right w:val="none" w:sz="0" w:space="0" w:color="auto"/>
      </w:divBdr>
    </w:div>
    <w:div w:id="1701858358">
      <w:bodyDiv w:val="1"/>
      <w:marLeft w:val="0"/>
      <w:marRight w:val="0"/>
      <w:marTop w:val="0"/>
      <w:marBottom w:val="0"/>
      <w:divBdr>
        <w:top w:val="none" w:sz="0" w:space="0" w:color="auto"/>
        <w:left w:val="none" w:sz="0" w:space="0" w:color="auto"/>
        <w:bottom w:val="none" w:sz="0" w:space="0" w:color="auto"/>
        <w:right w:val="none" w:sz="0" w:space="0" w:color="auto"/>
      </w:divBdr>
    </w:div>
    <w:div w:id="1718092515">
      <w:bodyDiv w:val="1"/>
      <w:marLeft w:val="0"/>
      <w:marRight w:val="0"/>
      <w:marTop w:val="0"/>
      <w:marBottom w:val="0"/>
      <w:divBdr>
        <w:top w:val="none" w:sz="0" w:space="0" w:color="auto"/>
        <w:left w:val="none" w:sz="0" w:space="0" w:color="auto"/>
        <w:bottom w:val="none" w:sz="0" w:space="0" w:color="auto"/>
        <w:right w:val="none" w:sz="0" w:space="0" w:color="auto"/>
      </w:divBdr>
    </w:div>
    <w:div w:id="1775199652">
      <w:bodyDiv w:val="1"/>
      <w:marLeft w:val="0"/>
      <w:marRight w:val="0"/>
      <w:marTop w:val="0"/>
      <w:marBottom w:val="0"/>
      <w:divBdr>
        <w:top w:val="none" w:sz="0" w:space="0" w:color="auto"/>
        <w:left w:val="none" w:sz="0" w:space="0" w:color="auto"/>
        <w:bottom w:val="none" w:sz="0" w:space="0" w:color="auto"/>
        <w:right w:val="none" w:sz="0" w:space="0" w:color="auto"/>
      </w:divBdr>
    </w:div>
    <w:div w:id="1780683724">
      <w:bodyDiv w:val="1"/>
      <w:marLeft w:val="0"/>
      <w:marRight w:val="0"/>
      <w:marTop w:val="0"/>
      <w:marBottom w:val="0"/>
      <w:divBdr>
        <w:top w:val="none" w:sz="0" w:space="0" w:color="auto"/>
        <w:left w:val="none" w:sz="0" w:space="0" w:color="auto"/>
        <w:bottom w:val="none" w:sz="0" w:space="0" w:color="auto"/>
        <w:right w:val="none" w:sz="0" w:space="0" w:color="auto"/>
      </w:divBdr>
    </w:div>
    <w:div w:id="1911117176">
      <w:bodyDiv w:val="1"/>
      <w:marLeft w:val="0"/>
      <w:marRight w:val="0"/>
      <w:marTop w:val="0"/>
      <w:marBottom w:val="0"/>
      <w:divBdr>
        <w:top w:val="none" w:sz="0" w:space="0" w:color="auto"/>
        <w:left w:val="none" w:sz="0" w:space="0" w:color="auto"/>
        <w:bottom w:val="none" w:sz="0" w:space="0" w:color="auto"/>
        <w:right w:val="none" w:sz="0" w:space="0" w:color="auto"/>
      </w:divBdr>
    </w:div>
    <w:div w:id="1927036222">
      <w:bodyDiv w:val="1"/>
      <w:marLeft w:val="0"/>
      <w:marRight w:val="0"/>
      <w:marTop w:val="0"/>
      <w:marBottom w:val="0"/>
      <w:divBdr>
        <w:top w:val="none" w:sz="0" w:space="0" w:color="auto"/>
        <w:left w:val="none" w:sz="0" w:space="0" w:color="auto"/>
        <w:bottom w:val="none" w:sz="0" w:space="0" w:color="auto"/>
        <w:right w:val="none" w:sz="0" w:space="0" w:color="auto"/>
      </w:divBdr>
    </w:div>
    <w:div w:id="1956866126">
      <w:bodyDiv w:val="1"/>
      <w:marLeft w:val="0"/>
      <w:marRight w:val="0"/>
      <w:marTop w:val="0"/>
      <w:marBottom w:val="0"/>
      <w:divBdr>
        <w:top w:val="none" w:sz="0" w:space="0" w:color="auto"/>
        <w:left w:val="none" w:sz="0" w:space="0" w:color="auto"/>
        <w:bottom w:val="none" w:sz="0" w:space="0" w:color="auto"/>
        <w:right w:val="none" w:sz="0" w:space="0" w:color="auto"/>
      </w:divBdr>
    </w:div>
    <w:div w:id="1978290388">
      <w:bodyDiv w:val="1"/>
      <w:marLeft w:val="0"/>
      <w:marRight w:val="0"/>
      <w:marTop w:val="0"/>
      <w:marBottom w:val="0"/>
      <w:divBdr>
        <w:top w:val="none" w:sz="0" w:space="0" w:color="auto"/>
        <w:left w:val="none" w:sz="0" w:space="0" w:color="auto"/>
        <w:bottom w:val="none" w:sz="0" w:space="0" w:color="auto"/>
        <w:right w:val="none" w:sz="0" w:space="0" w:color="auto"/>
      </w:divBdr>
    </w:div>
    <w:div w:id="2032995698">
      <w:bodyDiv w:val="1"/>
      <w:marLeft w:val="0"/>
      <w:marRight w:val="0"/>
      <w:marTop w:val="0"/>
      <w:marBottom w:val="0"/>
      <w:divBdr>
        <w:top w:val="none" w:sz="0" w:space="0" w:color="auto"/>
        <w:left w:val="none" w:sz="0" w:space="0" w:color="auto"/>
        <w:bottom w:val="none" w:sz="0" w:space="0" w:color="auto"/>
        <w:right w:val="none" w:sz="0" w:space="0" w:color="auto"/>
      </w:divBdr>
    </w:div>
    <w:div w:id="2062897179">
      <w:bodyDiv w:val="1"/>
      <w:marLeft w:val="0"/>
      <w:marRight w:val="0"/>
      <w:marTop w:val="0"/>
      <w:marBottom w:val="0"/>
      <w:divBdr>
        <w:top w:val="none" w:sz="0" w:space="0" w:color="auto"/>
        <w:left w:val="none" w:sz="0" w:space="0" w:color="auto"/>
        <w:bottom w:val="none" w:sz="0" w:space="0" w:color="auto"/>
        <w:right w:val="none" w:sz="0" w:space="0" w:color="auto"/>
      </w:divBdr>
    </w:div>
    <w:div w:id="2088305827">
      <w:bodyDiv w:val="1"/>
      <w:marLeft w:val="0"/>
      <w:marRight w:val="0"/>
      <w:marTop w:val="0"/>
      <w:marBottom w:val="0"/>
      <w:divBdr>
        <w:top w:val="none" w:sz="0" w:space="0" w:color="auto"/>
        <w:left w:val="none" w:sz="0" w:space="0" w:color="auto"/>
        <w:bottom w:val="none" w:sz="0" w:space="0" w:color="auto"/>
        <w:right w:val="none" w:sz="0" w:space="0" w:color="auto"/>
      </w:divBdr>
    </w:div>
    <w:div w:id="2122989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1.png"/><Relationship Id="rId42" Type="http://schemas.openxmlformats.org/officeDocument/2006/relationships/chart" Target="charts/chart7.xml"/><Relationship Id="rId47" Type="http://schemas.openxmlformats.org/officeDocument/2006/relationships/diagramColors" Target="diagrams/colors1.xml"/><Relationship Id="rId63" Type="http://schemas.openxmlformats.org/officeDocument/2006/relationships/image" Target="media/image28.png"/><Relationship Id="rId68"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footer" Target="footer3.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chart" Target="charts/chart2.xml"/><Relationship Id="rId37" Type="http://schemas.openxmlformats.org/officeDocument/2006/relationships/image" Target="media/image19.jpeg"/><Relationship Id="rId40" Type="http://schemas.openxmlformats.org/officeDocument/2006/relationships/chart" Target="charts/chart5.xml"/><Relationship Id="rId45" Type="http://schemas.openxmlformats.org/officeDocument/2006/relationships/diagramLayout" Target="diagrams/layout1.xml"/><Relationship Id="rId53" Type="http://schemas.microsoft.com/office/2007/relationships/diagramDrawing" Target="diagrams/drawing2.xml"/><Relationship Id="rId58" Type="http://schemas.openxmlformats.org/officeDocument/2006/relationships/image" Target="media/image25.png"/><Relationship Id="rId66" Type="http://schemas.openxmlformats.org/officeDocument/2006/relationships/hyperlink" Target="https://www.bayside.vic.gov.au/sites/default/files/council_plan_final_2017-2018.pdf" TargetMode="External"/><Relationship Id="rId5" Type="http://schemas.openxmlformats.org/officeDocument/2006/relationships/numbering" Target="numbering.xml"/><Relationship Id="rId61" Type="http://schemas.openxmlformats.org/officeDocument/2006/relationships/image" Target="media/image26.png"/><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17.jpeg"/><Relationship Id="rId43" Type="http://schemas.openxmlformats.org/officeDocument/2006/relationships/chart" Target="charts/chart8.xml"/><Relationship Id="rId48" Type="http://schemas.microsoft.com/office/2007/relationships/diagramDrawing" Target="diagrams/drawing1.xml"/><Relationship Id="rId56" Type="http://schemas.openxmlformats.org/officeDocument/2006/relationships/hyperlink" Target="https://www.bayside.vic.gov.au/sites/default/files/trees_parks_and_beaches/qtra_data_sheet_for_website.pdf" TargetMode="External"/><Relationship Id="rId64" Type="http://schemas.openxmlformats.org/officeDocument/2006/relationships/image" Target="media/image270.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diagramQuickStyle" Target="diagrams/quickStyle2.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chart" Target="charts/chart3.xml"/><Relationship Id="rId38" Type="http://schemas.openxmlformats.org/officeDocument/2006/relationships/image" Target="media/image20.jpeg"/><Relationship Id="rId46" Type="http://schemas.openxmlformats.org/officeDocument/2006/relationships/diagramQuickStyle" Target="diagrams/quickStyle1.xml"/><Relationship Id="rId59" Type="http://schemas.openxmlformats.org/officeDocument/2006/relationships/chart" Target="charts/chart9.xml"/><Relationship Id="rId67" Type="http://schemas.openxmlformats.org/officeDocument/2006/relationships/header" Target="header5.xml"/><Relationship Id="rId20" Type="http://schemas.openxmlformats.org/officeDocument/2006/relationships/image" Target="media/image10.gif"/><Relationship Id="rId41" Type="http://schemas.openxmlformats.org/officeDocument/2006/relationships/chart" Target="charts/chart6.xml"/><Relationship Id="rId54" Type="http://schemas.openxmlformats.org/officeDocument/2006/relationships/image" Target="media/image22.png"/><Relationship Id="rId62" Type="http://schemas.openxmlformats.org/officeDocument/2006/relationships/image" Target="media/image27.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4.xml"/><Relationship Id="rId36" Type="http://schemas.openxmlformats.org/officeDocument/2006/relationships/image" Target="media/image18.jpeg"/><Relationship Id="rId49" Type="http://schemas.openxmlformats.org/officeDocument/2006/relationships/diagramData" Target="diagrams/data2.xml"/><Relationship Id="rId57" Type="http://schemas.openxmlformats.org/officeDocument/2006/relationships/image" Target="media/image24.jpg"/><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diagramData" Target="diagrams/data1.xml"/><Relationship Id="rId52" Type="http://schemas.openxmlformats.org/officeDocument/2006/relationships/diagramColors" Target="diagrams/colors2.xml"/><Relationship Id="rId60" Type="http://schemas.openxmlformats.org/officeDocument/2006/relationships/hyperlink" Target="https://www.bayside.vic.gov.au/sites/default/files/bcc18161_landscape_guidelines_document_fa_web_0.pdf" TargetMode="External"/><Relationship Id="rId65" Type="http://schemas.openxmlformats.org/officeDocument/2006/relationships/image" Target="media/image28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1.jpeg"/><Relationship Id="rId34" Type="http://schemas.openxmlformats.org/officeDocument/2006/relationships/chart" Target="charts/chart4.xml"/><Relationship Id="rId50" Type="http://schemas.openxmlformats.org/officeDocument/2006/relationships/diagramLayout" Target="diagrams/layout2.xml"/><Relationship Id="rId55" Type="http://schemas.openxmlformats.org/officeDocument/2006/relationships/image" Target="media/image23.png"/></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footnotes.xml.rels><?xml version="1.0" encoding="UTF-8" standalone="yes"?>
<Relationships xmlns="http://schemas.openxmlformats.org/package/2006/relationships"><Relationship Id="rId13" Type="http://schemas.openxmlformats.org/officeDocument/2006/relationships/hyperlink" Target="https://pubmed.ncbi.nlm.nih.gov/23994648/" TargetMode="External"/><Relationship Id="rId18" Type="http://schemas.openxmlformats.org/officeDocument/2006/relationships/hyperlink" Target="https://forecast.id.com.au/bayside/population-summary" TargetMode="External"/><Relationship Id="rId26" Type="http://schemas.openxmlformats.org/officeDocument/2006/relationships/hyperlink" Target="http://www.oecdbetterlifeindex.org/topics/safety/" TargetMode="External"/><Relationship Id="rId39" Type="http://schemas.openxmlformats.org/officeDocument/2006/relationships/hyperlink" Target="https://www.bayside.vic.gov.au/sites/default/files/sustainability_and_environment/climate_emergency_action_plan_v1.2_140920_for_web.pdf" TargetMode="External"/><Relationship Id="rId21" Type="http://schemas.openxmlformats.org/officeDocument/2006/relationships/hyperlink" Target="https://forecast.id.com.au/bayside/population-summary" TargetMode="External"/><Relationship Id="rId34" Type="http://schemas.openxmlformats.org/officeDocument/2006/relationships/hyperlink" Target="https://whe.org.au/wp-content/uploads/sites/3/2020/05/WHE-Creating-Safe-and-Inclusive-Public-Spaces-for-Women-Report_Digital.pdf" TargetMode="External"/><Relationship Id="rId42" Type="http://schemas.openxmlformats.org/officeDocument/2006/relationships/hyperlink" Target="https://resilientmelbourne.com.au/wp-content/uploads/2019/05/LivingMelbourne_Strategy_online.pdf" TargetMode="External"/><Relationship Id="rId47" Type="http://schemas.openxmlformats.org/officeDocument/2006/relationships/hyperlink" Target="https://profile.id.com.au/bayside/seifa-disadvantage-small-area?WebID=10" TargetMode="External"/><Relationship Id="rId50" Type="http://schemas.openxmlformats.org/officeDocument/2006/relationships/hyperlink" Target="https://www.bayside.vic.gov.au/sites/default/files/trees_parks_and_beaches/significant_tree_management_policy_2020.pdf" TargetMode="External"/><Relationship Id="rId7" Type="http://schemas.openxmlformats.org/officeDocument/2006/relationships/hyperlink" Target="https://www.google.com/url?sa=t&amp;rct=j&amp;q=&amp;esrc=s&amp;source=web&amp;cd=&amp;cad=rja&amp;uact=8&amp;ved=2ahUKEwilr82e39TwAhUK7HMBHWbtBMoQFjACegQIBBAD&amp;url=https%3A%2F%2Fwww.aph.gov.au%2FDocumentStore.ashx%3Fid%3D9fc9b55c-1a4a-406a-894b-830ca5471e88%26subId%3D32007&amp;usg=AOvVaw2S9no8lCnkDkn6AcD-Y3X2" TargetMode="External"/><Relationship Id="rId2" Type="http://schemas.openxmlformats.org/officeDocument/2006/relationships/hyperlink" Target="https://www.planning.vic.gov.au/__data/assets/pdf_file/0018/440172/CompiledReport_MelbourneMetro_v2.1.pdf" TargetMode="External"/><Relationship Id="rId16" Type="http://schemas.openxmlformats.org/officeDocument/2006/relationships/hyperlink" Target="https://www.bayside.vic.gov.au/sites/default/files/bayside_open_space_strategy_april_2012_combined_final.pdf" TargetMode="External"/><Relationship Id="rId29" Type="http://schemas.openxmlformats.org/officeDocument/2006/relationships/hyperlink" Target="https://www.planning.vic.gov.au/__data/assets/pdf_file/0011/105500/SHRP-SH1-15.a.-Tree-Logic-Rpt_Holland-Court,-Flemington.pdf" TargetMode="External"/><Relationship Id="rId11" Type="http://schemas.openxmlformats.org/officeDocument/2006/relationships/hyperlink" Target="https://resilientmelbourne.com.au/wp-content/uploads/2019/09/LivingMelbourne_Strategy_online3.pdf" TargetMode="External"/><Relationship Id="rId24" Type="http://schemas.openxmlformats.org/officeDocument/2006/relationships/hyperlink" Target="https://profile.id.com.au/bayside/seifa-disadvantage-small-area" TargetMode="External"/><Relationship Id="rId32" Type="http://schemas.openxmlformats.org/officeDocument/2006/relationships/hyperlink" Target="http://economy.id.com.au/bayside/employment-census" TargetMode="External"/><Relationship Id="rId37" Type="http://schemas.openxmlformats.org/officeDocument/2006/relationships/hyperlink" Target="https://www.environment.vic.gov.au/biodiversity/biodiversity-plan" TargetMode="External"/><Relationship Id="rId40" Type="http://schemas.openxmlformats.org/officeDocument/2006/relationships/hyperlink" Target="https://www.bayside.vic.gov.au/sustainable-design" TargetMode="External"/><Relationship Id="rId45" Type="http://schemas.openxmlformats.org/officeDocument/2006/relationships/hyperlink" Target="https://www.planning.vic.gov.au/__data/assets/pdf_file/0033/445389/PPN91-Using-the-residential-zones.pdf" TargetMode="External"/><Relationship Id="rId53" Type="http://schemas.openxmlformats.org/officeDocument/2006/relationships/hyperlink" Target="https://www.greenfacts.org/glossary/tuv/vulnerability-ecosystems.htm" TargetMode="External"/><Relationship Id="rId5" Type="http://schemas.openxmlformats.org/officeDocument/2006/relationships/hyperlink" Target="https://climate.nasa.gov/resources/global-warming-vs-climate-change/" TargetMode="External"/><Relationship Id="rId10" Type="http://schemas.openxmlformats.org/officeDocument/2006/relationships/hyperlink" Target="https://www.bayside.vic.gov.au/sites/default/files/council/urban_forest_case_study_and_attachments_-_december_2019.pdf" TargetMode="External"/><Relationship Id="rId19" Type="http://schemas.openxmlformats.org/officeDocument/2006/relationships/hyperlink" Target="https://profile.id.com.au/bayside/five-year-age-groups" TargetMode="External"/><Relationship Id="rId31" Type="http://schemas.openxmlformats.org/officeDocument/2006/relationships/hyperlink" Target="https://forecast.id.com.au/bayside/population-summary" TargetMode="External"/><Relationship Id="rId44" Type="http://schemas.openxmlformats.org/officeDocument/2006/relationships/hyperlink" Target="https://www.planning.vic.gov.au/__data/assets/pdf_file/0018/440181/UHI-and-HVI2018_Report_v1.pdf" TargetMode="External"/><Relationship Id="rId52" Type="http://schemas.openxmlformats.org/officeDocument/2006/relationships/hyperlink" Target="https://lawreform.vic.gov.au/content/introduction-34" TargetMode="External"/><Relationship Id="rId4" Type="http://schemas.openxmlformats.org/officeDocument/2006/relationships/hyperlink" Target="https://www.planning.vic.gov.au/__data/assets/pdf_file/0021/440175/CompiledReportInnerSouthEast2018_v2.1.pdf" TargetMode="External"/><Relationship Id="rId9" Type="http://schemas.openxmlformats.org/officeDocument/2006/relationships/hyperlink" Target="https://www.melbourne.vic.gov.au/sitecollectiondocuments/urban-forest-strategy.pdf" TargetMode="External"/><Relationship Id="rId14" Type="http://schemas.openxmlformats.org/officeDocument/2006/relationships/hyperlink" Target="https://imap.vic.gov.au/" TargetMode="External"/><Relationship Id="rId22" Type="http://schemas.openxmlformats.org/officeDocument/2006/relationships/hyperlink" Target="https://forecast.id.com.au/bayside/residential-development" TargetMode="External"/><Relationship Id="rId27" Type="http://schemas.openxmlformats.org/officeDocument/2006/relationships/hyperlink" Target="https://whe.org.au/wp-content/uploads/sites/3/2020/05/WHE-Creating-Safe-and-Inclusive-Public-Spaces-for-Women-Report_Digital.pdf" TargetMode="External"/><Relationship Id="rId30" Type="http://schemas.openxmlformats.org/officeDocument/2006/relationships/hyperlink" Target="https://atlas.id.com.au/bayside/maps/seifa-index" TargetMode="External"/><Relationship Id="rId35" Type="http://schemas.openxmlformats.org/officeDocument/2006/relationships/hyperlink" Target="https://nph.onlinelibrary.wiley.com/doi/full/10.1002/ppp3.39" TargetMode="External"/><Relationship Id="rId43" Type="http://schemas.openxmlformats.org/officeDocument/2006/relationships/hyperlink" Target="https://www.parliament.act.gov.au/__data/assets/pdf_file/0008/381077/PE_06_Environment_attach.pdf" TargetMode="External"/><Relationship Id="rId48" Type="http://schemas.openxmlformats.org/officeDocument/2006/relationships/hyperlink" Target="http://registry.it.csiro.au/def/keyword/nature/subjects/senescence" TargetMode="External"/><Relationship Id="rId8" Type="http://schemas.openxmlformats.org/officeDocument/2006/relationships/hyperlink" Target="https://resilientmelbourne.com.au/wp-content/uploads/2019/09/LivingMelbourne_Strategy_online3.pdf" TargetMode="External"/><Relationship Id="rId51" Type="http://schemas.openxmlformats.org/officeDocument/2006/relationships/hyperlink" Target="https://www.planning.vic.gov.au/__data/assets/pdf_file/0011/105500/SHRP-SH1-15.a.-Tree-Logic-Rpt_Holland-Court,-Flemington.pdf" TargetMode="External"/><Relationship Id="rId3" Type="http://schemas.openxmlformats.org/officeDocument/2006/relationships/hyperlink" Target="https://resilientmelbourne.com.au/wp-content/uploads/2019/09/LivingMelbourne_Strategy_online3.pdf" TargetMode="External"/><Relationship Id="rId12" Type="http://schemas.openxmlformats.org/officeDocument/2006/relationships/hyperlink" Target="https://www.planmelbourne.vic.gov.au/" TargetMode="External"/><Relationship Id="rId17" Type="http://schemas.openxmlformats.org/officeDocument/2006/relationships/hyperlink" Target="https://forecast.id.com.au/bayside/population-summary" TargetMode="External"/><Relationship Id="rId25" Type="http://schemas.openxmlformats.org/officeDocument/2006/relationships/hyperlink" Target="https://www.uq.edu.au/economics/abstract/563.pdf" TargetMode="External"/><Relationship Id="rId33" Type="http://schemas.openxmlformats.org/officeDocument/2006/relationships/hyperlink" Target="http://www.oecdbetterlifeindex.org/topics/safety/" TargetMode="External"/><Relationship Id="rId38" Type="http://schemas.openxmlformats.org/officeDocument/2006/relationships/hyperlink" Target="https://cid-inc.com/blog/forest-plant-canopy-analysis-tools-methods/" TargetMode="External"/><Relationship Id="rId46" Type="http://schemas.openxmlformats.org/officeDocument/2006/relationships/hyperlink" Target="https://vpa.vic.gov.au/faq/berwick-residential-growth-zone-rgz/" TargetMode="External"/><Relationship Id="rId20" Type="http://schemas.openxmlformats.org/officeDocument/2006/relationships/hyperlink" Target="http://economy.id.com.au/bayside/employment-census" TargetMode="External"/><Relationship Id="rId41" Type="http://schemas.openxmlformats.org/officeDocument/2006/relationships/hyperlink" Target="https://www.planning.vic.gov.au/__data/assets/pdf_file/0023/103865/General-Residential-Zone.pdf" TargetMode="External"/><Relationship Id="rId54" Type="http://schemas.openxmlformats.org/officeDocument/2006/relationships/hyperlink" Target="https://www.melbournewater.com.au/building-and-works/stormwater-management/introduction-wsud" TargetMode="External"/><Relationship Id="rId1" Type="http://schemas.openxmlformats.org/officeDocument/2006/relationships/hyperlink" Target="https://resilientmelbourne.com.au/wp-content/uploads/2019/09/LivingMelbourne_Strategy_online3.pdf" TargetMode="External"/><Relationship Id="rId6" Type="http://schemas.openxmlformats.org/officeDocument/2006/relationships/hyperlink" Target="https://www.csiro.au/en/research/environmental-impacts/climate-change/state-of-the-climate" TargetMode="External"/><Relationship Id="rId15" Type="http://schemas.openxmlformats.org/officeDocument/2006/relationships/hyperlink" Target="https://www.uq.edu.au/economics/abstract/563.pdf" TargetMode="External"/><Relationship Id="rId23" Type="http://schemas.openxmlformats.org/officeDocument/2006/relationships/hyperlink" Target="https://www.abs.gov.au/ausstats/abs@.nsf/Lookup/4160.0.55.001main+features10019Jun+2015" TargetMode="External"/><Relationship Id="rId28" Type="http://schemas.openxmlformats.org/officeDocument/2006/relationships/hyperlink" Target="https://atlas.id.com.au/bayside/maps/seifa-index" TargetMode="External"/><Relationship Id="rId36" Type="http://schemas.openxmlformats.org/officeDocument/2006/relationships/hyperlink" Target="https://www.wildlife.vic.gov.au/protecting-wildlife/land-for-wildlife" TargetMode="External"/><Relationship Id="rId49" Type="http://schemas.openxmlformats.org/officeDocument/2006/relationships/hyperlink" Target="https://www.planning.vic.gov.au/__data/assets/pdf_file/0023/94820/ROR-Chapter-5-Implementation-Part-2.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burman\AppData\Local\Micro%20Focus\Content%20Manager\TEMP\HPTRIM.10492\DOC%2017%2070200%20%20Directions%20or%20Options%20Paper%20Guiding%20Template%20-%202017%20versio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ndromeda\Downloads\TreeData%20Health%20and%20Age%20Ca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munshi\AppData\Local\Microsoft\Windows\INetCache\Content.Outlook\OHHS7OVN\TreeData%20Health%20and%20Age%20Ca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ndromeda\Documents\URBAN%20FOREST%20MARCH%202020\DATA%20&amp;%20EVIDENCE%20INPUTS\COUNCIL%20TREES\EXCEL%20DATA%20SPREADSHEETS\UFS%20removal%20and%20planting%20data%2015.6.20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ndromeda\Documents\URBAN%20FOREST%20MARCH%202020\DATA%20&amp;%20EVIDENCE%20INPUTS\COUNCIL%20TREES\EXCEL%20DATA%20SPREADSHEETS\UFS%20removal%20and%20planting%20data%2015.6.20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hudson\Documents\Offline%20Records%20(BP)\Mapping(3)\DELWP_VEGETATION_COVER_Locality_2014%20compariso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rhudson\AppData\Local\Microsoft\Windows\INetCache\Content.Outlook\C1AOO2KD\Tree_Sit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ndromeda\Documents\URBAN%20FOREST%20MARCH%202020\DATA%20&amp;%20EVIDENCE%20INPUTS\COUNCIL%20TREES\EXCEL%20DATA%20SPREADSHEETS\UFS%20removal%20and%20planting%20data%2015.6.20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rhudson\AppData\Local\Microsoft\Windows\INetCache\Content.Outlook\C1AOO2KD\VEGETATION_COVER_2018_Locality_v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andromeda\Documents\URBAN%20FOREST%20MARCH%202020\DATA%20&amp;%20EVIDENCE%20INPUTS\COUNCIL%20TREES\UFS%20removal%20and%20plantings%20data%2011.6.20%20(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Tree Health</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02F-4C3C-BFF5-E55921D00C1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02F-4C3C-BFF5-E55921D00C1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02F-4C3C-BFF5-E55921D00C1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02F-4C3C-BFF5-E55921D00C1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702F-4C3C-BFF5-E55921D00C12}"/>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702F-4C3C-BFF5-E55921D00C12}"/>
              </c:ext>
            </c:extLst>
          </c:dPt>
          <c:cat>
            <c:strRef>
              <c:f>Sheet2!$B$3:$G$3</c:f>
              <c:strCache>
                <c:ptCount val="6"/>
                <c:pt idx="0">
                  <c:v>Excellent 5%</c:v>
                </c:pt>
                <c:pt idx="1">
                  <c:v>Good 78.9%</c:v>
                </c:pt>
                <c:pt idx="2">
                  <c:v>Fair 13.6%</c:v>
                </c:pt>
                <c:pt idx="3">
                  <c:v>Poor 1.5%</c:v>
                </c:pt>
                <c:pt idx="4">
                  <c:v>Dangerous 0.01%</c:v>
                </c:pt>
                <c:pt idx="5">
                  <c:v>Dead 0.08%</c:v>
                </c:pt>
              </c:strCache>
            </c:strRef>
          </c:cat>
          <c:val>
            <c:numRef>
              <c:f>Sheet2!$B$4:$G$4</c:f>
              <c:numCache>
                <c:formatCode>General</c:formatCode>
                <c:ptCount val="6"/>
                <c:pt idx="0">
                  <c:v>3060</c:v>
                </c:pt>
                <c:pt idx="1">
                  <c:v>47355</c:v>
                </c:pt>
                <c:pt idx="2">
                  <c:v>8190</c:v>
                </c:pt>
                <c:pt idx="3">
                  <c:v>893</c:v>
                </c:pt>
                <c:pt idx="4">
                  <c:v>11</c:v>
                </c:pt>
                <c:pt idx="5">
                  <c:v>510</c:v>
                </c:pt>
              </c:numCache>
            </c:numRef>
          </c:val>
          <c:extLst>
            <c:ext xmlns:c16="http://schemas.microsoft.com/office/drawing/2014/chart" uri="{C3380CC4-5D6E-409C-BE32-E72D297353CC}">
              <c16:uniqueId val="{0000000C-702F-4C3C-BFF5-E55921D00C1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Tree</a:t>
            </a:r>
            <a:r>
              <a:rPr lang="en-AU" baseline="0"/>
              <a:t> Age / Maturity</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8.5829353298050859E-2"/>
          <c:y val="0.20020258293238793"/>
          <c:w val="0.88606760220546199"/>
          <c:h val="0.68230808955920264"/>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40000" dist="23000" dir="5400000" rotWithShape="0">
                <a:srgbClr val="000000">
                  <a:alpha val="35000"/>
                </a:srgbClr>
              </a:outerShdw>
            </a:effectLst>
          </c:spPr>
          <c:invertIfNegative val="0"/>
          <c:cat>
            <c:strRef>
              <c:f>Sheet2!$F$2:$F$6</c:f>
              <c:strCache>
                <c:ptCount val="5"/>
                <c:pt idx="0">
                  <c:v>New  12.3%</c:v>
                </c:pt>
                <c:pt idx="1">
                  <c:v>Juvenile  18.8%</c:v>
                </c:pt>
                <c:pt idx="2">
                  <c:v>Mature  25.8%</c:v>
                </c:pt>
                <c:pt idx="3">
                  <c:v>Semi-Mature  42.6%</c:v>
                </c:pt>
                <c:pt idx="4">
                  <c:v>Senescent  0.6%</c:v>
                </c:pt>
              </c:strCache>
            </c:strRef>
          </c:cat>
          <c:val>
            <c:numRef>
              <c:f>Sheet2!$G$2:$G$6</c:f>
              <c:numCache>
                <c:formatCode>General</c:formatCode>
                <c:ptCount val="5"/>
                <c:pt idx="0">
                  <c:v>7355</c:v>
                </c:pt>
                <c:pt idx="1">
                  <c:v>11266</c:v>
                </c:pt>
                <c:pt idx="2">
                  <c:v>15475</c:v>
                </c:pt>
                <c:pt idx="3">
                  <c:v>25535</c:v>
                </c:pt>
                <c:pt idx="4">
                  <c:v>380</c:v>
                </c:pt>
              </c:numCache>
            </c:numRef>
          </c:val>
          <c:extLst>
            <c:ext xmlns:c16="http://schemas.microsoft.com/office/drawing/2014/chart" uri="{C3380CC4-5D6E-409C-BE32-E72D297353CC}">
              <c16:uniqueId val="{00000000-76EB-43EF-8E07-08CF7AE09213}"/>
            </c:ext>
          </c:extLst>
        </c:ser>
        <c:dLbls>
          <c:showLegendKey val="0"/>
          <c:showVal val="0"/>
          <c:showCatName val="0"/>
          <c:showSerName val="0"/>
          <c:showPercent val="0"/>
          <c:showBubbleSize val="0"/>
        </c:dLbls>
        <c:gapWidth val="100"/>
        <c:overlap val="-24"/>
        <c:axId val="577494255"/>
        <c:axId val="1993527775"/>
      </c:barChart>
      <c:catAx>
        <c:axId val="57749425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993527775"/>
        <c:crosses val="autoZero"/>
        <c:auto val="1"/>
        <c:lblAlgn val="ctr"/>
        <c:lblOffset val="100"/>
        <c:noMultiLvlLbl val="0"/>
      </c:catAx>
      <c:valAx>
        <c:axId val="199352777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77494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Street Tree Diversity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6464266593541478"/>
          <c:y val="0.20849156118143461"/>
          <c:w val="0.30664633960555926"/>
          <c:h val="0.5851510847536463"/>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F12-4319-BDE6-05B20C504CF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F12-4319-BDE6-05B20C504CF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F12-4319-BDE6-05B20C504CF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F12-4319-BDE6-05B20C504CF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DF12-4319-BDE6-05B20C504CF1}"/>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DF12-4319-BDE6-05B20C504CF1}"/>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DF12-4319-BDE6-05B20C504CF1}"/>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DF12-4319-BDE6-05B20C504CF1}"/>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DF12-4319-BDE6-05B20C504CF1}"/>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3-DF12-4319-BDE6-05B20C504CF1}"/>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5-DF12-4319-BDE6-05B20C504CF1}"/>
              </c:ext>
            </c:extLst>
          </c:dPt>
          <c:cat>
            <c:strRef>
              <c:f>Sheet1!$B$6:$B$16</c:f>
              <c:strCache>
                <c:ptCount val="11"/>
                <c:pt idx="0">
                  <c:v>Myrtaceae 60%</c:v>
                </c:pt>
                <c:pt idx="1">
                  <c:v>Oleaceae 6%</c:v>
                </c:pt>
                <c:pt idx="2">
                  <c:v>Proteaceae 4%</c:v>
                </c:pt>
                <c:pt idx="3">
                  <c:v>Rosaceae 4%</c:v>
                </c:pt>
                <c:pt idx="4">
                  <c:v>Platanaceae 4%</c:v>
                </c:pt>
                <c:pt idx="5">
                  <c:v>Ulmaceae 3%</c:v>
                </c:pt>
                <c:pt idx="6">
                  <c:v>Malvaceae 3%</c:v>
                </c:pt>
                <c:pt idx="7">
                  <c:v>Meliaceae 2%</c:v>
                </c:pt>
                <c:pt idx="8">
                  <c:v>Lauraceae 2%</c:v>
                </c:pt>
                <c:pt idx="9">
                  <c:v>Aceraceae 1%</c:v>
                </c:pt>
                <c:pt idx="10">
                  <c:v>Other 11%</c:v>
                </c:pt>
              </c:strCache>
            </c:strRef>
          </c:cat>
          <c:val>
            <c:numRef>
              <c:f>Sheet1!$C$6:$C$16</c:f>
              <c:numCache>
                <c:formatCode>General</c:formatCode>
                <c:ptCount val="11"/>
                <c:pt idx="0">
                  <c:v>60</c:v>
                </c:pt>
                <c:pt idx="1">
                  <c:v>6</c:v>
                </c:pt>
                <c:pt idx="2">
                  <c:v>4</c:v>
                </c:pt>
                <c:pt idx="3">
                  <c:v>4</c:v>
                </c:pt>
                <c:pt idx="4">
                  <c:v>4</c:v>
                </c:pt>
                <c:pt idx="5">
                  <c:v>3</c:v>
                </c:pt>
                <c:pt idx="6">
                  <c:v>3</c:v>
                </c:pt>
                <c:pt idx="7">
                  <c:v>2</c:v>
                </c:pt>
                <c:pt idx="8">
                  <c:v>2</c:v>
                </c:pt>
                <c:pt idx="9">
                  <c:v>1</c:v>
                </c:pt>
                <c:pt idx="10">
                  <c:v>11</c:v>
                </c:pt>
              </c:numCache>
            </c:numRef>
          </c:val>
          <c:extLst>
            <c:ext xmlns:c16="http://schemas.microsoft.com/office/drawing/2014/chart" uri="{C3380CC4-5D6E-409C-BE32-E72D297353CC}">
              <c16:uniqueId val="{00000016-DF12-4319-BDE6-05B20C504CF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82528821555533405"/>
          <c:w val="1"/>
          <c:h val="0.174711784444665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Park Tree Divesity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4840928314193281"/>
          <c:y val="0.21043613707165112"/>
          <c:w val="0.3254031062306082"/>
          <c:h val="0.60113408721106121"/>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5D4-4FC1-B891-E739B4EEF32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5D4-4FC1-B891-E739B4EEF32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65D4-4FC1-B891-E739B4EEF32A}"/>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65D4-4FC1-B891-E739B4EEF32A}"/>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65D4-4FC1-B891-E739B4EEF32A}"/>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65D4-4FC1-B891-E739B4EEF32A}"/>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65D4-4FC1-B891-E739B4EEF32A}"/>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65D4-4FC1-B891-E739B4EEF32A}"/>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65D4-4FC1-B891-E739B4EEF32A}"/>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3-65D4-4FC1-B891-E739B4EEF32A}"/>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5-65D4-4FC1-B891-E739B4EEF32A}"/>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7-65D4-4FC1-B891-E739B4EEF32A}"/>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9-65D4-4FC1-B891-E739B4EEF32A}"/>
              </c:ext>
            </c:extLst>
          </c:dPt>
          <c:cat>
            <c:strRef>
              <c:f>Sheet1!$B$31:$B$43</c:f>
              <c:strCache>
                <c:ptCount val="13"/>
                <c:pt idx="0">
                  <c:v>Myrtaceae 56%</c:v>
                </c:pt>
                <c:pt idx="1">
                  <c:v>Proteaceae 10%</c:v>
                </c:pt>
                <c:pt idx="2">
                  <c:v>Casuarinaceae 9%</c:v>
                </c:pt>
                <c:pt idx="3">
                  <c:v>Mimosaceae 6%</c:v>
                </c:pt>
                <c:pt idx="4">
                  <c:v>Fagaceae 2%</c:v>
                </c:pt>
                <c:pt idx="5">
                  <c:v>Pinaceae 2%</c:v>
                </c:pt>
                <c:pt idx="6">
                  <c:v>Pittosporaceae 2%</c:v>
                </c:pt>
                <c:pt idx="7">
                  <c:v>Cupressaceae 2%</c:v>
                </c:pt>
                <c:pt idx="8">
                  <c:v>Oleaceae 1%</c:v>
                </c:pt>
                <c:pt idx="9">
                  <c:v>Rosaceae 1%</c:v>
                </c:pt>
                <c:pt idx="10">
                  <c:v>Ulmaceae 1%</c:v>
                </c:pt>
                <c:pt idx="11">
                  <c:v>Sterculiaceae 1%</c:v>
                </c:pt>
                <c:pt idx="12">
                  <c:v>Other 7%</c:v>
                </c:pt>
              </c:strCache>
            </c:strRef>
          </c:cat>
          <c:val>
            <c:numRef>
              <c:f>Sheet1!$C$31:$C$43</c:f>
              <c:numCache>
                <c:formatCode>General</c:formatCode>
                <c:ptCount val="13"/>
                <c:pt idx="0">
                  <c:v>56</c:v>
                </c:pt>
                <c:pt idx="1">
                  <c:v>10</c:v>
                </c:pt>
                <c:pt idx="2">
                  <c:v>9</c:v>
                </c:pt>
                <c:pt idx="3">
                  <c:v>6</c:v>
                </c:pt>
                <c:pt idx="4">
                  <c:v>2</c:v>
                </c:pt>
                <c:pt idx="5">
                  <c:v>2</c:v>
                </c:pt>
                <c:pt idx="6">
                  <c:v>2</c:v>
                </c:pt>
                <c:pt idx="7">
                  <c:v>2</c:v>
                </c:pt>
                <c:pt idx="8">
                  <c:v>1</c:v>
                </c:pt>
                <c:pt idx="9">
                  <c:v>1</c:v>
                </c:pt>
                <c:pt idx="10">
                  <c:v>1</c:v>
                </c:pt>
                <c:pt idx="11">
                  <c:v>1</c:v>
                </c:pt>
                <c:pt idx="12">
                  <c:v>7</c:v>
                </c:pt>
              </c:numCache>
            </c:numRef>
          </c:val>
          <c:extLst>
            <c:ext xmlns:c16="http://schemas.microsoft.com/office/drawing/2014/chart" uri="{C3380CC4-5D6E-409C-BE32-E72D297353CC}">
              <c16:uniqueId val="{0000001A-65D4-4FC1-B891-E739B4EEF32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87093384409072694"/>
          <c:w val="1"/>
          <c:h val="0.129066155909273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pivotSource>
    <c:name>[DELWP_VEGETATION_COVER_Locality_2014 comparison.XLSX]Sheet3!PivotTable2</c:name>
    <c:fmtId val="-1"/>
  </c:pivotSource>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AU">
                <a:solidFill>
                  <a:sysClr val="windowText" lastClr="000000"/>
                </a:solidFill>
              </a:rPr>
              <a:t>Tree Canopy Cover Comparison - 2014 &amp; 2018</a:t>
            </a:r>
          </a:p>
        </c:rich>
      </c:tx>
      <c:layout>
        <c:manualLayout>
          <c:xMode val="edge"/>
          <c:yMode val="edge"/>
          <c:x val="0.26771174172023066"/>
          <c:y val="1.58394931362196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ivotFmts>
      <c:pivotFmt>
        <c:idx val="0"/>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2"/>
        <c:spPr>
          <a:noFill/>
          <a:ln>
            <a:noFill/>
          </a:ln>
          <a:effectLst/>
        </c:spPr>
        <c:marker>
          <c:symbol val="none"/>
        </c:marker>
        <c:dLbl>
          <c:idx val="0"/>
          <c:numFmt formatCode="0.0%_ ;[Red]\-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3"/>
        <c:spPr>
          <a:noFill/>
          <a:ln>
            <a:noFill/>
          </a:ln>
          <a:effectLst/>
        </c:spPr>
      </c:pivotFmt>
      <c:pivotFmt>
        <c:idx val="4"/>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6"/>
        <c:spPr>
          <a:noFill/>
          <a:ln>
            <a:noFill/>
          </a:ln>
          <a:effectLst/>
        </c:spPr>
        <c:marker>
          <c:symbol val="none"/>
        </c:marker>
        <c:dLbl>
          <c:idx val="0"/>
          <c:numFmt formatCode="0.0%_ ;[Red]\-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6">
              <a:lumMod val="40000"/>
              <a:lumOff val="6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
        <c:idx val="9"/>
        <c:spPr>
          <a:noFill/>
          <a:ln>
            <a:noFill/>
          </a:ln>
          <a:effectLst/>
        </c:spPr>
        <c:marker>
          <c:symbol val="none"/>
        </c:marker>
        <c:dLbl>
          <c:idx val="0"/>
          <c:numFmt formatCode="0.0%_ ;[Red]\-0.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n-US"/>
            </a:p>
          </c:txPr>
          <c:dLblPos val="inBase"/>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Sheet3!$B$1</c:f>
              <c:strCache>
                <c:ptCount val="1"/>
                <c:pt idx="0">
                  <c:v>2018 Tree Canopy Cover </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Sheet3!$B$2:$B$10</c:f>
              <c:numCache>
                <c:formatCode>0.0%</c:formatCode>
                <c:ptCount val="9"/>
                <c:pt idx="0">
                  <c:v>0.1696151383771832</c:v>
                </c:pt>
                <c:pt idx="1">
                  <c:v>0.13873535181354005</c:v>
                </c:pt>
                <c:pt idx="2">
                  <c:v>0.1451225752869483</c:v>
                </c:pt>
                <c:pt idx="3">
                  <c:v>0.15307470154349592</c:v>
                </c:pt>
                <c:pt idx="4">
                  <c:v>0.14995146444900811</c:v>
                </c:pt>
                <c:pt idx="5">
                  <c:v>0.1647077613859817</c:v>
                </c:pt>
                <c:pt idx="6">
                  <c:v>0.16493139504139651</c:v>
                </c:pt>
                <c:pt idx="7">
                  <c:v>0.16178701866153417</c:v>
                </c:pt>
                <c:pt idx="8">
                  <c:v>0.19761697550977714</c:v>
                </c:pt>
              </c:numCache>
            </c:numRef>
          </c:val>
          <c:extLst>
            <c:ext xmlns:c16="http://schemas.microsoft.com/office/drawing/2014/chart" uri="{C3380CC4-5D6E-409C-BE32-E72D297353CC}">
              <c16:uniqueId val="{00000000-47D3-47BF-BA8E-2C0E1E681135}"/>
            </c:ext>
          </c:extLst>
        </c:ser>
        <c:ser>
          <c:idx val="1"/>
          <c:order val="1"/>
          <c:tx>
            <c:strRef>
              <c:f>Sheet3!$C$1</c:f>
              <c:strCache>
                <c:ptCount val="1"/>
                <c:pt idx="0">
                  <c:v>2014 Tree Canopy Cover </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Sheet3!$C$2:$C$10</c:f>
              <c:numCache>
                <c:formatCode>0.0%</c:formatCode>
                <c:ptCount val="9"/>
                <c:pt idx="0">
                  <c:v>0.17618309707744517</c:v>
                </c:pt>
                <c:pt idx="1">
                  <c:v>0.15245989310215532</c:v>
                </c:pt>
                <c:pt idx="2">
                  <c:v>0.15044552214352508</c:v>
                </c:pt>
                <c:pt idx="3">
                  <c:v>0.16439564524593633</c:v>
                </c:pt>
                <c:pt idx="4">
                  <c:v>0.15625280817513454</c:v>
                </c:pt>
                <c:pt idx="5">
                  <c:v>0.17485304060440512</c:v>
                </c:pt>
                <c:pt idx="6">
                  <c:v>0.1671837645078586</c:v>
                </c:pt>
                <c:pt idx="7">
                  <c:v>0.16908476132353514</c:v>
                </c:pt>
                <c:pt idx="8">
                  <c:v>0.20907497190574253</c:v>
                </c:pt>
              </c:numCache>
            </c:numRef>
          </c:val>
          <c:extLst>
            <c:ext xmlns:c16="http://schemas.microsoft.com/office/drawing/2014/chart" uri="{C3380CC4-5D6E-409C-BE32-E72D297353CC}">
              <c16:uniqueId val="{00000001-47D3-47BF-BA8E-2C0E1E681135}"/>
            </c:ext>
          </c:extLst>
        </c:ser>
        <c:dLbls>
          <c:showLegendKey val="0"/>
          <c:showVal val="0"/>
          <c:showCatName val="0"/>
          <c:showSerName val="0"/>
          <c:showPercent val="0"/>
          <c:showBubbleSize val="0"/>
        </c:dLbls>
        <c:gapWidth val="90"/>
        <c:axId val="1941174479"/>
        <c:axId val="1941007727"/>
      </c:barChart>
      <c:barChart>
        <c:barDir val="bar"/>
        <c:grouping val="clustered"/>
        <c:varyColors val="0"/>
        <c:ser>
          <c:idx val="2"/>
          <c:order val="2"/>
          <c:tx>
            <c:strRef>
              <c:f>Sheet3!$D$1</c:f>
              <c:strCache>
                <c:ptCount val="1"/>
                <c:pt idx="0">
                  <c:v>Sum of CH_Tree_P</c:v>
                </c:pt>
              </c:strCache>
            </c:strRef>
          </c:tx>
          <c:spPr>
            <a:noFill/>
            <a:ln>
              <a:noFill/>
            </a:ln>
            <a:effectLst/>
          </c:spPr>
          <c:invertIfNegative val="0"/>
          <c:dLbls>
            <c:numFmt formatCode="0.0%_ ;[Red]\-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Sheet3!$D$2:$D$10</c:f>
              <c:numCache>
                <c:formatCode>0.0%</c:formatCode>
                <c:ptCount val="9"/>
                <c:pt idx="0">
                  <c:v>-6.5679587002620788E-3</c:v>
                </c:pt>
                <c:pt idx="1">
                  <c:v>-1.3724541288615172E-2</c:v>
                </c:pt>
                <c:pt idx="2">
                  <c:v>-5.3229468565768158E-3</c:v>
                </c:pt>
                <c:pt idx="3">
                  <c:v>-1.1320943702440392E-2</c:v>
                </c:pt>
                <c:pt idx="4">
                  <c:v>-6.3013437261266085E-3</c:v>
                </c:pt>
                <c:pt idx="5">
                  <c:v>-1.0145279218423391E-2</c:v>
                </c:pt>
                <c:pt idx="6">
                  <c:v>-2.2523694664625797E-3</c:v>
                </c:pt>
                <c:pt idx="7">
                  <c:v>-7.2977426620009058E-3</c:v>
                </c:pt>
                <c:pt idx="8">
                  <c:v>-1.1457996395965378E-2</c:v>
                </c:pt>
              </c:numCache>
            </c:numRef>
          </c:val>
          <c:extLst>
            <c:ext xmlns:c16="http://schemas.microsoft.com/office/drawing/2014/chart" uri="{C3380CC4-5D6E-409C-BE32-E72D297353CC}">
              <c16:uniqueId val="{00000002-47D3-47BF-BA8E-2C0E1E681135}"/>
            </c:ext>
          </c:extLst>
        </c:ser>
        <c:dLbls>
          <c:showLegendKey val="0"/>
          <c:showVal val="0"/>
          <c:showCatName val="0"/>
          <c:showSerName val="0"/>
          <c:showPercent val="0"/>
          <c:showBubbleSize val="0"/>
        </c:dLbls>
        <c:gapWidth val="90"/>
        <c:axId val="1144645039"/>
        <c:axId val="1138980527"/>
      </c:barChart>
      <c:catAx>
        <c:axId val="1941174479"/>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41007727"/>
        <c:crosses val="autoZero"/>
        <c:auto val="1"/>
        <c:lblAlgn val="ctr"/>
        <c:lblOffset val="100"/>
        <c:noMultiLvlLbl val="0"/>
      </c:catAx>
      <c:valAx>
        <c:axId val="19410077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41174479"/>
        <c:crosses val="autoZero"/>
        <c:crossBetween val="between"/>
      </c:valAx>
      <c:valAx>
        <c:axId val="1138980527"/>
        <c:scaling>
          <c:orientation val="minMax"/>
        </c:scaling>
        <c:delete val="0"/>
        <c:axPos val="t"/>
        <c:numFmt formatCode="0.00%" sourceLinked="0"/>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44645039"/>
        <c:crosses val="max"/>
        <c:crossBetween val="between"/>
      </c:valAx>
      <c:catAx>
        <c:axId val="1144645039"/>
        <c:scaling>
          <c:orientation val="minMax"/>
        </c:scaling>
        <c:delete val="1"/>
        <c:axPos val="l"/>
        <c:numFmt formatCode="General" sourceLinked="1"/>
        <c:majorTickMark val="out"/>
        <c:minorTickMark val="none"/>
        <c:tickLblPos val="nextTo"/>
        <c:crossAx val="1138980527"/>
        <c:crosses val="autoZero"/>
        <c:auto val="1"/>
        <c:lblAlgn val="ctr"/>
        <c:lblOffset val="100"/>
        <c:noMultiLvlLbl val="0"/>
      </c:cat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[Tree_Site.xlsx]ULE (count)!PivotTable8</c:name>
    <c:fmtId val="-1"/>
  </c:pivotSource>
  <c:chart>
    <c:autoTitleDeleted val="1"/>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dLbl>
          <c:idx val="0"/>
          <c:showLegendKey val="0"/>
          <c:showVal val="1"/>
          <c:showCatName val="0"/>
          <c:showSerName val="0"/>
          <c:showPercent val="0"/>
          <c:showBubbleSize val="0"/>
          <c:extLst>
            <c:ext xmlns:c15="http://schemas.microsoft.com/office/drawing/2012/chart" uri="{CE6537A1-D6FC-4f65-9D91-7224C49458BB}"/>
          </c:extLst>
        </c:dLbl>
      </c:pivotFmt>
      <c:pivotFmt>
        <c:idx val="3"/>
        <c:dLbl>
          <c:idx val="0"/>
          <c:showLegendKey val="0"/>
          <c:showVal val="1"/>
          <c:showCatName val="0"/>
          <c:showSerName val="0"/>
          <c:showPercent val="0"/>
          <c:showBubbleSize val="0"/>
          <c:extLst>
            <c:ext xmlns:c15="http://schemas.microsoft.com/office/drawing/2012/chart" uri="{CE6537A1-D6FC-4f65-9D91-7224C49458BB}"/>
          </c:extLst>
        </c:dLbl>
      </c:pivotFmt>
      <c:pivotFmt>
        <c:idx val="4"/>
        <c:dLbl>
          <c:idx val="0"/>
          <c:showLegendKey val="0"/>
          <c:showVal val="1"/>
          <c:showCatName val="0"/>
          <c:showSerName val="0"/>
          <c:showPercent val="0"/>
          <c:showBubbleSize val="0"/>
          <c:extLst>
            <c:ext xmlns:c15="http://schemas.microsoft.com/office/drawing/2012/chart" uri="{CE6537A1-D6FC-4f65-9D91-7224C49458BB}"/>
          </c:extLst>
        </c:dLbl>
      </c:pivotFmt>
      <c:pivotFmt>
        <c:idx val="5"/>
        <c:dLbl>
          <c:idx val="0"/>
          <c:showLegendKey val="0"/>
          <c:showVal val="0"/>
          <c:showCatName val="0"/>
          <c:showSerName val="0"/>
          <c:showPercent val="0"/>
          <c:showBubbleSize val="0"/>
          <c:extLst>
            <c:ext xmlns:c15="http://schemas.microsoft.com/office/drawing/2012/chart" uri="{CE6537A1-D6FC-4f65-9D91-7224C49458BB}"/>
          </c:extLst>
        </c:dLbl>
      </c:pivotFmt>
      <c:pivotFmt>
        <c:idx val="6"/>
        <c:dLbl>
          <c:idx val="0"/>
          <c:showLegendKey val="0"/>
          <c:showVal val="1"/>
          <c:showCatName val="0"/>
          <c:showSerName val="0"/>
          <c:showPercent val="0"/>
          <c:showBubbleSize val="0"/>
          <c:extLst>
            <c:ext xmlns:c15="http://schemas.microsoft.com/office/drawing/2012/chart" uri="{CE6537A1-D6FC-4f65-9D91-7224C49458BB}"/>
          </c:extLst>
        </c:dLbl>
      </c:pivotFmt>
      <c:pivotFmt>
        <c:idx val="7"/>
        <c:dLbl>
          <c:idx val="0"/>
          <c:showLegendKey val="0"/>
          <c:showVal val="1"/>
          <c:showCatName val="0"/>
          <c:showSerName val="0"/>
          <c:showPercent val="0"/>
          <c:showBubbleSize val="0"/>
          <c:extLst>
            <c:ext xmlns:c15="http://schemas.microsoft.com/office/drawing/2012/chart" uri="{CE6537A1-D6FC-4f65-9D91-7224C49458BB}"/>
          </c:extLst>
        </c:dLbl>
      </c:pivotFmt>
      <c:pivotFmt>
        <c:idx val="8"/>
        <c:dLbl>
          <c:idx val="0"/>
          <c:showLegendKey val="0"/>
          <c:showVal val="1"/>
          <c:showCatName val="0"/>
          <c:showSerName val="0"/>
          <c:showPercent val="0"/>
          <c:showBubbleSize val="0"/>
          <c:extLst>
            <c:ext xmlns:c15="http://schemas.microsoft.com/office/drawing/2012/chart" uri="{CE6537A1-D6FC-4f65-9D91-7224C49458BB}"/>
          </c:extLst>
        </c:dLbl>
      </c:pivotFmt>
      <c:pivotFmt>
        <c:idx val="9"/>
        <c:dLbl>
          <c:idx val="0"/>
          <c:showLegendKey val="0"/>
          <c:showVal val="1"/>
          <c:showCatName val="0"/>
          <c:showSerName val="0"/>
          <c:showPercent val="0"/>
          <c:showBubbleSize val="0"/>
          <c:extLst>
            <c:ext xmlns:c15="http://schemas.microsoft.com/office/drawing/2012/chart" uri="{CE6537A1-D6FC-4f65-9D91-7224C49458BB}"/>
          </c:extLst>
        </c:dLbl>
      </c:pivotFmt>
      <c:pivotFmt>
        <c:idx val="10"/>
        <c:dLbl>
          <c:idx val="0"/>
          <c:showLegendKey val="0"/>
          <c:showVal val="1"/>
          <c:showCatName val="0"/>
          <c:showSerName val="0"/>
          <c:showPercent val="0"/>
          <c:showBubbleSize val="0"/>
          <c:extLst>
            <c:ext xmlns:c15="http://schemas.microsoft.com/office/drawing/2012/chart" uri="{CE6537A1-D6FC-4f65-9D91-7224C49458BB}"/>
          </c:extLst>
        </c:dLbl>
      </c:pivotFmt>
      <c:pivotFmt>
        <c:idx val="11"/>
        <c:dLbl>
          <c:idx val="0"/>
          <c:showLegendKey val="0"/>
          <c:showVal val="1"/>
          <c:showCatName val="0"/>
          <c:showSerName val="0"/>
          <c:showPercent val="0"/>
          <c:showBubbleSize val="0"/>
          <c:extLst>
            <c:ext xmlns:c15="http://schemas.microsoft.com/office/drawing/2012/chart" uri="{CE6537A1-D6FC-4f65-9D91-7224C49458BB}"/>
          </c:extLst>
        </c:dLbl>
      </c:pivotFmt>
      <c:pivotFmt>
        <c:idx val="12"/>
        <c:dLbl>
          <c:idx val="0"/>
          <c:showLegendKey val="0"/>
          <c:showVal val="1"/>
          <c:showCatName val="0"/>
          <c:showSerName val="0"/>
          <c:showPercent val="0"/>
          <c:showBubbleSize val="0"/>
          <c:extLst>
            <c:ext xmlns:c15="http://schemas.microsoft.com/office/drawing/2012/chart" uri="{CE6537A1-D6FC-4f65-9D91-7224C49458BB}"/>
          </c:extLst>
        </c:dLbl>
      </c:pivotFmt>
      <c:pivotFmt>
        <c:idx val="13"/>
        <c:dLbl>
          <c:idx val="0"/>
          <c:showLegendKey val="0"/>
          <c:showVal val="1"/>
          <c:showCatName val="0"/>
          <c:showSerName val="0"/>
          <c:showPercent val="0"/>
          <c:showBubbleSize val="0"/>
          <c:extLst>
            <c:ext xmlns:c15="http://schemas.microsoft.com/office/drawing/2012/chart" uri="{CE6537A1-D6FC-4f65-9D91-7224C49458BB}"/>
          </c:extLst>
        </c:dLbl>
      </c:pivotFmt>
      <c:pivotFmt>
        <c:idx val="14"/>
        <c:dLbl>
          <c:idx val="0"/>
          <c:showLegendKey val="0"/>
          <c:showVal val="1"/>
          <c:showCatName val="0"/>
          <c:showSerName val="0"/>
          <c:showPercent val="0"/>
          <c:showBubbleSize val="0"/>
          <c:extLst>
            <c:ext xmlns:c15="http://schemas.microsoft.com/office/drawing/2012/chart" uri="{CE6537A1-D6FC-4f65-9D91-7224C49458BB}"/>
          </c:extLst>
        </c:dLbl>
      </c:pivotFmt>
      <c:pivotFmt>
        <c:idx val="15"/>
        <c:dLbl>
          <c:idx val="0"/>
          <c:showLegendKey val="0"/>
          <c:showVal val="1"/>
          <c:showCatName val="0"/>
          <c:showSerName val="0"/>
          <c:showPercent val="0"/>
          <c:showBubbleSize val="0"/>
          <c:extLst>
            <c:ext xmlns:c15="http://schemas.microsoft.com/office/drawing/2012/chart" uri="{CE6537A1-D6FC-4f65-9D91-7224C49458BB}"/>
          </c:extLst>
        </c:dLbl>
      </c:pivotFmt>
      <c:pivotFmt>
        <c:idx val="16"/>
        <c:dLbl>
          <c:idx val="0"/>
          <c:showLegendKey val="0"/>
          <c:showVal val="1"/>
          <c:showCatName val="0"/>
          <c:showSerName val="0"/>
          <c:showPercent val="0"/>
          <c:showBubbleSize val="0"/>
          <c:extLst>
            <c:ext xmlns:c15="http://schemas.microsoft.com/office/drawing/2012/chart" uri="{CE6537A1-D6FC-4f65-9D91-7224C49458BB}"/>
          </c:extLst>
        </c:dLbl>
      </c:pivotFmt>
      <c:pivotFmt>
        <c:idx val="17"/>
        <c:dLbl>
          <c:idx val="0"/>
          <c:showLegendKey val="0"/>
          <c:showVal val="1"/>
          <c:showCatName val="0"/>
          <c:showSerName val="0"/>
          <c:showPercent val="0"/>
          <c:showBubbleSize val="0"/>
          <c:extLst>
            <c:ext xmlns:c15="http://schemas.microsoft.com/office/drawing/2012/chart" uri="{CE6537A1-D6FC-4f65-9D91-7224C49458BB}"/>
          </c:extLst>
        </c:dLbl>
      </c:pivotFmt>
      <c:pivotFmt>
        <c:idx val="18"/>
        <c:dLbl>
          <c:idx val="0"/>
          <c:showLegendKey val="0"/>
          <c:showVal val="1"/>
          <c:showCatName val="0"/>
          <c:showSerName val="0"/>
          <c:showPercent val="0"/>
          <c:showBubbleSize val="0"/>
          <c:extLst>
            <c:ext xmlns:c15="http://schemas.microsoft.com/office/drawing/2012/chart" uri="{CE6537A1-D6FC-4f65-9D91-7224C49458BB}"/>
          </c:extLst>
        </c:dLbl>
      </c:pivotFmt>
      <c:pivotFmt>
        <c:idx val="19"/>
        <c:dLbl>
          <c:idx val="0"/>
          <c:showLegendKey val="0"/>
          <c:showVal val="1"/>
          <c:showCatName val="0"/>
          <c:showSerName val="0"/>
          <c:showPercent val="0"/>
          <c:showBubbleSize val="0"/>
          <c:extLst>
            <c:ext xmlns:c15="http://schemas.microsoft.com/office/drawing/2012/chart" uri="{CE6537A1-D6FC-4f65-9D91-7224C49458BB}"/>
          </c:extLst>
        </c:dLbl>
      </c:pivotFmt>
      <c:pivotFmt>
        <c:idx val="20"/>
        <c:dLbl>
          <c:idx val="0"/>
          <c:showLegendKey val="0"/>
          <c:showVal val="1"/>
          <c:showCatName val="0"/>
          <c:showSerName val="0"/>
          <c:showPercent val="0"/>
          <c:showBubbleSize val="0"/>
          <c:extLst>
            <c:ext xmlns:c15="http://schemas.microsoft.com/office/drawing/2012/chart" uri="{CE6537A1-D6FC-4f65-9D91-7224C49458BB}"/>
          </c:extLst>
        </c:dLbl>
      </c:pivotFmt>
      <c:pivotFmt>
        <c:idx val="21"/>
        <c:dLbl>
          <c:idx val="0"/>
          <c:showLegendKey val="0"/>
          <c:showVal val="1"/>
          <c:showCatName val="0"/>
          <c:showSerName val="0"/>
          <c:showPercent val="0"/>
          <c:showBubbleSize val="0"/>
          <c:extLst>
            <c:ext xmlns:c15="http://schemas.microsoft.com/office/drawing/2012/chart" uri="{CE6537A1-D6FC-4f65-9D91-7224C49458BB}"/>
          </c:extLst>
        </c:dLbl>
      </c:pivotFmt>
      <c:pivotFmt>
        <c:idx val="22"/>
        <c:dLbl>
          <c:idx val="0"/>
          <c:showLegendKey val="0"/>
          <c:showVal val="1"/>
          <c:showCatName val="0"/>
          <c:showSerName val="0"/>
          <c:showPercent val="0"/>
          <c:showBubbleSize val="0"/>
          <c:extLst>
            <c:ext xmlns:c15="http://schemas.microsoft.com/office/drawing/2012/chart" uri="{CE6537A1-D6FC-4f65-9D91-7224C49458BB}"/>
          </c:extLst>
        </c:dLbl>
      </c:pivotFmt>
      <c:pivotFmt>
        <c:idx val="23"/>
        <c:dLbl>
          <c:idx val="0"/>
          <c:showLegendKey val="0"/>
          <c:showVal val="1"/>
          <c:showCatName val="0"/>
          <c:showSerName val="0"/>
          <c:showPercent val="0"/>
          <c:showBubbleSize val="0"/>
          <c:extLst>
            <c:ext xmlns:c15="http://schemas.microsoft.com/office/drawing/2012/chart" uri="{CE6537A1-D6FC-4f65-9D91-7224C49458BB}"/>
          </c:extLst>
        </c:dLbl>
      </c:pivotFmt>
      <c:pivotFmt>
        <c:idx val="24"/>
        <c:dLbl>
          <c:idx val="0"/>
          <c:showLegendKey val="0"/>
          <c:showVal val="1"/>
          <c:showCatName val="0"/>
          <c:showSerName val="0"/>
          <c:showPercent val="0"/>
          <c:showBubbleSize val="0"/>
          <c:extLst>
            <c:ext xmlns:c15="http://schemas.microsoft.com/office/drawing/2012/chart" uri="{CE6537A1-D6FC-4f65-9D91-7224C49458BB}"/>
          </c:extLst>
        </c:dLbl>
      </c:pivotFmt>
      <c:pivotFmt>
        <c:idx val="25"/>
        <c:dLbl>
          <c:idx val="0"/>
          <c:showLegendKey val="0"/>
          <c:showVal val="1"/>
          <c:showCatName val="0"/>
          <c:showSerName val="0"/>
          <c:showPercent val="0"/>
          <c:showBubbleSize val="0"/>
          <c:extLst>
            <c:ext xmlns:c15="http://schemas.microsoft.com/office/drawing/2012/chart" uri="{CE6537A1-D6FC-4f65-9D91-7224C49458BB}"/>
          </c:extLst>
        </c:dLbl>
      </c:pivotFmt>
      <c:pivotFmt>
        <c:idx val="26"/>
        <c:dLbl>
          <c:idx val="0"/>
          <c:showLegendKey val="0"/>
          <c:showVal val="1"/>
          <c:showCatName val="0"/>
          <c:showSerName val="0"/>
          <c:showPercent val="0"/>
          <c:showBubbleSize val="0"/>
          <c:extLst>
            <c:ext xmlns:c15="http://schemas.microsoft.com/office/drawing/2012/chart" uri="{CE6537A1-D6FC-4f65-9D91-7224C49458BB}"/>
          </c:extLst>
        </c:dLbl>
      </c:pivotFmt>
      <c:pivotFmt>
        <c:idx val="27"/>
        <c:dLbl>
          <c:idx val="0"/>
          <c:showLegendKey val="0"/>
          <c:showVal val="1"/>
          <c:showCatName val="0"/>
          <c:showSerName val="0"/>
          <c:showPercent val="0"/>
          <c:showBubbleSize val="0"/>
          <c:extLst>
            <c:ext xmlns:c15="http://schemas.microsoft.com/office/drawing/2012/chart" uri="{CE6537A1-D6FC-4f65-9D91-7224C49458BB}"/>
          </c:extLst>
        </c:dLbl>
      </c:pivotFmt>
      <c:pivotFmt>
        <c:idx val="28"/>
        <c:dLbl>
          <c:idx val="0"/>
          <c:showLegendKey val="0"/>
          <c:showVal val="1"/>
          <c:showCatName val="0"/>
          <c:showSerName val="0"/>
          <c:showPercent val="0"/>
          <c:showBubbleSize val="0"/>
          <c:extLst>
            <c:ext xmlns:c15="http://schemas.microsoft.com/office/drawing/2012/chart" uri="{CE6537A1-D6FC-4f65-9D91-7224C49458BB}"/>
          </c:extLst>
        </c:dLbl>
      </c:pivotFmt>
      <c:pivotFmt>
        <c:idx val="29"/>
        <c:dLbl>
          <c:idx val="0"/>
          <c:showLegendKey val="0"/>
          <c:showVal val="1"/>
          <c:showCatName val="0"/>
          <c:showSerName val="0"/>
          <c:showPercent val="0"/>
          <c:showBubbleSize val="0"/>
          <c:extLst>
            <c:ext xmlns:c15="http://schemas.microsoft.com/office/drawing/2012/chart" uri="{CE6537A1-D6FC-4f65-9D91-7224C49458BB}"/>
          </c:extLst>
        </c:dLbl>
      </c:pivotFmt>
      <c:pivotFmt>
        <c:idx val="30"/>
        <c:dLbl>
          <c:idx val="0"/>
          <c:showLegendKey val="0"/>
          <c:showVal val="1"/>
          <c:showCatName val="0"/>
          <c:showSerName val="0"/>
          <c:showPercent val="0"/>
          <c:showBubbleSize val="0"/>
          <c:extLst>
            <c:ext xmlns:c15="http://schemas.microsoft.com/office/drawing/2012/chart" uri="{CE6537A1-D6FC-4f65-9D91-7224C49458BB}"/>
          </c:extLst>
        </c:dLbl>
      </c:pivotFmt>
      <c:pivotFmt>
        <c:idx val="31"/>
        <c:dLbl>
          <c:idx val="0"/>
          <c:showLegendKey val="0"/>
          <c:showVal val="1"/>
          <c:showCatName val="0"/>
          <c:showSerName val="0"/>
          <c:showPercent val="0"/>
          <c:showBubbleSize val="0"/>
          <c:extLst>
            <c:ext xmlns:c15="http://schemas.microsoft.com/office/drawing/2012/chart" uri="{CE6537A1-D6FC-4f65-9D91-7224C49458BB}"/>
          </c:extLst>
        </c:dLbl>
      </c:pivotFmt>
      <c:pivotFmt>
        <c:idx val="32"/>
        <c:dLbl>
          <c:idx val="0"/>
          <c:showLegendKey val="0"/>
          <c:showVal val="1"/>
          <c:showCatName val="0"/>
          <c:showSerName val="0"/>
          <c:showPercent val="0"/>
          <c:showBubbleSize val="0"/>
          <c:extLst>
            <c:ext xmlns:c15="http://schemas.microsoft.com/office/drawing/2012/chart" uri="{CE6537A1-D6FC-4f65-9D91-7224C49458BB}"/>
          </c:extLst>
        </c:dLbl>
      </c:pivotFmt>
      <c:pivotFmt>
        <c:idx val="33"/>
        <c:dLbl>
          <c:idx val="0"/>
          <c:showLegendKey val="0"/>
          <c:showVal val="1"/>
          <c:showCatName val="0"/>
          <c:showSerName val="0"/>
          <c:showPercent val="0"/>
          <c:showBubbleSize val="0"/>
          <c:extLst>
            <c:ext xmlns:c15="http://schemas.microsoft.com/office/drawing/2012/chart" uri="{CE6537A1-D6FC-4f65-9D91-7224C49458BB}"/>
          </c:extLst>
        </c:dLbl>
      </c:pivotFmt>
      <c:pivotFmt>
        <c:idx val="34"/>
        <c:dLbl>
          <c:idx val="0"/>
          <c:showLegendKey val="0"/>
          <c:showVal val="1"/>
          <c:showCatName val="0"/>
          <c:showSerName val="0"/>
          <c:showPercent val="0"/>
          <c:showBubbleSize val="0"/>
          <c:extLst>
            <c:ext xmlns:c15="http://schemas.microsoft.com/office/drawing/2012/chart" uri="{CE6537A1-D6FC-4f65-9D91-7224C49458BB}"/>
          </c:extLst>
        </c:dLbl>
      </c:pivotFmt>
      <c:pivotFmt>
        <c:idx val="35"/>
        <c:dLbl>
          <c:idx val="0"/>
          <c:showLegendKey val="0"/>
          <c:showVal val="1"/>
          <c:showCatName val="0"/>
          <c:showSerName val="0"/>
          <c:showPercent val="0"/>
          <c:showBubbleSize val="0"/>
          <c:extLst>
            <c:ext xmlns:c15="http://schemas.microsoft.com/office/drawing/2012/chart" uri="{CE6537A1-D6FC-4f65-9D91-7224C49458BB}"/>
          </c:extLst>
        </c:dLbl>
      </c:pivotFmt>
      <c:pivotFmt>
        <c:idx val="36"/>
        <c:dLbl>
          <c:idx val="0"/>
          <c:showLegendKey val="0"/>
          <c:showVal val="1"/>
          <c:showCatName val="0"/>
          <c:showSerName val="0"/>
          <c:showPercent val="0"/>
          <c:showBubbleSize val="0"/>
          <c:extLst>
            <c:ext xmlns:c15="http://schemas.microsoft.com/office/drawing/2012/chart" uri="{CE6537A1-D6FC-4f65-9D91-7224C49458BB}"/>
          </c:extLst>
        </c:dLbl>
      </c:pivotFmt>
      <c:pivotFmt>
        <c:idx val="37"/>
        <c:dLbl>
          <c:idx val="0"/>
          <c:showLegendKey val="0"/>
          <c:showVal val="1"/>
          <c:showCatName val="0"/>
          <c:showSerName val="0"/>
          <c:showPercent val="0"/>
          <c:showBubbleSize val="0"/>
          <c:extLst>
            <c:ext xmlns:c15="http://schemas.microsoft.com/office/drawing/2012/chart" uri="{CE6537A1-D6FC-4f65-9D91-7224C49458BB}"/>
          </c:extLst>
        </c:dLbl>
      </c:pivotFmt>
      <c:pivotFmt>
        <c:idx val="38"/>
        <c:dLbl>
          <c:idx val="0"/>
          <c:showLegendKey val="0"/>
          <c:showVal val="1"/>
          <c:showCatName val="0"/>
          <c:showSerName val="0"/>
          <c:showPercent val="0"/>
          <c:showBubbleSize val="0"/>
          <c:extLst>
            <c:ext xmlns:c15="http://schemas.microsoft.com/office/drawing/2012/chart" uri="{CE6537A1-D6FC-4f65-9D91-7224C49458BB}"/>
          </c:extLst>
        </c:dLbl>
      </c:pivotFmt>
      <c:pivotFmt>
        <c:idx val="39"/>
        <c:dLbl>
          <c:idx val="0"/>
          <c:showLegendKey val="0"/>
          <c:showVal val="1"/>
          <c:showCatName val="0"/>
          <c:showSerName val="0"/>
          <c:showPercent val="0"/>
          <c:showBubbleSize val="0"/>
          <c:extLst>
            <c:ext xmlns:c15="http://schemas.microsoft.com/office/drawing/2012/chart" uri="{CE6537A1-D6FC-4f65-9D91-7224C49458BB}"/>
          </c:extLst>
        </c:dLbl>
      </c:pivotFmt>
      <c:pivotFmt>
        <c:idx val="40"/>
        <c:dLbl>
          <c:idx val="0"/>
          <c:showLegendKey val="0"/>
          <c:showVal val="1"/>
          <c:showCatName val="0"/>
          <c:showSerName val="0"/>
          <c:showPercent val="0"/>
          <c:showBubbleSize val="0"/>
          <c:extLst>
            <c:ext xmlns:c15="http://schemas.microsoft.com/office/drawing/2012/chart" uri="{CE6537A1-D6FC-4f65-9D91-7224C49458BB}"/>
          </c:extLst>
        </c:dLbl>
      </c:pivotFmt>
      <c:pivotFmt>
        <c:idx val="41"/>
        <c:dLbl>
          <c:idx val="0"/>
          <c:showLegendKey val="0"/>
          <c:showVal val="1"/>
          <c:showCatName val="0"/>
          <c:showSerName val="0"/>
          <c:showPercent val="0"/>
          <c:showBubbleSize val="0"/>
          <c:extLst>
            <c:ext xmlns:c15="http://schemas.microsoft.com/office/drawing/2012/chart" uri="{CE6537A1-D6FC-4f65-9D91-7224C49458BB}"/>
          </c:extLst>
        </c:dLbl>
      </c:pivotFmt>
      <c:pivotFmt>
        <c:idx val="42"/>
        <c:dLbl>
          <c:idx val="0"/>
          <c:showLegendKey val="0"/>
          <c:showVal val="1"/>
          <c:showCatName val="0"/>
          <c:showSerName val="0"/>
          <c:showPercent val="0"/>
          <c:showBubbleSize val="0"/>
          <c:extLst>
            <c:ext xmlns:c15="http://schemas.microsoft.com/office/drawing/2012/chart" uri="{CE6537A1-D6FC-4f65-9D91-7224C49458BB}"/>
          </c:extLst>
        </c:dLbl>
      </c:pivotFmt>
      <c:pivotFmt>
        <c:idx val="43"/>
        <c:dLbl>
          <c:idx val="0"/>
          <c:showLegendKey val="0"/>
          <c:showVal val="1"/>
          <c:showCatName val="0"/>
          <c:showSerName val="0"/>
          <c:showPercent val="0"/>
          <c:showBubbleSize val="0"/>
          <c:extLst>
            <c:ext xmlns:c15="http://schemas.microsoft.com/office/drawing/2012/chart" uri="{CE6537A1-D6FC-4f65-9D91-7224C49458BB}"/>
          </c:extLst>
        </c:dLbl>
      </c:pivotFmt>
      <c:pivotFmt>
        <c:idx val="44"/>
        <c:dLbl>
          <c:idx val="0"/>
          <c:showLegendKey val="0"/>
          <c:showVal val="1"/>
          <c:showCatName val="0"/>
          <c:showSerName val="0"/>
          <c:showPercent val="0"/>
          <c:showBubbleSize val="0"/>
          <c:extLst>
            <c:ext xmlns:c15="http://schemas.microsoft.com/office/drawing/2012/chart" uri="{CE6537A1-D6FC-4f65-9D91-7224C49458BB}"/>
          </c:extLst>
        </c:dLbl>
      </c:pivotFmt>
      <c:pivotFmt>
        <c:idx val="45"/>
        <c:dLbl>
          <c:idx val="0"/>
          <c:showLegendKey val="0"/>
          <c:showVal val="1"/>
          <c:showCatName val="0"/>
          <c:showSerName val="0"/>
          <c:showPercent val="0"/>
          <c:showBubbleSize val="0"/>
          <c:extLst>
            <c:ext xmlns:c15="http://schemas.microsoft.com/office/drawing/2012/chart" uri="{CE6537A1-D6FC-4f65-9D91-7224C49458BB}"/>
          </c:extLst>
        </c:dLbl>
      </c:pivotFmt>
      <c:pivotFmt>
        <c:idx val="46"/>
        <c:dLbl>
          <c:idx val="0"/>
          <c:showLegendKey val="0"/>
          <c:showVal val="1"/>
          <c:showCatName val="0"/>
          <c:showSerName val="0"/>
          <c:showPercent val="0"/>
          <c:showBubbleSize val="0"/>
          <c:extLst>
            <c:ext xmlns:c15="http://schemas.microsoft.com/office/drawing/2012/chart" uri="{CE6537A1-D6FC-4f65-9D91-7224C49458BB}"/>
          </c:extLst>
        </c:dLbl>
      </c:pivotFmt>
      <c:pivotFmt>
        <c:idx val="47"/>
        <c:dLbl>
          <c:idx val="0"/>
          <c:showLegendKey val="0"/>
          <c:showVal val="1"/>
          <c:showCatName val="0"/>
          <c:showSerName val="0"/>
          <c:showPercent val="0"/>
          <c:showBubbleSize val="0"/>
          <c:extLst>
            <c:ext xmlns:c15="http://schemas.microsoft.com/office/drawing/2012/chart" uri="{CE6537A1-D6FC-4f65-9D91-7224C49458BB}"/>
          </c:extLst>
        </c:dLbl>
      </c:pivotFmt>
      <c:pivotFmt>
        <c:idx val="48"/>
        <c:dLbl>
          <c:idx val="0"/>
          <c:showLegendKey val="0"/>
          <c:showVal val="1"/>
          <c:showCatName val="0"/>
          <c:showSerName val="0"/>
          <c:showPercent val="0"/>
          <c:showBubbleSize val="0"/>
          <c:extLst>
            <c:ext xmlns:c15="http://schemas.microsoft.com/office/drawing/2012/chart" uri="{CE6537A1-D6FC-4f65-9D91-7224C49458BB}"/>
          </c:extLst>
        </c:dLbl>
      </c:pivotFmt>
      <c:pivotFmt>
        <c:idx val="49"/>
        <c:dLbl>
          <c:idx val="0"/>
          <c:showLegendKey val="0"/>
          <c:showVal val="1"/>
          <c:showCatName val="0"/>
          <c:showSerName val="0"/>
          <c:showPercent val="0"/>
          <c:showBubbleSize val="0"/>
          <c:extLst>
            <c:ext xmlns:c15="http://schemas.microsoft.com/office/drawing/2012/chart" uri="{CE6537A1-D6FC-4f65-9D91-7224C49458BB}"/>
          </c:extLst>
        </c:dLbl>
      </c:pivotFmt>
      <c:pivotFmt>
        <c:idx val="50"/>
        <c:dLbl>
          <c:idx val="0"/>
          <c:showLegendKey val="0"/>
          <c:showVal val="1"/>
          <c:showCatName val="0"/>
          <c:showSerName val="0"/>
          <c:showPercent val="0"/>
          <c:showBubbleSize val="0"/>
          <c:extLst>
            <c:ext xmlns:c15="http://schemas.microsoft.com/office/drawing/2012/chart" uri="{CE6537A1-D6FC-4f65-9D91-7224C49458BB}"/>
          </c:extLst>
        </c:dLbl>
      </c:pivotFmt>
      <c:pivotFmt>
        <c:idx val="51"/>
        <c:dLbl>
          <c:idx val="0"/>
          <c:showLegendKey val="0"/>
          <c:showVal val="1"/>
          <c:showCatName val="0"/>
          <c:showSerName val="0"/>
          <c:showPercent val="0"/>
          <c:showBubbleSize val="0"/>
          <c:extLst>
            <c:ext xmlns:c15="http://schemas.microsoft.com/office/drawing/2012/chart" uri="{CE6537A1-D6FC-4f65-9D91-7224C49458BB}"/>
          </c:extLst>
        </c:dLbl>
      </c:pivotFmt>
      <c:pivotFmt>
        <c:idx val="52"/>
        <c:dLbl>
          <c:idx val="0"/>
          <c:showLegendKey val="0"/>
          <c:showVal val="1"/>
          <c:showCatName val="0"/>
          <c:showSerName val="0"/>
          <c:showPercent val="0"/>
          <c:showBubbleSize val="0"/>
          <c:extLst>
            <c:ext xmlns:c15="http://schemas.microsoft.com/office/drawing/2012/chart" uri="{CE6537A1-D6FC-4f65-9D91-7224C49458BB}"/>
          </c:extLst>
        </c:dLbl>
      </c:pivotFmt>
      <c:pivotFmt>
        <c:idx val="53"/>
        <c:dLbl>
          <c:idx val="0"/>
          <c:showLegendKey val="0"/>
          <c:showVal val="1"/>
          <c:showCatName val="0"/>
          <c:showSerName val="0"/>
          <c:showPercent val="0"/>
          <c:showBubbleSize val="0"/>
          <c:extLst>
            <c:ext xmlns:c15="http://schemas.microsoft.com/office/drawing/2012/chart" uri="{CE6537A1-D6FC-4f65-9D91-7224C49458BB}"/>
          </c:extLst>
        </c:dLbl>
      </c:pivotFmt>
      <c:pivotFmt>
        <c:idx val="54"/>
        <c:dLbl>
          <c:idx val="0"/>
          <c:showLegendKey val="0"/>
          <c:showVal val="1"/>
          <c:showCatName val="0"/>
          <c:showSerName val="0"/>
          <c:showPercent val="0"/>
          <c:showBubbleSize val="0"/>
          <c:extLst>
            <c:ext xmlns:c15="http://schemas.microsoft.com/office/drawing/2012/chart" uri="{CE6537A1-D6FC-4f65-9D91-7224C49458BB}"/>
          </c:extLst>
        </c:dLbl>
      </c:pivotFmt>
      <c:pivotFmt>
        <c:idx val="55"/>
        <c:dLbl>
          <c:idx val="0"/>
          <c:showLegendKey val="0"/>
          <c:showVal val="1"/>
          <c:showCatName val="0"/>
          <c:showSerName val="0"/>
          <c:showPercent val="0"/>
          <c:showBubbleSize val="0"/>
          <c:extLst>
            <c:ext xmlns:c15="http://schemas.microsoft.com/office/drawing/2012/chart" uri="{CE6537A1-D6FC-4f65-9D91-7224C49458BB}"/>
          </c:extLst>
        </c:dLbl>
      </c:pivotFmt>
      <c:pivotFmt>
        <c:idx val="56"/>
        <c:dLbl>
          <c:idx val="0"/>
          <c:showLegendKey val="0"/>
          <c:showVal val="1"/>
          <c:showCatName val="0"/>
          <c:showSerName val="0"/>
          <c:showPercent val="0"/>
          <c:showBubbleSize val="0"/>
          <c:extLst>
            <c:ext xmlns:c15="http://schemas.microsoft.com/office/drawing/2012/chart" uri="{CE6537A1-D6FC-4f65-9D91-7224C49458BB}"/>
          </c:extLst>
        </c:dLbl>
      </c:pivotFmt>
      <c:pivotFmt>
        <c:idx val="57"/>
        <c:dLbl>
          <c:idx val="0"/>
          <c:showLegendKey val="0"/>
          <c:showVal val="1"/>
          <c:showCatName val="0"/>
          <c:showSerName val="0"/>
          <c:showPercent val="0"/>
          <c:showBubbleSize val="0"/>
          <c:extLst>
            <c:ext xmlns:c15="http://schemas.microsoft.com/office/drawing/2012/chart" uri="{CE6537A1-D6FC-4f65-9D91-7224C49458BB}"/>
          </c:extLst>
        </c:dLbl>
      </c:pivotFmt>
      <c:pivotFmt>
        <c:idx val="58"/>
        <c:dLbl>
          <c:idx val="0"/>
          <c:showLegendKey val="0"/>
          <c:showVal val="1"/>
          <c:showCatName val="0"/>
          <c:showSerName val="0"/>
          <c:showPercent val="0"/>
          <c:showBubbleSize val="0"/>
          <c:extLst>
            <c:ext xmlns:c15="http://schemas.microsoft.com/office/drawing/2012/chart" uri="{CE6537A1-D6FC-4f65-9D91-7224C49458BB}"/>
          </c:extLst>
        </c:dLbl>
      </c:pivotFmt>
      <c:pivotFmt>
        <c:idx val="59"/>
        <c:dLbl>
          <c:idx val="0"/>
          <c:showLegendKey val="0"/>
          <c:showVal val="1"/>
          <c:showCatName val="0"/>
          <c:showSerName val="0"/>
          <c:showPercent val="0"/>
          <c:showBubbleSize val="0"/>
          <c:extLst>
            <c:ext xmlns:c15="http://schemas.microsoft.com/office/drawing/2012/chart" uri="{CE6537A1-D6FC-4f65-9D91-7224C49458BB}"/>
          </c:extLst>
        </c:dLbl>
      </c:pivotFmt>
      <c:pivotFmt>
        <c:idx val="60"/>
        <c:dLbl>
          <c:idx val="0"/>
          <c:showLegendKey val="0"/>
          <c:showVal val="1"/>
          <c:showCatName val="0"/>
          <c:showSerName val="0"/>
          <c:showPercent val="0"/>
          <c:showBubbleSize val="0"/>
          <c:extLst>
            <c:ext xmlns:c15="http://schemas.microsoft.com/office/drawing/2012/chart" uri="{CE6537A1-D6FC-4f65-9D91-7224C49458BB}"/>
          </c:extLst>
        </c:dLbl>
      </c:pivotFmt>
      <c:pivotFmt>
        <c:idx val="61"/>
        <c:dLbl>
          <c:idx val="0"/>
          <c:showLegendKey val="0"/>
          <c:showVal val="1"/>
          <c:showCatName val="0"/>
          <c:showSerName val="0"/>
          <c:showPercent val="0"/>
          <c:showBubbleSize val="0"/>
          <c:extLst>
            <c:ext xmlns:c15="http://schemas.microsoft.com/office/drawing/2012/chart" uri="{CE6537A1-D6FC-4f65-9D91-7224C49458BB}"/>
          </c:extLst>
        </c:dLbl>
      </c:pivotFmt>
      <c:pivotFmt>
        <c:idx val="62"/>
        <c:dLbl>
          <c:idx val="0"/>
          <c:showLegendKey val="0"/>
          <c:showVal val="1"/>
          <c:showCatName val="0"/>
          <c:showSerName val="0"/>
          <c:showPercent val="0"/>
          <c:showBubbleSize val="0"/>
          <c:extLst>
            <c:ext xmlns:c15="http://schemas.microsoft.com/office/drawing/2012/chart" uri="{CE6537A1-D6FC-4f65-9D91-7224C49458BB}"/>
          </c:extLst>
        </c:dLbl>
      </c:pivotFmt>
      <c:pivotFmt>
        <c:idx val="63"/>
        <c:dLbl>
          <c:idx val="0"/>
          <c:showLegendKey val="0"/>
          <c:showVal val="1"/>
          <c:showCatName val="0"/>
          <c:showSerName val="0"/>
          <c:showPercent val="0"/>
          <c:showBubbleSize val="0"/>
          <c:extLst>
            <c:ext xmlns:c15="http://schemas.microsoft.com/office/drawing/2012/chart" uri="{CE6537A1-D6FC-4f65-9D91-7224C49458BB}"/>
          </c:extLst>
        </c:dLbl>
      </c:pivotFmt>
      <c:pivotFmt>
        <c:idx val="64"/>
        <c:dLbl>
          <c:idx val="0"/>
          <c:showLegendKey val="0"/>
          <c:showVal val="1"/>
          <c:showCatName val="0"/>
          <c:showSerName val="0"/>
          <c:showPercent val="0"/>
          <c:showBubbleSize val="0"/>
          <c:extLst>
            <c:ext xmlns:c15="http://schemas.microsoft.com/office/drawing/2012/chart" uri="{CE6537A1-D6FC-4f65-9D91-7224C49458BB}"/>
          </c:extLst>
        </c:dLbl>
      </c:pivotFmt>
      <c:pivotFmt>
        <c:idx val="65"/>
        <c:dLbl>
          <c:idx val="0"/>
          <c:showLegendKey val="0"/>
          <c:showVal val="1"/>
          <c:showCatName val="0"/>
          <c:showSerName val="0"/>
          <c:showPercent val="0"/>
          <c:showBubbleSize val="0"/>
          <c:extLst>
            <c:ext xmlns:c15="http://schemas.microsoft.com/office/drawing/2012/chart" uri="{CE6537A1-D6FC-4f65-9D91-7224C49458BB}"/>
          </c:extLst>
        </c:dLbl>
      </c:pivotFmt>
      <c:pivotFmt>
        <c:idx val="66"/>
        <c:dLbl>
          <c:idx val="0"/>
          <c:showLegendKey val="0"/>
          <c:showVal val="1"/>
          <c:showCatName val="0"/>
          <c:showSerName val="0"/>
          <c:showPercent val="0"/>
          <c:showBubbleSize val="0"/>
          <c:extLst>
            <c:ext xmlns:c15="http://schemas.microsoft.com/office/drawing/2012/chart" uri="{CE6537A1-D6FC-4f65-9D91-7224C49458BB}"/>
          </c:extLst>
        </c:dLbl>
      </c:pivotFmt>
      <c:pivotFmt>
        <c:idx val="67"/>
        <c:dLbl>
          <c:idx val="0"/>
          <c:showLegendKey val="0"/>
          <c:showVal val="1"/>
          <c:showCatName val="0"/>
          <c:showSerName val="0"/>
          <c:showPercent val="0"/>
          <c:showBubbleSize val="0"/>
          <c:extLst>
            <c:ext xmlns:c15="http://schemas.microsoft.com/office/drawing/2012/chart" uri="{CE6537A1-D6FC-4f65-9D91-7224C49458BB}"/>
          </c:extLst>
        </c:dLbl>
      </c:pivotFmt>
      <c:pivotFmt>
        <c:idx val="68"/>
        <c:dLbl>
          <c:idx val="0"/>
          <c:showLegendKey val="0"/>
          <c:showVal val="1"/>
          <c:showCatName val="0"/>
          <c:showSerName val="0"/>
          <c:showPercent val="0"/>
          <c:showBubbleSize val="0"/>
          <c:extLst>
            <c:ext xmlns:c15="http://schemas.microsoft.com/office/drawing/2012/chart" uri="{CE6537A1-D6FC-4f65-9D91-7224C49458BB}"/>
          </c:extLst>
        </c:dLbl>
      </c:pivotFmt>
      <c:pivotFmt>
        <c:idx val="69"/>
        <c:dLbl>
          <c:idx val="0"/>
          <c:showLegendKey val="0"/>
          <c:showVal val="1"/>
          <c:showCatName val="0"/>
          <c:showSerName val="0"/>
          <c:showPercent val="0"/>
          <c:showBubbleSize val="0"/>
          <c:extLst>
            <c:ext xmlns:c15="http://schemas.microsoft.com/office/drawing/2012/chart" uri="{CE6537A1-D6FC-4f65-9D91-7224C49458BB}"/>
          </c:extLst>
        </c:dLbl>
      </c:pivotFmt>
      <c:pivotFmt>
        <c:idx val="70"/>
        <c:dLbl>
          <c:idx val="0"/>
          <c:showLegendKey val="0"/>
          <c:showVal val="1"/>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circle"/>
          <c:size val="5"/>
          <c:spPr>
            <a:solidFill>
              <a:schemeClr val="accent4"/>
            </a:solidFill>
            <a:ln w="9525">
              <a:solidFill>
                <a:schemeClr val="accent4"/>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circle"/>
          <c:size val="5"/>
          <c:spPr>
            <a:solidFill>
              <a:schemeClr val="accent5"/>
            </a:solidFill>
            <a:ln w="9525">
              <a:solidFill>
                <a:schemeClr val="accent5"/>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'ULE (count)'!$B$3:$B$4</c:f>
              <c:strCache>
                <c:ptCount val="1"/>
                <c:pt idx="0">
                  <c:v>1-5 Years</c:v>
                </c:pt>
              </c:strCache>
            </c:strRef>
          </c:tx>
          <c:spPr>
            <a:solidFill>
              <a:schemeClr val="accent1"/>
            </a:solidFill>
            <a:ln>
              <a:noFill/>
            </a:ln>
            <a:effectLst/>
          </c:spPr>
          <c:invertIfNegative val="0"/>
          <c:cat>
            <c:strRef>
              <c:f>'ULE (count)'!$A$5:$A$14</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'ULE (count)'!$B$5:$B$14</c:f>
              <c:numCache>
                <c:formatCode>General</c:formatCode>
                <c:ptCount val="9"/>
                <c:pt idx="0">
                  <c:v>56</c:v>
                </c:pt>
                <c:pt idx="1">
                  <c:v>29</c:v>
                </c:pt>
                <c:pt idx="2">
                  <c:v>64</c:v>
                </c:pt>
                <c:pt idx="3">
                  <c:v>76</c:v>
                </c:pt>
                <c:pt idx="4">
                  <c:v>52</c:v>
                </c:pt>
                <c:pt idx="5">
                  <c:v>196</c:v>
                </c:pt>
                <c:pt idx="6">
                  <c:v>196</c:v>
                </c:pt>
                <c:pt idx="7">
                  <c:v>52</c:v>
                </c:pt>
                <c:pt idx="8">
                  <c:v>157</c:v>
                </c:pt>
              </c:numCache>
            </c:numRef>
          </c:val>
          <c:extLst>
            <c:ext xmlns:c16="http://schemas.microsoft.com/office/drawing/2014/chart" uri="{C3380CC4-5D6E-409C-BE32-E72D297353CC}">
              <c16:uniqueId val="{00000000-B2A6-4368-88D1-518867119373}"/>
            </c:ext>
          </c:extLst>
        </c:ser>
        <c:ser>
          <c:idx val="1"/>
          <c:order val="1"/>
          <c:tx>
            <c:strRef>
              <c:f>'ULE (count)'!$C$3:$C$4</c:f>
              <c:strCache>
                <c:ptCount val="1"/>
                <c:pt idx="0">
                  <c:v>6-10 Years</c:v>
                </c:pt>
              </c:strCache>
            </c:strRef>
          </c:tx>
          <c:spPr>
            <a:solidFill>
              <a:schemeClr val="accent2"/>
            </a:solidFill>
            <a:ln>
              <a:noFill/>
            </a:ln>
            <a:effectLst/>
          </c:spPr>
          <c:invertIfNegative val="0"/>
          <c:cat>
            <c:strRef>
              <c:f>'ULE (count)'!$A$5:$A$14</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'ULE (count)'!$C$5:$C$14</c:f>
              <c:numCache>
                <c:formatCode>General</c:formatCode>
                <c:ptCount val="9"/>
                <c:pt idx="0">
                  <c:v>311</c:v>
                </c:pt>
                <c:pt idx="1">
                  <c:v>230</c:v>
                </c:pt>
                <c:pt idx="2">
                  <c:v>218</c:v>
                </c:pt>
                <c:pt idx="3">
                  <c:v>670</c:v>
                </c:pt>
                <c:pt idx="4">
                  <c:v>165</c:v>
                </c:pt>
                <c:pt idx="5">
                  <c:v>1052</c:v>
                </c:pt>
                <c:pt idx="6">
                  <c:v>1152</c:v>
                </c:pt>
                <c:pt idx="7">
                  <c:v>279</c:v>
                </c:pt>
                <c:pt idx="8">
                  <c:v>815</c:v>
                </c:pt>
              </c:numCache>
            </c:numRef>
          </c:val>
          <c:extLst>
            <c:ext xmlns:c16="http://schemas.microsoft.com/office/drawing/2014/chart" uri="{C3380CC4-5D6E-409C-BE32-E72D297353CC}">
              <c16:uniqueId val="{00000001-B2A6-4368-88D1-518867119373}"/>
            </c:ext>
          </c:extLst>
        </c:ser>
        <c:ser>
          <c:idx val="2"/>
          <c:order val="2"/>
          <c:tx>
            <c:strRef>
              <c:f>'ULE (count)'!$D$3:$D$4</c:f>
              <c:strCache>
                <c:ptCount val="1"/>
                <c:pt idx="0">
                  <c:v>11-20 Years</c:v>
                </c:pt>
              </c:strCache>
            </c:strRef>
          </c:tx>
          <c:spPr>
            <a:solidFill>
              <a:schemeClr val="accent3"/>
            </a:solidFill>
            <a:ln>
              <a:noFill/>
            </a:ln>
            <a:effectLst/>
          </c:spPr>
          <c:invertIfNegative val="0"/>
          <c:cat>
            <c:strRef>
              <c:f>'ULE (count)'!$A$5:$A$14</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'ULE (count)'!$D$5:$D$14</c:f>
              <c:numCache>
                <c:formatCode>General</c:formatCode>
                <c:ptCount val="9"/>
                <c:pt idx="0">
                  <c:v>4300</c:v>
                </c:pt>
                <c:pt idx="1">
                  <c:v>2131</c:v>
                </c:pt>
                <c:pt idx="2">
                  <c:v>2240</c:v>
                </c:pt>
                <c:pt idx="3">
                  <c:v>5168</c:v>
                </c:pt>
                <c:pt idx="4">
                  <c:v>2972</c:v>
                </c:pt>
                <c:pt idx="5">
                  <c:v>8758</c:v>
                </c:pt>
                <c:pt idx="6">
                  <c:v>10313</c:v>
                </c:pt>
                <c:pt idx="7">
                  <c:v>3197</c:v>
                </c:pt>
                <c:pt idx="8">
                  <c:v>4522</c:v>
                </c:pt>
              </c:numCache>
            </c:numRef>
          </c:val>
          <c:extLst>
            <c:ext xmlns:c16="http://schemas.microsoft.com/office/drawing/2014/chart" uri="{C3380CC4-5D6E-409C-BE32-E72D297353CC}">
              <c16:uniqueId val="{00000002-B2A6-4368-88D1-518867119373}"/>
            </c:ext>
          </c:extLst>
        </c:ser>
        <c:ser>
          <c:idx val="3"/>
          <c:order val="3"/>
          <c:tx>
            <c:strRef>
              <c:f>'ULE (count)'!$E$3:$E$4</c:f>
              <c:strCache>
                <c:ptCount val="1"/>
                <c:pt idx="0">
                  <c:v>20+ Years</c:v>
                </c:pt>
              </c:strCache>
            </c:strRef>
          </c:tx>
          <c:spPr>
            <a:solidFill>
              <a:schemeClr val="accent4"/>
            </a:solidFill>
            <a:ln>
              <a:noFill/>
            </a:ln>
            <a:effectLst/>
          </c:spPr>
          <c:invertIfNegative val="0"/>
          <c:cat>
            <c:strRef>
              <c:f>'ULE (count)'!$A$5:$A$14</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'ULE (count)'!$E$5:$E$14</c:f>
              <c:numCache>
                <c:formatCode>General</c:formatCode>
                <c:ptCount val="9"/>
                <c:pt idx="0">
                  <c:v>1862</c:v>
                </c:pt>
                <c:pt idx="1">
                  <c:v>901</c:v>
                </c:pt>
                <c:pt idx="2">
                  <c:v>353</c:v>
                </c:pt>
                <c:pt idx="3">
                  <c:v>1058</c:v>
                </c:pt>
                <c:pt idx="4">
                  <c:v>509</c:v>
                </c:pt>
                <c:pt idx="5">
                  <c:v>1426</c:v>
                </c:pt>
                <c:pt idx="6">
                  <c:v>1725</c:v>
                </c:pt>
                <c:pt idx="7">
                  <c:v>499</c:v>
                </c:pt>
                <c:pt idx="8">
                  <c:v>3088</c:v>
                </c:pt>
              </c:numCache>
            </c:numRef>
          </c:val>
          <c:extLst>
            <c:ext xmlns:c16="http://schemas.microsoft.com/office/drawing/2014/chart" uri="{C3380CC4-5D6E-409C-BE32-E72D297353CC}">
              <c16:uniqueId val="{00000003-B2A6-4368-88D1-518867119373}"/>
            </c:ext>
          </c:extLst>
        </c:ser>
        <c:ser>
          <c:idx val="4"/>
          <c:order val="4"/>
          <c:tx>
            <c:strRef>
              <c:f>'ULE (count)'!$F$3:$F$4</c:f>
              <c:strCache>
                <c:ptCount val="1"/>
                <c:pt idx="0">
                  <c:v>NULL</c:v>
                </c:pt>
              </c:strCache>
            </c:strRef>
          </c:tx>
          <c:spPr>
            <a:solidFill>
              <a:schemeClr val="accent5"/>
            </a:solidFill>
            <a:ln>
              <a:noFill/>
            </a:ln>
            <a:effectLst/>
          </c:spPr>
          <c:invertIfNegative val="0"/>
          <c:cat>
            <c:strRef>
              <c:f>'ULE (count)'!$A$5:$A$14</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'ULE (count)'!$F$5:$F$14</c:f>
              <c:numCache>
                <c:formatCode>General</c:formatCode>
                <c:ptCount val="9"/>
                <c:pt idx="0">
                  <c:v>137</c:v>
                </c:pt>
                <c:pt idx="2">
                  <c:v>66</c:v>
                </c:pt>
                <c:pt idx="3">
                  <c:v>148</c:v>
                </c:pt>
                <c:pt idx="4">
                  <c:v>10</c:v>
                </c:pt>
                <c:pt idx="5">
                  <c:v>789</c:v>
                </c:pt>
                <c:pt idx="6">
                  <c:v>806</c:v>
                </c:pt>
                <c:pt idx="7">
                  <c:v>72</c:v>
                </c:pt>
                <c:pt idx="8">
                  <c:v>1</c:v>
                </c:pt>
              </c:numCache>
            </c:numRef>
          </c:val>
          <c:extLst>
            <c:ext xmlns:c16="http://schemas.microsoft.com/office/drawing/2014/chart" uri="{C3380CC4-5D6E-409C-BE32-E72D297353CC}">
              <c16:uniqueId val="{00000004-B2A6-4368-88D1-518867119373}"/>
            </c:ext>
          </c:extLst>
        </c:ser>
        <c:dLbls>
          <c:showLegendKey val="0"/>
          <c:showVal val="0"/>
          <c:showCatName val="0"/>
          <c:showSerName val="0"/>
          <c:showPercent val="0"/>
          <c:showBubbleSize val="0"/>
        </c:dLbls>
        <c:gapWidth val="150"/>
        <c:overlap val="100"/>
        <c:axId val="473383007"/>
        <c:axId val="521822991"/>
      </c:barChart>
      <c:catAx>
        <c:axId val="4733830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1822991"/>
        <c:crosses val="autoZero"/>
        <c:auto val="1"/>
        <c:lblAlgn val="ctr"/>
        <c:lblOffset val="100"/>
        <c:noMultiLvlLbl val="0"/>
      </c:catAx>
      <c:valAx>
        <c:axId val="5218229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3830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'Angophora costata'!$U$6:$U$15</c:f>
              <c:strCache>
                <c:ptCount val="10"/>
                <c:pt idx="0">
                  <c:v>Callistemon 'Kings Park Special'</c:v>
                </c:pt>
                <c:pt idx="1">
                  <c:v>Lophostemon confertus</c:v>
                </c:pt>
                <c:pt idx="2">
                  <c:v>Angophora hispida</c:v>
                </c:pt>
                <c:pt idx="3">
                  <c:v>Corymbia ficifolia</c:v>
                </c:pt>
                <c:pt idx="4">
                  <c:v>Tristaniopsis laurina</c:v>
                </c:pt>
                <c:pt idx="5">
                  <c:v>Angophora costata</c:v>
                </c:pt>
                <c:pt idx="6">
                  <c:v>Callistemon viminalis</c:v>
                </c:pt>
                <c:pt idx="7">
                  <c:v>Eucalyptus nicholii</c:v>
                </c:pt>
                <c:pt idx="8">
                  <c:v>Eucalyptus gregsoniana</c:v>
                </c:pt>
                <c:pt idx="9">
                  <c:v>Eucalyptus melliodora</c:v>
                </c:pt>
              </c:strCache>
            </c:strRef>
          </c:cat>
          <c:val>
            <c:numRef>
              <c:f>'Angophora costata'!$V$6:$V$15</c:f>
              <c:numCache>
                <c:formatCode>General</c:formatCode>
                <c:ptCount val="10"/>
                <c:pt idx="0">
                  <c:v>566</c:v>
                </c:pt>
                <c:pt idx="1">
                  <c:v>1129</c:v>
                </c:pt>
                <c:pt idx="2">
                  <c:v>437</c:v>
                </c:pt>
                <c:pt idx="3">
                  <c:v>1216</c:v>
                </c:pt>
                <c:pt idx="4">
                  <c:v>717</c:v>
                </c:pt>
                <c:pt idx="5">
                  <c:v>350</c:v>
                </c:pt>
                <c:pt idx="6">
                  <c:v>482</c:v>
                </c:pt>
                <c:pt idx="7">
                  <c:v>270</c:v>
                </c:pt>
                <c:pt idx="8">
                  <c:v>329</c:v>
                </c:pt>
                <c:pt idx="9">
                  <c:v>357</c:v>
                </c:pt>
              </c:numCache>
            </c:numRef>
          </c:val>
          <c:extLst>
            <c:ext xmlns:c16="http://schemas.microsoft.com/office/drawing/2014/chart" uri="{C3380CC4-5D6E-409C-BE32-E72D297353CC}">
              <c16:uniqueId val="{00000000-5E3E-4B00-B4F7-F85C76611514}"/>
            </c:ext>
          </c:extLst>
        </c:ser>
        <c:dLbls>
          <c:dLblPos val="inEnd"/>
          <c:showLegendKey val="0"/>
          <c:showVal val="1"/>
          <c:showCatName val="0"/>
          <c:showSerName val="0"/>
          <c:showPercent val="0"/>
          <c:showBubbleSize val="0"/>
        </c:dLbls>
        <c:gapWidth val="100"/>
        <c:axId val="1859075647"/>
        <c:axId val="1835362383"/>
      </c:barChart>
      <c:catAx>
        <c:axId val="1859075647"/>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835362383"/>
        <c:crosses val="autoZero"/>
        <c:auto val="1"/>
        <c:lblAlgn val="ctr"/>
        <c:lblOffset val="100"/>
        <c:noMultiLvlLbl val="0"/>
      </c:catAx>
      <c:valAx>
        <c:axId val="1835362383"/>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8590756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Tree and Vegetation Cover 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Sheet1!$C$1</c:f>
              <c:strCache>
                <c:ptCount val="1"/>
                <c:pt idx="0">
                  <c:v>Tree</c:v>
                </c:pt>
              </c:strCache>
            </c:strRef>
          </c:tx>
          <c:spPr>
            <a:solidFill>
              <a:schemeClr val="accent6">
                <a:shade val="6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lumMod val="9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Sheet1!$C$2:$C$10</c:f>
              <c:numCache>
                <c:formatCode>0.00%</c:formatCode>
                <c:ptCount val="9"/>
                <c:pt idx="0">
                  <c:v>0.16975904027860753</c:v>
                </c:pt>
                <c:pt idx="1">
                  <c:v>0.13886028990073812</c:v>
                </c:pt>
                <c:pt idx="2">
                  <c:v>0.14523676696761648</c:v>
                </c:pt>
                <c:pt idx="3">
                  <c:v>0.15321475247122091</c:v>
                </c:pt>
                <c:pt idx="4">
                  <c:v>0.15001370747591516</c:v>
                </c:pt>
                <c:pt idx="5">
                  <c:v>0.16484134287584282</c:v>
                </c:pt>
                <c:pt idx="6">
                  <c:v>0.16507999570965567</c:v>
                </c:pt>
                <c:pt idx="7">
                  <c:v>0.16189646008103489</c:v>
                </c:pt>
                <c:pt idx="8">
                  <c:v>0.19775980818945785</c:v>
                </c:pt>
              </c:numCache>
            </c:numRef>
          </c:val>
          <c:extLst>
            <c:ext xmlns:c16="http://schemas.microsoft.com/office/drawing/2014/chart" uri="{C3380CC4-5D6E-409C-BE32-E72D297353CC}">
              <c16:uniqueId val="{00000000-81BE-42AD-99F6-D5186B0E3F4E}"/>
            </c:ext>
          </c:extLst>
        </c:ser>
        <c:ser>
          <c:idx val="1"/>
          <c:order val="1"/>
          <c:tx>
            <c:strRef>
              <c:f>Sheet1!$D$1</c:f>
              <c:strCache>
                <c:ptCount val="1"/>
                <c:pt idx="0">
                  <c:v>Shrub</c:v>
                </c:pt>
              </c:strCache>
            </c:strRef>
          </c:tx>
          <c:spPr>
            <a:solidFill>
              <a:schemeClr val="accent6"/>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Sheet1!$D$2:$D$10</c:f>
              <c:numCache>
                <c:formatCode>0.00%</c:formatCode>
                <c:ptCount val="9"/>
                <c:pt idx="0">
                  <c:v>7.8617439440072795E-2</c:v>
                </c:pt>
                <c:pt idx="1">
                  <c:v>7.2019783972875714E-2</c:v>
                </c:pt>
                <c:pt idx="2">
                  <c:v>7.5846947185777697E-2</c:v>
                </c:pt>
                <c:pt idx="3">
                  <c:v>7.5964815353547044E-2</c:v>
                </c:pt>
                <c:pt idx="4">
                  <c:v>6.0092039759403179E-2</c:v>
                </c:pt>
                <c:pt idx="5">
                  <c:v>6.7252104623183817E-2</c:v>
                </c:pt>
                <c:pt idx="6">
                  <c:v>6.6137277864638772E-2</c:v>
                </c:pt>
                <c:pt idx="7">
                  <c:v>8.5543372143647683E-2</c:v>
                </c:pt>
                <c:pt idx="8">
                  <c:v>7.7233881600302368E-2</c:v>
                </c:pt>
              </c:numCache>
            </c:numRef>
          </c:val>
          <c:extLst>
            <c:ext xmlns:c16="http://schemas.microsoft.com/office/drawing/2014/chart" uri="{C3380CC4-5D6E-409C-BE32-E72D297353CC}">
              <c16:uniqueId val="{00000001-81BE-42AD-99F6-D5186B0E3F4E}"/>
            </c:ext>
          </c:extLst>
        </c:ser>
        <c:ser>
          <c:idx val="2"/>
          <c:order val="2"/>
          <c:tx>
            <c:strRef>
              <c:f>Sheet1!$E$1</c:f>
              <c:strCache>
                <c:ptCount val="1"/>
                <c:pt idx="0">
                  <c:v>Grass</c:v>
                </c:pt>
              </c:strCache>
            </c:strRef>
          </c:tx>
          <c:spPr>
            <a:solidFill>
              <a:schemeClr val="accent6">
                <a:tint val="6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Sandringham</c:v>
                </c:pt>
                <c:pt idx="1">
                  <c:v>Highett</c:v>
                </c:pt>
                <c:pt idx="2">
                  <c:v>Hampton East</c:v>
                </c:pt>
                <c:pt idx="3">
                  <c:v>Hampton</c:v>
                </c:pt>
                <c:pt idx="4">
                  <c:v>Cheltenham</c:v>
                </c:pt>
                <c:pt idx="5">
                  <c:v>Brighton East</c:v>
                </c:pt>
                <c:pt idx="6">
                  <c:v>Brighton</c:v>
                </c:pt>
                <c:pt idx="7">
                  <c:v>Black Rock</c:v>
                </c:pt>
                <c:pt idx="8">
                  <c:v>Beaumaris</c:v>
                </c:pt>
              </c:strCache>
            </c:strRef>
          </c:cat>
          <c:val>
            <c:numRef>
              <c:f>Sheet1!$E$2:$E$10</c:f>
              <c:numCache>
                <c:formatCode>0.00%</c:formatCode>
                <c:ptCount val="9"/>
                <c:pt idx="0">
                  <c:v>0.10004109619089936</c:v>
                </c:pt>
                <c:pt idx="1">
                  <c:v>9.3565525291298871E-2</c:v>
                </c:pt>
                <c:pt idx="2">
                  <c:v>9.3844320186147481E-2</c:v>
                </c:pt>
                <c:pt idx="3">
                  <c:v>8.8992423115523397E-2</c:v>
                </c:pt>
                <c:pt idx="4">
                  <c:v>0.22065443129761103</c:v>
                </c:pt>
                <c:pt idx="5">
                  <c:v>9.123044978181627E-2</c:v>
                </c:pt>
                <c:pt idx="6">
                  <c:v>7.8445961238113426E-2</c:v>
                </c:pt>
                <c:pt idx="7">
                  <c:v>0.21488722164326335</c:v>
                </c:pt>
                <c:pt idx="8">
                  <c:v>0.10295072166087954</c:v>
                </c:pt>
              </c:numCache>
            </c:numRef>
          </c:val>
          <c:extLst>
            <c:ext xmlns:c16="http://schemas.microsoft.com/office/drawing/2014/chart" uri="{C3380CC4-5D6E-409C-BE32-E72D297353CC}">
              <c16:uniqueId val="{00000002-81BE-42AD-99F6-D5186B0E3F4E}"/>
            </c:ext>
          </c:extLst>
        </c:ser>
        <c:dLbls>
          <c:dLblPos val="ctr"/>
          <c:showLegendKey val="0"/>
          <c:showVal val="1"/>
          <c:showCatName val="0"/>
          <c:showSerName val="0"/>
          <c:showPercent val="0"/>
          <c:showBubbleSize val="0"/>
        </c:dLbls>
        <c:gapWidth val="70"/>
        <c:overlap val="100"/>
        <c:axId val="1523856832"/>
        <c:axId val="1514054560"/>
      </c:barChart>
      <c:catAx>
        <c:axId val="1523856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514054560"/>
        <c:crosses val="autoZero"/>
        <c:auto val="1"/>
        <c:lblAlgn val="ctr"/>
        <c:lblOffset val="100"/>
        <c:noMultiLvlLbl val="0"/>
      </c:catAx>
      <c:valAx>
        <c:axId val="1514054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385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'Removals Table Bayside'!$C$30</c:f>
              <c:strCache>
                <c:ptCount val="1"/>
                <c:pt idx="0">
                  <c:v>Removals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'Removals Table Bayside'!$B$31:$B$39</c:f>
              <c:strCache>
                <c:ptCount val="9"/>
                <c:pt idx="0">
                  <c:v>BEAUMARIS</c:v>
                </c:pt>
                <c:pt idx="1">
                  <c:v>BLACK ROCK</c:v>
                </c:pt>
                <c:pt idx="2">
                  <c:v>BRIGHTON</c:v>
                </c:pt>
                <c:pt idx="3">
                  <c:v>BRIGHTON EAST</c:v>
                </c:pt>
                <c:pt idx="4">
                  <c:v>CHELTENHAM</c:v>
                </c:pt>
                <c:pt idx="5">
                  <c:v>HAMPTON</c:v>
                </c:pt>
                <c:pt idx="6">
                  <c:v>HAMPTON EAST</c:v>
                </c:pt>
                <c:pt idx="7">
                  <c:v>HIGHETT</c:v>
                </c:pt>
                <c:pt idx="8">
                  <c:v>SANDRINGHAM</c:v>
                </c:pt>
              </c:strCache>
            </c:strRef>
          </c:cat>
          <c:val>
            <c:numRef>
              <c:f>'Removals Table Bayside'!$C$31:$C$39</c:f>
              <c:numCache>
                <c:formatCode>General</c:formatCode>
                <c:ptCount val="9"/>
                <c:pt idx="0">
                  <c:v>1955</c:v>
                </c:pt>
                <c:pt idx="1">
                  <c:v>1005</c:v>
                </c:pt>
                <c:pt idx="2">
                  <c:v>2140</c:v>
                </c:pt>
                <c:pt idx="3">
                  <c:v>2061</c:v>
                </c:pt>
                <c:pt idx="4">
                  <c:v>644</c:v>
                </c:pt>
                <c:pt idx="5">
                  <c:v>1620</c:v>
                </c:pt>
                <c:pt idx="6">
                  <c:v>576</c:v>
                </c:pt>
                <c:pt idx="7">
                  <c:v>691</c:v>
                </c:pt>
                <c:pt idx="8">
                  <c:v>1355</c:v>
                </c:pt>
              </c:numCache>
            </c:numRef>
          </c:val>
          <c:extLst>
            <c:ext xmlns:c16="http://schemas.microsoft.com/office/drawing/2014/chart" uri="{C3380CC4-5D6E-409C-BE32-E72D297353CC}">
              <c16:uniqueId val="{00000000-534A-4E08-9830-521035F63050}"/>
            </c:ext>
          </c:extLst>
        </c:ser>
        <c:ser>
          <c:idx val="1"/>
          <c:order val="1"/>
          <c:tx>
            <c:strRef>
              <c:f>'Removals Table Bayside'!$D$30</c:f>
              <c:strCache>
                <c:ptCount val="1"/>
                <c:pt idx="0">
                  <c:v>Plantings</c:v>
                </c:pt>
              </c:strCache>
            </c:strRef>
          </c:tx>
          <c:spPr>
            <a:solidFill>
              <a:schemeClr val="accent2"/>
            </a:solidFill>
            <a:ln>
              <a:noFill/>
            </a:ln>
            <a:effectLst/>
          </c:spPr>
          <c:invertIfNegative val="0"/>
          <c:dLbls>
            <c:dLbl>
              <c:idx val="1"/>
              <c:layout>
                <c:manualLayout>
                  <c:x val="1.2300123001230012E-2"/>
                  <c:y val="-4.460613515218683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722-420D-B8C3-D72212DD77C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'Removals Table Bayside'!$B$31:$B$39</c:f>
              <c:strCache>
                <c:ptCount val="9"/>
                <c:pt idx="0">
                  <c:v>BEAUMARIS</c:v>
                </c:pt>
                <c:pt idx="1">
                  <c:v>BLACK ROCK</c:v>
                </c:pt>
                <c:pt idx="2">
                  <c:v>BRIGHTON</c:v>
                </c:pt>
                <c:pt idx="3">
                  <c:v>BRIGHTON EAST</c:v>
                </c:pt>
                <c:pt idx="4">
                  <c:v>CHELTENHAM</c:v>
                </c:pt>
                <c:pt idx="5">
                  <c:v>HAMPTON</c:v>
                </c:pt>
                <c:pt idx="6">
                  <c:v>HAMPTON EAST</c:v>
                </c:pt>
                <c:pt idx="7">
                  <c:v>HIGHETT</c:v>
                </c:pt>
                <c:pt idx="8">
                  <c:v>SANDRINGHAM</c:v>
                </c:pt>
              </c:strCache>
            </c:strRef>
          </c:cat>
          <c:val>
            <c:numRef>
              <c:f>'Removals Table Bayside'!$D$31:$D$39</c:f>
              <c:numCache>
                <c:formatCode>General</c:formatCode>
                <c:ptCount val="9"/>
                <c:pt idx="0">
                  <c:v>2381</c:v>
                </c:pt>
                <c:pt idx="1">
                  <c:v>1078</c:v>
                </c:pt>
                <c:pt idx="2">
                  <c:v>3047</c:v>
                </c:pt>
                <c:pt idx="3">
                  <c:v>2548</c:v>
                </c:pt>
                <c:pt idx="4">
                  <c:v>837</c:v>
                </c:pt>
                <c:pt idx="5">
                  <c:v>2053</c:v>
                </c:pt>
                <c:pt idx="6">
                  <c:v>739</c:v>
                </c:pt>
                <c:pt idx="7">
                  <c:v>1038</c:v>
                </c:pt>
                <c:pt idx="8">
                  <c:v>1651</c:v>
                </c:pt>
              </c:numCache>
            </c:numRef>
          </c:val>
          <c:extLst>
            <c:ext xmlns:c16="http://schemas.microsoft.com/office/drawing/2014/chart" uri="{C3380CC4-5D6E-409C-BE32-E72D297353CC}">
              <c16:uniqueId val="{00000001-534A-4E08-9830-521035F63050}"/>
            </c:ext>
          </c:extLst>
        </c:ser>
        <c:dLbls>
          <c:dLblPos val="outEnd"/>
          <c:showLegendKey val="0"/>
          <c:showVal val="1"/>
          <c:showCatName val="0"/>
          <c:showSerName val="0"/>
          <c:showPercent val="0"/>
          <c:showBubbleSize val="0"/>
        </c:dLbls>
        <c:gapWidth val="219"/>
        <c:overlap val="-27"/>
        <c:axId val="618051871"/>
        <c:axId val="618053551"/>
      </c:barChart>
      <c:catAx>
        <c:axId val="61805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8053551"/>
        <c:crosses val="autoZero"/>
        <c:auto val="1"/>
        <c:lblAlgn val="ctr"/>
        <c:lblOffset val="100"/>
        <c:noMultiLvlLbl val="0"/>
      </c:catAx>
      <c:valAx>
        <c:axId val="618053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805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956888-911B-42B9-BB83-77ECA30327B8}" type="doc">
      <dgm:prSet loTypeId="urn:microsoft.com/office/officeart/2005/8/layout/process1" loCatId="process" qsTypeId="urn:microsoft.com/office/officeart/2005/8/quickstyle/simple1" qsCatId="simple" csTypeId="urn:microsoft.com/office/officeart/2005/8/colors/accent1_2" csCatId="accent1" phldr="1"/>
      <dgm:spPr/>
    </dgm:pt>
    <dgm:pt modelId="{89EF4903-59A3-4823-A2A0-249592C08243}">
      <dgm:prSet phldrT="[Text]"/>
      <dgm:spPr>
        <a:xfrm>
          <a:off x="1798515" y="270617"/>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Planning Assessment</a:t>
          </a:r>
        </a:p>
      </dgm:t>
    </dgm:pt>
    <dgm:pt modelId="{FECB8C1A-5E28-42C4-9B5F-4BD99384AE61}" type="parTrans" cxnId="{F5AB7276-6DBB-4B62-AF41-FBB303F59624}">
      <dgm:prSet/>
      <dgm:spPr/>
      <dgm:t>
        <a:bodyPr/>
        <a:lstStyle/>
        <a:p>
          <a:endParaRPr lang="en-AU"/>
        </a:p>
      </dgm:t>
    </dgm:pt>
    <dgm:pt modelId="{1A0A6682-97E5-469C-B1AB-4FEBA775D54E}" type="sibTrans" cxnId="{F5AB7276-6DBB-4B62-AF41-FBB303F59624}">
      <dgm:prSet/>
      <dgm:spPr>
        <a:xfrm rot="40092">
          <a:off x="3172149" y="635889"/>
          <a:ext cx="254312" cy="310915"/>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D8C82E2E-1D68-4F1C-A835-842E69978231}">
      <dgm:prSet phldrT="[Text]"/>
      <dgm:spPr>
        <a:xfrm>
          <a:off x="3532010" y="290834"/>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Planning Permit Decision </a:t>
          </a:r>
        </a:p>
      </dgm:t>
    </dgm:pt>
    <dgm:pt modelId="{7DC5132C-D4D6-4C8F-BD87-62FC25E45B8E}" type="parTrans" cxnId="{9C9CDFE7-FF7B-47B9-9667-DF0A4AF419A9}">
      <dgm:prSet/>
      <dgm:spPr/>
      <dgm:t>
        <a:bodyPr/>
        <a:lstStyle/>
        <a:p>
          <a:endParaRPr lang="en-AU"/>
        </a:p>
      </dgm:t>
    </dgm:pt>
    <dgm:pt modelId="{3689DFF2-367C-46CB-9170-17ACF2493ED9}" type="sibTrans" cxnId="{9C9CDFE7-FF7B-47B9-9667-DF0A4AF419A9}">
      <dgm:prSet/>
      <dgm:spPr>
        <a:xfrm>
          <a:off x="4905378" y="645913"/>
          <a:ext cx="253716" cy="310915"/>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85371D83-C5E2-4E4F-B12E-36BBE1AC1D77}">
      <dgm:prSet phldrT="[Text]"/>
      <dgm:spPr>
        <a:xfrm>
          <a:off x="7042346" y="260121"/>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Asset Protection and Construction</a:t>
          </a:r>
        </a:p>
      </dgm:t>
    </dgm:pt>
    <dgm:pt modelId="{70FE508D-F641-4A63-8C65-171A1596E246}" type="parTrans" cxnId="{B42756D6-137B-486D-AEFC-E0A53CA300CB}">
      <dgm:prSet/>
      <dgm:spPr/>
      <dgm:t>
        <a:bodyPr/>
        <a:lstStyle/>
        <a:p>
          <a:endParaRPr lang="en-AU"/>
        </a:p>
      </dgm:t>
    </dgm:pt>
    <dgm:pt modelId="{9BF745D0-0AED-4B19-A3DC-B3D7AE5C7DCA}" type="sibTrans" cxnId="{B42756D6-137B-486D-AEFC-E0A53CA300CB}">
      <dgm:prSet/>
      <dgm:spPr>
        <a:xfrm rot="21579183">
          <a:off x="8415971" y="609907"/>
          <a:ext cx="254268" cy="310915"/>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1557ED99-F5D4-4226-8E4E-97838F94E0AA}">
      <dgm:prSet/>
      <dgm:spPr>
        <a:xfrm>
          <a:off x="8775780" y="249624"/>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Landscape Auditing and Compliance</a:t>
          </a:r>
        </a:p>
      </dgm:t>
    </dgm:pt>
    <dgm:pt modelId="{1524F471-0991-4A18-83C2-549961A197D8}" type="parTrans" cxnId="{D875A373-1280-422D-9F51-8B8506089D57}">
      <dgm:prSet/>
      <dgm:spPr/>
      <dgm:t>
        <a:bodyPr/>
        <a:lstStyle/>
        <a:p>
          <a:endParaRPr lang="en-AU"/>
        </a:p>
      </dgm:t>
    </dgm:pt>
    <dgm:pt modelId="{101C587A-9967-4A36-9973-9C7580DB504C}" type="sibTrans" cxnId="{D875A373-1280-422D-9F51-8B8506089D57}">
      <dgm:prSet/>
      <dgm:spPr/>
      <dgm:t>
        <a:bodyPr/>
        <a:lstStyle/>
        <a:p>
          <a:endParaRPr lang="en-AU"/>
        </a:p>
      </dgm:t>
    </dgm:pt>
    <dgm:pt modelId="{ACC75AF5-9F87-4BA3-91BA-562D31CD59BC}">
      <dgm:prSet/>
      <dgm:spPr>
        <a:xfrm>
          <a:off x="0" y="239127"/>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Enquiry + Advice</a:t>
          </a:r>
        </a:p>
      </dgm:t>
    </dgm:pt>
    <dgm:pt modelId="{8BFB7782-27DF-4973-9B6F-AC36FD604793}" type="parTrans" cxnId="{45746615-2826-4ADA-9E6A-0B9BAAA37658}">
      <dgm:prSet/>
      <dgm:spPr/>
      <dgm:t>
        <a:bodyPr/>
        <a:lstStyle/>
        <a:p>
          <a:endParaRPr lang="en-AU"/>
        </a:p>
      </dgm:t>
    </dgm:pt>
    <dgm:pt modelId="{4AC80944-0E7D-419C-BAD7-D41E6669BD0E}" type="sibTrans" cxnId="{45746615-2826-4ADA-9E6A-0B9BAAA37658}">
      <dgm:prSet/>
      <dgm:spPr>
        <a:xfrm rot="60185">
          <a:off x="1389875" y="610094"/>
          <a:ext cx="288801" cy="310915"/>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51F82420-857A-4A05-AEDD-8509310BCEC6}">
      <dgm:prSet/>
      <dgm:spPr>
        <a:xfrm>
          <a:off x="5264411" y="290834"/>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Building Permit</a:t>
          </a:r>
        </a:p>
      </dgm:t>
    </dgm:pt>
    <dgm:pt modelId="{1CD83749-9267-47F2-92AA-6B16328AC814}" type="parTrans" cxnId="{81046B18-30A9-420D-A367-34CBD323CCD6}">
      <dgm:prSet/>
      <dgm:spPr/>
      <dgm:t>
        <a:bodyPr/>
        <a:lstStyle/>
        <a:p>
          <a:endParaRPr lang="en-AU"/>
        </a:p>
      </dgm:t>
    </dgm:pt>
    <dgm:pt modelId="{12EB3D89-6090-4BCF-8004-EE01053D19E0}" type="sibTrans" cxnId="{81046B18-30A9-420D-A367-34CBD323CCD6}">
      <dgm:prSet/>
      <dgm:spPr>
        <a:xfrm rot="21540619">
          <a:off x="6649142" y="630420"/>
          <a:ext cx="277890" cy="310915"/>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4C6F3C71-04FA-4A3B-911A-B1F2EF0AD2F1}" type="pres">
      <dgm:prSet presAssocID="{46956888-911B-42B9-BB83-77ECA30327B8}" presName="Name0" presStyleCnt="0">
        <dgm:presLayoutVars>
          <dgm:dir/>
          <dgm:resizeHandles val="exact"/>
        </dgm:presLayoutVars>
      </dgm:prSet>
      <dgm:spPr/>
    </dgm:pt>
    <dgm:pt modelId="{719F7C63-BAD7-462B-94CD-5B06D1700E9F}" type="pres">
      <dgm:prSet presAssocID="{ACC75AF5-9F87-4BA3-91BA-562D31CD59BC}" presName="node" presStyleLbl="node1" presStyleIdx="0" presStyleCnt="6" custLinFactNeighborY="-50371">
        <dgm:presLayoutVars>
          <dgm:bulletEnabled val="1"/>
        </dgm:presLayoutVars>
      </dgm:prSet>
      <dgm:spPr/>
    </dgm:pt>
    <dgm:pt modelId="{E2A7394D-6239-4DD9-82CD-31846DB9B654}" type="pres">
      <dgm:prSet presAssocID="{4AC80944-0E7D-419C-BAD7-D41E6669BD0E}" presName="sibTrans" presStyleLbl="sibTrans2D1" presStyleIdx="0" presStyleCnt="5"/>
      <dgm:spPr/>
    </dgm:pt>
    <dgm:pt modelId="{BE709445-B442-4BC4-908B-A94B8E06A421}" type="pres">
      <dgm:prSet presAssocID="{4AC80944-0E7D-419C-BAD7-D41E6669BD0E}" presName="connectorText" presStyleLbl="sibTrans2D1" presStyleIdx="0" presStyleCnt="5"/>
      <dgm:spPr/>
    </dgm:pt>
    <dgm:pt modelId="{CF401EB7-68D6-4267-AF73-EA52F9FC23D9}" type="pres">
      <dgm:prSet presAssocID="{89EF4903-59A3-4823-A2A0-249592C08243}" presName="node" presStyleLbl="node1" presStyleIdx="1" presStyleCnt="6" custLinFactNeighborX="8644" custLinFactNeighborY="-47287">
        <dgm:presLayoutVars>
          <dgm:bulletEnabled val="1"/>
        </dgm:presLayoutVars>
      </dgm:prSet>
      <dgm:spPr/>
    </dgm:pt>
    <dgm:pt modelId="{171BF468-6BE4-4115-9928-6B54A7EAB6C2}" type="pres">
      <dgm:prSet presAssocID="{1A0A6682-97E5-469C-B1AB-4FEBA775D54E}" presName="sibTrans" presStyleLbl="sibTrans2D1" presStyleIdx="1" presStyleCnt="5"/>
      <dgm:spPr/>
    </dgm:pt>
    <dgm:pt modelId="{52F2F365-2D34-4964-8B2C-7D7EA878DB78}" type="pres">
      <dgm:prSet presAssocID="{1A0A6682-97E5-469C-B1AB-4FEBA775D54E}" presName="connectorText" presStyleLbl="sibTrans2D1" presStyleIdx="1" presStyleCnt="5"/>
      <dgm:spPr/>
    </dgm:pt>
    <dgm:pt modelId="{8891C2EA-1D11-47C8-8F71-6CCDAF41A6F1}" type="pres">
      <dgm:prSet presAssocID="{D8C82E2E-1D68-4F1C-A835-842E69978231}" presName="node" presStyleLbl="node1" presStyleIdx="2" presStyleCnt="6" custLinFactNeighborX="4322" custLinFactNeighborY="-45307">
        <dgm:presLayoutVars>
          <dgm:bulletEnabled val="1"/>
        </dgm:presLayoutVars>
      </dgm:prSet>
      <dgm:spPr/>
    </dgm:pt>
    <dgm:pt modelId="{A86EA95F-9CAD-4CA5-81EB-A5AD45564071}" type="pres">
      <dgm:prSet presAssocID="{3689DFF2-367C-46CB-9170-17ACF2493ED9}" presName="sibTrans" presStyleLbl="sibTrans2D1" presStyleIdx="2" presStyleCnt="5"/>
      <dgm:spPr/>
    </dgm:pt>
    <dgm:pt modelId="{97E66EB1-DDBB-4610-911B-A4BAE7267195}" type="pres">
      <dgm:prSet presAssocID="{3689DFF2-367C-46CB-9170-17ACF2493ED9}" presName="connectorText" presStyleLbl="sibTrans2D1" presStyleIdx="2" presStyleCnt="5"/>
      <dgm:spPr/>
    </dgm:pt>
    <dgm:pt modelId="{C57421E2-A1AB-41B2-A4E9-3CD40373C499}" type="pres">
      <dgm:prSet presAssocID="{51F82420-857A-4A05-AEDD-8509310BCEC6}" presName="node" presStyleLbl="node1" presStyleIdx="3" presStyleCnt="6" custLinFactNeighborX="-218" custLinFactNeighborY="-45307">
        <dgm:presLayoutVars>
          <dgm:bulletEnabled val="1"/>
        </dgm:presLayoutVars>
      </dgm:prSet>
      <dgm:spPr/>
    </dgm:pt>
    <dgm:pt modelId="{697943B2-1153-4B8D-9697-810575789F96}" type="pres">
      <dgm:prSet presAssocID="{12EB3D89-6090-4BCF-8004-EE01053D19E0}" presName="sibTrans" presStyleLbl="sibTrans2D1" presStyleIdx="3" presStyleCnt="5"/>
      <dgm:spPr/>
    </dgm:pt>
    <dgm:pt modelId="{F43F4F8A-FF59-4588-ACA4-7DACCBE54EF5}" type="pres">
      <dgm:prSet presAssocID="{12EB3D89-6090-4BCF-8004-EE01053D19E0}" presName="connectorText" presStyleLbl="sibTrans2D1" presStyleIdx="3" presStyleCnt="5"/>
      <dgm:spPr/>
    </dgm:pt>
    <dgm:pt modelId="{51016542-BF2D-47BD-B74B-650BDBF1B277}" type="pres">
      <dgm:prSet presAssocID="{85371D83-C5E2-4E4F-B12E-36BBE1AC1D77}" presName="node" presStyleLbl="node1" presStyleIdx="4" presStyleCnt="6" custLinFactNeighborX="4322" custLinFactNeighborY="-48315">
        <dgm:presLayoutVars>
          <dgm:bulletEnabled val="1"/>
        </dgm:presLayoutVars>
      </dgm:prSet>
      <dgm:spPr/>
    </dgm:pt>
    <dgm:pt modelId="{3F4F008B-43E9-4CD6-BE76-BC13E43D378E}" type="pres">
      <dgm:prSet presAssocID="{9BF745D0-0AED-4B19-A3DC-B3D7AE5C7DCA}" presName="sibTrans" presStyleLbl="sibTrans2D1" presStyleIdx="4" presStyleCnt="5"/>
      <dgm:spPr/>
    </dgm:pt>
    <dgm:pt modelId="{137F518E-0A8C-4A90-B8F9-74182DE6F870}" type="pres">
      <dgm:prSet presAssocID="{9BF745D0-0AED-4B19-A3DC-B3D7AE5C7DCA}" presName="connectorText" presStyleLbl="sibTrans2D1" presStyleIdx="4" presStyleCnt="5"/>
      <dgm:spPr/>
    </dgm:pt>
    <dgm:pt modelId="{69D53C62-1F0D-4B0E-A4FE-91770504EAAF}" type="pres">
      <dgm:prSet presAssocID="{1557ED99-F5D4-4226-8E4E-97838F94E0AA}" presName="node" presStyleLbl="node1" presStyleIdx="5" presStyleCnt="6" custLinFactNeighborX="-12" custLinFactNeighborY="-49343">
        <dgm:presLayoutVars>
          <dgm:bulletEnabled val="1"/>
        </dgm:presLayoutVars>
      </dgm:prSet>
      <dgm:spPr/>
    </dgm:pt>
  </dgm:ptLst>
  <dgm:cxnLst>
    <dgm:cxn modelId="{94CBB001-1DCD-4E5F-B867-A2A1CF5C57B8}" type="presOf" srcId="{12EB3D89-6090-4BCF-8004-EE01053D19E0}" destId="{F43F4F8A-FF59-4588-ACA4-7DACCBE54EF5}" srcOrd="1" destOrd="0" presId="urn:microsoft.com/office/officeart/2005/8/layout/process1"/>
    <dgm:cxn modelId="{39671207-C07A-4EC7-8BD9-33C1785AB28D}" type="presOf" srcId="{46956888-911B-42B9-BB83-77ECA30327B8}" destId="{4C6F3C71-04FA-4A3B-911A-B1F2EF0AD2F1}" srcOrd="0" destOrd="0" presId="urn:microsoft.com/office/officeart/2005/8/layout/process1"/>
    <dgm:cxn modelId="{45746615-2826-4ADA-9E6A-0B9BAAA37658}" srcId="{46956888-911B-42B9-BB83-77ECA30327B8}" destId="{ACC75AF5-9F87-4BA3-91BA-562D31CD59BC}" srcOrd="0" destOrd="0" parTransId="{8BFB7782-27DF-4973-9B6F-AC36FD604793}" sibTransId="{4AC80944-0E7D-419C-BAD7-D41E6669BD0E}"/>
    <dgm:cxn modelId="{81046B18-30A9-420D-A367-34CBD323CCD6}" srcId="{46956888-911B-42B9-BB83-77ECA30327B8}" destId="{51F82420-857A-4A05-AEDD-8509310BCEC6}" srcOrd="3" destOrd="0" parTransId="{1CD83749-9267-47F2-92AA-6B16328AC814}" sibTransId="{12EB3D89-6090-4BCF-8004-EE01053D19E0}"/>
    <dgm:cxn modelId="{5C73D01C-C449-4461-AE96-8DD66AA11518}" type="presOf" srcId="{89EF4903-59A3-4823-A2A0-249592C08243}" destId="{CF401EB7-68D6-4267-AF73-EA52F9FC23D9}" srcOrd="0" destOrd="0" presId="urn:microsoft.com/office/officeart/2005/8/layout/process1"/>
    <dgm:cxn modelId="{FD4E1D31-CF68-4F9B-AE6F-32A2541470BE}" type="presOf" srcId="{51F82420-857A-4A05-AEDD-8509310BCEC6}" destId="{C57421E2-A1AB-41B2-A4E9-3CD40373C499}" srcOrd="0" destOrd="0" presId="urn:microsoft.com/office/officeart/2005/8/layout/process1"/>
    <dgm:cxn modelId="{ECB8843A-1209-43B9-8D7C-28ADF22D90C0}" type="presOf" srcId="{4AC80944-0E7D-419C-BAD7-D41E6669BD0E}" destId="{E2A7394D-6239-4DD9-82CD-31846DB9B654}" srcOrd="0" destOrd="0" presId="urn:microsoft.com/office/officeart/2005/8/layout/process1"/>
    <dgm:cxn modelId="{4388C93A-2EB7-4512-B823-AF6232C08596}" type="presOf" srcId="{1557ED99-F5D4-4226-8E4E-97838F94E0AA}" destId="{69D53C62-1F0D-4B0E-A4FE-91770504EAAF}" srcOrd="0" destOrd="0" presId="urn:microsoft.com/office/officeart/2005/8/layout/process1"/>
    <dgm:cxn modelId="{650AA447-8CC1-4610-82AC-5443F3F9771F}" type="presOf" srcId="{85371D83-C5E2-4E4F-B12E-36BBE1AC1D77}" destId="{51016542-BF2D-47BD-B74B-650BDBF1B277}" srcOrd="0" destOrd="0" presId="urn:microsoft.com/office/officeart/2005/8/layout/process1"/>
    <dgm:cxn modelId="{CEE36249-80B2-4CCC-AA2E-80987CA16F18}" type="presOf" srcId="{D8C82E2E-1D68-4F1C-A835-842E69978231}" destId="{8891C2EA-1D11-47C8-8F71-6CCDAF41A6F1}" srcOrd="0" destOrd="0" presId="urn:microsoft.com/office/officeart/2005/8/layout/process1"/>
    <dgm:cxn modelId="{E353CB71-F2CB-4C62-83D6-B9E6F3B74BCA}" type="presOf" srcId="{1A0A6682-97E5-469C-B1AB-4FEBA775D54E}" destId="{171BF468-6BE4-4115-9928-6B54A7EAB6C2}" srcOrd="0" destOrd="0" presId="urn:microsoft.com/office/officeart/2005/8/layout/process1"/>
    <dgm:cxn modelId="{D875A373-1280-422D-9F51-8B8506089D57}" srcId="{46956888-911B-42B9-BB83-77ECA30327B8}" destId="{1557ED99-F5D4-4226-8E4E-97838F94E0AA}" srcOrd="5" destOrd="0" parTransId="{1524F471-0991-4A18-83C2-549961A197D8}" sibTransId="{101C587A-9967-4A36-9973-9C7580DB504C}"/>
    <dgm:cxn modelId="{AE2BC674-E95B-48A6-A7D8-811A6F6E6ED8}" type="presOf" srcId="{9BF745D0-0AED-4B19-A3DC-B3D7AE5C7DCA}" destId="{3F4F008B-43E9-4CD6-BE76-BC13E43D378E}" srcOrd="0" destOrd="0" presId="urn:microsoft.com/office/officeart/2005/8/layout/process1"/>
    <dgm:cxn modelId="{F5AB7276-6DBB-4B62-AF41-FBB303F59624}" srcId="{46956888-911B-42B9-BB83-77ECA30327B8}" destId="{89EF4903-59A3-4823-A2A0-249592C08243}" srcOrd="1" destOrd="0" parTransId="{FECB8C1A-5E28-42C4-9B5F-4BD99384AE61}" sibTransId="{1A0A6682-97E5-469C-B1AB-4FEBA775D54E}"/>
    <dgm:cxn modelId="{65ACC3AB-681D-41A7-8D79-A196887C5381}" type="presOf" srcId="{1A0A6682-97E5-469C-B1AB-4FEBA775D54E}" destId="{52F2F365-2D34-4964-8B2C-7D7EA878DB78}" srcOrd="1" destOrd="0" presId="urn:microsoft.com/office/officeart/2005/8/layout/process1"/>
    <dgm:cxn modelId="{9C9CDFE7-FF7B-47B9-9667-DF0A4AF419A9}" srcId="{46956888-911B-42B9-BB83-77ECA30327B8}" destId="{D8C82E2E-1D68-4F1C-A835-842E69978231}" srcOrd="2" destOrd="0" parTransId="{7DC5132C-D4D6-4C8F-BD87-62FC25E45B8E}" sibTransId="{3689DFF2-367C-46CB-9170-17ACF2493ED9}"/>
    <dgm:cxn modelId="{A09FDEEA-2DDB-4216-806E-C9C9D4FF7D51}" type="presOf" srcId="{ACC75AF5-9F87-4BA3-91BA-562D31CD59BC}" destId="{719F7C63-BAD7-462B-94CD-5B06D1700E9F}" srcOrd="0" destOrd="0" presId="urn:microsoft.com/office/officeart/2005/8/layout/process1"/>
    <dgm:cxn modelId="{525C3BEC-9A18-40E9-BBD7-A349CC8FDE64}" type="presOf" srcId="{3689DFF2-367C-46CB-9170-17ACF2493ED9}" destId="{97E66EB1-DDBB-4610-911B-A4BAE7267195}" srcOrd="1" destOrd="0" presId="urn:microsoft.com/office/officeart/2005/8/layout/process1"/>
    <dgm:cxn modelId="{438110CD-355E-48A3-8346-4943EFC61AEF}" type="presOf" srcId="{9BF745D0-0AED-4B19-A3DC-B3D7AE5C7DCA}" destId="{137F518E-0A8C-4A90-B8F9-74182DE6F870}" srcOrd="1" destOrd="0" presId="urn:microsoft.com/office/officeart/2005/8/layout/process1"/>
    <dgm:cxn modelId="{B42756D6-137B-486D-AEFC-E0A53CA300CB}" srcId="{46956888-911B-42B9-BB83-77ECA30327B8}" destId="{85371D83-C5E2-4E4F-B12E-36BBE1AC1D77}" srcOrd="4" destOrd="0" parTransId="{70FE508D-F641-4A63-8C65-171A1596E246}" sibTransId="{9BF745D0-0AED-4B19-A3DC-B3D7AE5C7DCA}"/>
    <dgm:cxn modelId="{E59A9CD6-1609-490B-8869-93959C444736}" type="presOf" srcId="{3689DFF2-367C-46CB-9170-17ACF2493ED9}" destId="{A86EA95F-9CAD-4CA5-81EB-A5AD45564071}" srcOrd="0" destOrd="0" presId="urn:microsoft.com/office/officeart/2005/8/layout/process1"/>
    <dgm:cxn modelId="{B8A8B0F9-27A3-40DF-85C5-6E4CDC9A14DE}" type="presOf" srcId="{12EB3D89-6090-4BCF-8004-EE01053D19E0}" destId="{697943B2-1153-4B8D-9697-810575789F96}" srcOrd="0" destOrd="0" presId="urn:microsoft.com/office/officeart/2005/8/layout/process1"/>
    <dgm:cxn modelId="{8B28109F-F0F5-4914-BA44-EF7D7D9ABD35}" type="presOf" srcId="{4AC80944-0E7D-419C-BAD7-D41E6669BD0E}" destId="{BE709445-B442-4BC4-908B-A94B8E06A421}" srcOrd="1" destOrd="0" presId="urn:microsoft.com/office/officeart/2005/8/layout/process1"/>
    <dgm:cxn modelId="{ADCB9575-397E-46E4-81E1-2CF51FB16565}" type="presParOf" srcId="{4C6F3C71-04FA-4A3B-911A-B1F2EF0AD2F1}" destId="{719F7C63-BAD7-462B-94CD-5B06D1700E9F}" srcOrd="0" destOrd="0" presId="urn:microsoft.com/office/officeart/2005/8/layout/process1"/>
    <dgm:cxn modelId="{6B32EB94-0FD5-4CBE-A47F-74E1ABC30E6D}" type="presParOf" srcId="{4C6F3C71-04FA-4A3B-911A-B1F2EF0AD2F1}" destId="{E2A7394D-6239-4DD9-82CD-31846DB9B654}" srcOrd="1" destOrd="0" presId="urn:microsoft.com/office/officeart/2005/8/layout/process1"/>
    <dgm:cxn modelId="{862086A4-9A43-4F15-9406-FDC92B3D847F}" type="presParOf" srcId="{E2A7394D-6239-4DD9-82CD-31846DB9B654}" destId="{BE709445-B442-4BC4-908B-A94B8E06A421}" srcOrd="0" destOrd="0" presId="urn:microsoft.com/office/officeart/2005/8/layout/process1"/>
    <dgm:cxn modelId="{64EB3511-16C7-4146-9EF3-F8F7599345D2}" type="presParOf" srcId="{4C6F3C71-04FA-4A3B-911A-B1F2EF0AD2F1}" destId="{CF401EB7-68D6-4267-AF73-EA52F9FC23D9}" srcOrd="2" destOrd="0" presId="urn:microsoft.com/office/officeart/2005/8/layout/process1"/>
    <dgm:cxn modelId="{3B05B29E-7477-41C6-A5C2-8EA8A365D0EB}" type="presParOf" srcId="{4C6F3C71-04FA-4A3B-911A-B1F2EF0AD2F1}" destId="{171BF468-6BE4-4115-9928-6B54A7EAB6C2}" srcOrd="3" destOrd="0" presId="urn:microsoft.com/office/officeart/2005/8/layout/process1"/>
    <dgm:cxn modelId="{6FAC5A1F-029A-42D4-86B3-C782A9C85C59}" type="presParOf" srcId="{171BF468-6BE4-4115-9928-6B54A7EAB6C2}" destId="{52F2F365-2D34-4964-8B2C-7D7EA878DB78}" srcOrd="0" destOrd="0" presId="urn:microsoft.com/office/officeart/2005/8/layout/process1"/>
    <dgm:cxn modelId="{4277EF65-DC20-433F-9696-B55F205DD702}" type="presParOf" srcId="{4C6F3C71-04FA-4A3B-911A-B1F2EF0AD2F1}" destId="{8891C2EA-1D11-47C8-8F71-6CCDAF41A6F1}" srcOrd="4" destOrd="0" presId="urn:microsoft.com/office/officeart/2005/8/layout/process1"/>
    <dgm:cxn modelId="{41FE5A61-7F3E-4258-B9B5-39132BC064EE}" type="presParOf" srcId="{4C6F3C71-04FA-4A3B-911A-B1F2EF0AD2F1}" destId="{A86EA95F-9CAD-4CA5-81EB-A5AD45564071}" srcOrd="5" destOrd="0" presId="urn:microsoft.com/office/officeart/2005/8/layout/process1"/>
    <dgm:cxn modelId="{3FF52EEF-6516-4DD7-B71D-0B36658341F6}" type="presParOf" srcId="{A86EA95F-9CAD-4CA5-81EB-A5AD45564071}" destId="{97E66EB1-DDBB-4610-911B-A4BAE7267195}" srcOrd="0" destOrd="0" presId="urn:microsoft.com/office/officeart/2005/8/layout/process1"/>
    <dgm:cxn modelId="{67C7D06D-748E-4135-9CE1-795431559A33}" type="presParOf" srcId="{4C6F3C71-04FA-4A3B-911A-B1F2EF0AD2F1}" destId="{C57421E2-A1AB-41B2-A4E9-3CD40373C499}" srcOrd="6" destOrd="0" presId="urn:microsoft.com/office/officeart/2005/8/layout/process1"/>
    <dgm:cxn modelId="{CF2CC6C8-78AA-43D6-AFEA-3954F0B372B5}" type="presParOf" srcId="{4C6F3C71-04FA-4A3B-911A-B1F2EF0AD2F1}" destId="{697943B2-1153-4B8D-9697-810575789F96}" srcOrd="7" destOrd="0" presId="urn:microsoft.com/office/officeart/2005/8/layout/process1"/>
    <dgm:cxn modelId="{D6214870-7461-4654-9DEB-84C106FC66B3}" type="presParOf" srcId="{697943B2-1153-4B8D-9697-810575789F96}" destId="{F43F4F8A-FF59-4588-ACA4-7DACCBE54EF5}" srcOrd="0" destOrd="0" presId="urn:microsoft.com/office/officeart/2005/8/layout/process1"/>
    <dgm:cxn modelId="{6A591E1D-C457-40AE-9C6F-33AD2ED4BC79}" type="presParOf" srcId="{4C6F3C71-04FA-4A3B-911A-B1F2EF0AD2F1}" destId="{51016542-BF2D-47BD-B74B-650BDBF1B277}" srcOrd="8" destOrd="0" presId="urn:microsoft.com/office/officeart/2005/8/layout/process1"/>
    <dgm:cxn modelId="{688A647D-F616-49B5-8934-085CF29BA845}" type="presParOf" srcId="{4C6F3C71-04FA-4A3B-911A-B1F2EF0AD2F1}" destId="{3F4F008B-43E9-4CD6-BE76-BC13E43D378E}" srcOrd="9" destOrd="0" presId="urn:microsoft.com/office/officeart/2005/8/layout/process1"/>
    <dgm:cxn modelId="{7EFB3BE6-E223-4781-9C55-C3FBEA54C506}" type="presParOf" srcId="{3F4F008B-43E9-4CD6-BE76-BC13E43D378E}" destId="{137F518E-0A8C-4A90-B8F9-74182DE6F870}" srcOrd="0" destOrd="0" presId="urn:microsoft.com/office/officeart/2005/8/layout/process1"/>
    <dgm:cxn modelId="{79BBABA2-C977-4979-A5D5-8FD1C6267D14}" type="presParOf" srcId="{4C6F3C71-04FA-4A3B-911A-B1F2EF0AD2F1}" destId="{69D53C62-1F0D-4B0E-A4FE-91770504EAAF}" srcOrd="10" destOrd="0" presId="urn:microsoft.com/office/officeart/2005/8/layout/process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956888-911B-42B9-BB83-77ECA30327B8}" type="doc">
      <dgm:prSet loTypeId="urn:microsoft.com/office/officeart/2005/8/layout/process1" loCatId="process" qsTypeId="urn:microsoft.com/office/officeart/2005/8/quickstyle/simple1" qsCatId="simple" csTypeId="urn:microsoft.com/office/officeart/2005/8/colors/accent1_2" csCatId="accent1" phldr="1"/>
      <dgm:spPr/>
    </dgm:pt>
    <dgm:pt modelId="{89EF4903-59A3-4823-A2A0-249592C08243}">
      <dgm:prSet phldrT="[Text]"/>
      <dgm:spPr>
        <a:xfrm>
          <a:off x="2332812" y="40820"/>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Assessment</a:t>
          </a:r>
        </a:p>
      </dgm:t>
    </dgm:pt>
    <dgm:pt modelId="{FECB8C1A-5E28-42C4-9B5F-4BD99384AE61}" type="parTrans" cxnId="{F5AB7276-6DBB-4B62-AF41-FBB303F59624}">
      <dgm:prSet/>
      <dgm:spPr/>
      <dgm:t>
        <a:bodyPr/>
        <a:lstStyle/>
        <a:p>
          <a:endParaRPr lang="en-AU"/>
        </a:p>
      </dgm:t>
    </dgm:pt>
    <dgm:pt modelId="{1A0A6682-97E5-469C-B1AB-4FEBA775D54E}" type="sibTrans" cxnId="{F5AB7276-6DBB-4B62-AF41-FBB303F59624}">
      <dgm:prSet/>
      <dgm:spPr>
        <a:xfrm rot="16865">
          <a:off x="4315106" y="370048"/>
          <a:ext cx="308766" cy="455489"/>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D8C82E2E-1D68-4F1C-A835-842E69978231}">
      <dgm:prSet phldrT="[Text]"/>
      <dgm:spPr>
        <a:xfrm>
          <a:off x="4752037" y="5268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Local Law Permit Decision </a:t>
          </a:r>
        </a:p>
      </dgm:t>
    </dgm:pt>
    <dgm:pt modelId="{7DC5132C-D4D6-4C8F-BD87-62FC25E45B8E}" type="parTrans" cxnId="{9C9CDFE7-FF7B-47B9-9667-DF0A4AF419A9}">
      <dgm:prSet/>
      <dgm:spPr/>
      <dgm:t>
        <a:bodyPr/>
        <a:lstStyle/>
        <a:p>
          <a:endParaRPr lang="en-AU"/>
        </a:p>
      </dgm:t>
    </dgm:pt>
    <dgm:pt modelId="{3689DFF2-367C-46CB-9170-17ACF2493ED9}" type="sibTrans" cxnId="{9C9CDFE7-FF7B-47B9-9667-DF0A4AF419A9}">
      <dgm:prSet/>
      <dgm:spPr>
        <a:xfrm>
          <a:off x="6745546" y="375939"/>
          <a:ext cx="332534" cy="455489"/>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85371D83-C5E2-4E4F-B12E-36BBE1AC1D77}">
      <dgm:prSet phldrT="[Text]"/>
      <dgm:spPr>
        <a:xfrm>
          <a:off x="7216113" y="5268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Asset Protection and Construction</a:t>
          </a:r>
        </a:p>
      </dgm:t>
    </dgm:pt>
    <dgm:pt modelId="{70FE508D-F641-4A63-8C65-171A1596E246}" type="parTrans" cxnId="{B42756D6-137B-486D-AEFC-E0A53CA300CB}">
      <dgm:prSet/>
      <dgm:spPr/>
      <dgm:t>
        <a:bodyPr/>
        <a:lstStyle/>
        <a:p>
          <a:endParaRPr lang="en-AU"/>
        </a:p>
      </dgm:t>
    </dgm:pt>
    <dgm:pt modelId="{9BF745D0-0AED-4B19-A3DC-B3D7AE5C7DCA}" type="sibTrans" cxnId="{B42756D6-137B-486D-AEFC-E0A53CA300CB}">
      <dgm:prSet/>
      <dgm:spPr/>
      <dgm:t>
        <a:bodyPr/>
        <a:lstStyle/>
        <a:p>
          <a:endParaRPr lang="en-AU"/>
        </a:p>
      </dgm:t>
    </dgm:pt>
    <dgm:pt modelId="{ACC75AF5-9F87-4BA3-91BA-562D31CD59BC}">
      <dgm:prSet/>
      <dgm:spPr>
        <a:xfrm>
          <a:off x="0" y="5268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panose="020F0502020204030204"/>
              <a:ea typeface="+mn-ea"/>
              <a:cs typeface="+mn-cs"/>
            </a:rPr>
            <a:t>Enquiry + Advice</a:t>
          </a:r>
        </a:p>
      </dgm:t>
    </dgm:pt>
    <dgm:pt modelId="{8BFB7782-27DF-4973-9B6F-AC36FD604793}" type="parTrans" cxnId="{45746615-2826-4ADA-9E6A-0B9BAAA37658}">
      <dgm:prSet/>
      <dgm:spPr/>
      <dgm:t>
        <a:bodyPr/>
        <a:lstStyle/>
        <a:p>
          <a:endParaRPr lang="en-AU"/>
        </a:p>
      </dgm:t>
    </dgm:pt>
    <dgm:pt modelId="{4AC80944-0E7D-419C-BAD7-D41E6669BD0E}" type="sibTrans" cxnId="{45746615-2826-4ADA-9E6A-0B9BAAA37658}">
      <dgm:prSet/>
      <dgm:spPr>
        <a:xfrm rot="21582510">
          <a:off x="1960691" y="369967"/>
          <a:ext cx="262967" cy="455489"/>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en-AU">
            <a:solidFill>
              <a:sysClr val="window" lastClr="FFFFFF"/>
            </a:solidFill>
            <a:latin typeface="Calibri" panose="020F0502020204030204"/>
            <a:ea typeface="+mn-ea"/>
            <a:cs typeface="+mn-cs"/>
          </a:endParaRPr>
        </a:p>
      </dgm:t>
    </dgm:pt>
    <dgm:pt modelId="{4C6F3C71-04FA-4A3B-911A-B1F2EF0AD2F1}" type="pres">
      <dgm:prSet presAssocID="{46956888-911B-42B9-BB83-77ECA30327B8}" presName="Name0" presStyleCnt="0">
        <dgm:presLayoutVars>
          <dgm:dir/>
          <dgm:resizeHandles val="exact"/>
        </dgm:presLayoutVars>
      </dgm:prSet>
      <dgm:spPr/>
    </dgm:pt>
    <dgm:pt modelId="{719F7C63-BAD7-462B-94CD-5B06D1700E9F}" type="pres">
      <dgm:prSet presAssocID="{ACC75AF5-9F87-4BA3-91BA-562D31CD59BC}" presName="node" presStyleLbl="node1" presStyleIdx="0" presStyleCnt="4" custLinFactNeighborX="-26850" custLinFactNeighborY="577">
        <dgm:presLayoutVars>
          <dgm:bulletEnabled val="1"/>
        </dgm:presLayoutVars>
      </dgm:prSet>
      <dgm:spPr/>
    </dgm:pt>
    <dgm:pt modelId="{E2A7394D-6239-4DD9-82CD-31846DB9B654}" type="pres">
      <dgm:prSet presAssocID="{4AC80944-0E7D-419C-BAD7-D41E6669BD0E}" presName="sibTrans" presStyleLbl="sibTrans2D1" presStyleIdx="0" presStyleCnt="3"/>
      <dgm:spPr/>
    </dgm:pt>
    <dgm:pt modelId="{BE709445-B442-4BC4-908B-A94B8E06A421}" type="pres">
      <dgm:prSet presAssocID="{4AC80944-0E7D-419C-BAD7-D41E6669BD0E}" presName="connectorText" presStyleLbl="sibTrans2D1" presStyleIdx="0" presStyleCnt="3"/>
      <dgm:spPr/>
    </dgm:pt>
    <dgm:pt modelId="{CF401EB7-68D6-4267-AF73-EA52F9FC23D9}" type="pres">
      <dgm:prSet presAssocID="{89EF4903-59A3-4823-A2A0-249592C08243}" presName="node" presStyleLbl="node1" presStyleIdx="1" presStyleCnt="4" custLinFactNeighborX="-33036" custLinFactNeighborY="-500">
        <dgm:presLayoutVars>
          <dgm:bulletEnabled val="1"/>
        </dgm:presLayoutVars>
      </dgm:prSet>
      <dgm:spPr/>
    </dgm:pt>
    <dgm:pt modelId="{171BF468-6BE4-4115-9928-6B54A7EAB6C2}" type="pres">
      <dgm:prSet presAssocID="{1A0A6682-97E5-469C-B1AB-4FEBA775D54E}" presName="sibTrans" presStyleLbl="sibTrans2D1" presStyleIdx="1" presStyleCnt="3"/>
      <dgm:spPr/>
    </dgm:pt>
    <dgm:pt modelId="{52F2F365-2D34-4964-8B2C-7D7EA878DB78}" type="pres">
      <dgm:prSet presAssocID="{1A0A6682-97E5-469C-B1AB-4FEBA775D54E}" presName="connectorText" presStyleLbl="sibTrans2D1" presStyleIdx="1" presStyleCnt="3"/>
      <dgm:spPr/>
    </dgm:pt>
    <dgm:pt modelId="{8891C2EA-1D11-47C8-8F71-6CCDAF41A6F1}" type="pres">
      <dgm:prSet presAssocID="{D8C82E2E-1D68-4F1C-A835-842E69978231}" presName="node" presStyleLbl="node1" presStyleIdx="2" presStyleCnt="4" custLinFactNeighborX="-53738" custLinFactNeighborY="577">
        <dgm:presLayoutVars>
          <dgm:bulletEnabled val="1"/>
        </dgm:presLayoutVars>
      </dgm:prSet>
      <dgm:spPr/>
    </dgm:pt>
    <dgm:pt modelId="{A86EA95F-9CAD-4CA5-81EB-A5AD45564071}" type="pres">
      <dgm:prSet presAssocID="{3689DFF2-367C-46CB-9170-17ACF2493ED9}" presName="sibTrans" presStyleLbl="sibTrans2D1" presStyleIdx="2" presStyleCnt="3"/>
      <dgm:spPr/>
    </dgm:pt>
    <dgm:pt modelId="{97E66EB1-DDBB-4610-911B-A4BAE7267195}" type="pres">
      <dgm:prSet presAssocID="{3689DFF2-367C-46CB-9170-17ACF2493ED9}" presName="connectorText" presStyleLbl="sibTrans2D1" presStyleIdx="2" presStyleCnt="3"/>
      <dgm:spPr/>
    </dgm:pt>
    <dgm:pt modelId="{51016542-BF2D-47BD-B74B-650BDBF1B277}" type="pres">
      <dgm:prSet presAssocID="{85371D83-C5E2-4E4F-B12E-36BBE1AC1D77}" presName="node" presStyleLbl="node1" presStyleIdx="3" presStyleCnt="4" custLinFactNeighborX="-68335" custLinFactNeighborY="577">
        <dgm:presLayoutVars>
          <dgm:bulletEnabled val="1"/>
        </dgm:presLayoutVars>
      </dgm:prSet>
      <dgm:spPr/>
    </dgm:pt>
  </dgm:ptLst>
  <dgm:cxnLst>
    <dgm:cxn modelId="{39671207-C07A-4EC7-8BD9-33C1785AB28D}" type="presOf" srcId="{46956888-911B-42B9-BB83-77ECA30327B8}" destId="{4C6F3C71-04FA-4A3B-911A-B1F2EF0AD2F1}" srcOrd="0" destOrd="0" presId="urn:microsoft.com/office/officeart/2005/8/layout/process1"/>
    <dgm:cxn modelId="{45746615-2826-4ADA-9E6A-0B9BAAA37658}" srcId="{46956888-911B-42B9-BB83-77ECA30327B8}" destId="{ACC75AF5-9F87-4BA3-91BA-562D31CD59BC}" srcOrd="0" destOrd="0" parTransId="{8BFB7782-27DF-4973-9B6F-AC36FD604793}" sibTransId="{4AC80944-0E7D-419C-BAD7-D41E6669BD0E}"/>
    <dgm:cxn modelId="{5C73D01C-C449-4461-AE96-8DD66AA11518}" type="presOf" srcId="{89EF4903-59A3-4823-A2A0-249592C08243}" destId="{CF401EB7-68D6-4267-AF73-EA52F9FC23D9}" srcOrd="0" destOrd="0" presId="urn:microsoft.com/office/officeart/2005/8/layout/process1"/>
    <dgm:cxn modelId="{ECB8843A-1209-43B9-8D7C-28ADF22D90C0}" type="presOf" srcId="{4AC80944-0E7D-419C-BAD7-D41E6669BD0E}" destId="{E2A7394D-6239-4DD9-82CD-31846DB9B654}" srcOrd="0" destOrd="0" presId="urn:microsoft.com/office/officeart/2005/8/layout/process1"/>
    <dgm:cxn modelId="{650AA447-8CC1-4610-82AC-5443F3F9771F}" type="presOf" srcId="{85371D83-C5E2-4E4F-B12E-36BBE1AC1D77}" destId="{51016542-BF2D-47BD-B74B-650BDBF1B277}" srcOrd="0" destOrd="0" presId="urn:microsoft.com/office/officeart/2005/8/layout/process1"/>
    <dgm:cxn modelId="{CEE36249-80B2-4CCC-AA2E-80987CA16F18}" type="presOf" srcId="{D8C82E2E-1D68-4F1C-A835-842E69978231}" destId="{8891C2EA-1D11-47C8-8F71-6CCDAF41A6F1}" srcOrd="0" destOrd="0" presId="urn:microsoft.com/office/officeart/2005/8/layout/process1"/>
    <dgm:cxn modelId="{E353CB71-F2CB-4C62-83D6-B9E6F3B74BCA}" type="presOf" srcId="{1A0A6682-97E5-469C-B1AB-4FEBA775D54E}" destId="{171BF468-6BE4-4115-9928-6B54A7EAB6C2}" srcOrd="0" destOrd="0" presId="urn:microsoft.com/office/officeart/2005/8/layout/process1"/>
    <dgm:cxn modelId="{F5AB7276-6DBB-4B62-AF41-FBB303F59624}" srcId="{46956888-911B-42B9-BB83-77ECA30327B8}" destId="{89EF4903-59A3-4823-A2A0-249592C08243}" srcOrd="1" destOrd="0" parTransId="{FECB8C1A-5E28-42C4-9B5F-4BD99384AE61}" sibTransId="{1A0A6682-97E5-469C-B1AB-4FEBA775D54E}"/>
    <dgm:cxn modelId="{65ACC3AB-681D-41A7-8D79-A196887C5381}" type="presOf" srcId="{1A0A6682-97E5-469C-B1AB-4FEBA775D54E}" destId="{52F2F365-2D34-4964-8B2C-7D7EA878DB78}" srcOrd="1" destOrd="0" presId="urn:microsoft.com/office/officeart/2005/8/layout/process1"/>
    <dgm:cxn modelId="{9C9CDFE7-FF7B-47B9-9667-DF0A4AF419A9}" srcId="{46956888-911B-42B9-BB83-77ECA30327B8}" destId="{D8C82E2E-1D68-4F1C-A835-842E69978231}" srcOrd="2" destOrd="0" parTransId="{7DC5132C-D4D6-4C8F-BD87-62FC25E45B8E}" sibTransId="{3689DFF2-367C-46CB-9170-17ACF2493ED9}"/>
    <dgm:cxn modelId="{A09FDEEA-2DDB-4216-806E-C9C9D4FF7D51}" type="presOf" srcId="{ACC75AF5-9F87-4BA3-91BA-562D31CD59BC}" destId="{719F7C63-BAD7-462B-94CD-5B06D1700E9F}" srcOrd="0" destOrd="0" presId="urn:microsoft.com/office/officeart/2005/8/layout/process1"/>
    <dgm:cxn modelId="{525C3BEC-9A18-40E9-BBD7-A349CC8FDE64}" type="presOf" srcId="{3689DFF2-367C-46CB-9170-17ACF2493ED9}" destId="{97E66EB1-DDBB-4610-911B-A4BAE7267195}" srcOrd="1" destOrd="0" presId="urn:microsoft.com/office/officeart/2005/8/layout/process1"/>
    <dgm:cxn modelId="{B42756D6-137B-486D-AEFC-E0A53CA300CB}" srcId="{46956888-911B-42B9-BB83-77ECA30327B8}" destId="{85371D83-C5E2-4E4F-B12E-36BBE1AC1D77}" srcOrd="3" destOrd="0" parTransId="{70FE508D-F641-4A63-8C65-171A1596E246}" sibTransId="{9BF745D0-0AED-4B19-A3DC-B3D7AE5C7DCA}"/>
    <dgm:cxn modelId="{E59A9CD6-1609-490B-8869-93959C444736}" type="presOf" srcId="{3689DFF2-367C-46CB-9170-17ACF2493ED9}" destId="{A86EA95F-9CAD-4CA5-81EB-A5AD45564071}" srcOrd="0" destOrd="0" presId="urn:microsoft.com/office/officeart/2005/8/layout/process1"/>
    <dgm:cxn modelId="{8B28109F-F0F5-4914-BA44-EF7D7D9ABD35}" type="presOf" srcId="{4AC80944-0E7D-419C-BAD7-D41E6669BD0E}" destId="{BE709445-B442-4BC4-908B-A94B8E06A421}" srcOrd="1" destOrd="0" presId="urn:microsoft.com/office/officeart/2005/8/layout/process1"/>
    <dgm:cxn modelId="{ADCB9575-397E-46E4-81E1-2CF51FB16565}" type="presParOf" srcId="{4C6F3C71-04FA-4A3B-911A-B1F2EF0AD2F1}" destId="{719F7C63-BAD7-462B-94CD-5B06D1700E9F}" srcOrd="0" destOrd="0" presId="urn:microsoft.com/office/officeart/2005/8/layout/process1"/>
    <dgm:cxn modelId="{6B32EB94-0FD5-4CBE-A47F-74E1ABC30E6D}" type="presParOf" srcId="{4C6F3C71-04FA-4A3B-911A-B1F2EF0AD2F1}" destId="{E2A7394D-6239-4DD9-82CD-31846DB9B654}" srcOrd="1" destOrd="0" presId="urn:microsoft.com/office/officeart/2005/8/layout/process1"/>
    <dgm:cxn modelId="{862086A4-9A43-4F15-9406-FDC92B3D847F}" type="presParOf" srcId="{E2A7394D-6239-4DD9-82CD-31846DB9B654}" destId="{BE709445-B442-4BC4-908B-A94B8E06A421}" srcOrd="0" destOrd="0" presId="urn:microsoft.com/office/officeart/2005/8/layout/process1"/>
    <dgm:cxn modelId="{64EB3511-16C7-4146-9EF3-F8F7599345D2}" type="presParOf" srcId="{4C6F3C71-04FA-4A3B-911A-B1F2EF0AD2F1}" destId="{CF401EB7-68D6-4267-AF73-EA52F9FC23D9}" srcOrd="2" destOrd="0" presId="urn:microsoft.com/office/officeart/2005/8/layout/process1"/>
    <dgm:cxn modelId="{3B05B29E-7477-41C6-A5C2-8EA8A365D0EB}" type="presParOf" srcId="{4C6F3C71-04FA-4A3B-911A-B1F2EF0AD2F1}" destId="{171BF468-6BE4-4115-9928-6B54A7EAB6C2}" srcOrd="3" destOrd="0" presId="urn:microsoft.com/office/officeart/2005/8/layout/process1"/>
    <dgm:cxn modelId="{6FAC5A1F-029A-42D4-86B3-C782A9C85C59}" type="presParOf" srcId="{171BF468-6BE4-4115-9928-6B54A7EAB6C2}" destId="{52F2F365-2D34-4964-8B2C-7D7EA878DB78}" srcOrd="0" destOrd="0" presId="urn:microsoft.com/office/officeart/2005/8/layout/process1"/>
    <dgm:cxn modelId="{4277EF65-DC20-433F-9696-B55F205DD702}" type="presParOf" srcId="{4C6F3C71-04FA-4A3B-911A-B1F2EF0AD2F1}" destId="{8891C2EA-1D11-47C8-8F71-6CCDAF41A6F1}" srcOrd="4" destOrd="0" presId="urn:microsoft.com/office/officeart/2005/8/layout/process1"/>
    <dgm:cxn modelId="{41FE5A61-7F3E-4258-B9B5-39132BC064EE}" type="presParOf" srcId="{4C6F3C71-04FA-4A3B-911A-B1F2EF0AD2F1}" destId="{A86EA95F-9CAD-4CA5-81EB-A5AD45564071}" srcOrd="5" destOrd="0" presId="urn:microsoft.com/office/officeart/2005/8/layout/process1"/>
    <dgm:cxn modelId="{3FF52EEF-6516-4DD7-B71D-0B36658341F6}" type="presParOf" srcId="{A86EA95F-9CAD-4CA5-81EB-A5AD45564071}" destId="{97E66EB1-DDBB-4610-911B-A4BAE7267195}" srcOrd="0" destOrd="0" presId="urn:microsoft.com/office/officeart/2005/8/layout/process1"/>
    <dgm:cxn modelId="{6A591E1D-C457-40AE-9C6F-33AD2ED4BC79}" type="presParOf" srcId="{4C6F3C71-04FA-4A3B-911A-B1F2EF0AD2F1}" destId="{51016542-BF2D-47BD-B74B-650BDBF1B277}" srcOrd="6" destOrd="0" presId="urn:microsoft.com/office/officeart/2005/8/layout/process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9F7C63-BAD7-462B-94CD-5B06D1700E9F}">
      <dsp:nvSpPr>
        <dsp:cNvPr id="0" name=""/>
        <dsp:cNvSpPr/>
      </dsp:nvSpPr>
      <dsp:spPr>
        <a:xfrm>
          <a:off x="0" y="218835"/>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Enquiry + Advice</a:t>
          </a:r>
        </a:p>
      </dsp:txBody>
      <dsp:txXfrm>
        <a:off x="29906" y="248741"/>
        <a:ext cx="1193879" cy="961260"/>
      </dsp:txXfrm>
    </dsp:sp>
    <dsp:sp modelId="{E2A7394D-6239-4DD9-82CD-31846DB9B654}">
      <dsp:nvSpPr>
        <dsp:cNvPr id="0" name=""/>
        <dsp:cNvSpPr/>
      </dsp:nvSpPr>
      <dsp:spPr>
        <a:xfrm rot="60185">
          <a:off x="1389875" y="589802"/>
          <a:ext cx="288801" cy="31091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 lastClr="FFFFFF"/>
            </a:solidFill>
            <a:latin typeface="Calibri" panose="020F0502020204030204"/>
            <a:ea typeface="+mn-ea"/>
            <a:cs typeface="+mn-cs"/>
          </a:endParaRPr>
        </a:p>
      </dsp:txBody>
      <dsp:txXfrm>
        <a:off x="1389882" y="651227"/>
        <a:ext cx="202161" cy="186549"/>
      </dsp:txXfrm>
    </dsp:sp>
    <dsp:sp modelId="{CF401EB7-68D6-4267-AF73-EA52F9FC23D9}">
      <dsp:nvSpPr>
        <dsp:cNvPr id="0" name=""/>
        <dsp:cNvSpPr/>
      </dsp:nvSpPr>
      <dsp:spPr>
        <a:xfrm>
          <a:off x="1798515" y="250325"/>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Planning Assessment</a:t>
          </a:r>
        </a:p>
      </dsp:txBody>
      <dsp:txXfrm>
        <a:off x="1828421" y="280231"/>
        <a:ext cx="1193879" cy="961260"/>
      </dsp:txXfrm>
    </dsp:sp>
    <dsp:sp modelId="{171BF468-6BE4-4115-9928-6B54A7EAB6C2}">
      <dsp:nvSpPr>
        <dsp:cNvPr id="0" name=""/>
        <dsp:cNvSpPr/>
      </dsp:nvSpPr>
      <dsp:spPr>
        <a:xfrm rot="40092">
          <a:off x="3172149" y="615596"/>
          <a:ext cx="254312" cy="31091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 lastClr="FFFFFF"/>
            </a:solidFill>
            <a:latin typeface="Calibri" panose="020F0502020204030204"/>
            <a:ea typeface="+mn-ea"/>
            <a:cs typeface="+mn-cs"/>
          </a:endParaRPr>
        </a:p>
      </dsp:txBody>
      <dsp:txXfrm>
        <a:off x="3172152" y="677334"/>
        <a:ext cx="178018" cy="186549"/>
      </dsp:txXfrm>
    </dsp:sp>
    <dsp:sp modelId="{8891C2EA-1D11-47C8-8F71-6CCDAF41A6F1}">
      <dsp:nvSpPr>
        <dsp:cNvPr id="0" name=""/>
        <dsp:cNvSpPr/>
      </dsp:nvSpPr>
      <dsp:spPr>
        <a:xfrm>
          <a:off x="3532010" y="270542"/>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Planning Permit Decision </a:t>
          </a:r>
        </a:p>
      </dsp:txBody>
      <dsp:txXfrm>
        <a:off x="3561916" y="300448"/>
        <a:ext cx="1193879" cy="961260"/>
      </dsp:txXfrm>
    </dsp:sp>
    <dsp:sp modelId="{A86EA95F-9CAD-4CA5-81EB-A5AD45564071}">
      <dsp:nvSpPr>
        <dsp:cNvPr id="0" name=""/>
        <dsp:cNvSpPr/>
      </dsp:nvSpPr>
      <dsp:spPr>
        <a:xfrm>
          <a:off x="4905378" y="625621"/>
          <a:ext cx="253716" cy="31091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 lastClr="FFFFFF"/>
            </a:solidFill>
            <a:latin typeface="Calibri" panose="020F0502020204030204"/>
            <a:ea typeface="+mn-ea"/>
            <a:cs typeface="+mn-cs"/>
          </a:endParaRPr>
        </a:p>
      </dsp:txBody>
      <dsp:txXfrm>
        <a:off x="4905378" y="687804"/>
        <a:ext cx="177601" cy="186549"/>
      </dsp:txXfrm>
    </dsp:sp>
    <dsp:sp modelId="{C57421E2-A1AB-41B2-A4E9-3CD40373C499}">
      <dsp:nvSpPr>
        <dsp:cNvPr id="0" name=""/>
        <dsp:cNvSpPr/>
      </dsp:nvSpPr>
      <dsp:spPr>
        <a:xfrm>
          <a:off x="5264411" y="270542"/>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Building Permit</a:t>
          </a:r>
        </a:p>
      </dsp:txBody>
      <dsp:txXfrm>
        <a:off x="5294317" y="300448"/>
        <a:ext cx="1193879" cy="961260"/>
      </dsp:txXfrm>
    </dsp:sp>
    <dsp:sp modelId="{697943B2-1153-4B8D-9697-810575789F96}">
      <dsp:nvSpPr>
        <dsp:cNvPr id="0" name=""/>
        <dsp:cNvSpPr/>
      </dsp:nvSpPr>
      <dsp:spPr>
        <a:xfrm rot="21540619">
          <a:off x="6649142" y="610128"/>
          <a:ext cx="277890" cy="31091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 lastClr="FFFFFF"/>
            </a:solidFill>
            <a:latin typeface="Calibri" panose="020F0502020204030204"/>
            <a:ea typeface="+mn-ea"/>
            <a:cs typeface="+mn-cs"/>
          </a:endParaRPr>
        </a:p>
      </dsp:txBody>
      <dsp:txXfrm>
        <a:off x="6649148" y="673031"/>
        <a:ext cx="194523" cy="186549"/>
      </dsp:txXfrm>
    </dsp:sp>
    <dsp:sp modelId="{51016542-BF2D-47BD-B74B-650BDBF1B277}">
      <dsp:nvSpPr>
        <dsp:cNvPr id="0" name=""/>
        <dsp:cNvSpPr/>
      </dsp:nvSpPr>
      <dsp:spPr>
        <a:xfrm>
          <a:off x="7042346" y="239828"/>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Asset Protection and Construction</a:t>
          </a:r>
        </a:p>
      </dsp:txBody>
      <dsp:txXfrm>
        <a:off x="7072252" y="269734"/>
        <a:ext cx="1193879" cy="961260"/>
      </dsp:txXfrm>
    </dsp:sp>
    <dsp:sp modelId="{3F4F008B-43E9-4CD6-BE76-BC13E43D378E}">
      <dsp:nvSpPr>
        <dsp:cNvPr id="0" name=""/>
        <dsp:cNvSpPr/>
      </dsp:nvSpPr>
      <dsp:spPr>
        <a:xfrm rot="21579183">
          <a:off x="8415971" y="589615"/>
          <a:ext cx="254268" cy="31091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 lastClr="FFFFFF"/>
            </a:solidFill>
            <a:latin typeface="Calibri" panose="020F0502020204030204"/>
            <a:ea typeface="+mn-ea"/>
            <a:cs typeface="+mn-cs"/>
          </a:endParaRPr>
        </a:p>
      </dsp:txBody>
      <dsp:txXfrm>
        <a:off x="8415972" y="652029"/>
        <a:ext cx="177988" cy="186549"/>
      </dsp:txXfrm>
    </dsp:sp>
    <dsp:sp modelId="{69D53C62-1F0D-4B0E-A4FE-91770504EAAF}">
      <dsp:nvSpPr>
        <dsp:cNvPr id="0" name=""/>
        <dsp:cNvSpPr/>
      </dsp:nvSpPr>
      <dsp:spPr>
        <a:xfrm>
          <a:off x="8775780" y="229331"/>
          <a:ext cx="1253691" cy="10210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AU" sz="1500" kern="1200">
              <a:solidFill>
                <a:sysClr val="window" lastClr="FFFFFF"/>
              </a:solidFill>
              <a:latin typeface="Calibri" panose="020F0502020204030204"/>
              <a:ea typeface="+mn-ea"/>
              <a:cs typeface="+mn-cs"/>
            </a:rPr>
            <a:t>Landscape Auditing and Compliance</a:t>
          </a:r>
        </a:p>
      </dsp:txBody>
      <dsp:txXfrm>
        <a:off x="8805686" y="259237"/>
        <a:ext cx="1193879" cy="9612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9F7C63-BAD7-462B-94CD-5B06D1700E9F}">
      <dsp:nvSpPr>
        <dsp:cNvPr id="0" name=""/>
        <dsp:cNvSpPr/>
      </dsp:nvSpPr>
      <dsp:spPr>
        <a:xfrm>
          <a:off x="0" y="4309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ysClr val="window" lastClr="FFFFFF"/>
              </a:solidFill>
              <a:latin typeface="Calibri" panose="020F0502020204030204"/>
              <a:ea typeface="+mn-ea"/>
              <a:cs typeface="+mn-cs"/>
            </a:rPr>
            <a:t>Enquiry + Advice</a:t>
          </a:r>
        </a:p>
      </dsp:txBody>
      <dsp:txXfrm>
        <a:off x="32276" y="75375"/>
        <a:ext cx="1772101" cy="1037439"/>
      </dsp:txXfrm>
    </dsp:sp>
    <dsp:sp modelId="{E2A7394D-6239-4DD9-82CD-31846DB9B654}">
      <dsp:nvSpPr>
        <dsp:cNvPr id="0" name=""/>
        <dsp:cNvSpPr/>
      </dsp:nvSpPr>
      <dsp:spPr>
        <a:xfrm rot="21582510">
          <a:off x="1960691" y="360378"/>
          <a:ext cx="262967" cy="45548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AU" sz="1600" kern="1200">
            <a:solidFill>
              <a:sysClr val="window" lastClr="FFFFFF"/>
            </a:solidFill>
            <a:latin typeface="Calibri" panose="020F0502020204030204"/>
            <a:ea typeface="+mn-ea"/>
            <a:cs typeface="+mn-cs"/>
          </a:endParaRPr>
        </a:p>
      </dsp:txBody>
      <dsp:txXfrm>
        <a:off x="1960692" y="451677"/>
        <a:ext cx="184077" cy="273293"/>
      </dsp:txXfrm>
    </dsp:sp>
    <dsp:sp modelId="{CF401EB7-68D6-4267-AF73-EA52F9FC23D9}">
      <dsp:nvSpPr>
        <dsp:cNvPr id="0" name=""/>
        <dsp:cNvSpPr/>
      </dsp:nvSpPr>
      <dsp:spPr>
        <a:xfrm>
          <a:off x="2332812" y="31231"/>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ysClr val="window" lastClr="FFFFFF"/>
              </a:solidFill>
              <a:latin typeface="Calibri" panose="020F0502020204030204"/>
              <a:ea typeface="+mn-ea"/>
              <a:cs typeface="+mn-cs"/>
            </a:rPr>
            <a:t>Assessment</a:t>
          </a:r>
        </a:p>
      </dsp:txBody>
      <dsp:txXfrm>
        <a:off x="2365088" y="63507"/>
        <a:ext cx="1772101" cy="1037439"/>
      </dsp:txXfrm>
    </dsp:sp>
    <dsp:sp modelId="{171BF468-6BE4-4115-9928-6B54A7EAB6C2}">
      <dsp:nvSpPr>
        <dsp:cNvPr id="0" name=""/>
        <dsp:cNvSpPr/>
      </dsp:nvSpPr>
      <dsp:spPr>
        <a:xfrm rot="16865">
          <a:off x="4315106" y="360459"/>
          <a:ext cx="308766" cy="45548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AU" sz="1600" kern="1200">
            <a:solidFill>
              <a:sysClr val="window" lastClr="FFFFFF"/>
            </a:solidFill>
            <a:latin typeface="Calibri" panose="020F0502020204030204"/>
            <a:ea typeface="+mn-ea"/>
            <a:cs typeface="+mn-cs"/>
          </a:endParaRPr>
        </a:p>
      </dsp:txBody>
      <dsp:txXfrm>
        <a:off x="4315107" y="451330"/>
        <a:ext cx="216136" cy="273293"/>
      </dsp:txXfrm>
    </dsp:sp>
    <dsp:sp modelId="{8891C2EA-1D11-47C8-8F71-6CCDAF41A6F1}">
      <dsp:nvSpPr>
        <dsp:cNvPr id="0" name=""/>
        <dsp:cNvSpPr/>
      </dsp:nvSpPr>
      <dsp:spPr>
        <a:xfrm>
          <a:off x="4752037" y="4309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ysClr val="window" lastClr="FFFFFF"/>
              </a:solidFill>
              <a:latin typeface="Calibri" panose="020F0502020204030204"/>
              <a:ea typeface="+mn-ea"/>
              <a:cs typeface="+mn-cs"/>
            </a:rPr>
            <a:t>Local Law Permit Decision </a:t>
          </a:r>
        </a:p>
      </dsp:txBody>
      <dsp:txXfrm>
        <a:off x="4784313" y="75375"/>
        <a:ext cx="1772101" cy="1037439"/>
      </dsp:txXfrm>
    </dsp:sp>
    <dsp:sp modelId="{A86EA95F-9CAD-4CA5-81EB-A5AD45564071}">
      <dsp:nvSpPr>
        <dsp:cNvPr id="0" name=""/>
        <dsp:cNvSpPr/>
      </dsp:nvSpPr>
      <dsp:spPr>
        <a:xfrm>
          <a:off x="6745546" y="366350"/>
          <a:ext cx="332534" cy="455489"/>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AU" sz="1600" kern="1200">
            <a:solidFill>
              <a:sysClr val="window" lastClr="FFFFFF"/>
            </a:solidFill>
            <a:latin typeface="Calibri" panose="020F0502020204030204"/>
            <a:ea typeface="+mn-ea"/>
            <a:cs typeface="+mn-cs"/>
          </a:endParaRPr>
        </a:p>
      </dsp:txBody>
      <dsp:txXfrm>
        <a:off x="6745546" y="457448"/>
        <a:ext cx="232774" cy="273293"/>
      </dsp:txXfrm>
    </dsp:sp>
    <dsp:sp modelId="{51016542-BF2D-47BD-B74B-650BDBF1B277}">
      <dsp:nvSpPr>
        <dsp:cNvPr id="0" name=""/>
        <dsp:cNvSpPr/>
      </dsp:nvSpPr>
      <dsp:spPr>
        <a:xfrm>
          <a:off x="7216113" y="43099"/>
          <a:ext cx="1836653" cy="1101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ysClr val="window" lastClr="FFFFFF"/>
              </a:solidFill>
              <a:latin typeface="Calibri" panose="020F0502020204030204"/>
              <a:ea typeface="+mn-ea"/>
              <a:cs typeface="+mn-cs"/>
            </a:rPr>
            <a:t>Asset Protection and Construction</a:t>
          </a:r>
        </a:p>
      </dsp:txBody>
      <dsp:txXfrm>
        <a:off x="7248389" y="75375"/>
        <a:ext cx="1772101" cy="103743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4FA3B5E01F5E498BAF8CBE2EA415F8" ma:contentTypeVersion="12" ma:contentTypeDescription="Create a new document." ma:contentTypeScope="" ma:versionID="e7558354130561ba44f6afa81189f470">
  <xsd:schema xmlns:xsd="http://www.w3.org/2001/XMLSchema" xmlns:xs="http://www.w3.org/2001/XMLSchema" xmlns:p="http://schemas.microsoft.com/office/2006/metadata/properties" xmlns:ns3="7edec406-3133-48f4-8539-44ad3ac82b87" xmlns:ns4="5d4ddc87-75dd-403c-bf36-7e3797b4d9da" targetNamespace="http://schemas.microsoft.com/office/2006/metadata/properties" ma:root="true" ma:fieldsID="cec690ca37624ae1a9ccd6ade7b8819c" ns3:_="" ns4:_="">
    <xsd:import namespace="7edec406-3133-48f4-8539-44ad3ac82b87"/>
    <xsd:import namespace="5d4ddc87-75dd-403c-bf36-7e3797b4d9d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dec406-3133-48f4-8539-44ad3ac82b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4ddc87-75dd-403c-bf36-7e3797b4d9d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DA9D09-5F37-4B2B-8823-64ED2FB0378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4AFEE15-E7EF-4993-ACE7-A6503782F1AC}">
  <ds:schemaRefs>
    <ds:schemaRef ds:uri="http://schemas.microsoft.com/sharepoint/v3/contenttype/forms"/>
  </ds:schemaRefs>
</ds:datastoreItem>
</file>

<file path=customXml/itemProps3.xml><?xml version="1.0" encoding="utf-8"?>
<ds:datastoreItem xmlns:ds="http://schemas.openxmlformats.org/officeDocument/2006/customXml" ds:itemID="{62C75617-C164-4932-A7C9-2D1EDCE21CD3}">
  <ds:schemaRefs>
    <ds:schemaRef ds:uri="http://schemas.openxmlformats.org/officeDocument/2006/bibliography"/>
  </ds:schemaRefs>
</ds:datastoreItem>
</file>

<file path=customXml/itemProps4.xml><?xml version="1.0" encoding="utf-8"?>
<ds:datastoreItem xmlns:ds="http://schemas.openxmlformats.org/officeDocument/2006/customXml" ds:itemID="{76F22BD6-3B1A-49CD-BAFA-B4A8C12DFC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dec406-3133-48f4-8539-44ad3ac82b87"/>
    <ds:schemaRef ds:uri="5d4ddc87-75dd-403c-bf36-7e3797b4d9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DOC 17 70200  Directions or Options Paper Guiding Template - 2017 version</Template>
  <TotalTime>2</TotalTime>
  <Pages>107</Pages>
  <Words>29722</Words>
  <Characters>169416</Characters>
  <Application>Microsoft Office Word</Application>
  <DocSecurity>0</DocSecurity>
  <Lines>1411</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198741</CharactersWithSpaces>
  <SharedDoc>false</SharedDoc>
  <HLinks>
    <vt:vector size="588" baseType="variant">
      <vt:variant>
        <vt:i4>8323086</vt:i4>
      </vt:variant>
      <vt:variant>
        <vt:i4>777</vt:i4>
      </vt:variant>
      <vt:variant>
        <vt:i4>0</vt:i4>
      </vt:variant>
      <vt:variant>
        <vt:i4>5</vt:i4>
      </vt:variant>
      <vt:variant>
        <vt:lpwstr>https://www.bayside.vic.gov.au/sites/default/files/recreation_and_open_space_asset_management_plan_0.pdf</vt:lpwstr>
      </vt:variant>
      <vt:variant>
        <vt:lpwstr/>
      </vt:variant>
      <vt:variant>
        <vt:i4>4128819</vt:i4>
      </vt:variant>
      <vt:variant>
        <vt:i4>774</vt:i4>
      </vt:variant>
      <vt:variant>
        <vt:i4>0</vt:i4>
      </vt:variant>
      <vt:variant>
        <vt:i4>5</vt:i4>
      </vt:variant>
      <vt:variant>
        <vt:lpwstr>https://www.bayside.vic.gov.au/sites/default/files/environmentalsustainabilityframework.pdf</vt:lpwstr>
      </vt:variant>
      <vt:variant>
        <vt:lpwstr/>
      </vt:variant>
      <vt:variant>
        <vt:i4>2818108</vt:i4>
      </vt:variant>
      <vt:variant>
        <vt:i4>771</vt:i4>
      </vt:variant>
      <vt:variant>
        <vt:i4>0</vt:i4>
      </vt:variant>
      <vt:variant>
        <vt:i4>5</vt:i4>
      </vt:variant>
      <vt:variant>
        <vt:lpwstr>https://www.bayside.vic.gov.au/sites/default/files/bayside_tree_strategy.pdf</vt:lpwstr>
      </vt:variant>
      <vt:variant>
        <vt:lpwstr/>
      </vt:variant>
      <vt:variant>
        <vt:i4>1310723</vt:i4>
      </vt:variant>
      <vt:variant>
        <vt:i4>768</vt:i4>
      </vt:variant>
      <vt:variant>
        <vt:i4>0</vt:i4>
      </vt:variant>
      <vt:variant>
        <vt:i4>5</vt:i4>
      </vt:variant>
      <vt:variant>
        <vt:lpwstr>https://www.bayside.vic.gov.au/sites/default/files/trees_parks_and_beaches/street_and_park_tree_selection_guide_2016_appendix_5_revised.pdf</vt:lpwstr>
      </vt:variant>
      <vt:variant>
        <vt:lpwstr/>
      </vt:variant>
      <vt:variant>
        <vt:i4>5505082</vt:i4>
      </vt:variant>
      <vt:variant>
        <vt:i4>765</vt:i4>
      </vt:variant>
      <vt:variant>
        <vt:i4>0</vt:i4>
      </vt:variant>
      <vt:variant>
        <vt:i4>5</vt:i4>
      </vt:variant>
      <vt:variant>
        <vt:lpwstr>https://s3.ap-southeast-2.amazonaws.com/hdp.au.prod.app.bays-yoursay.files/4715/2896/2261/Street_and_Park_Tree_Management_Policy_-_Consultation_Copy_300616.pdf</vt:lpwstr>
      </vt:variant>
      <vt:variant>
        <vt:lpwstr/>
      </vt:variant>
      <vt:variant>
        <vt:i4>6488108</vt:i4>
      </vt:variant>
      <vt:variant>
        <vt:i4>762</vt:i4>
      </vt:variant>
      <vt:variant>
        <vt:i4>0</vt:i4>
      </vt:variant>
      <vt:variant>
        <vt:i4>5</vt:i4>
      </vt:variant>
      <vt:variant>
        <vt:lpwstr>https://www.bayside.vic.gov.au/sites/default/files/business_and_commerce/retail_commercial_and_employment_strategy.pdf</vt:lpwstr>
      </vt:variant>
      <vt:variant>
        <vt:lpwstr/>
      </vt:variant>
      <vt:variant>
        <vt:i4>6684797</vt:i4>
      </vt:variant>
      <vt:variant>
        <vt:i4>759</vt:i4>
      </vt:variant>
      <vt:variant>
        <vt:i4>0</vt:i4>
      </vt:variant>
      <vt:variant>
        <vt:i4>5</vt:i4>
      </vt:variant>
      <vt:variant>
        <vt:lpwstr>https://www.planning.vic.gov.au/schemes-and-amendments/browse-planning-scheme/planning-scheme?f.Scheme%7CplanningSchemeName=bayside</vt:lpwstr>
      </vt:variant>
      <vt:variant>
        <vt:lpwstr/>
      </vt:variant>
      <vt:variant>
        <vt:i4>6488094</vt:i4>
      </vt:variant>
      <vt:variant>
        <vt:i4>756</vt:i4>
      </vt:variant>
      <vt:variant>
        <vt:i4>0</vt:i4>
      </vt:variant>
      <vt:variant>
        <vt:i4>5</vt:i4>
      </vt:variant>
      <vt:variant>
        <vt:lpwstr>https://www.bayside.vic.gov.au/sites/default/files/council/doc_14_169724_nature_strip_planting_policy_2014.pdf</vt:lpwstr>
      </vt:variant>
      <vt:variant>
        <vt:lpwstr/>
      </vt:variant>
      <vt:variant>
        <vt:i4>6094877</vt:i4>
      </vt:variant>
      <vt:variant>
        <vt:i4>753</vt:i4>
      </vt:variant>
      <vt:variant>
        <vt:i4>0</vt:i4>
      </vt:variant>
      <vt:variant>
        <vt:i4>5</vt:i4>
      </vt:variant>
      <vt:variant>
        <vt:lpwstr>https://www.bayside.vic.gov.au/sites/default/files/bayside_native_vegetation_plan_stage_2_web.pdf</vt:lpwstr>
      </vt:variant>
      <vt:variant>
        <vt:lpwstr/>
      </vt:variant>
      <vt:variant>
        <vt:i4>2031616</vt:i4>
      </vt:variant>
      <vt:variant>
        <vt:i4>750</vt:i4>
      </vt:variant>
      <vt:variant>
        <vt:i4>0</vt:i4>
      </vt:variant>
      <vt:variant>
        <vt:i4>5</vt:i4>
      </vt:variant>
      <vt:variant>
        <vt:lpwstr>https://www.bayside.vic.gov.au/sites/default/files/management_of_tree_protection_on_private_property.pdf</vt:lpwstr>
      </vt:variant>
      <vt:variant>
        <vt:lpwstr/>
      </vt:variant>
      <vt:variant>
        <vt:i4>1900551</vt:i4>
      </vt:variant>
      <vt:variant>
        <vt:i4>747</vt:i4>
      </vt:variant>
      <vt:variant>
        <vt:i4>0</vt:i4>
      </vt:variant>
      <vt:variant>
        <vt:i4>5</vt:i4>
      </vt:variant>
      <vt:variant>
        <vt:lpwstr>https://www.bayside.vic.gov.au/sites/default/files/bcc18161_landscape_guidelines_document_fa_web_0.pdf</vt:lpwstr>
      </vt:variant>
      <vt:variant>
        <vt:lpwstr/>
      </vt:variant>
      <vt:variant>
        <vt:i4>1638407</vt:i4>
      </vt:variant>
      <vt:variant>
        <vt:i4>744</vt:i4>
      </vt:variant>
      <vt:variant>
        <vt:i4>0</vt:i4>
      </vt:variant>
      <vt:variant>
        <vt:i4>5</vt:i4>
      </vt:variant>
      <vt:variant>
        <vt:lpwstr>https://www.bayside.vic.gov.au/news/share-your-bayside-2050-community-vision</vt:lpwstr>
      </vt:variant>
      <vt:variant>
        <vt:lpwstr/>
      </vt:variant>
      <vt:variant>
        <vt:i4>327726</vt:i4>
      </vt:variant>
      <vt:variant>
        <vt:i4>741</vt:i4>
      </vt:variant>
      <vt:variant>
        <vt:i4>0</vt:i4>
      </vt:variant>
      <vt:variant>
        <vt:i4>5</vt:i4>
      </vt:variant>
      <vt:variant>
        <vt:lpwstr>https://www.bayside.vic.gov.au/sites/default/files/community/0513_bayside_community_plan_2025_-_building_a_better_bayside_v29_web.pdf</vt:lpwstr>
      </vt:variant>
      <vt:variant>
        <vt:lpwstr/>
      </vt:variant>
      <vt:variant>
        <vt:i4>262179</vt:i4>
      </vt:variant>
      <vt:variant>
        <vt:i4>738</vt:i4>
      </vt:variant>
      <vt:variant>
        <vt:i4>0</vt:i4>
      </vt:variant>
      <vt:variant>
        <vt:i4>5</vt:i4>
      </vt:variant>
      <vt:variant>
        <vt:lpwstr>https://www.bayside.vic.gov.au/sites/default/files/sustainability_and_environment/climate_emergency_action_plan_v1.2_140920_for_web.pdf</vt:lpwstr>
      </vt:variant>
      <vt:variant>
        <vt:lpwstr/>
      </vt:variant>
      <vt:variant>
        <vt:i4>5767226</vt:i4>
      </vt:variant>
      <vt:variant>
        <vt:i4>735</vt:i4>
      </vt:variant>
      <vt:variant>
        <vt:i4>0</vt:i4>
      </vt:variant>
      <vt:variant>
        <vt:i4>5</vt:i4>
      </vt:variant>
      <vt:variant>
        <vt:lpwstr>https://www.bayside.vic.gov.au/sites/default/files/bayside_biodiversity_action_plan_june_2018_final_0.pdf</vt:lpwstr>
      </vt:variant>
      <vt:variant>
        <vt:lpwstr/>
      </vt:variant>
      <vt:variant>
        <vt:i4>3407921</vt:i4>
      </vt:variant>
      <vt:variant>
        <vt:i4>732</vt:i4>
      </vt:variant>
      <vt:variant>
        <vt:i4>0</vt:i4>
      </vt:variant>
      <vt:variant>
        <vt:i4>5</vt:i4>
      </vt:variant>
      <vt:variant>
        <vt:lpwstr>https://www.unley.sa.gov.au/News-articles/Unleys-Tree-Strategy</vt:lpwstr>
      </vt:variant>
      <vt:variant>
        <vt:lpwstr/>
      </vt:variant>
      <vt:variant>
        <vt:i4>1507382</vt:i4>
      </vt:variant>
      <vt:variant>
        <vt:i4>473</vt:i4>
      </vt:variant>
      <vt:variant>
        <vt:i4>0</vt:i4>
      </vt:variant>
      <vt:variant>
        <vt:i4>5</vt:i4>
      </vt:variant>
      <vt:variant>
        <vt:lpwstr/>
      </vt:variant>
      <vt:variant>
        <vt:lpwstr>_Toc62030809</vt:lpwstr>
      </vt:variant>
      <vt:variant>
        <vt:i4>1441846</vt:i4>
      </vt:variant>
      <vt:variant>
        <vt:i4>467</vt:i4>
      </vt:variant>
      <vt:variant>
        <vt:i4>0</vt:i4>
      </vt:variant>
      <vt:variant>
        <vt:i4>5</vt:i4>
      </vt:variant>
      <vt:variant>
        <vt:lpwstr/>
      </vt:variant>
      <vt:variant>
        <vt:lpwstr>_Toc62030808</vt:lpwstr>
      </vt:variant>
      <vt:variant>
        <vt:i4>1638454</vt:i4>
      </vt:variant>
      <vt:variant>
        <vt:i4>461</vt:i4>
      </vt:variant>
      <vt:variant>
        <vt:i4>0</vt:i4>
      </vt:variant>
      <vt:variant>
        <vt:i4>5</vt:i4>
      </vt:variant>
      <vt:variant>
        <vt:lpwstr/>
      </vt:variant>
      <vt:variant>
        <vt:lpwstr>_Toc62030807</vt:lpwstr>
      </vt:variant>
      <vt:variant>
        <vt:i4>1769526</vt:i4>
      </vt:variant>
      <vt:variant>
        <vt:i4>455</vt:i4>
      </vt:variant>
      <vt:variant>
        <vt:i4>0</vt:i4>
      </vt:variant>
      <vt:variant>
        <vt:i4>5</vt:i4>
      </vt:variant>
      <vt:variant>
        <vt:lpwstr/>
      </vt:variant>
      <vt:variant>
        <vt:lpwstr>_Toc62030805</vt:lpwstr>
      </vt:variant>
      <vt:variant>
        <vt:i4>1703990</vt:i4>
      </vt:variant>
      <vt:variant>
        <vt:i4>449</vt:i4>
      </vt:variant>
      <vt:variant>
        <vt:i4>0</vt:i4>
      </vt:variant>
      <vt:variant>
        <vt:i4>5</vt:i4>
      </vt:variant>
      <vt:variant>
        <vt:lpwstr/>
      </vt:variant>
      <vt:variant>
        <vt:lpwstr>_Toc62030804</vt:lpwstr>
      </vt:variant>
      <vt:variant>
        <vt:i4>1835062</vt:i4>
      </vt:variant>
      <vt:variant>
        <vt:i4>443</vt:i4>
      </vt:variant>
      <vt:variant>
        <vt:i4>0</vt:i4>
      </vt:variant>
      <vt:variant>
        <vt:i4>5</vt:i4>
      </vt:variant>
      <vt:variant>
        <vt:lpwstr/>
      </vt:variant>
      <vt:variant>
        <vt:lpwstr>_Toc62030802</vt:lpwstr>
      </vt:variant>
      <vt:variant>
        <vt:i4>2031670</vt:i4>
      </vt:variant>
      <vt:variant>
        <vt:i4>437</vt:i4>
      </vt:variant>
      <vt:variant>
        <vt:i4>0</vt:i4>
      </vt:variant>
      <vt:variant>
        <vt:i4>5</vt:i4>
      </vt:variant>
      <vt:variant>
        <vt:lpwstr/>
      </vt:variant>
      <vt:variant>
        <vt:lpwstr>_Toc62030801</vt:lpwstr>
      </vt:variant>
      <vt:variant>
        <vt:i4>1966134</vt:i4>
      </vt:variant>
      <vt:variant>
        <vt:i4>431</vt:i4>
      </vt:variant>
      <vt:variant>
        <vt:i4>0</vt:i4>
      </vt:variant>
      <vt:variant>
        <vt:i4>5</vt:i4>
      </vt:variant>
      <vt:variant>
        <vt:lpwstr/>
      </vt:variant>
      <vt:variant>
        <vt:lpwstr>_Toc62030800</vt:lpwstr>
      </vt:variant>
      <vt:variant>
        <vt:i4>1572927</vt:i4>
      </vt:variant>
      <vt:variant>
        <vt:i4>425</vt:i4>
      </vt:variant>
      <vt:variant>
        <vt:i4>0</vt:i4>
      </vt:variant>
      <vt:variant>
        <vt:i4>5</vt:i4>
      </vt:variant>
      <vt:variant>
        <vt:lpwstr/>
      </vt:variant>
      <vt:variant>
        <vt:lpwstr>_Toc62030799</vt:lpwstr>
      </vt:variant>
      <vt:variant>
        <vt:i4>1638463</vt:i4>
      </vt:variant>
      <vt:variant>
        <vt:i4>419</vt:i4>
      </vt:variant>
      <vt:variant>
        <vt:i4>0</vt:i4>
      </vt:variant>
      <vt:variant>
        <vt:i4>5</vt:i4>
      </vt:variant>
      <vt:variant>
        <vt:lpwstr/>
      </vt:variant>
      <vt:variant>
        <vt:lpwstr>_Toc62030798</vt:lpwstr>
      </vt:variant>
      <vt:variant>
        <vt:i4>1441855</vt:i4>
      </vt:variant>
      <vt:variant>
        <vt:i4>413</vt:i4>
      </vt:variant>
      <vt:variant>
        <vt:i4>0</vt:i4>
      </vt:variant>
      <vt:variant>
        <vt:i4>5</vt:i4>
      </vt:variant>
      <vt:variant>
        <vt:lpwstr/>
      </vt:variant>
      <vt:variant>
        <vt:lpwstr>_Toc62030797</vt:lpwstr>
      </vt:variant>
      <vt:variant>
        <vt:i4>1507391</vt:i4>
      </vt:variant>
      <vt:variant>
        <vt:i4>407</vt:i4>
      </vt:variant>
      <vt:variant>
        <vt:i4>0</vt:i4>
      </vt:variant>
      <vt:variant>
        <vt:i4>5</vt:i4>
      </vt:variant>
      <vt:variant>
        <vt:lpwstr/>
      </vt:variant>
      <vt:variant>
        <vt:lpwstr>_Toc62030796</vt:lpwstr>
      </vt:variant>
      <vt:variant>
        <vt:i4>1310783</vt:i4>
      </vt:variant>
      <vt:variant>
        <vt:i4>401</vt:i4>
      </vt:variant>
      <vt:variant>
        <vt:i4>0</vt:i4>
      </vt:variant>
      <vt:variant>
        <vt:i4>5</vt:i4>
      </vt:variant>
      <vt:variant>
        <vt:lpwstr/>
      </vt:variant>
      <vt:variant>
        <vt:lpwstr>_Toc62030795</vt:lpwstr>
      </vt:variant>
      <vt:variant>
        <vt:i4>1376319</vt:i4>
      </vt:variant>
      <vt:variant>
        <vt:i4>395</vt:i4>
      </vt:variant>
      <vt:variant>
        <vt:i4>0</vt:i4>
      </vt:variant>
      <vt:variant>
        <vt:i4>5</vt:i4>
      </vt:variant>
      <vt:variant>
        <vt:lpwstr/>
      </vt:variant>
      <vt:variant>
        <vt:lpwstr>_Toc62030794</vt:lpwstr>
      </vt:variant>
      <vt:variant>
        <vt:i4>1179711</vt:i4>
      </vt:variant>
      <vt:variant>
        <vt:i4>389</vt:i4>
      </vt:variant>
      <vt:variant>
        <vt:i4>0</vt:i4>
      </vt:variant>
      <vt:variant>
        <vt:i4>5</vt:i4>
      </vt:variant>
      <vt:variant>
        <vt:lpwstr/>
      </vt:variant>
      <vt:variant>
        <vt:lpwstr>_Toc62030793</vt:lpwstr>
      </vt:variant>
      <vt:variant>
        <vt:i4>1245247</vt:i4>
      </vt:variant>
      <vt:variant>
        <vt:i4>383</vt:i4>
      </vt:variant>
      <vt:variant>
        <vt:i4>0</vt:i4>
      </vt:variant>
      <vt:variant>
        <vt:i4>5</vt:i4>
      </vt:variant>
      <vt:variant>
        <vt:lpwstr/>
      </vt:variant>
      <vt:variant>
        <vt:lpwstr>_Toc62030792</vt:lpwstr>
      </vt:variant>
      <vt:variant>
        <vt:i4>1048639</vt:i4>
      </vt:variant>
      <vt:variant>
        <vt:i4>377</vt:i4>
      </vt:variant>
      <vt:variant>
        <vt:i4>0</vt:i4>
      </vt:variant>
      <vt:variant>
        <vt:i4>5</vt:i4>
      </vt:variant>
      <vt:variant>
        <vt:lpwstr/>
      </vt:variant>
      <vt:variant>
        <vt:lpwstr>_Toc62030791</vt:lpwstr>
      </vt:variant>
      <vt:variant>
        <vt:i4>1114175</vt:i4>
      </vt:variant>
      <vt:variant>
        <vt:i4>371</vt:i4>
      </vt:variant>
      <vt:variant>
        <vt:i4>0</vt:i4>
      </vt:variant>
      <vt:variant>
        <vt:i4>5</vt:i4>
      </vt:variant>
      <vt:variant>
        <vt:lpwstr/>
      </vt:variant>
      <vt:variant>
        <vt:lpwstr>_Toc62030790</vt:lpwstr>
      </vt:variant>
      <vt:variant>
        <vt:i4>1572926</vt:i4>
      </vt:variant>
      <vt:variant>
        <vt:i4>365</vt:i4>
      </vt:variant>
      <vt:variant>
        <vt:i4>0</vt:i4>
      </vt:variant>
      <vt:variant>
        <vt:i4>5</vt:i4>
      </vt:variant>
      <vt:variant>
        <vt:lpwstr/>
      </vt:variant>
      <vt:variant>
        <vt:lpwstr>_Toc62030789</vt:lpwstr>
      </vt:variant>
      <vt:variant>
        <vt:i4>1638462</vt:i4>
      </vt:variant>
      <vt:variant>
        <vt:i4>359</vt:i4>
      </vt:variant>
      <vt:variant>
        <vt:i4>0</vt:i4>
      </vt:variant>
      <vt:variant>
        <vt:i4>5</vt:i4>
      </vt:variant>
      <vt:variant>
        <vt:lpwstr/>
      </vt:variant>
      <vt:variant>
        <vt:lpwstr>_Toc62030788</vt:lpwstr>
      </vt:variant>
      <vt:variant>
        <vt:i4>1441854</vt:i4>
      </vt:variant>
      <vt:variant>
        <vt:i4>353</vt:i4>
      </vt:variant>
      <vt:variant>
        <vt:i4>0</vt:i4>
      </vt:variant>
      <vt:variant>
        <vt:i4>5</vt:i4>
      </vt:variant>
      <vt:variant>
        <vt:lpwstr/>
      </vt:variant>
      <vt:variant>
        <vt:lpwstr>_Toc62030787</vt:lpwstr>
      </vt:variant>
      <vt:variant>
        <vt:i4>1507390</vt:i4>
      </vt:variant>
      <vt:variant>
        <vt:i4>347</vt:i4>
      </vt:variant>
      <vt:variant>
        <vt:i4>0</vt:i4>
      </vt:variant>
      <vt:variant>
        <vt:i4>5</vt:i4>
      </vt:variant>
      <vt:variant>
        <vt:lpwstr/>
      </vt:variant>
      <vt:variant>
        <vt:lpwstr>_Toc62030786</vt:lpwstr>
      </vt:variant>
      <vt:variant>
        <vt:i4>1310782</vt:i4>
      </vt:variant>
      <vt:variant>
        <vt:i4>341</vt:i4>
      </vt:variant>
      <vt:variant>
        <vt:i4>0</vt:i4>
      </vt:variant>
      <vt:variant>
        <vt:i4>5</vt:i4>
      </vt:variant>
      <vt:variant>
        <vt:lpwstr/>
      </vt:variant>
      <vt:variant>
        <vt:lpwstr>_Toc62030785</vt:lpwstr>
      </vt:variant>
      <vt:variant>
        <vt:i4>1376318</vt:i4>
      </vt:variant>
      <vt:variant>
        <vt:i4>335</vt:i4>
      </vt:variant>
      <vt:variant>
        <vt:i4>0</vt:i4>
      </vt:variant>
      <vt:variant>
        <vt:i4>5</vt:i4>
      </vt:variant>
      <vt:variant>
        <vt:lpwstr/>
      </vt:variant>
      <vt:variant>
        <vt:lpwstr>_Toc62030784</vt:lpwstr>
      </vt:variant>
      <vt:variant>
        <vt:i4>1179710</vt:i4>
      </vt:variant>
      <vt:variant>
        <vt:i4>329</vt:i4>
      </vt:variant>
      <vt:variant>
        <vt:i4>0</vt:i4>
      </vt:variant>
      <vt:variant>
        <vt:i4>5</vt:i4>
      </vt:variant>
      <vt:variant>
        <vt:lpwstr/>
      </vt:variant>
      <vt:variant>
        <vt:lpwstr>_Toc62030783</vt:lpwstr>
      </vt:variant>
      <vt:variant>
        <vt:i4>1245246</vt:i4>
      </vt:variant>
      <vt:variant>
        <vt:i4>323</vt:i4>
      </vt:variant>
      <vt:variant>
        <vt:i4>0</vt:i4>
      </vt:variant>
      <vt:variant>
        <vt:i4>5</vt:i4>
      </vt:variant>
      <vt:variant>
        <vt:lpwstr/>
      </vt:variant>
      <vt:variant>
        <vt:lpwstr>_Toc62030782</vt:lpwstr>
      </vt:variant>
      <vt:variant>
        <vt:i4>1048638</vt:i4>
      </vt:variant>
      <vt:variant>
        <vt:i4>317</vt:i4>
      </vt:variant>
      <vt:variant>
        <vt:i4>0</vt:i4>
      </vt:variant>
      <vt:variant>
        <vt:i4>5</vt:i4>
      </vt:variant>
      <vt:variant>
        <vt:lpwstr/>
      </vt:variant>
      <vt:variant>
        <vt:lpwstr>_Toc62030781</vt:lpwstr>
      </vt:variant>
      <vt:variant>
        <vt:i4>1114174</vt:i4>
      </vt:variant>
      <vt:variant>
        <vt:i4>311</vt:i4>
      </vt:variant>
      <vt:variant>
        <vt:i4>0</vt:i4>
      </vt:variant>
      <vt:variant>
        <vt:i4>5</vt:i4>
      </vt:variant>
      <vt:variant>
        <vt:lpwstr/>
      </vt:variant>
      <vt:variant>
        <vt:lpwstr>_Toc62030780</vt:lpwstr>
      </vt:variant>
      <vt:variant>
        <vt:i4>1572913</vt:i4>
      </vt:variant>
      <vt:variant>
        <vt:i4>305</vt:i4>
      </vt:variant>
      <vt:variant>
        <vt:i4>0</vt:i4>
      </vt:variant>
      <vt:variant>
        <vt:i4>5</vt:i4>
      </vt:variant>
      <vt:variant>
        <vt:lpwstr/>
      </vt:variant>
      <vt:variant>
        <vt:lpwstr>_Toc62030779</vt:lpwstr>
      </vt:variant>
      <vt:variant>
        <vt:i4>1638449</vt:i4>
      </vt:variant>
      <vt:variant>
        <vt:i4>299</vt:i4>
      </vt:variant>
      <vt:variant>
        <vt:i4>0</vt:i4>
      </vt:variant>
      <vt:variant>
        <vt:i4>5</vt:i4>
      </vt:variant>
      <vt:variant>
        <vt:lpwstr/>
      </vt:variant>
      <vt:variant>
        <vt:lpwstr>_Toc62030778</vt:lpwstr>
      </vt:variant>
      <vt:variant>
        <vt:i4>1441841</vt:i4>
      </vt:variant>
      <vt:variant>
        <vt:i4>293</vt:i4>
      </vt:variant>
      <vt:variant>
        <vt:i4>0</vt:i4>
      </vt:variant>
      <vt:variant>
        <vt:i4>5</vt:i4>
      </vt:variant>
      <vt:variant>
        <vt:lpwstr/>
      </vt:variant>
      <vt:variant>
        <vt:lpwstr>_Toc62030777</vt:lpwstr>
      </vt:variant>
      <vt:variant>
        <vt:i4>1507377</vt:i4>
      </vt:variant>
      <vt:variant>
        <vt:i4>287</vt:i4>
      </vt:variant>
      <vt:variant>
        <vt:i4>0</vt:i4>
      </vt:variant>
      <vt:variant>
        <vt:i4>5</vt:i4>
      </vt:variant>
      <vt:variant>
        <vt:lpwstr/>
      </vt:variant>
      <vt:variant>
        <vt:lpwstr>_Toc62030776</vt:lpwstr>
      </vt:variant>
      <vt:variant>
        <vt:i4>1310769</vt:i4>
      </vt:variant>
      <vt:variant>
        <vt:i4>281</vt:i4>
      </vt:variant>
      <vt:variant>
        <vt:i4>0</vt:i4>
      </vt:variant>
      <vt:variant>
        <vt:i4>5</vt:i4>
      </vt:variant>
      <vt:variant>
        <vt:lpwstr/>
      </vt:variant>
      <vt:variant>
        <vt:lpwstr>_Toc62030775</vt:lpwstr>
      </vt:variant>
      <vt:variant>
        <vt:i4>1376305</vt:i4>
      </vt:variant>
      <vt:variant>
        <vt:i4>275</vt:i4>
      </vt:variant>
      <vt:variant>
        <vt:i4>0</vt:i4>
      </vt:variant>
      <vt:variant>
        <vt:i4>5</vt:i4>
      </vt:variant>
      <vt:variant>
        <vt:lpwstr/>
      </vt:variant>
      <vt:variant>
        <vt:lpwstr>_Toc62030774</vt:lpwstr>
      </vt:variant>
      <vt:variant>
        <vt:i4>1179697</vt:i4>
      </vt:variant>
      <vt:variant>
        <vt:i4>269</vt:i4>
      </vt:variant>
      <vt:variant>
        <vt:i4>0</vt:i4>
      </vt:variant>
      <vt:variant>
        <vt:i4>5</vt:i4>
      </vt:variant>
      <vt:variant>
        <vt:lpwstr/>
      </vt:variant>
      <vt:variant>
        <vt:lpwstr>_Toc62030773</vt:lpwstr>
      </vt:variant>
      <vt:variant>
        <vt:i4>1245233</vt:i4>
      </vt:variant>
      <vt:variant>
        <vt:i4>263</vt:i4>
      </vt:variant>
      <vt:variant>
        <vt:i4>0</vt:i4>
      </vt:variant>
      <vt:variant>
        <vt:i4>5</vt:i4>
      </vt:variant>
      <vt:variant>
        <vt:lpwstr/>
      </vt:variant>
      <vt:variant>
        <vt:lpwstr>_Toc62030772</vt:lpwstr>
      </vt:variant>
      <vt:variant>
        <vt:i4>1048625</vt:i4>
      </vt:variant>
      <vt:variant>
        <vt:i4>257</vt:i4>
      </vt:variant>
      <vt:variant>
        <vt:i4>0</vt:i4>
      </vt:variant>
      <vt:variant>
        <vt:i4>5</vt:i4>
      </vt:variant>
      <vt:variant>
        <vt:lpwstr/>
      </vt:variant>
      <vt:variant>
        <vt:lpwstr>_Toc62030771</vt:lpwstr>
      </vt:variant>
      <vt:variant>
        <vt:i4>1114161</vt:i4>
      </vt:variant>
      <vt:variant>
        <vt:i4>251</vt:i4>
      </vt:variant>
      <vt:variant>
        <vt:i4>0</vt:i4>
      </vt:variant>
      <vt:variant>
        <vt:i4>5</vt:i4>
      </vt:variant>
      <vt:variant>
        <vt:lpwstr/>
      </vt:variant>
      <vt:variant>
        <vt:lpwstr>_Toc62030770</vt:lpwstr>
      </vt:variant>
      <vt:variant>
        <vt:i4>1572912</vt:i4>
      </vt:variant>
      <vt:variant>
        <vt:i4>245</vt:i4>
      </vt:variant>
      <vt:variant>
        <vt:i4>0</vt:i4>
      </vt:variant>
      <vt:variant>
        <vt:i4>5</vt:i4>
      </vt:variant>
      <vt:variant>
        <vt:lpwstr/>
      </vt:variant>
      <vt:variant>
        <vt:lpwstr>_Toc62030769</vt:lpwstr>
      </vt:variant>
      <vt:variant>
        <vt:i4>1638448</vt:i4>
      </vt:variant>
      <vt:variant>
        <vt:i4>239</vt:i4>
      </vt:variant>
      <vt:variant>
        <vt:i4>0</vt:i4>
      </vt:variant>
      <vt:variant>
        <vt:i4>5</vt:i4>
      </vt:variant>
      <vt:variant>
        <vt:lpwstr/>
      </vt:variant>
      <vt:variant>
        <vt:lpwstr>_Toc62030768</vt:lpwstr>
      </vt:variant>
      <vt:variant>
        <vt:i4>1441840</vt:i4>
      </vt:variant>
      <vt:variant>
        <vt:i4>233</vt:i4>
      </vt:variant>
      <vt:variant>
        <vt:i4>0</vt:i4>
      </vt:variant>
      <vt:variant>
        <vt:i4>5</vt:i4>
      </vt:variant>
      <vt:variant>
        <vt:lpwstr/>
      </vt:variant>
      <vt:variant>
        <vt:lpwstr>_Toc62030767</vt:lpwstr>
      </vt:variant>
      <vt:variant>
        <vt:i4>1507376</vt:i4>
      </vt:variant>
      <vt:variant>
        <vt:i4>227</vt:i4>
      </vt:variant>
      <vt:variant>
        <vt:i4>0</vt:i4>
      </vt:variant>
      <vt:variant>
        <vt:i4>5</vt:i4>
      </vt:variant>
      <vt:variant>
        <vt:lpwstr/>
      </vt:variant>
      <vt:variant>
        <vt:lpwstr>_Toc62030766</vt:lpwstr>
      </vt:variant>
      <vt:variant>
        <vt:i4>1310768</vt:i4>
      </vt:variant>
      <vt:variant>
        <vt:i4>221</vt:i4>
      </vt:variant>
      <vt:variant>
        <vt:i4>0</vt:i4>
      </vt:variant>
      <vt:variant>
        <vt:i4>5</vt:i4>
      </vt:variant>
      <vt:variant>
        <vt:lpwstr/>
      </vt:variant>
      <vt:variant>
        <vt:lpwstr>_Toc62030765</vt:lpwstr>
      </vt:variant>
      <vt:variant>
        <vt:i4>1376304</vt:i4>
      </vt:variant>
      <vt:variant>
        <vt:i4>215</vt:i4>
      </vt:variant>
      <vt:variant>
        <vt:i4>0</vt:i4>
      </vt:variant>
      <vt:variant>
        <vt:i4>5</vt:i4>
      </vt:variant>
      <vt:variant>
        <vt:lpwstr/>
      </vt:variant>
      <vt:variant>
        <vt:lpwstr>_Toc62030764</vt:lpwstr>
      </vt:variant>
      <vt:variant>
        <vt:i4>1179696</vt:i4>
      </vt:variant>
      <vt:variant>
        <vt:i4>209</vt:i4>
      </vt:variant>
      <vt:variant>
        <vt:i4>0</vt:i4>
      </vt:variant>
      <vt:variant>
        <vt:i4>5</vt:i4>
      </vt:variant>
      <vt:variant>
        <vt:lpwstr/>
      </vt:variant>
      <vt:variant>
        <vt:lpwstr>_Toc62030763</vt:lpwstr>
      </vt:variant>
      <vt:variant>
        <vt:i4>1245232</vt:i4>
      </vt:variant>
      <vt:variant>
        <vt:i4>203</vt:i4>
      </vt:variant>
      <vt:variant>
        <vt:i4>0</vt:i4>
      </vt:variant>
      <vt:variant>
        <vt:i4>5</vt:i4>
      </vt:variant>
      <vt:variant>
        <vt:lpwstr/>
      </vt:variant>
      <vt:variant>
        <vt:lpwstr>_Toc62030762</vt:lpwstr>
      </vt:variant>
      <vt:variant>
        <vt:i4>1048624</vt:i4>
      </vt:variant>
      <vt:variant>
        <vt:i4>197</vt:i4>
      </vt:variant>
      <vt:variant>
        <vt:i4>0</vt:i4>
      </vt:variant>
      <vt:variant>
        <vt:i4>5</vt:i4>
      </vt:variant>
      <vt:variant>
        <vt:lpwstr/>
      </vt:variant>
      <vt:variant>
        <vt:lpwstr>_Toc62030761</vt:lpwstr>
      </vt:variant>
      <vt:variant>
        <vt:i4>1114160</vt:i4>
      </vt:variant>
      <vt:variant>
        <vt:i4>191</vt:i4>
      </vt:variant>
      <vt:variant>
        <vt:i4>0</vt:i4>
      </vt:variant>
      <vt:variant>
        <vt:i4>5</vt:i4>
      </vt:variant>
      <vt:variant>
        <vt:lpwstr/>
      </vt:variant>
      <vt:variant>
        <vt:lpwstr>_Toc62030760</vt:lpwstr>
      </vt:variant>
      <vt:variant>
        <vt:i4>1572915</vt:i4>
      </vt:variant>
      <vt:variant>
        <vt:i4>185</vt:i4>
      </vt:variant>
      <vt:variant>
        <vt:i4>0</vt:i4>
      </vt:variant>
      <vt:variant>
        <vt:i4>5</vt:i4>
      </vt:variant>
      <vt:variant>
        <vt:lpwstr/>
      </vt:variant>
      <vt:variant>
        <vt:lpwstr>_Toc62030759</vt:lpwstr>
      </vt:variant>
      <vt:variant>
        <vt:i4>1638451</vt:i4>
      </vt:variant>
      <vt:variant>
        <vt:i4>179</vt:i4>
      </vt:variant>
      <vt:variant>
        <vt:i4>0</vt:i4>
      </vt:variant>
      <vt:variant>
        <vt:i4>5</vt:i4>
      </vt:variant>
      <vt:variant>
        <vt:lpwstr/>
      </vt:variant>
      <vt:variant>
        <vt:lpwstr>_Toc62030758</vt:lpwstr>
      </vt:variant>
      <vt:variant>
        <vt:i4>1441843</vt:i4>
      </vt:variant>
      <vt:variant>
        <vt:i4>173</vt:i4>
      </vt:variant>
      <vt:variant>
        <vt:i4>0</vt:i4>
      </vt:variant>
      <vt:variant>
        <vt:i4>5</vt:i4>
      </vt:variant>
      <vt:variant>
        <vt:lpwstr/>
      </vt:variant>
      <vt:variant>
        <vt:lpwstr>_Toc62030757</vt:lpwstr>
      </vt:variant>
      <vt:variant>
        <vt:i4>1507379</vt:i4>
      </vt:variant>
      <vt:variant>
        <vt:i4>167</vt:i4>
      </vt:variant>
      <vt:variant>
        <vt:i4>0</vt:i4>
      </vt:variant>
      <vt:variant>
        <vt:i4>5</vt:i4>
      </vt:variant>
      <vt:variant>
        <vt:lpwstr/>
      </vt:variant>
      <vt:variant>
        <vt:lpwstr>_Toc62030756</vt:lpwstr>
      </vt:variant>
      <vt:variant>
        <vt:i4>1310771</vt:i4>
      </vt:variant>
      <vt:variant>
        <vt:i4>161</vt:i4>
      </vt:variant>
      <vt:variant>
        <vt:i4>0</vt:i4>
      </vt:variant>
      <vt:variant>
        <vt:i4>5</vt:i4>
      </vt:variant>
      <vt:variant>
        <vt:lpwstr/>
      </vt:variant>
      <vt:variant>
        <vt:lpwstr>_Toc62030755</vt:lpwstr>
      </vt:variant>
      <vt:variant>
        <vt:i4>1376307</vt:i4>
      </vt:variant>
      <vt:variant>
        <vt:i4>155</vt:i4>
      </vt:variant>
      <vt:variant>
        <vt:i4>0</vt:i4>
      </vt:variant>
      <vt:variant>
        <vt:i4>5</vt:i4>
      </vt:variant>
      <vt:variant>
        <vt:lpwstr/>
      </vt:variant>
      <vt:variant>
        <vt:lpwstr>_Toc62030754</vt:lpwstr>
      </vt:variant>
      <vt:variant>
        <vt:i4>1179699</vt:i4>
      </vt:variant>
      <vt:variant>
        <vt:i4>149</vt:i4>
      </vt:variant>
      <vt:variant>
        <vt:i4>0</vt:i4>
      </vt:variant>
      <vt:variant>
        <vt:i4>5</vt:i4>
      </vt:variant>
      <vt:variant>
        <vt:lpwstr/>
      </vt:variant>
      <vt:variant>
        <vt:lpwstr>_Toc62030753</vt:lpwstr>
      </vt:variant>
      <vt:variant>
        <vt:i4>1245235</vt:i4>
      </vt:variant>
      <vt:variant>
        <vt:i4>143</vt:i4>
      </vt:variant>
      <vt:variant>
        <vt:i4>0</vt:i4>
      </vt:variant>
      <vt:variant>
        <vt:i4>5</vt:i4>
      </vt:variant>
      <vt:variant>
        <vt:lpwstr/>
      </vt:variant>
      <vt:variant>
        <vt:lpwstr>_Toc62030752</vt:lpwstr>
      </vt:variant>
      <vt:variant>
        <vt:i4>1048627</vt:i4>
      </vt:variant>
      <vt:variant>
        <vt:i4>137</vt:i4>
      </vt:variant>
      <vt:variant>
        <vt:i4>0</vt:i4>
      </vt:variant>
      <vt:variant>
        <vt:i4>5</vt:i4>
      </vt:variant>
      <vt:variant>
        <vt:lpwstr/>
      </vt:variant>
      <vt:variant>
        <vt:lpwstr>_Toc62030751</vt:lpwstr>
      </vt:variant>
      <vt:variant>
        <vt:i4>1114163</vt:i4>
      </vt:variant>
      <vt:variant>
        <vt:i4>131</vt:i4>
      </vt:variant>
      <vt:variant>
        <vt:i4>0</vt:i4>
      </vt:variant>
      <vt:variant>
        <vt:i4>5</vt:i4>
      </vt:variant>
      <vt:variant>
        <vt:lpwstr/>
      </vt:variant>
      <vt:variant>
        <vt:lpwstr>_Toc62030750</vt:lpwstr>
      </vt:variant>
      <vt:variant>
        <vt:i4>1572914</vt:i4>
      </vt:variant>
      <vt:variant>
        <vt:i4>125</vt:i4>
      </vt:variant>
      <vt:variant>
        <vt:i4>0</vt:i4>
      </vt:variant>
      <vt:variant>
        <vt:i4>5</vt:i4>
      </vt:variant>
      <vt:variant>
        <vt:lpwstr/>
      </vt:variant>
      <vt:variant>
        <vt:lpwstr>_Toc62030749</vt:lpwstr>
      </vt:variant>
      <vt:variant>
        <vt:i4>1638450</vt:i4>
      </vt:variant>
      <vt:variant>
        <vt:i4>119</vt:i4>
      </vt:variant>
      <vt:variant>
        <vt:i4>0</vt:i4>
      </vt:variant>
      <vt:variant>
        <vt:i4>5</vt:i4>
      </vt:variant>
      <vt:variant>
        <vt:lpwstr/>
      </vt:variant>
      <vt:variant>
        <vt:lpwstr>_Toc62030748</vt:lpwstr>
      </vt:variant>
      <vt:variant>
        <vt:i4>1441842</vt:i4>
      </vt:variant>
      <vt:variant>
        <vt:i4>113</vt:i4>
      </vt:variant>
      <vt:variant>
        <vt:i4>0</vt:i4>
      </vt:variant>
      <vt:variant>
        <vt:i4>5</vt:i4>
      </vt:variant>
      <vt:variant>
        <vt:lpwstr/>
      </vt:variant>
      <vt:variant>
        <vt:lpwstr>_Toc62030747</vt:lpwstr>
      </vt:variant>
      <vt:variant>
        <vt:i4>1507378</vt:i4>
      </vt:variant>
      <vt:variant>
        <vt:i4>107</vt:i4>
      </vt:variant>
      <vt:variant>
        <vt:i4>0</vt:i4>
      </vt:variant>
      <vt:variant>
        <vt:i4>5</vt:i4>
      </vt:variant>
      <vt:variant>
        <vt:lpwstr/>
      </vt:variant>
      <vt:variant>
        <vt:lpwstr>_Toc62030746</vt:lpwstr>
      </vt:variant>
      <vt:variant>
        <vt:i4>1310770</vt:i4>
      </vt:variant>
      <vt:variant>
        <vt:i4>101</vt:i4>
      </vt:variant>
      <vt:variant>
        <vt:i4>0</vt:i4>
      </vt:variant>
      <vt:variant>
        <vt:i4>5</vt:i4>
      </vt:variant>
      <vt:variant>
        <vt:lpwstr/>
      </vt:variant>
      <vt:variant>
        <vt:lpwstr>_Toc62030745</vt:lpwstr>
      </vt:variant>
      <vt:variant>
        <vt:i4>1376306</vt:i4>
      </vt:variant>
      <vt:variant>
        <vt:i4>95</vt:i4>
      </vt:variant>
      <vt:variant>
        <vt:i4>0</vt:i4>
      </vt:variant>
      <vt:variant>
        <vt:i4>5</vt:i4>
      </vt:variant>
      <vt:variant>
        <vt:lpwstr/>
      </vt:variant>
      <vt:variant>
        <vt:lpwstr>_Toc62030744</vt:lpwstr>
      </vt:variant>
      <vt:variant>
        <vt:i4>1179698</vt:i4>
      </vt:variant>
      <vt:variant>
        <vt:i4>89</vt:i4>
      </vt:variant>
      <vt:variant>
        <vt:i4>0</vt:i4>
      </vt:variant>
      <vt:variant>
        <vt:i4>5</vt:i4>
      </vt:variant>
      <vt:variant>
        <vt:lpwstr/>
      </vt:variant>
      <vt:variant>
        <vt:lpwstr>_Toc62030743</vt:lpwstr>
      </vt:variant>
      <vt:variant>
        <vt:i4>1245234</vt:i4>
      </vt:variant>
      <vt:variant>
        <vt:i4>83</vt:i4>
      </vt:variant>
      <vt:variant>
        <vt:i4>0</vt:i4>
      </vt:variant>
      <vt:variant>
        <vt:i4>5</vt:i4>
      </vt:variant>
      <vt:variant>
        <vt:lpwstr/>
      </vt:variant>
      <vt:variant>
        <vt:lpwstr>_Toc62030742</vt:lpwstr>
      </vt:variant>
      <vt:variant>
        <vt:i4>1048626</vt:i4>
      </vt:variant>
      <vt:variant>
        <vt:i4>77</vt:i4>
      </vt:variant>
      <vt:variant>
        <vt:i4>0</vt:i4>
      </vt:variant>
      <vt:variant>
        <vt:i4>5</vt:i4>
      </vt:variant>
      <vt:variant>
        <vt:lpwstr/>
      </vt:variant>
      <vt:variant>
        <vt:lpwstr>_Toc62030741</vt:lpwstr>
      </vt:variant>
      <vt:variant>
        <vt:i4>1114162</vt:i4>
      </vt:variant>
      <vt:variant>
        <vt:i4>71</vt:i4>
      </vt:variant>
      <vt:variant>
        <vt:i4>0</vt:i4>
      </vt:variant>
      <vt:variant>
        <vt:i4>5</vt:i4>
      </vt:variant>
      <vt:variant>
        <vt:lpwstr/>
      </vt:variant>
      <vt:variant>
        <vt:lpwstr>_Toc62030740</vt:lpwstr>
      </vt:variant>
      <vt:variant>
        <vt:i4>1572917</vt:i4>
      </vt:variant>
      <vt:variant>
        <vt:i4>65</vt:i4>
      </vt:variant>
      <vt:variant>
        <vt:i4>0</vt:i4>
      </vt:variant>
      <vt:variant>
        <vt:i4>5</vt:i4>
      </vt:variant>
      <vt:variant>
        <vt:lpwstr/>
      </vt:variant>
      <vt:variant>
        <vt:lpwstr>_Toc62030739</vt:lpwstr>
      </vt:variant>
      <vt:variant>
        <vt:i4>1638453</vt:i4>
      </vt:variant>
      <vt:variant>
        <vt:i4>59</vt:i4>
      </vt:variant>
      <vt:variant>
        <vt:i4>0</vt:i4>
      </vt:variant>
      <vt:variant>
        <vt:i4>5</vt:i4>
      </vt:variant>
      <vt:variant>
        <vt:lpwstr/>
      </vt:variant>
      <vt:variant>
        <vt:lpwstr>_Toc62030738</vt:lpwstr>
      </vt:variant>
      <vt:variant>
        <vt:i4>1441845</vt:i4>
      </vt:variant>
      <vt:variant>
        <vt:i4>53</vt:i4>
      </vt:variant>
      <vt:variant>
        <vt:i4>0</vt:i4>
      </vt:variant>
      <vt:variant>
        <vt:i4>5</vt:i4>
      </vt:variant>
      <vt:variant>
        <vt:lpwstr/>
      </vt:variant>
      <vt:variant>
        <vt:lpwstr>_Toc62030737</vt:lpwstr>
      </vt:variant>
      <vt:variant>
        <vt:i4>1507381</vt:i4>
      </vt:variant>
      <vt:variant>
        <vt:i4>47</vt:i4>
      </vt:variant>
      <vt:variant>
        <vt:i4>0</vt:i4>
      </vt:variant>
      <vt:variant>
        <vt:i4>5</vt:i4>
      </vt:variant>
      <vt:variant>
        <vt:lpwstr/>
      </vt:variant>
      <vt:variant>
        <vt:lpwstr>_Toc62030736</vt:lpwstr>
      </vt:variant>
      <vt:variant>
        <vt:i4>1310773</vt:i4>
      </vt:variant>
      <vt:variant>
        <vt:i4>41</vt:i4>
      </vt:variant>
      <vt:variant>
        <vt:i4>0</vt:i4>
      </vt:variant>
      <vt:variant>
        <vt:i4>5</vt:i4>
      </vt:variant>
      <vt:variant>
        <vt:lpwstr/>
      </vt:variant>
      <vt:variant>
        <vt:lpwstr>_Toc62030735</vt:lpwstr>
      </vt:variant>
      <vt:variant>
        <vt:i4>1048631</vt:i4>
      </vt:variant>
      <vt:variant>
        <vt:i4>35</vt:i4>
      </vt:variant>
      <vt:variant>
        <vt:i4>0</vt:i4>
      </vt:variant>
      <vt:variant>
        <vt:i4>5</vt:i4>
      </vt:variant>
      <vt:variant>
        <vt:lpwstr/>
      </vt:variant>
      <vt:variant>
        <vt:lpwstr>_Toc62030711</vt:lpwstr>
      </vt:variant>
      <vt:variant>
        <vt:i4>1114167</vt:i4>
      </vt:variant>
      <vt:variant>
        <vt:i4>29</vt:i4>
      </vt:variant>
      <vt:variant>
        <vt:i4>0</vt:i4>
      </vt:variant>
      <vt:variant>
        <vt:i4>5</vt:i4>
      </vt:variant>
      <vt:variant>
        <vt:lpwstr/>
      </vt:variant>
      <vt:variant>
        <vt:lpwstr>_Toc62030710</vt:lpwstr>
      </vt:variant>
      <vt:variant>
        <vt:i4>1572918</vt:i4>
      </vt:variant>
      <vt:variant>
        <vt:i4>23</vt:i4>
      </vt:variant>
      <vt:variant>
        <vt:i4>0</vt:i4>
      </vt:variant>
      <vt:variant>
        <vt:i4>5</vt:i4>
      </vt:variant>
      <vt:variant>
        <vt:lpwstr/>
      </vt:variant>
      <vt:variant>
        <vt:lpwstr>_Toc62030709</vt:lpwstr>
      </vt:variant>
      <vt:variant>
        <vt:i4>1638454</vt:i4>
      </vt:variant>
      <vt:variant>
        <vt:i4>17</vt:i4>
      </vt:variant>
      <vt:variant>
        <vt:i4>0</vt:i4>
      </vt:variant>
      <vt:variant>
        <vt:i4>5</vt:i4>
      </vt:variant>
      <vt:variant>
        <vt:lpwstr/>
      </vt:variant>
      <vt:variant>
        <vt:lpwstr>_Toc62030708</vt:lpwstr>
      </vt:variant>
      <vt:variant>
        <vt:i4>1441846</vt:i4>
      </vt:variant>
      <vt:variant>
        <vt:i4>11</vt:i4>
      </vt:variant>
      <vt:variant>
        <vt:i4>0</vt:i4>
      </vt:variant>
      <vt:variant>
        <vt:i4>5</vt:i4>
      </vt:variant>
      <vt:variant>
        <vt:lpwstr/>
      </vt:variant>
      <vt:variant>
        <vt:lpwstr>_Toc62030707</vt:lpwstr>
      </vt:variant>
      <vt:variant>
        <vt:i4>1048643</vt:i4>
      </vt:variant>
      <vt:variant>
        <vt:i4>9</vt:i4>
      </vt:variant>
      <vt:variant>
        <vt:i4>0</vt:i4>
      </vt:variant>
      <vt:variant>
        <vt:i4>5</vt:i4>
      </vt:variant>
      <vt:variant>
        <vt:lpwstr>https://treenet.org/</vt:lpwstr>
      </vt:variant>
      <vt:variant>
        <vt:lpwstr/>
      </vt:variant>
      <vt:variant>
        <vt:i4>524312</vt:i4>
      </vt:variant>
      <vt:variant>
        <vt:i4>6</vt:i4>
      </vt:variant>
      <vt:variant>
        <vt:i4>0</vt:i4>
      </vt:variant>
      <vt:variant>
        <vt:i4>5</vt:i4>
      </vt:variant>
      <vt:variant>
        <vt:lpwstr>https://www.standards.org.au/standards-catalogue/sa-snz/agriculture/ev-018/as--4373-2007</vt:lpwstr>
      </vt:variant>
      <vt:variant>
        <vt:lpwstr/>
      </vt:variant>
      <vt:variant>
        <vt:i4>851978</vt:i4>
      </vt:variant>
      <vt:variant>
        <vt:i4>3</vt:i4>
      </vt:variant>
      <vt:variant>
        <vt:i4>0</vt:i4>
      </vt:variant>
      <vt:variant>
        <vt:i4>5</vt:i4>
      </vt:variant>
      <vt:variant>
        <vt:lpwstr>http://www.bom.gov.au/climate/current/annual/aus/2019/</vt:lpwstr>
      </vt:variant>
      <vt:variant>
        <vt:lpwstr>:~:text=Australia%27s%20warmest%20year%20on%20record%3B%20marked%20by%20severe%2C%20protracted%20drought,1.33%20%C2%B0C%20in%202013</vt:lpwstr>
      </vt:variant>
      <vt:variant>
        <vt:i4>196614</vt:i4>
      </vt:variant>
      <vt:variant>
        <vt:i4>0</vt:i4>
      </vt:variant>
      <vt:variant>
        <vt:i4>0</vt:i4>
      </vt:variant>
      <vt:variant>
        <vt:i4>5</vt:i4>
      </vt:variant>
      <vt:variant>
        <vt:lpwstr>https://climate.nasa.gov/resources/global-warming-vs-climate-change/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eburman</dc:creator>
  <cp:keywords/>
  <dc:description/>
  <cp:lastModifiedBy>Rachael Hudson</cp:lastModifiedBy>
  <cp:revision>3</cp:revision>
  <cp:lastPrinted>2021-08-18T01:41:00Z</cp:lastPrinted>
  <dcterms:created xsi:type="dcterms:W3CDTF">2021-08-18T01:40:00Z</dcterms:created>
  <dcterms:modified xsi:type="dcterms:W3CDTF">2021-08-18T01:42:00Z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0x010100174FA3B5E01F5E498BAF8CBE2EA415F8</vt:lpwstr>
  </property>
</Properties>
</file>