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99AFF" w14:textId="433934CB" w:rsidR="00AF6944" w:rsidRPr="00D1250D" w:rsidRDefault="00F62785" w:rsidP="00AF6944">
      <w:pPr>
        <w:rPr>
          <w:rFonts w:ascii="Arial" w:hAnsi="Arial" w:cs="Arial"/>
          <w:sz w:val="22"/>
        </w:rPr>
        <w:sectPr w:rsidR="00AF6944" w:rsidRPr="00D1250D" w:rsidSect="00AF6944">
          <w:headerReference w:type="even" r:id="rId8"/>
          <w:headerReference w:type="default" r:id="rId9"/>
          <w:footerReference w:type="default" r:id="rId10"/>
          <w:headerReference w:type="first" r:id="rId11"/>
          <w:pgSz w:w="11906" w:h="16838"/>
          <w:pgMar w:top="1440" w:right="1440" w:bottom="567" w:left="1440" w:header="708" w:footer="130" w:gutter="0"/>
          <w:cols w:space="708"/>
          <w:docGrid w:linePitch="360"/>
        </w:sectPr>
      </w:pPr>
      <w:r>
        <w:rPr>
          <w:rFonts w:ascii="Arial" w:hAnsi="Arial" w:cs="Arial"/>
          <w:noProof/>
          <w:sz w:val="22"/>
        </w:rPr>
        <w:drawing>
          <wp:anchor distT="0" distB="0" distL="114300" distR="114300" simplePos="0" relativeHeight="251658241" behindDoc="1" locked="0" layoutInCell="1" allowOverlap="1" wp14:anchorId="04AB2BFD" wp14:editId="3A964179">
            <wp:simplePos x="0" y="0"/>
            <wp:positionH relativeFrom="page">
              <wp:posOffset>0</wp:posOffset>
            </wp:positionH>
            <wp:positionV relativeFrom="paragraph">
              <wp:posOffset>-936850</wp:posOffset>
            </wp:positionV>
            <wp:extent cx="7567200" cy="10695600"/>
            <wp:effectExtent l="0" t="0" r="2540" b="0"/>
            <wp:wrapNone/>
            <wp:docPr id="54" name="Picture 5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7567200" cy="10695600"/>
                    </a:xfrm>
                    <a:prstGeom prst="rect">
                      <a:avLst/>
                    </a:prstGeom>
                  </pic:spPr>
                </pic:pic>
              </a:graphicData>
            </a:graphic>
            <wp14:sizeRelH relativeFrom="margin">
              <wp14:pctWidth>0</wp14:pctWidth>
            </wp14:sizeRelH>
            <wp14:sizeRelV relativeFrom="margin">
              <wp14:pctHeight>0</wp14:pctHeight>
            </wp14:sizeRelV>
          </wp:anchor>
        </w:drawing>
      </w:r>
    </w:p>
    <w:p w14:paraId="5C7BF5BD" w14:textId="77777777" w:rsidR="00164EB8" w:rsidRPr="00F64C00" w:rsidRDefault="00164EB8" w:rsidP="00164EB8">
      <w:pPr>
        <w:shd w:val="clear" w:color="auto" w:fill="0061AC" w:themeFill="accent3"/>
        <w:spacing w:before="100" w:after="200" w:line="276" w:lineRule="auto"/>
        <w:rPr>
          <w:rFonts w:ascii="Arial" w:hAnsi="Arial" w:cs="Arial"/>
          <w:b/>
          <w:color w:val="FFFFFF" w:themeColor="background1"/>
          <w:sz w:val="28"/>
          <w:szCs w:val="32"/>
        </w:rPr>
      </w:pPr>
      <w:r w:rsidRPr="00F64C00">
        <w:rPr>
          <w:rFonts w:ascii="Arial" w:hAnsi="Arial" w:cs="Arial"/>
          <w:b/>
          <w:color w:val="FFFFFF" w:themeColor="background1"/>
          <w:sz w:val="28"/>
          <w:szCs w:val="32"/>
        </w:rPr>
        <w:lastRenderedPageBreak/>
        <w:t>Contents</w:t>
      </w:r>
    </w:p>
    <w:p w14:paraId="1FEFA5F7" w14:textId="1E1B3F7E" w:rsidR="00B728CC" w:rsidRPr="00F64C00" w:rsidRDefault="00164EB8">
      <w:pPr>
        <w:pStyle w:val="TOC1"/>
        <w:rPr>
          <w:rFonts w:ascii="Arial" w:eastAsiaTheme="minorEastAsia" w:hAnsi="Arial" w:cs="Arial"/>
          <w:noProof/>
        </w:rPr>
      </w:pPr>
      <w:r w:rsidRPr="00F64C00">
        <w:rPr>
          <w:rFonts w:ascii="Arial" w:hAnsi="Arial" w:cs="Arial"/>
          <w:sz w:val="22"/>
        </w:rPr>
        <w:fldChar w:fldCharType="begin"/>
      </w:r>
      <w:r w:rsidRPr="00F64C00">
        <w:rPr>
          <w:rFonts w:ascii="Arial" w:hAnsi="Arial" w:cs="Arial"/>
          <w:sz w:val="22"/>
        </w:rPr>
        <w:instrText xml:space="preserve"> TOC \o "1-3" \h \z \u </w:instrText>
      </w:r>
      <w:r w:rsidRPr="00F64C00">
        <w:rPr>
          <w:rFonts w:ascii="Arial" w:hAnsi="Arial" w:cs="Arial"/>
          <w:sz w:val="22"/>
        </w:rPr>
        <w:fldChar w:fldCharType="separate"/>
      </w:r>
      <w:hyperlink w:anchor="_Toc93607659" w:history="1">
        <w:r w:rsidR="00B728CC" w:rsidRPr="00F64C00">
          <w:rPr>
            <w:rStyle w:val="Hyperlink"/>
            <w:rFonts w:ascii="Arial" w:hAnsi="Arial" w:cs="Arial"/>
            <w:noProof/>
          </w:rPr>
          <w:t>Overview</w:t>
        </w:r>
        <w:r w:rsidR="00B728CC" w:rsidRPr="00F64C00">
          <w:rPr>
            <w:rFonts w:ascii="Arial" w:hAnsi="Arial" w:cs="Arial"/>
            <w:noProof/>
            <w:webHidden/>
          </w:rPr>
          <w:tab/>
        </w:r>
        <w:r w:rsidR="00B728CC" w:rsidRPr="00F64C00">
          <w:rPr>
            <w:rFonts w:ascii="Arial" w:hAnsi="Arial" w:cs="Arial"/>
            <w:noProof/>
            <w:webHidden/>
          </w:rPr>
          <w:fldChar w:fldCharType="begin"/>
        </w:r>
        <w:r w:rsidR="00B728CC" w:rsidRPr="00F64C00">
          <w:rPr>
            <w:rFonts w:ascii="Arial" w:hAnsi="Arial" w:cs="Arial"/>
            <w:noProof/>
            <w:webHidden/>
          </w:rPr>
          <w:instrText xml:space="preserve"> PAGEREF _Toc93607659 \h </w:instrText>
        </w:r>
        <w:r w:rsidR="00B728CC" w:rsidRPr="00F64C00">
          <w:rPr>
            <w:rFonts w:ascii="Arial" w:hAnsi="Arial" w:cs="Arial"/>
            <w:noProof/>
            <w:webHidden/>
          </w:rPr>
        </w:r>
        <w:r w:rsidR="00B728CC" w:rsidRPr="00F64C00">
          <w:rPr>
            <w:rFonts w:ascii="Arial" w:hAnsi="Arial" w:cs="Arial"/>
            <w:noProof/>
            <w:webHidden/>
          </w:rPr>
          <w:fldChar w:fldCharType="separate"/>
        </w:r>
        <w:r w:rsidR="008A0EBA">
          <w:rPr>
            <w:rFonts w:ascii="Arial" w:hAnsi="Arial" w:cs="Arial"/>
            <w:noProof/>
            <w:webHidden/>
          </w:rPr>
          <w:t>3</w:t>
        </w:r>
        <w:r w:rsidR="00B728CC" w:rsidRPr="00F64C00">
          <w:rPr>
            <w:rFonts w:ascii="Arial" w:hAnsi="Arial" w:cs="Arial"/>
            <w:noProof/>
            <w:webHidden/>
          </w:rPr>
          <w:fldChar w:fldCharType="end"/>
        </w:r>
      </w:hyperlink>
    </w:p>
    <w:p w14:paraId="47BEB086" w14:textId="659D9FCE" w:rsidR="00B728CC" w:rsidRPr="00F64C00" w:rsidRDefault="005A0E38">
      <w:pPr>
        <w:pStyle w:val="TOC2"/>
        <w:rPr>
          <w:rFonts w:eastAsiaTheme="minorEastAsia"/>
          <w:b w:val="0"/>
          <w:bCs w:val="0"/>
        </w:rPr>
      </w:pPr>
      <w:hyperlink w:anchor="_Toc93607660" w:history="1">
        <w:r w:rsidR="00B728CC" w:rsidRPr="00F64C00">
          <w:rPr>
            <w:rStyle w:val="Hyperlink"/>
          </w:rPr>
          <w:t>Next steps</w:t>
        </w:r>
        <w:r w:rsidR="00B728CC" w:rsidRPr="00F64C00">
          <w:rPr>
            <w:webHidden/>
          </w:rPr>
          <w:tab/>
        </w:r>
        <w:r w:rsidR="00B728CC" w:rsidRPr="00F64C00">
          <w:rPr>
            <w:webHidden/>
          </w:rPr>
          <w:fldChar w:fldCharType="begin"/>
        </w:r>
        <w:r w:rsidR="00B728CC" w:rsidRPr="00F64C00">
          <w:rPr>
            <w:webHidden/>
          </w:rPr>
          <w:instrText xml:space="preserve"> PAGEREF _Toc93607660 \h </w:instrText>
        </w:r>
        <w:r w:rsidR="00B728CC" w:rsidRPr="00F64C00">
          <w:rPr>
            <w:webHidden/>
          </w:rPr>
        </w:r>
        <w:r w:rsidR="00B728CC" w:rsidRPr="00F64C00">
          <w:rPr>
            <w:webHidden/>
          </w:rPr>
          <w:fldChar w:fldCharType="separate"/>
        </w:r>
        <w:r w:rsidR="008A0EBA">
          <w:rPr>
            <w:webHidden/>
          </w:rPr>
          <w:t>4</w:t>
        </w:r>
        <w:r w:rsidR="00B728CC" w:rsidRPr="00F64C00">
          <w:rPr>
            <w:webHidden/>
          </w:rPr>
          <w:fldChar w:fldCharType="end"/>
        </w:r>
      </w:hyperlink>
    </w:p>
    <w:p w14:paraId="7986DC91" w14:textId="42EFE5D1" w:rsidR="00B728CC" w:rsidRPr="00F64C00" w:rsidRDefault="005A0E38">
      <w:pPr>
        <w:pStyle w:val="TOC1"/>
        <w:tabs>
          <w:tab w:val="left" w:pos="480"/>
        </w:tabs>
        <w:rPr>
          <w:rFonts w:ascii="Arial" w:eastAsiaTheme="minorEastAsia" w:hAnsi="Arial" w:cs="Arial"/>
          <w:noProof/>
        </w:rPr>
      </w:pPr>
      <w:hyperlink w:anchor="_Toc93607661" w:history="1">
        <w:r w:rsidR="00B728CC" w:rsidRPr="00F64C00">
          <w:rPr>
            <w:rStyle w:val="Hyperlink"/>
            <w:rFonts w:ascii="Arial" w:hAnsi="Arial" w:cs="Arial"/>
            <w:noProof/>
          </w:rPr>
          <w:t>1</w:t>
        </w:r>
        <w:r w:rsidR="00B728CC" w:rsidRPr="00F64C00">
          <w:rPr>
            <w:rFonts w:ascii="Arial" w:eastAsiaTheme="minorEastAsia" w:hAnsi="Arial" w:cs="Arial"/>
            <w:noProof/>
          </w:rPr>
          <w:tab/>
        </w:r>
        <w:r w:rsidR="00B728CC" w:rsidRPr="00F64C00">
          <w:rPr>
            <w:rStyle w:val="Hyperlink"/>
            <w:rFonts w:ascii="Arial" w:hAnsi="Arial" w:cs="Arial"/>
            <w:noProof/>
          </w:rPr>
          <w:t>Background</w:t>
        </w:r>
        <w:r w:rsidR="00B728CC" w:rsidRPr="00F64C00">
          <w:rPr>
            <w:rFonts w:ascii="Arial" w:hAnsi="Arial" w:cs="Arial"/>
            <w:noProof/>
            <w:webHidden/>
          </w:rPr>
          <w:tab/>
        </w:r>
        <w:r w:rsidR="00B728CC" w:rsidRPr="00F64C00">
          <w:rPr>
            <w:rFonts w:ascii="Arial" w:hAnsi="Arial" w:cs="Arial"/>
            <w:noProof/>
            <w:webHidden/>
          </w:rPr>
          <w:fldChar w:fldCharType="begin"/>
        </w:r>
        <w:r w:rsidR="00B728CC" w:rsidRPr="00F64C00">
          <w:rPr>
            <w:rFonts w:ascii="Arial" w:hAnsi="Arial" w:cs="Arial"/>
            <w:noProof/>
            <w:webHidden/>
          </w:rPr>
          <w:instrText xml:space="preserve"> PAGEREF _Toc93607661 \h </w:instrText>
        </w:r>
        <w:r w:rsidR="00B728CC" w:rsidRPr="00F64C00">
          <w:rPr>
            <w:rFonts w:ascii="Arial" w:hAnsi="Arial" w:cs="Arial"/>
            <w:noProof/>
            <w:webHidden/>
          </w:rPr>
        </w:r>
        <w:r w:rsidR="00B728CC" w:rsidRPr="00F64C00">
          <w:rPr>
            <w:rFonts w:ascii="Arial" w:hAnsi="Arial" w:cs="Arial"/>
            <w:noProof/>
            <w:webHidden/>
          </w:rPr>
          <w:fldChar w:fldCharType="separate"/>
        </w:r>
        <w:r w:rsidR="008A0EBA">
          <w:rPr>
            <w:rFonts w:ascii="Arial" w:hAnsi="Arial" w:cs="Arial"/>
            <w:noProof/>
            <w:webHidden/>
          </w:rPr>
          <w:t>5</w:t>
        </w:r>
        <w:r w:rsidR="00B728CC" w:rsidRPr="00F64C00">
          <w:rPr>
            <w:rFonts w:ascii="Arial" w:hAnsi="Arial" w:cs="Arial"/>
            <w:noProof/>
            <w:webHidden/>
          </w:rPr>
          <w:fldChar w:fldCharType="end"/>
        </w:r>
      </w:hyperlink>
    </w:p>
    <w:p w14:paraId="45C8A95A" w14:textId="0E14DC1A" w:rsidR="00B728CC" w:rsidRPr="00F64C00" w:rsidRDefault="005A0E38">
      <w:pPr>
        <w:pStyle w:val="TOC1"/>
        <w:tabs>
          <w:tab w:val="left" w:pos="480"/>
        </w:tabs>
        <w:rPr>
          <w:rFonts w:ascii="Arial" w:eastAsiaTheme="minorEastAsia" w:hAnsi="Arial" w:cs="Arial"/>
          <w:noProof/>
        </w:rPr>
      </w:pPr>
      <w:hyperlink w:anchor="_Toc93607662" w:history="1">
        <w:r w:rsidR="00B728CC" w:rsidRPr="00F64C00">
          <w:rPr>
            <w:rStyle w:val="Hyperlink"/>
            <w:rFonts w:ascii="Arial" w:hAnsi="Arial" w:cs="Arial"/>
            <w:noProof/>
          </w:rPr>
          <w:t>2</w:t>
        </w:r>
        <w:r w:rsidR="00B728CC" w:rsidRPr="00F64C00">
          <w:rPr>
            <w:rFonts w:ascii="Arial" w:eastAsiaTheme="minorEastAsia" w:hAnsi="Arial" w:cs="Arial"/>
            <w:noProof/>
          </w:rPr>
          <w:tab/>
        </w:r>
        <w:r w:rsidR="00B728CC" w:rsidRPr="00F64C00">
          <w:rPr>
            <w:rStyle w:val="Hyperlink"/>
            <w:rFonts w:ascii="Arial" w:hAnsi="Arial" w:cs="Arial"/>
            <w:noProof/>
          </w:rPr>
          <w:t>Definitions and scope</w:t>
        </w:r>
        <w:r w:rsidR="00B728CC" w:rsidRPr="00F64C00">
          <w:rPr>
            <w:rFonts w:ascii="Arial" w:hAnsi="Arial" w:cs="Arial"/>
            <w:noProof/>
            <w:webHidden/>
          </w:rPr>
          <w:tab/>
        </w:r>
        <w:r w:rsidR="00B728CC" w:rsidRPr="00F64C00">
          <w:rPr>
            <w:rFonts w:ascii="Arial" w:hAnsi="Arial" w:cs="Arial"/>
            <w:noProof/>
            <w:webHidden/>
          </w:rPr>
          <w:fldChar w:fldCharType="begin"/>
        </w:r>
        <w:r w:rsidR="00B728CC" w:rsidRPr="00F64C00">
          <w:rPr>
            <w:rFonts w:ascii="Arial" w:hAnsi="Arial" w:cs="Arial"/>
            <w:noProof/>
            <w:webHidden/>
          </w:rPr>
          <w:instrText xml:space="preserve"> PAGEREF _Toc93607662 \h </w:instrText>
        </w:r>
        <w:r w:rsidR="00B728CC" w:rsidRPr="00F64C00">
          <w:rPr>
            <w:rFonts w:ascii="Arial" w:hAnsi="Arial" w:cs="Arial"/>
            <w:noProof/>
            <w:webHidden/>
          </w:rPr>
        </w:r>
        <w:r w:rsidR="00B728CC" w:rsidRPr="00F64C00">
          <w:rPr>
            <w:rFonts w:ascii="Arial" w:hAnsi="Arial" w:cs="Arial"/>
            <w:noProof/>
            <w:webHidden/>
          </w:rPr>
          <w:fldChar w:fldCharType="separate"/>
        </w:r>
        <w:r w:rsidR="008A0EBA">
          <w:rPr>
            <w:rFonts w:ascii="Arial" w:hAnsi="Arial" w:cs="Arial"/>
            <w:noProof/>
            <w:webHidden/>
          </w:rPr>
          <w:t>6</w:t>
        </w:r>
        <w:r w:rsidR="00B728CC" w:rsidRPr="00F64C00">
          <w:rPr>
            <w:rFonts w:ascii="Arial" w:hAnsi="Arial" w:cs="Arial"/>
            <w:noProof/>
            <w:webHidden/>
          </w:rPr>
          <w:fldChar w:fldCharType="end"/>
        </w:r>
      </w:hyperlink>
    </w:p>
    <w:p w14:paraId="3E15B325" w14:textId="018E0CA6" w:rsidR="00B728CC" w:rsidRPr="00F64C00" w:rsidRDefault="005A0E38">
      <w:pPr>
        <w:pStyle w:val="TOC2"/>
        <w:rPr>
          <w:rFonts w:eastAsiaTheme="minorEastAsia"/>
          <w:b w:val="0"/>
          <w:bCs w:val="0"/>
        </w:rPr>
      </w:pPr>
      <w:hyperlink w:anchor="_Toc93607663" w:history="1">
        <w:r w:rsidR="00B728CC" w:rsidRPr="00F64C00">
          <w:rPr>
            <w:rStyle w:val="Hyperlink"/>
          </w:rPr>
          <w:t>2.1</w:t>
        </w:r>
        <w:r w:rsidR="00B728CC" w:rsidRPr="00F64C00">
          <w:rPr>
            <w:rFonts w:eastAsiaTheme="minorEastAsia"/>
            <w:b w:val="0"/>
            <w:bCs w:val="0"/>
          </w:rPr>
          <w:tab/>
        </w:r>
        <w:r w:rsidR="00B728CC" w:rsidRPr="00F64C00">
          <w:rPr>
            <w:rStyle w:val="Hyperlink"/>
          </w:rPr>
          <w:t>Glossary</w:t>
        </w:r>
        <w:r w:rsidR="00B728CC" w:rsidRPr="00F64C00">
          <w:rPr>
            <w:webHidden/>
          </w:rPr>
          <w:tab/>
        </w:r>
        <w:r w:rsidR="00B728CC" w:rsidRPr="00F64C00">
          <w:rPr>
            <w:webHidden/>
          </w:rPr>
          <w:fldChar w:fldCharType="begin"/>
        </w:r>
        <w:r w:rsidR="00B728CC" w:rsidRPr="00F64C00">
          <w:rPr>
            <w:webHidden/>
          </w:rPr>
          <w:instrText xml:space="preserve"> PAGEREF _Toc93607663 \h </w:instrText>
        </w:r>
        <w:r w:rsidR="00B728CC" w:rsidRPr="00F64C00">
          <w:rPr>
            <w:webHidden/>
          </w:rPr>
        </w:r>
        <w:r w:rsidR="00B728CC" w:rsidRPr="00F64C00">
          <w:rPr>
            <w:webHidden/>
          </w:rPr>
          <w:fldChar w:fldCharType="separate"/>
        </w:r>
        <w:r w:rsidR="008A0EBA">
          <w:rPr>
            <w:webHidden/>
          </w:rPr>
          <w:t>7</w:t>
        </w:r>
        <w:r w:rsidR="00B728CC" w:rsidRPr="00F64C00">
          <w:rPr>
            <w:webHidden/>
          </w:rPr>
          <w:fldChar w:fldCharType="end"/>
        </w:r>
      </w:hyperlink>
    </w:p>
    <w:p w14:paraId="618656ED" w14:textId="177F57E6" w:rsidR="00B728CC" w:rsidRPr="00F64C00" w:rsidRDefault="005A0E38">
      <w:pPr>
        <w:pStyle w:val="TOC2"/>
        <w:rPr>
          <w:rFonts w:eastAsiaTheme="minorEastAsia"/>
          <w:b w:val="0"/>
          <w:bCs w:val="0"/>
        </w:rPr>
      </w:pPr>
      <w:hyperlink w:anchor="_Toc93607664" w:history="1">
        <w:r w:rsidR="00B728CC" w:rsidRPr="00F64C00">
          <w:rPr>
            <w:rStyle w:val="Hyperlink"/>
          </w:rPr>
          <w:t>2.2</w:t>
        </w:r>
        <w:r w:rsidR="00B728CC" w:rsidRPr="00F64C00">
          <w:rPr>
            <w:rFonts w:eastAsiaTheme="minorEastAsia"/>
            <w:b w:val="0"/>
            <w:bCs w:val="0"/>
          </w:rPr>
          <w:tab/>
        </w:r>
        <w:r w:rsidR="00B728CC" w:rsidRPr="00F64C00">
          <w:rPr>
            <w:rStyle w:val="Hyperlink"/>
          </w:rPr>
          <w:t>Related Council documents and consultations</w:t>
        </w:r>
        <w:r w:rsidR="00B728CC" w:rsidRPr="00F64C00">
          <w:rPr>
            <w:webHidden/>
          </w:rPr>
          <w:tab/>
        </w:r>
        <w:r w:rsidR="00B728CC" w:rsidRPr="00F64C00">
          <w:rPr>
            <w:webHidden/>
          </w:rPr>
          <w:fldChar w:fldCharType="begin"/>
        </w:r>
        <w:r w:rsidR="00B728CC" w:rsidRPr="00F64C00">
          <w:rPr>
            <w:webHidden/>
          </w:rPr>
          <w:instrText xml:space="preserve"> PAGEREF _Toc93607664 \h </w:instrText>
        </w:r>
        <w:r w:rsidR="00B728CC" w:rsidRPr="00F64C00">
          <w:rPr>
            <w:webHidden/>
          </w:rPr>
        </w:r>
        <w:r w:rsidR="00B728CC" w:rsidRPr="00F64C00">
          <w:rPr>
            <w:webHidden/>
          </w:rPr>
          <w:fldChar w:fldCharType="separate"/>
        </w:r>
        <w:r w:rsidR="008A0EBA">
          <w:rPr>
            <w:webHidden/>
          </w:rPr>
          <w:t>7</w:t>
        </w:r>
        <w:r w:rsidR="00B728CC" w:rsidRPr="00F64C00">
          <w:rPr>
            <w:webHidden/>
          </w:rPr>
          <w:fldChar w:fldCharType="end"/>
        </w:r>
      </w:hyperlink>
    </w:p>
    <w:p w14:paraId="79C19CAF" w14:textId="5F3E1F3C" w:rsidR="00B728CC" w:rsidRPr="00F64C00" w:rsidRDefault="005A0E38">
      <w:pPr>
        <w:pStyle w:val="TOC1"/>
        <w:tabs>
          <w:tab w:val="left" w:pos="480"/>
        </w:tabs>
        <w:rPr>
          <w:rFonts w:ascii="Arial" w:eastAsiaTheme="minorEastAsia" w:hAnsi="Arial" w:cs="Arial"/>
          <w:noProof/>
        </w:rPr>
      </w:pPr>
      <w:hyperlink w:anchor="_Toc93607665" w:history="1">
        <w:r w:rsidR="00B728CC" w:rsidRPr="00F64C00">
          <w:rPr>
            <w:rStyle w:val="Hyperlink"/>
            <w:rFonts w:ascii="Arial" w:hAnsi="Arial" w:cs="Arial"/>
            <w:noProof/>
          </w:rPr>
          <w:t>3</w:t>
        </w:r>
        <w:r w:rsidR="00B728CC" w:rsidRPr="00F64C00">
          <w:rPr>
            <w:rFonts w:ascii="Arial" w:eastAsiaTheme="minorEastAsia" w:hAnsi="Arial" w:cs="Arial"/>
            <w:noProof/>
          </w:rPr>
          <w:tab/>
        </w:r>
        <w:r w:rsidR="00B728CC" w:rsidRPr="00F64C00">
          <w:rPr>
            <w:rStyle w:val="Hyperlink"/>
            <w:rFonts w:ascii="Arial" w:hAnsi="Arial" w:cs="Arial"/>
            <w:noProof/>
          </w:rPr>
          <w:t>Consultation process</w:t>
        </w:r>
        <w:r w:rsidR="00B728CC" w:rsidRPr="00F64C00">
          <w:rPr>
            <w:rFonts w:ascii="Arial" w:hAnsi="Arial" w:cs="Arial"/>
            <w:noProof/>
            <w:webHidden/>
          </w:rPr>
          <w:tab/>
        </w:r>
        <w:r w:rsidR="00B728CC" w:rsidRPr="00F64C00">
          <w:rPr>
            <w:rFonts w:ascii="Arial" w:hAnsi="Arial" w:cs="Arial"/>
            <w:noProof/>
            <w:webHidden/>
          </w:rPr>
          <w:fldChar w:fldCharType="begin"/>
        </w:r>
        <w:r w:rsidR="00B728CC" w:rsidRPr="00F64C00">
          <w:rPr>
            <w:rFonts w:ascii="Arial" w:hAnsi="Arial" w:cs="Arial"/>
            <w:noProof/>
            <w:webHidden/>
          </w:rPr>
          <w:instrText xml:space="preserve"> PAGEREF _Toc93607665 \h </w:instrText>
        </w:r>
        <w:r w:rsidR="00B728CC" w:rsidRPr="00F64C00">
          <w:rPr>
            <w:rFonts w:ascii="Arial" w:hAnsi="Arial" w:cs="Arial"/>
            <w:noProof/>
            <w:webHidden/>
          </w:rPr>
        </w:r>
        <w:r w:rsidR="00B728CC" w:rsidRPr="00F64C00">
          <w:rPr>
            <w:rFonts w:ascii="Arial" w:hAnsi="Arial" w:cs="Arial"/>
            <w:noProof/>
            <w:webHidden/>
          </w:rPr>
          <w:fldChar w:fldCharType="separate"/>
        </w:r>
        <w:r w:rsidR="008A0EBA">
          <w:rPr>
            <w:rFonts w:ascii="Arial" w:hAnsi="Arial" w:cs="Arial"/>
            <w:noProof/>
            <w:webHidden/>
          </w:rPr>
          <w:t>8</w:t>
        </w:r>
        <w:r w:rsidR="00B728CC" w:rsidRPr="00F64C00">
          <w:rPr>
            <w:rFonts w:ascii="Arial" w:hAnsi="Arial" w:cs="Arial"/>
            <w:noProof/>
            <w:webHidden/>
          </w:rPr>
          <w:fldChar w:fldCharType="end"/>
        </w:r>
      </w:hyperlink>
    </w:p>
    <w:p w14:paraId="13A4D692" w14:textId="779EBA40" w:rsidR="00B728CC" w:rsidRPr="00F64C00" w:rsidRDefault="005A0E38">
      <w:pPr>
        <w:pStyle w:val="TOC2"/>
        <w:rPr>
          <w:rFonts w:eastAsiaTheme="minorEastAsia"/>
          <w:b w:val="0"/>
          <w:bCs w:val="0"/>
        </w:rPr>
      </w:pPr>
      <w:hyperlink w:anchor="_Toc93607666" w:history="1">
        <w:r w:rsidR="00B728CC" w:rsidRPr="00F64C00">
          <w:rPr>
            <w:rStyle w:val="Hyperlink"/>
          </w:rPr>
          <w:t>3.1</w:t>
        </w:r>
        <w:r w:rsidR="00B728CC" w:rsidRPr="00F64C00">
          <w:rPr>
            <w:rFonts w:eastAsiaTheme="minorEastAsia"/>
            <w:b w:val="0"/>
            <w:bCs w:val="0"/>
          </w:rPr>
          <w:tab/>
        </w:r>
        <w:r w:rsidR="00B728CC" w:rsidRPr="00F64C00">
          <w:rPr>
            <w:rStyle w:val="Hyperlink"/>
          </w:rPr>
          <w:t>Consultation purpose</w:t>
        </w:r>
        <w:r w:rsidR="00B728CC" w:rsidRPr="00F64C00">
          <w:rPr>
            <w:webHidden/>
          </w:rPr>
          <w:tab/>
        </w:r>
        <w:r w:rsidR="00B728CC" w:rsidRPr="00F64C00">
          <w:rPr>
            <w:webHidden/>
          </w:rPr>
          <w:fldChar w:fldCharType="begin"/>
        </w:r>
        <w:r w:rsidR="00B728CC" w:rsidRPr="00F64C00">
          <w:rPr>
            <w:webHidden/>
          </w:rPr>
          <w:instrText xml:space="preserve"> PAGEREF _Toc93607666 \h </w:instrText>
        </w:r>
        <w:r w:rsidR="00B728CC" w:rsidRPr="00F64C00">
          <w:rPr>
            <w:webHidden/>
          </w:rPr>
        </w:r>
        <w:r w:rsidR="00B728CC" w:rsidRPr="00F64C00">
          <w:rPr>
            <w:webHidden/>
          </w:rPr>
          <w:fldChar w:fldCharType="separate"/>
        </w:r>
        <w:r w:rsidR="008A0EBA">
          <w:rPr>
            <w:webHidden/>
          </w:rPr>
          <w:t>8</w:t>
        </w:r>
        <w:r w:rsidR="00B728CC" w:rsidRPr="00F64C00">
          <w:rPr>
            <w:webHidden/>
          </w:rPr>
          <w:fldChar w:fldCharType="end"/>
        </w:r>
      </w:hyperlink>
    </w:p>
    <w:p w14:paraId="35C84F38" w14:textId="2EC8CC37" w:rsidR="00B728CC" w:rsidRPr="00F64C00" w:rsidRDefault="005A0E38">
      <w:pPr>
        <w:pStyle w:val="TOC2"/>
        <w:rPr>
          <w:rFonts w:eastAsiaTheme="minorEastAsia"/>
          <w:b w:val="0"/>
          <w:bCs w:val="0"/>
        </w:rPr>
      </w:pPr>
      <w:hyperlink w:anchor="_Toc93607667" w:history="1">
        <w:r w:rsidR="00B728CC" w:rsidRPr="00F64C00">
          <w:rPr>
            <w:rStyle w:val="Hyperlink"/>
          </w:rPr>
          <w:t>3.2</w:t>
        </w:r>
        <w:r w:rsidR="00B728CC" w:rsidRPr="00F64C00">
          <w:rPr>
            <w:rFonts w:eastAsiaTheme="minorEastAsia"/>
            <w:b w:val="0"/>
            <w:bCs w:val="0"/>
          </w:rPr>
          <w:tab/>
        </w:r>
        <w:r w:rsidR="00B728CC" w:rsidRPr="00F64C00">
          <w:rPr>
            <w:rStyle w:val="Hyperlink"/>
          </w:rPr>
          <w:t>Consultation methodology</w:t>
        </w:r>
        <w:r w:rsidR="00B728CC" w:rsidRPr="00F64C00">
          <w:rPr>
            <w:webHidden/>
          </w:rPr>
          <w:tab/>
        </w:r>
        <w:r w:rsidR="00B728CC" w:rsidRPr="00F64C00">
          <w:rPr>
            <w:webHidden/>
          </w:rPr>
          <w:fldChar w:fldCharType="begin"/>
        </w:r>
        <w:r w:rsidR="00B728CC" w:rsidRPr="00F64C00">
          <w:rPr>
            <w:webHidden/>
          </w:rPr>
          <w:instrText xml:space="preserve"> PAGEREF _Toc93607667 \h </w:instrText>
        </w:r>
        <w:r w:rsidR="00B728CC" w:rsidRPr="00F64C00">
          <w:rPr>
            <w:webHidden/>
          </w:rPr>
        </w:r>
        <w:r w:rsidR="00B728CC" w:rsidRPr="00F64C00">
          <w:rPr>
            <w:webHidden/>
          </w:rPr>
          <w:fldChar w:fldCharType="separate"/>
        </w:r>
        <w:r w:rsidR="008A0EBA">
          <w:rPr>
            <w:webHidden/>
          </w:rPr>
          <w:t>8</w:t>
        </w:r>
        <w:r w:rsidR="00B728CC" w:rsidRPr="00F64C00">
          <w:rPr>
            <w:webHidden/>
          </w:rPr>
          <w:fldChar w:fldCharType="end"/>
        </w:r>
      </w:hyperlink>
    </w:p>
    <w:p w14:paraId="6093E950" w14:textId="3F75C8A1" w:rsidR="00B728CC" w:rsidRPr="00F64C00" w:rsidRDefault="005A0E38">
      <w:pPr>
        <w:pStyle w:val="TOC1"/>
        <w:rPr>
          <w:rFonts w:ascii="Arial" w:eastAsiaTheme="minorEastAsia" w:hAnsi="Arial" w:cs="Arial"/>
          <w:noProof/>
        </w:rPr>
      </w:pPr>
      <w:hyperlink w:anchor="_Toc93607668" w:history="1">
        <w:r w:rsidR="00B728CC" w:rsidRPr="00F64C00">
          <w:rPr>
            <w:rStyle w:val="Hyperlink"/>
            <w:rFonts w:ascii="Arial" w:hAnsi="Arial" w:cs="Arial"/>
            <w:noProof/>
          </w:rPr>
          <w:t>Participant profile</w:t>
        </w:r>
        <w:r w:rsidR="00B728CC" w:rsidRPr="00F64C00">
          <w:rPr>
            <w:rFonts w:ascii="Arial" w:hAnsi="Arial" w:cs="Arial"/>
            <w:noProof/>
            <w:webHidden/>
          </w:rPr>
          <w:tab/>
        </w:r>
        <w:r w:rsidR="00B728CC" w:rsidRPr="00F64C00">
          <w:rPr>
            <w:rFonts w:ascii="Arial" w:hAnsi="Arial" w:cs="Arial"/>
            <w:noProof/>
            <w:webHidden/>
          </w:rPr>
          <w:fldChar w:fldCharType="begin"/>
        </w:r>
        <w:r w:rsidR="00B728CC" w:rsidRPr="00F64C00">
          <w:rPr>
            <w:rFonts w:ascii="Arial" w:hAnsi="Arial" w:cs="Arial"/>
            <w:noProof/>
            <w:webHidden/>
          </w:rPr>
          <w:instrText xml:space="preserve"> PAGEREF _Toc93607668 \h </w:instrText>
        </w:r>
        <w:r w:rsidR="00B728CC" w:rsidRPr="00F64C00">
          <w:rPr>
            <w:rFonts w:ascii="Arial" w:hAnsi="Arial" w:cs="Arial"/>
            <w:noProof/>
            <w:webHidden/>
          </w:rPr>
        </w:r>
        <w:r w:rsidR="00B728CC" w:rsidRPr="00F64C00">
          <w:rPr>
            <w:rFonts w:ascii="Arial" w:hAnsi="Arial" w:cs="Arial"/>
            <w:noProof/>
            <w:webHidden/>
          </w:rPr>
          <w:fldChar w:fldCharType="separate"/>
        </w:r>
        <w:r w:rsidR="008A0EBA">
          <w:rPr>
            <w:rFonts w:ascii="Arial" w:hAnsi="Arial" w:cs="Arial"/>
            <w:noProof/>
            <w:webHidden/>
          </w:rPr>
          <w:t>11</w:t>
        </w:r>
        <w:r w:rsidR="00B728CC" w:rsidRPr="00F64C00">
          <w:rPr>
            <w:rFonts w:ascii="Arial" w:hAnsi="Arial" w:cs="Arial"/>
            <w:noProof/>
            <w:webHidden/>
          </w:rPr>
          <w:fldChar w:fldCharType="end"/>
        </w:r>
      </w:hyperlink>
    </w:p>
    <w:p w14:paraId="256A9754" w14:textId="72BDF998" w:rsidR="00B728CC" w:rsidRPr="00F64C00" w:rsidRDefault="005A0E38">
      <w:pPr>
        <w:pStyle w:val="TOC1"/>
        <w:tabs>
          <w:tab w:val="left" w:pos="480"/>
        </w:tabs>
        <w:rPr>
          <w:rFonts w:ascii="Arial" w:eastAsiaTheme="minorEastAsia" w:hAnsi="Arial" w:cs="Arial"/>
          <w:noProof/>
        </w:rPr>
      </w:pPr>
      <w:hyperlink w:anchor="_Toc93607669" w:history="1">
        <w:r w:rsidR="00B728CC" w:rsidRPr="00F64C00">
          <w:rPr>
            <w:rStyle w:val="Hyperlink"/>
            <w:rFonts w:ascii="Arial" w:hAnsi="Arial" w:cs="Arial"/>
            <w:noProof/>
          </w:rPr>
          <w:t>4</w:t>
        </w:r>
        <w:r w:rsidR="00B728CC" w:rsidRPr="00F64C00">
          <w:rPr>
            <w:rFonts w:ascii="Arial" w:eastAsiaTheme="minorEastAsia" w:hAnsi="Arial" w:cs="Arial"/>
            <w:noProof/>
          </w:rPr>
          <w:tab/>
        </w:r>
        <w:r w:rsidR="00B728CC" w:rsidRPr="00F64C00">
          <w:rPr>
            <w:rStyle w:val="Hyperlink"/>
            <w:rFonts w:ascii="Arial" w:hAnsi="Arial" w:cs="Arial"/>
            <w:noProof/>
          </w:rPr>
          <w:t>Consultation findings</w:t>
        </w:r>
        <w:r w:rsidR="00B728CC" w:rsidRPr="00F64C00">
          <w:rPr>
            <w:rFonts w:ascii="Arial" w:hAnsi="Arial" w:cs="Arial"/>
            <w:noProof/>
            <w:webHidden/>
          </w:rPr>
          <w:tab/>
        </w:r>
        <w:r w:rsidR="00B728CC" w:rsidRPr="00F64C00">
          <w:rPr>
            <w:rFonts w:ascii="Arial" w:hAnsi="Arial" w:cs="Arial"/>
            <w:noProof/>
            <w:webHidden/>
          </w:rPr>
          <w:fldChar w:fldCharType="begin"/>
        </w:r>
        <w:r w:rsidR="00B728CC" w:rsidRPr="00F64C00">
          <w:rPr>
            <w:rFonts w:ascii="Arial" w:hAnsi="Arial" w:cs="Arial"/>
            <w:noProof/>
            <w:webHidden/>
          </w:rPr>
          <w:instrText xml:space="preserve"> PAGEREF _Toc93607669 \h </w:instrText>
        </w:r>
        <w:r w:rsidR="00B728CC" w:rsidRPr="00F64C00">
          <w:rPr>
            <w:rFonts w:ascii="Arial" w:hAnsi="Arial" w:cs="Arial"/>
            <w:noProof/>
            <w:webHidden/>
          </w:rPr>
        </w:r>
        <w:r w:rsidR="00B728CC" w:rsidRPr="00F64C00">
          <w:rPr>
            <w:rFonts w:ascii="Arial" w:hAnsi="Arial" w:cs="Arial"/>
            <w:noProof/>
            <w:webHidden/>
          </w:rPr>
          <w:fldChar w:fldCharType="separate"/>
        </w:r>
        <w:r w:rsidR="008A0EBA">
          <w:rPr>
            <w:rFonts w:ascii="Arial" w:hAnsi="Arial" w:cs="Arial"/>
            <w:noProof/>
            <w:webHidden/>
          </w:rPr>
          <w:t>12</w:t>
        </w:r>
        <w:r w:rsidR="00B728CC" w:rsidRPr="00F64C00">
          <w:rPr>
            <w:rFonts w:ascii="Arial" w:hAnsi="Arial" w:cs="Arial"/>
            <w:noProof/>
            <w:webHidden/>
          </w:rPr>
          <w:fldChar w:fldCharType="end"/>
        </w:r>
      </w:hyperlink>
    </w:p>
    <w:p w14:paraId="053C2F43" w14:textId="625F528A" w:rsidR="00B728CC" w:rsidRPr="00F64C00" w:rsidRDefault="005A0E38">
      <w:pPr>
        <w:pStyle w:val="TOC2"/>
        <w:rPr>
          <w:rFonts w:eastAsiaTheme="minorEastAsia"/>
          <w:b w:val="0"/>
          <w:bCs w:val="0"/>
        </w:rPr>
      </w:pPr>
      <w:hyperlink w:anchor="_Toc93607670" w:history="1">
        <w:r w:rsidR="00B728CC" w:rsidRPr="00F64C00">
          <w:rPr>
            <w:rStyle w:val="Hyperlink"/>
          </w:rPr>
          <w:t>4.1</w:t>
        </w:r>
        <w:r w:rsidR="00B728CC" w:rsidRPr="00F64C00">
          <w:rPr>
            <w:rFonts w:eastAsiaTheme="minorEastAsia"/>
            <w:b w:val="0"/>
            <w:bCs w:val="0"/>
          </w:rPr>
          <w:tab/>
        </w:r>
        <w:r w:rsidR="00B728CC" w:rsidRPr="00F64C00">
          <w:rPr>
            <w:rStyle w:val="Hyperlink"/>
          </w:rPr>
          <w:t>Support for actions</w:t>
        </w:r>
        <w:r w:rsidR="00B728CC" w:rsidRPr="00F64C00">
          <w:rPr>
            <w:webHidden/>
          </w:rPr>
          <w:tab/>
        </w:r>
        <w:r w:rsidR="00B728CC" w:rsidRPr="00F64C00">
          <w:rPr>
            <w:webHidden/>
          </w:rPr>
          <w:fldChar w:fldCharType="begin"/>
        </w:r>
        <w:r w:rsidR="00B728CC" w:rsidRPr="00F64C00">
          <w:rPr>
            <w:webHidden/>
          </w:rPr>
          <w:instrText xml:space="preserve"> PAGEREF _Toc93607670 \h </w:instrText>
        </w:r>
        <w:r w:rsidR="00B728CC" w:rsidRPr="00F64C00">
          <w:rPr>
            <w:webHidden/>
          </w:rPr>
        </w:r>
        <w:r w:rsidR="00B728CC" w:rsidRPr="00F64C00">
          <w:rPr>
            <w:webHidden/>
          </w:rPr>
          <w:fldChar w:fldCharType="separate"/>
        </w:r>
        <w:r w:rsidR="008A0EBA">
          <w:rPr>
            <w:webHidden/>
          </w:rPr>
          <w:t>12</w:t>
        </w:r>
        <w:r w:rsidR="00B728CC" w:rsidRPr="00F64C00">
          <w:rPr>
            <w:webHidden/>
          </w:rPr>
          <w:fldChar w:fldCharType="end"/>
        </w:r>
      </w:hyperlink>
    </w:p>
    <w:p w14:paraId="70EDC43A" w14:textId="3C3B7E93" w:rsidR="00B728CC" w:rsidRPr="00F64C00" w:rsidRDefault="005A0E38">
      <w:pPr>
        <w:pStyle w:val="TOC2"/>
        <w:rPr>
          <w:rFonts w:eastAsiaTheme="minorEastAsia"/>
          <w:b w:val="0"/>
          <w:bCs w:val="0"/>
        </w:rPr>
      </w:pPr>
      <w:hyperlink w:anchor="_Toc93607671" w:history="1">
        <w:r w:rsidR="00B728CC" w:rsidRPr="00F64C00">
          <w:rPr>
            <w:rStyle w:val="Hyperlink"/>
          </w:rPr>
          <w:t>4.2</w:t>
        </w:r>
        <w:r w:rsidR="00B728CC" w:rsidRPr="00F64C00">
          <w:rPr>
            <w:rFonts w:eastAsiaTheme="minorEastAsia"/>
            <w:b w:val="0"/>
            <w:bCs w:val="0"/>
          </w:rPr>
          <w:tab/>
        </w:r>
        <w:r w:rsidR="00B728CC" w:rsidRPr="00F64C00">
          <w:rPr>
            <w:rStyle w:val="Hyperlink"/>
          </w:rPr>
          <w:t>Brighton / Elsternwick</w:t>
        </w:r>
        <w:r w:rsidR="00B728CC" w:rsidRPr="00F64C00">
          <w:rPr>
            <w:webHidden/>
          </w:rPr>
          <w:tab/>
        </w:r>
        <w:r w:rsidR="00B728CC" w:rsidRPr="00F64C00">
          <w:rPr>
            <w:webHidden/>
          </w:rPr>
          <w:fldChar w:fldCharType="begin"/>
        </w:r>
        <w:r w:rsidR="00B728CC" w:rsidRPr="00F64C00">
          <w:rPr>
            <w:webHidden/>
          </w:rPr>
          <w:instrText xml:space="preserve"> PAGEREF _Toc93607671 \h </w:instrText>
        </w:r>
        <w:r w:rsidR="00B728CC" w:rsidRPr="00F64C00">
          <w:rPr>
            <w:webHidden/>
          </w:rPr>
        </w:r>
        <w:r w:rsidR="00B728CC" w:rsidRPr="00F64C00">
          <w:rPr>
            <w:webHidden/>
          </w:rPr>
          <w:fldChar w:fldCharType="separate"/>
        </w:r>
        <w:r w:rsidR="008A0EBA">
          <w:rPr>
            <w:webHidden/>
          </w:rPr>
          <w:t>13</w:t>
        </w:r>
        <w:r w:rsidR="00B728CC" w:rsidRPr="00F64C00">
          <w:rPr>
            <w:webHidden/>
          </w:rPr>
          <w:fldChar w:fldCharType="end"/>
        </w:r>
      </w:hyperlink>
    </w:p>
    <w:p w14:paraId="6C8DC952" w14:textId="5E483728" w:rsidR="00B728CC" w:rsidRPr="00F64C00" w:rsidRDefault="005A0E38">
      <w:pPr>
        <w:pStyle w:val="TOC3"/>
        <w:tabs>
          <w:tab w:val="left" w:pos="1440"/>
        </w:tabs>
        <w:rPr>
          <w:rFonts w:ascii="Arial" w:eastAsiaTheme="minorEastAsia" w:hAnsi="Arial" w:cs="Arial"/>
          <w:noProof/>
        </w:rPr>
      </w:pPr>
      <w:hyperlink w:anchor="_Toc93607672" w:history="1">
        <w:r w:rsidR="00B728CC" w:rsidRPr="00F64C00">
          <w:rPr>
            <w:rStyle w:val="Hyperlink"/>
            <w:rFonts w:ascii="Arial" w:hAnsi="Arial" w:cs="Arial"/>
            <w:noProof/>
          </w:rPr>
          <w:t>4.2.1</w:t>
        </w:r>
        <w:r w:rsidR="00B728CC" w:rsidRPr="00F64C00">
          <w:rPr>
            <w:rFonts w:ascii="Arial" w:eastAsiaTheme="minorEastAsia" w:hAnsi="Arial" w:cs="Arial"/>
            <w:noProof/>
          </w:rPr>
          <w:tab/>
        </w:r>
        <w:r w:rsidR="00B728CC" w:rsidRPr="00F64C00">
          <w:rPr>
            <w:rStyle w:val="Hyperlink"/>
            <w:rFonts w:ascii="Arial" w:hAnsi="Arial" w:cs="Arial"/>
            <w:noProof/>
          </w:rPr>
          <w:t>B2 GRZ2 Church Street Activity Centre</w:t>
        </w:r>
        <w:r w:rsidR="00B728CC" w:rsidRPr="00F64C00">
          <w:rPr>
            <w:rFonts w:ascii="Arial" w:hAnsi="Arial" w:cs="Arial"/>
            <w:noProof/>
            <w:webHidden/>
          </w:rPr>
          <w:tab/>
        </w:r>
        <w:r w:rsidR="00B728CC" w:rsidRPr="00F64C00">
          <w:rPr>
            <w:rFonts w:ascii="Arial" w:hAnsi="Arial" w:cs="Arial"/>
            <w:noProof/>
            <w:webHidden/>
          </w:rPr>
          <w:fldChar w:fldCharType="begin"/>
        </w:r>
        <w:r w:rsidR="00B728CC" w:rsidRPr="00F64C00">
          <w:rPr>
            <w:rFonts w:ascii="Arial" w:hAnsi="Arial" w:cs="Arial"/>
            <w:noProof/>
            <w:webHidden/>
          </w:rPr>
          <w:instrText xml:space="preserve"> PAGEREF _Toc93607672 \h </w:instrText>
        </w:r>
        <w:r w:rsidR="00B728CC" w:rsidRPr="00F64C00">
          <w:rPr>
            <w:rFonts w:ascii="Arial" w:hAnsi="Arial" w:cs="Arial"/>
            <w:noProof/>
            <w:webHidden/>
          </w:rPr>
        </w:r>
        <w:r w:rsidR="00B728CC" w:rsidRPr="00F64C00">
          <w:rPr>
            <w:rFonts w:ascii="Arial" w:hAnsi="Arial" w:cs="Arial"/>
            <w:noProof/>
            <w:webHidden/>
          </w:rPr>
          <w:fldChar w:fldCharType="separate"/>
        </w:r>
        <w:r w:rsidR="008A0EBA">
          <w:rPr>
            <w:rFonts w:ascii="Arial" w:hAnsi="Arial" w:cs="Arial"/>
            <w:noProof/>
            <w:webHidden/>
          </w:rPr>
          <w:t>13</w:t>
        </w:r>
        <w:r w:rsidR="00B728CC" w:rsidRPr="00F64C00">
          <w:rPr>
            <w:rFonts w:ascii="Arial" w:hAnsi="Arial" w:cs="Arial"/>
            <w:noProof/>
            <w:webHidden/>
          </w:rPr>
          <w:fldChar w:fldCharType="end"/>
        </w:r>
      </w:hyperlink>
    </w:p>
    <w:p w14:paraId="1671507E" w14:textId="2128C8F5" w:rsidR="00B728CC" w:rsidRPr="00F64C00" w:rsidRDefault="005A0E38">
      <w:pPr>
        <w:pStyle w:val="TOC3"/>
        <w:tabs>
          <w:tab w:val="left" w:pos="1440"/>
        </w:tabs>
        <w:rPr>
          <w:rFonts w:ascii="Arial" w:eastAsiaTheme="minorEastAsia" w:hAnsi="Arial" w:cs="Arial"/>
          <w:noProof/>
        </w:rPr>
      </w:pPr>
      <w:hyperlink w:anchor="_Toc93607673" w:history="1">
        <w:r w:rsidR="00B728CC" w:rsidRPr="00F64C00">
          <w:rPr>
            <w:rStyle w:val="Hyperlink"/>
            <w:rFonts w:ascii="Arial" w:hAnsi="Arial" w:cs="Arial"/>
            <w:noProof/>
          </w:rPr>
          <w:t>4.2.2</w:t>
        </w:r>
        <w:r w:rsidR="00B728CC" w:rsidRPr="00F64C00">
          <w:rPr>
            <w:rFonts w:ascii="Arial" w:eastAsiaTheme="minorEastAsia" w:hAnsi="Arial" w:cs="Arial"/>
            <w:noProof/>
          </w:rPr>
          <w:tab/>
        </w:r>
        <w:r w:rsidR="00B728CC" w:rsidRPr="00F64C00">
          <w:rPr>
            <w:rStyle w:val="Hyperlink"/>
            <w:rFonts w:ascii="Arial" w:hAnsi="Arial" w:cs="Arial"/>
            <w:noProof/>
          </w:rPr>
          <w:t>B1 GRZ2 Bay Street Activity Centre</w:t>
        </w:r>
        <w:r w:rsidR="00B728CC" w:rsidRPr="00F64C00">
          <w:rPr>
            <w:rFonts w:ascii="Arial" w:hAnsi="Arial" w:cs="Arial"/>
            <w:noProof/>
            <w:webHidden/>
          </w:rPr>
          <w:tab/>
        </w:r>
        <w:r w:rsidR="00B728CC" w:rsidRPr="00F64C00">
          <w:rPr>
            <w:rFonts w:ascii="Arial" w:hAnsi="Arial" w:cs="Arial"/>
            <w:noProof/>
            <w:webHidden/>
          </w:rPr>
          <w:fldChar w:fldCharType="begin"/>
        </w:r>
        <w:r w:rsidR="00B728CC" w:rsidRPr="00F64C00">
          <w:rPr>
            <w:rFonts w:ascii="Arial" w:hAnsi="Arial" w:cs="Arial"/>
            <w:noProof/>
            <w:webHidden/>
          </w:rPr>
          <w:instrText xml:space="preserve"> PAGEREF _Toc93607673 \h </w:instrText>
        </w:r>
        <w:r w:rsidR="00B728CC" w:rsidRPr="00F64C00">
          <w:rPr>
            <w:rFonts w:ascii="Arial" w:hAnsi="Arial" w:cs="Arial"/>
            <w:noProof/>
            <w:webHidden/>
          </w:rPr>
        </w:r>
        <w:r w:rsidR="00B728CC" w:rsidRPr="00F64C00">
          <w:rPr>
            <w:rFonts w:ascii="Arial" w:hAnsi="Arial" w:cs="Arial"/>
            <w:noProof/>
            <w:webHidden/>
          </w:rPr>
          <w:fldChar w:fldCharType="separate"/>
        </w:r>
        <w:r w:rsidR="008A0EBA">
          <w:rPr>
            <w:rFonts w:ascii="Arial" w:hAnsi="Arial" w:cs="Arial"/>
            <w:noProof/>
            <w:webHidden/>
          </w:rPr>
          <w:t>16</w:t>
        </w:r>
        <w:r w:rsidR="00B728CC" w:rsidRPr="00F64C00">
          <w:rPr>
            <w:rFonts w:ascii="Arial" w:hAnsi="Arial" w:cs="Arial"/>
            <w:noProof/>
            <w:webHidden/>
          </w:rPr>
          <w:fldChar w:fldCharType="end"/>
        </w:r>
      </w:hyperlink>
    </w:p>
    <w:p w14:paraId="1429B570" w14:textId="2FEBB9CE" w:rsidR="00B728CC" w:rsidRPr="00F64C00" w:rsidRDefault="005A0E38">
      <w:pPr>
        <w:pStyle w:val="TOC3"/>
        <w:tabs>
          <w:tab w:val="left" w:pos="1440"/>
        </w:tabs>
        <w:rPr>
          <w:rFonts w:ascii="Arial" w:eastAsiaTheme="minorEastAsia" w:hAnsi="Arial" w:cs="Arial"/>
          <w:noProof/>
        </w:rPr>
      </w:pPr>
      <w:hyperlink w:anchor="_Toc93607674" w:history="1">
        <w:r w:rsidR="00B728CC" w:rsidRPr="00F64C00">
          <w:rPr>
            <w:rStyle w:val="Hyperlink"/>
            <w:rFonts w:ascii="Arial" w:hAnsi="Arial" w:cs="Arial"/>
            <w:noProof/>
          </w:rPr>
          <w:t>4.2.3</w:t>
        </w:r>
        <w:r w:rsidR="00B728CC" w:rsidRPr="00F64C00">
          <w:rPr>
            <w:rFonts w:ascii="Arial" w:eastAsiaTheme="minorEastAsia" w:hAnsi="Arial" w:cs="Arial"/>
            <w:noProof/>
          </w:rPr>
          <w:tab/>
        </w:r>
        <w:r w:rsidR="00B728CC" w:rsidRPr="00F64C00">
          <w:rPr>
            <w:rStyle w:val="Hyperlink"/>
            <w:rFonts w:ascii="Arial" w:hAnsi="Arial" w:cs="Arial"/>
            <w:noProof/>
          </w:rPr>
          <w:t>B2 GRZ2 Bay Street Activity Centre</w:t>
        </w:r>
        <w:r w:rsidR="00B728CC" w:rsidRPr="00F64C00">
          <w:rPr>
            <w:rFonts w:ascii="Arial" w:hAnsi="Arial" w:cs="Arial"/>
            <w:noProof/>
            <w:webHidden/>
          </w:rPr>
          <w:tab/>
        </w:r>
        <w:r w:rsidR="00B728CC" w:rsidRPr="00F64C00">
          <w:rPr>
            <w:rFonts w:ascii="Arial" w:hAnsi="Arial" w:cs="Arial"/>
            <w:noProof/>
            <w:webHidden/>
          </w:rPr>
          <w:fldChar w:fldCharType="begin"/>
        </w:r>
        <w:r w:rsidR="00B728CC" w:rsidRPr="00F64C00">
          <w:rPr>
            <w:rFonts w:ascii="Arial" w:hAnsi="Arial" w:cs="Arial"/>
            <w:noProof/>
            <w:webHidden/>
          </w:rPr>
          <w:instrText xml:space="preserve"> PAGEREF _Toc93607674 \h </w:instrText>
        </w:r>
        <w:r w:rsidR="00B728CC" w:rsidRPr="00F64C00">
          <w:rPr>
            <w:rFonts w:ascii="Arial" w:hAnsi="Arial" w:cs="Arial"/>
            <w:noProof/>
            <w:webHidden/>
          </w:rPr>
        </w:r>
        <w:r w:rsidR="00B728CC" w:rsidRPr="00F64C00">
          <w:rPr>
            <w:rFonts w:ascii="Arial" w:hAnsi="Arial" w:cs="Arial"/>
            <w:noProof/>
            <w:webHidden/>
          </w:rPr>
          <w:fldChar w:fldCharType="separate"/>
        </w:r>
        <w:r w:rsidR="008A0EBA">
          <w:rPr>
            <w:rFonts w:ascii="Arial" w:hAnsi="Arial" w:cs="Arial"/>
            <w:noProof/>
            <w:webHidden/>
          </w:rPr>
          <w:t>17</w:t>
        </w:r>
        <w:r w:rsidR="00B728CC" w:rsidRPr="00F64C00">
          <w:rPr>
            <w:rFonts w:ascii="Arial" w:hAnsi="Arial" w:cs="Arial"/>
            <w:noProof/>
            <w:webHidden/>
          </w:rPr>
          <w:fldChar w:fldCharType="end"/>
        </w:r>
      </w:hyperlink>
    </w:p>
    <w:p w14:paraId="1F223DFD" w14:textId="21A0C9F5" w:rsidR="00B728CC" w:rsidRPr="00F64C00" w:rsidRDefault="005A0E38">
      <w:pPr>
        <w:pStyle w:val="TOC3"/>
        <w:tabs>
          <w:tab w:val="left" w:pos="1440"/>
        </w:tabs>
        <w:rPr>
          <w:rFonts w:ascii="Arial" w:eastAsiaTheme="minorEastAsia" w:hAnsi="Arial" w:cs="Arial"/>
          <w:noProof/>
        </w:rPr>
      </w:pPr>
      <w:hyperlink w:anchor="_Toc93607675" w:history="1">
        <w:r w:rsidR="00B728CC" w:rsidRPr="00F64C00">
          <w:rPr>
            <w:rStyle w:val="Hyperlink"/>
            <w:rFonts w:ascii="Arial" w:hAnsi="Arial" w:cs="Arial"/>
            <w:noProof/>
          </w:rPr>
          <w:t>4.2.4</w:t>
        </w:r>
        <w:r w:rsidR="00B728CC" w:rsidRPr="00F64C00">
          <w:rPr>
            <w:rFonts w:ascii="Arial" w:eastAsiaTheme="minorEastAsia" w:hAnsi="Arial" w:cs="Arial"/>
            <w:noProof/>
          </w:rPr>
          <w:tab/>
        </w:r>
        <w:r w:rsidR="00B728CC" w:rsidRPr="00F64C00">
          <w:rPr>
            <w:rStyle w:val="Hyperlink"/>
            <w:rFonts w:ascii="Arial" w:hAnsi="Arial" w:cs="Arial"/>
            <w:noProof/>
          </w:rPr>
          <w:t>B5 GRZ2 Bay Street Activity Centre</w:t>
        </w:r>
        <w:r w:rsidR="00B728CC" w:rsidRPr="00F64C00">
          <w:rPr>
            <w:rFonts w:ascii="Arial" w:hAnsi="Arial" w:cs="Arial"/>
            <w:noProof/>
            <w:webHidden/>
          </w:rPr>
          <w:tab/>
        </w:r>
        <w:r w:rsidR="00B728CC" w:rsidRPr="00F64C00">
          <w:rPr>
            <w:rFonts w:ascii="Arial" w:hAnsi="Arial" w:cs="Arial"/>
            <w:noProof/>
            <w:webHidden/>
          </w:rPr>
          <w:fldChar w:fldCharType="begin"/>
        </w:r>
        <w:r w:rsidR="00B728CC" w:rsidRPr="00F64C00">
          <w:rPr>
            <w:rFonts w:ascii="Arial" w:hAnsi="Arial" w:cs="Arial"/>
            <w:noProof/>
            <w:webHidden/>
          </w:rPr>
          <w:instrText xml:space="preserve"> PAGEREF _Toc93607675 \h </w:instrText>
        </w:r>
        <w:r w:rsidR="00B728CC" w:rsidRPr="00F64C00">
          <w:rPr>
            <w:rFonts w:ascii="Arial" w:hAnsi="Arial" w:cs="Arial"/>
            <w:noProof/>
            <w:webHidden/>
          </w:rPr>
        </w:r>
        <w:r w:rsidR="00B728CC" w:rsidRPr="00F64C00">
          <w:rPr>
            <w:rFonts w:ascii="Arial" w:hAnsi="Arial" w:cs="Arial"/>
            <w:noProof/>
            <w:webHidden/>
          </w:rPr>
          <w:fldChar w:fldCharType="separate"/>
        </w:r>
        <w:r w:rsidR="008A0EBA">
          <w:rPr>
            <w:rFonts w:ascii="Arial" w:hAnsi="Arial" w:cs="Arial"/>
            <w:noProof/>
            <w:webHidden/>
          </w:rPr>
          <w:t>19</w:t>
        </w:r>
        <w:r w:rsidR="00B728CC" w:rsidRPr="00F64C00">
          <w:rPr>
            <w:rFonts w:ascii="Arial" w:hAnsi="Arial" w:cs="Arial"/>
            <w:noProof/>
            <w:webHidden/>
          </w:rPr>
          <w:fldChar w:fldCharType="end"/>
        </w:r>
      </w:hyperlink>
    </w:p>
    <w:p w14:paraId="7FB0E481" w14:textId="6984E466" w:rsidR="00B728CC" w:rsidRPr="00F64C00" w:rsidRDefault="005A0E38">
      <w:pPr>
        <w:pStyle w:val="TOC3"/>
        <w:tabs>
          <w:tab w:val="left" w:pos="1440"/>
        </w:tabs>
        <w:rPr>
          <w:rFonts w:ascii="Arial" w:eastAsiaTheme="minorEastAsia" w:hAnsi="Arial" w:cs="Arial"/>
          <w:noProof/>
        </w:rPr>
      </w:pPr>
      <w:hyperlink w:anchor="_Toc93607676" w:history="1">
        <w:r w:rsidR="00B728CC" w:rsidRPr="00F64C00">
          <w:rPr>
            <w:rStyle w:val="Hyperlink"/>
            <w:rFonts w:ascii="Arial" w:hAnsi="Arial" w:cs="Arial"/>
            <w:noProof/>
          </w:rPr>
          <w:t>4.2.5</w:t>
        </w:r>
        <w:r w:rsidR="00B728CC" w:rsidRPr="00F64C00">
          <w:rPr>
            <w:rFonts w:ascii="Arial" w:eastAsiaTheme="minorEastAsia" w:hAnsi="Arial" w:cs="Arial"/>
            <w:noProof/>
          </w:rPr>
          <w:tab/>
        </w:r>
        <w:r w:rsidR="00B728CC" w:rsidRPr="00F64C00">
          <w:rPr>
            <w:rStyle w:val="Hyperlink"/>
            <w:rFonts w:ascii="Arial" w:hAnsi="Arial" w:cs="Arial"/>
            <w:noProof/>
          </w:rPr>
          <w:t>B5 GRZ4 Bay Street Activity Centre</w:t>
        </w:r>
        <w:r w:rsidR="00B728CC" w:rsidRPr="00F64C00">
          <w:rPr>
            <w:rFonts w:ascii="Arial" w:hAnsi="Arial" w:cs="Arial"/>
            <w:noProof/>
            <w:webHidden/>
          </w:rPr>
          <w:tab/>
        </w:r>
        <w:r w:rsidR="00B728CC" w:rsidRPr="00F64C00">
          <w:rPr>
            <w:rFonts w:ascii="Arial" w:hAnsi="Arial" w:cs="Arial"/>
            <w:noProof/>
            <w:webHidden/>
          </w:rPr>
          <w:fldChar w:fldCharType="begin"/>
        </w:r>
        <w:r w:rsidR="00B728CC" w:rsidRPr="00F64C00">
          <w:rPr>
            <w:rFonts w:ascii="Arial" w:hAnsi="Arial" w:cs="Arial"/>
            <w:noProof/>
            <w:webHidden/>
          </w:rPr>
          <w:instrText xml:space="preserve"> PAGEREF _Toc93607676 \h </w:instrText>
        </w:r>
        <w:r w:rsidR="00B728CC" w:rsidRPr="00F64C00">
          <w:rPr>
            <w:rFonts w:ascii="Arial" w:hAnsi="Arial" w:cs="Arial"/>
            <w:noProof/>
            <w:webHidden/>
          </w:rPr>
        </w:r>
        <w:r w:rsidR="00B728CC" w:rsidRPr="00F64C00">
          <w:rPr>
            <w:rFonts w:ascii="Arial" w:hAnsi="Arial" w:cs="Arial"/>
            <w:noProof/>
            <w:webHidden/>
          </w:rPr>
          <w:fldChar w:fldCharType="separate"/>
        </w:r>
        <w:r w:rsidR="008A0EBA">
          <w:rPr>
            <w:rFonts w:ascii="Arial" w:hAnsi="Arial" w:cs="Arial"/>
            <w:noProof/>
            <w:webHidden/>
          </w:rPr>
          <w:t>21</w:t>
        </w:r>
        <w:r w:rsidR="00B728CC" w:rsidRPr="00F64C00">
          <w:rPr>
            <w:rFonts w:ascii="Arial" w:hAnsi="Arial" w:cs="Arial"/>
            <w:noProof/>
            <w:webHidden/>
          </w:rPr>
          <w:fldChar w:fldCharType="end"/>
        </w:r>
      </w:hyperlink>
    </w:p>
    <w:p w14:paraId="403B21A6" w14:textId="37CE9AE8" w:rsidR="00B728CC" w:rsidRPr="00F64C00" w:rsidRDefault="005A0E38">
      <w:pPr>
        <w:pStyle w:val="TOC3"/>
        <w:tabs>
          <w:tab w:val="left" w:pos="1440"/>
        </w:tabs>
        <w:rPr>
          <w:rFonts w:ascii="Arial" w:eastAsiaTheme="minorEastAsia" w:hAnsi="Arial" w:cs="Arial"/>
          <w:noProof/>
        </w:rPr>
      </w:pPr>
      <w:hyperlink w:anchor="_Toc93607677" w:history="1">
        <w:r w:rsidR="00B728CC" w:rsidRPr="00F64C00">
          <w:rPr>
            <w:rStyle w:val="Hyperlink"/>
            <w:rFonts w:ascii="Arial" w:hAnsi="Arial" w:cs="Arial"/>
            <w:noProof/>
          </w:rPr>
          <w:t>4.2.6</w:t>
        </w:r>
        <w:r w:rsidR="00B728CC" w:rsidRPr="00F64C00">
          <w:rPr>
            <w:rFonts w:ascii="Arial" w:eastAsiaTheme="minorEastAsia" w:hAnsi="Arial" w:cs="Arial"/>
            <w:noProof/>
          </w:rPr>
          <w:tab/>
        </w:r>
        <w:r w:rsidR="00B728CC" w:rsidRPr="00F64C00">
          <w:rPr>
            <w:rStyle w:val="Hyperlink"/>
            <w:rFonts w:ascii="Arial" w:hAnsi="Arial" w:cs="Arial"/>
            <w:noProof/>
          </w:rPr>
          <w:t>A2 GRZ1 Elsternwick Housing Growth Areas</w:t>
        </w:r>
        <w:r w:rsidR="00B728CC" w:rsidRPr="00F64C00">
          <w:rPr>
            <w:rFonts w:ascii="Arial" w:hAnsi="Arial" w:cs="Arial"/>
            <w:noProof/>
            <w:webHidden/>
          </w:rPr>
          <w:tab/>
        </w:r>
        <w:r w:rsidR="00B728CC" w:rsidRPr="00F64C00">
          <w:rPr>
            <w:rFonts w:ascii="Arial" w:hAnsi="Arial" w:cs="Arial"/>
            <w:noProof/>
            <w:webHidden/>
          </w:rPr>
          <w:fldChar w:fldCharType="begin"/>
        </w:r>
        <w:r w:rsidR="00B728CC" w:rsidRPr="00F64C00">
          <w:rPr>
            <w:rFonts w:ascii="Arial" w:hAnsi="Arial" w:cs="Arial"/>
            <w:noProof/>
            <w:webHidden/>
          </w:rPr>
          <w:instrText xml:space="preserve"> PAGEREF _Toc93607677 \h </w:instrText>
        </w:r>
        <w:r w:rsidR="00B728CC" w:rsidRPr="00F64C00">
          <w:rPr>
            <w:rFonts w:ascii="Arial" w:hAnsi="Arial" w:cs="Arial"/>
            <w:noProof/>
            <w:webHidden/>
          </w:rPr>
        </w:r>
        <w:r w:rsidR="00B728CC" w:rsidRPr="00F64C00">
          <w:rPr>
            <w:rFonts w:ascii="Arial" w:hAnsi="Arial" w:cs="Arial"/>
            <w:noProof/>
            <w:webHidden/>
          </w:rPr>
          <w:fldChar w:fldCharType="separate"/>
        </w:r>
        <w:r w:rsidR="008A0EBA">
          <w:rPr>
            <w:rFonts w:ascii="Arial" w:hAnsi="Arial" w:cs="Arial"/>
            <w:noProof/>
            <w:webHidden/>
          </w:rPr>
          <w:t>22</w:t>
        </w:r>
        <w:r w:rsidR="00B728CC" w:rsidRPr="00F64C00">
          <w:rPr>
            <w:rFonts w:ascii="Arial" w:hAnsi="Arial" w:cs="Arial"/>
            <w:noProof/>
            <w:webHidden/>
          </w:rPr>
          <w:fldChar w:fldCharType="end"/>
        </w:r>
      </w:hyperlink>
    </w:p>
    <w:p w14:paraId="3786AFA7" w14:textId="4D0DF7AC" w:rsidR="00B728CC" w:rsidRPr="00F64C00" w:rsidRDefault="005A0E38">
      <w:pPr>
        <w:pStyle w:val="TOC2"/>
        <w:rPr>
          <w:rFonts w:eastAsiaTheme="minorEastAsia"/>
          <w:b w:val="0"/>
          <w:bCs w:val="0"/>
        </w:rPr>
      </w:pPr>
      <w:hyperlink w:anchor="_Toc93607678" w:history="1">
        <w:r w:rsidR="00B728CC" w:rsidRPr="00F64C00">
          <w:rPr>
            <w:rStyle w:val="Hyperlink"/>
          </w:rPr>
          <w:t>4.3</w:t>
        </w:r>
        <w:r w:rsidR="00B728CC" w:rsidRPr="00F64C00">
          <w:rPr>
            <w:rFonts w:eastAsiaTheme="minorEastAsia"/>
            <w:b w:val="0"/>
            <w:bCs w:val="0"/>
          </w:rPr>
          <w:tab/>
        </w:r>
        <w:r w:rsidR="00B728CC" w:rsidRPr="00F64C00">
          <w:rPr>
            <w:rStyle w:val="Hyperlink"/>
          </w:rPr>
          <w:t>Hampton</w:t>
        </w:r>
        <w:r w:rsidR="00B728CC" w:rsidRPr="00F64C00">
          <w:rPr>
            <w:webHidden/>
          </w:rPr>
          <w:tab/>
        </w:r>
        <w:r w:rsidR="00B728CC" w:rsidRPr="00F64C00">
          <w:rPr>
            <w:webHidden/>
          </w:rPr>
          <w:fldChar w:fldCharType="begin"/>
        </w:r>
        <w:r w:rsidR="00B728CC" w:rsidRPr="00F64C00">
          <w:rPr>
            <w:webHidden/>
          </w:rPr>
          <w:instrText xml:space="preserve"> PAGEREF _Toc93607678 \h </w:instrText>
        </w:r>
        <w:r w:rsidR="00B728CC" w:rsidRPr="00F64C00">
          <w:rPr>
            <w:webHidden/>
          </w:rPr>
        </w:r>
        <w:r w:rsidR="00B728CC" w:rsidRPr="00F64C00">
          <w:rPr>
            <w:webHidden/>
          </w:rPr>
          <w:fldChar w:fldCharType="separate"/>
        </w:r>
        <w:r w:rsidR="008A0EBA">
          <w:rPr>
            <w:webHidden/>
          </w:rPr>
          <w:t>25</w:t>
        </w:r>
        <w:r w:rsidR="00B728CC" w:rsidRPr="00F64C00">
          <w:rPr>
            <w:webHidden/>
          </w:rPr>
          <w:fldChar w:fldCharType="end"/>
        </w:r>
      </w:hyperlink>
    </w:p>
    <w:p w14:paraId="450D650C" w14:textId="4DFF3C22" w:rsidR="00B728CC" w:rsidRPr="00F64C00" w:rsidRDefault="005A0E38">
      <w:pPr>
        <w:pStyle w:val="TOC3"/>
        <w:tabs>
          <w:tab w:val="left" w:pos="1440"/>
        </w:tabs>
        <w:rPr>
          <w:rFonts w:ascii="Arial" w:eastAsiaTheme="minorEastAsia" w:hAnsi="Arial" w:cs="Arial"/>
          <w:noProof/>
        </w:rPr>
      </w:pPr>
      <w:hyperlink w:anchor="_Toc93607679" w:history="1">
        <w:r w:rsidR="00B728CC" w:rsidRPr="00F64C00">
          <w:rPr>
            <w:rStyle w:val="Hyperlink"/>
            <w:rFonts w:ascii="Arial" w:hAnsi="Arial" w:cs="Arial"/>
            <w:bCs/>
            <w:noProof/>
          </w:rPr>
          <w:t>4.3.1</w:t>
        </w:r>
        <w:r w:rsidR="00B728CC" w:rsidRPr="00F64C00">
          <w:rPr>
            <w:rFonts w:ascii="Arial" w:eastAsiaTheme="minorEastAsia" w:hAnsi="Arial" w:cs="Arial"/>
            <w:noProof/>
          </w:rPr>
          <w:tab/>
        </w:r>
        <w:r w:rsidR="00B728CC" w:rsidRPr="00F64C00">
          <w:rPr>
            <w:rStyle w:val="Hyperlink"/>
            <w:rFonts w:ascii="Arial" w:hAnsi="Arial" w:cs="Arial"/>
            <w:bCs/>
            <w:noProof/>
          </w:rPr>
          <w:t>F1 GRZ2 Hampton Activity Centre</w:t>
        </w:r>
        <w:r w:rsidR="00B728CC" w:rsidRPr="00F64C00">
          <w:rPr>
            <w:rFonts w:ascii="Arial" w:hAnsi="Arial" w:cs="Arial"/>
            <w:noProof/>
            <w:webHidden/>
          </w:rPr>
          <w:tab/>
        </w:r>
        <w:r w:rsidR="00B728CC" w:rsidRPr="00F64C00">
          <w:rPr>
            <w:rFonts w:ascii="Arial" w:hAnsi="Arial" w:cs="Arial"/>
            <w:noProof/>
            <w:webHidden/>
          </w:rPr>
          <w:fldChar w:fldCharType="begin"/>
        </w:r>
        <w:r w:rsidR="00B728CC" w:rsidRPr="00F64C00">
          <w:rPr>
            <w:rFonts w:ascii="Arial" w:hAnsi="Arial" w:cs="Arial"/>
            <w:noProof/>
            <w:webHidden/>
          </w:rPr>
          <w:instrText xml:space="preserve"> PAGEREF _Toc93607679 \h </w:instrText>
        </w:r>
        <w:r w:rsidR="00B728CC" w:rsidRPr="00F64C00">
          <w:rPr>
            <w:rFonts w:ascii="Arial" w:hAnsi="Arial" w:cs="Arial"/>
            <w:noProof/>
            <w:webHidden/>
          </w:rPr>
        </w:r>
        <w:r w:rsidR="00B728CC" w:rsidRPr="00F64C00">
          <w:rPr>
            <w:rFonts w:ascii="Arial" w:hAnsi="Arial" w:cs="Arial"/>
            <w:noProof/>
            <w:webHidden/>
          </w:rPr>
          <w:fldChar w:fldCharType="separate"/>
        </w:r>
        <w:r w:rsidR="008A0EBA">
          <w:rPr>
            <w:rFonts w:ascii="Arial" w:hAnsi="Arial" w:cs="Arial"/>
            <w:noProof/>
            <w:webHidden/>
          </w:rPr>
          <w:t>25</w:t>
        </w:r>
        <w:r w:rsidR="00B728CC" w:rsidRPr="00F64C00">
          <w:rPr>
            <w:rFonts w:ascii="Arial" w:hAnsi="Arial" w:cs="Arial"/>
            <w:noProof/>
            <w:webHidden/>
          </w:rPr>
          <w:fldChar w:fldCharType="end"/>
        </w:r>
      </w:hyperlink>
    </w:p>
    <w:p w14:paraId="2DEA4CDC" w14:textId="0A11FCAB" w:rsidR="00B728CC" w:rsidRPr="00F64C00" w:rsidRDefault="005A0E38">
      <w:pPr>
        <w:pStyle w:val="TOC3"/>
        <w:tabs>
          <w:tab w:val="left" w:pos="1440"/>
        </w:tabs>
        <w:rPr>
          <w:rFonts w:ascii="Arial" w:eastAsiaTheme="minorEastAsia" w:hAnsi="Arial" w:cs="Arial"/>
          <w:noProof/>
        </w:rPr>
      </w:pPr>
      <w:hyperlink w:anchor="_Toc93607680" w:history="1">
        <w:r w:rsidR="00B728CC" w:rsidRPr="00F64C00">
          <w:rPr>
            <w:rStyle w:val="Hyperlink"/>
            <w:rFonts w:ascii="Arial" w:hAnsi="Arial" w:cs="Arial"/>
            <w:noProof/>
          </w:rPr>
          <w:t>4.3.2</w:t>
        </w:r>
        <w:r w:rsidR="00B728CC" w:rsidRPr="00F64C00">
          <w:rPr>
            <w:rFonts w:ascii="Arial" w:eastAsiaTheme="minorEastAsia" w:hAnsi="Arial" w:cs="Arial"/>
            <w:noProof/>
          </w:rPr>
          <w:tab/>
        </w:r>
        <w:r w:rsidR="00B728CC" w:rsidRPr="00F64C00">
          <w:rPr>
            <w:rStyle w:val="Hyperlink"/>
            <w:rFonts w:ascii="Arial" w:hAnsi="Arial" w:cs="Arial"/>
            <w:noProof/>
          </w:rPr>
          <w:t>F1 GRZ3 Hampton Activity Centre</w:t>
        </w:r>
        <w:r w:rsidR="00B728CC" w:rsidRPr="00F64C00">
          <w:rPr>
            <w:rFonts w:ascii="Arial" w:hAnsi="Arial" w:cs="Arial"/>
            <w:noProof/>
            <w:webHidden/>
          </w:rPr>
          <w:tab/>
        </w:r>
        <w:r w:rsidR="00B728CC" w:rsidRPr="00F64C00">
          <w:rPr>
            <w:rFonts w:ascii="Arial" w:hAnsi="Arial" w:cs="Arial"/>
            <w:noProof/>
            <w:webHidden/>
          </w:rPr>
          <w:fldChar w:fldCharType="begin"/>
        </w:r>
        <w:r w:rsidR="00B728CC" w:rsidRPr="00F64C00">
          <w:rPr>
            <w:rFonts w:ascii="Arial" w:hAnsi="Arial" w:cs="Arial"/>
            <w:noProof/>
            <w:webHidden/>
          </w:rPr>
          <w:instrText xml:space="preserve"> PAGEREF _Toc93607680 \h </w:instrText>
        </w:r>
        <w:r w:rsidR="00B728CC" w:rsidRPr="00F64C00">
          <w:rPr>
            <w:rFonts w:ascii="Arial" w:hAnsi="Arial" w:cs="Arial"/>
            <w:noProof/>
            <w:webHidden/>
          </w:rPr>
        </w:r>
        <w:r w:rsidR="00B728CC" w:rsidRPr="00F64C00">
          <w:rPr>
            <w:rFonts w:ascii="Arial" w:hAnsi="Arial" w:cs="Arial"/>
            <w:noProof/>
            <w:webHidden/>
          </w:rPr>
          <w:fldChar w:fldCharType="separate"/>
        </w:r>
        <w:r w:rsidR="008A0EBA">
          <w:rPr>
            <w:rFonts w:ascii="Arial" w:hAnsi="Arial" w:cs="Arial"/>
            <w:noProof/>
            <w:webHidden/>
          </w:rPr>
          <w:t>27</w:t>
        </w:r>
        <w:r w:rsidR="00B728CC" w:rsidRPr="00F64C00">
          <w:rPr>
            <w:rFonts w:ascii="Arial" w:hAnsi="Arial" w:cs="Arial"/>
            <w:noProof/>
            <w:webHidden/>
          </w:rPr>
          <w:fldChar w:fldCharType="end"/>
        </w:r>
      </w:hyperlink>
    </w:p>
    <w:p w14:paraId="1093630D" w14:textId="5B3C45E0" w:rsidR="00B728CC" w:rsidRPr="00F64C00" w:rsidRDefault="005A0E38">
      <w:pPr>
        <w:pStyle w:val="TOC3"/>
        <w:tabs>
          <w:tab w:val="left" w:pos="1440"/>
        </w:tabs>
        <w:rPr>
          <w:rFonts w:ascii="Arial" w:eastAsiaTheme="minorEastAsia" w:hAnsi="Arial" w:cs="Arial"/>
          <w:noProof/>
        </w:rPr>
      </w:pPr>
      <w:hyperlink w:anchor="_Toc93607681" w:history="1">
        <w:r w:rsidR="00B728CC" w:rsidRPr="00F64C00">
          <w:rPr>
            <w:rStyle w:val="Hyperlink"/>
            <w:rFonts w:ascii="Arial" w:hAnsi="Arial" w:cs="Arial"/>
            <w:noProof/>
          </w:rPr>
          <w:t>4.3.3</w:t>
        </w:r>
        <w:r w:rsidR="00B728CC" w:rsidRPr="00F64C00">
          <w:rPr>
            <w:rFonts w:ascii="Arial" w:eastAsiaTheme="minorEastAsia" w:hAnsi="Arial" w:cs="Arial"/>
            <w:noProof/>
          </w:rPr>
          <w:tab/>
        </w:r>
        <w:r w:rsidR="00B728CC" w:rsidRPr="00F64C00">
          <w:rPr>
            <w:rStyle w:val="Hyperlink"/>
            <w:rFonts w:ascii="Arial" w:hAnsi="Arial" w:cs="Arial"/>
            <w:noProof/>
          </w:rPr>
          <w:t>E2 GRZ2 Hampton Activity Centre</w:t>
        </w:r>
        <w:r w:rsidR="00B728CC" w:rsidRPr="00F64C00">
          <w:rPr>
            <w:rFonts w:ascii="Arial" w:hAnsi="Arial" w:cs="Arial"/>
            <w:noProof/>
            <w:webHidden/>
          </w:rPr>
          <w:tab/>
        </w:r>
        <w:r w:rsidR="00B728CC" w:rsidRPr="00F64C00">
          <w:rPr>
            <w:rFonts w:ascii="Arial" w:hAnsi="Arial" w:cs="Arial"/>
            <w:noProof/>
            <w:webHidden/>
          </w:rPr>
          <w:fldChar w:fldCharType="begin"/>
        </w:r>
        <w:r w:rsidR="00B728CC" w:rsidRPr="00F64C00">
          <w:rPr>
            <w:rFonts w:ascii="Arial" w:hAnsi="Arial" w:cs="Arial"/>
            <w:noProof/>
            <w:webHidden/>
          </w:rPr>
          <w:instrText xml:space="preserve"> PAGEREF _Toc93607681 \h </w:instrText>
        </w:r>
        <w:r w:rsidR="00B728CC" w:rsidRPr="00F64C00">
          <w:rPr>
            <w:rFonts w:ascii="Arial" w:hAnsi="Arial" w:cs="Arial"/>
            <w:noProof/>
            <w:webHidden/>
          </w:rPr>
        </w:r>
        <w:r w:rsidR="00B728CC" w:rsidRPr="00F64C00">
          <w:rPr>
            <w:rFonts w:ascii="Arial" w:hAnsi="Arial" w:cs="Arial"/>
            <w:noProof/>
            <w:webHidden/>
          </w:rPr>
          <w:fldChar w:fldCharType="separate"/>
        </w:r>
        <w:r w:rsidR="008A0EBA">
          <w:rPr>
            <w:rFonts w:ascii="Arial" w:hAnsi="Arial" w:cs="Arial"/>
            <w:noProof/>
            <w:webHidden/>
          </w:rPr>
          <w:t>29</w:t>
        </w:r>
        <w:r w:rsidR="00B728CC" w:rsidRPr="00F64C00">
          <w:rPr>
            <w:rFonts w:ascii="Arial" w:hAnsi="Arial" w:cs="Arial"/>
            <w:noProof/>
            <w:webHidden/>
          </w:rPr>
          <w:fldChar w:fldCharType="end"/>
        </w:r>
      </w:hyperlink>
    </w:p>
    <w:p w14:paraId="014B9602" w14:textId="7B171BA6" w:rsidR="00B728CC" w:rsidRPr="00F64C00" w:rsidRDefault="005A0E38">
      <w:pPr>
        <w:pStyle w:val="TOC3"/>
        <w:tabs>
          <w:tab w:val="left" w:pos="1440"/>
        </w:tabs>
        <w:rPr>
          <w:rFonts w:ascii="Arial" w:eastAsiaTheme="minorEastAsia" w:hAnsi="Arial" w:cs="Arial"/>
          <w:noProof/>
        </w:rPr>
      </w:pPr>
      <w:hyperlink w:anchor="_Toc93607682" w:history="1">
        <w:r w:rsidR="00B728CC" w:rsidRPr="00F64C00">
          <w:rPr>
            <w:rStyle w:val="Hyperlink"/>
            <w:rFonts w:ascii="Arial" w:hAnsi="Arial" w:cs="Arial"/>
            <w:noProof/>
          </w:rPr>
          <w:t>4.3.4</w:t>
        </w:r>
        <w:r w:rsidR="00B728CC" w:rsidRPr="00F64C00">
          <w:rPr>
            <w:rFonts w:ascii="Arial" w:eastAsiaTheme="minorEastAsia" w:hAnsi="Arial" w:cs="Arial"/>
            <w:noProof/>
          </w:rPr>
          <w:tab/>
        </w:r>
        <w:r w:rsidR="00B728CC" w:rsidRPr="00F64C00">
          <w:rPr>
            <w:rStyle w:val="Hyperlink"/>
            <w:rFonts w:ascii="Arial" w:hAnsi="Arial" w:cs="Arial"/>
            <w:noProof/>
          </w:rPr>
          <w:t>E3 GRZ2 Hampton Activity Centre</w:t>
        </w:r>
        <w:r w:rsidR="00B728CC" w:rsidRPr="00F64C00">
          <w:rPr>
            <w:rFonts w:ascii="Arial" w:hAnsi="Arial" w:cs="Arial"/>
            <w:noProof/>
            <w:webHidden/>
          </w:rPr>
          <w:tab/>
        </w:r>
        <w:r w:rsidR="00B728CC" w:rsidRPr="00F64C00">
          <w:rPr>
            <w:rFonts w:ascii="Arial" w:hAnsi="Arial" w:cs="Arial"/>
            <w:noProof/>
            <w:webHidden/>
          </w:rPr>
          <w:fldChar w:fldCharType="begin"/>
        </w:r>
        <w:r w:rsidR="00B728CC" w:rsidRPr="00F64C00">
          <w:rPr>
            <w:rFonts w:ascii="Arial" w:hAnsi="Arial" w:cs="Arial"/>
            <w:noProof/>
            <w:webHidden/>
          </w:rPr>
          <w:instrText xml:space="preserve"> PAGEREF _Toc93607682 \h </w:instrText>
        </w:r>
        <w:r w:rsidR="00B728CC" w:rsidRPr="00F64C00">
          <w:rPr>
            <w:rFonts w:ascii="Arial" w:hAnsi="Arial" w:cs="Arial"/>
            <w:noProof/>
            <w:webHidden/>
          </w:rPr>
        </w:r>
        <w:r w:rsidR="00B728CC" w:rsidRPr="00F64C00">
          <w:rPr>
            <w:rFonts w:ascii="Arial" w:hAnsi="Arial" w:cs="Arial"/>
            <w:noProof/>
            <w:webHidden/>
          </w:rPr>
          <w:fldChar w:fldCharType="separate"/>
        </w:r>
        <w:r w:rsidR="008A0EBA">
          <w:rPr>
            <w:rFonts w:ascii="Arial" w:hAnsi="Arial" w:cs="Arial"/>
            <w:noProof/>
            <w:webHidden/>
          </w:rPr>
          <w:t>31</w:t>
        </w:r>
        <w:r w:rsidR="00B728CC" w:rsidRPr="00F64C00">
          <w:rPr>
            <w:rFonts w:ascii="Arial" w:hAnsi="Arial" w:cs="Arial"/>
            <w:noProof/>
            <w:webHidden/>
          </w:rPr>
          <w:fldChar w:fldCharType="end"/>
        </w:r>
      </w:hyperlink>
    </w:p>
    <w:p w14:paraId="4BC68B9D" w14:textId="7024A0BF" w:rsidR="00B728CC" w:rsidRPr="00F64C00" w:rsidRDefault="005A0E38">
      <w:pPr>
        <w:pStyle w:val="TOC2"/>
        <w:rPr>
          <w:rFonts w:eastAsiaTheme="minorEastAsia"/>
          <w:b w:val="0"/>
          <w:bCs w:val="0"/>
        </w:rPr>
      </w:pPr>
      <w:hyperlink w:anchor="_Toc93607683" w:history="1">
        <w:r w:rsidR="00B728CC" w:rsidRPr="00F64C00">
          <w:rPr>
            <w:rStyle w:val="Hyperlink"/>
          </w:rPr>
          <w:t>4.4</w:t>
        </w:r>
        <w:r w:rsidR="00B728CC" w:rsidRPr="00F64C00">
          <w:rPr>
            <w:rFonts w:eastAsiaTheme="minorEastAsia"/>
            <w:b w:val="0"/>
            <w:bCs w:val="0"/>
          </w:rPr>
          <w:tab/>
        </w:r>
        <w:r w:rsidR="00B728CC" w:rsidRPr="00F64C00">
          <w:rPr>
            <w:rStyle w:val="Hyperlink"/>
          </w:rPr>
          <w:t>Sandringham</w:t>
        </w:r>
        <w:r w:rsidR="00B728CC" w:rsidRPr="00F64C00">
          <w:rPr>
            <w:webHidden/>
          </w:rPr>
          <w:tab/>
        </w:r>
        <w:r w:rsidR="00B728CC" w:rsidRPr="00F64C00">
          <w:rPr>
            <w:webHidden/>
          </w:rPr>
          <w:fldChar w:fldCharType="begin"/>
        </w:r>
        <w:r w:rsidR="00B728CC" w:rsidRPr="00F64C00">
          <w:rPr>
            <w:webHidden/>
          </w:rPr>
          <w:instrText xml:space="preserve"> PAGEREF _Toc93607683 \h </w:instrText>
        </w:r>
        <w:r w:rsidR="00B728CC" w:rsidRPr="00F64C00">
          <w:rPr>
            <w:webHidden/>
          </w:rPr>
        </w:r>
        <w:r w:rsidR="00B728CC" w:rsidRPr="00F64C00">
          <w:rPr>
            <w:webHidden/>
          </w:rPr>
          <w:fldChar w:fldCharType="separate"/>
        </w:r>
        <w:r w:rsidR="008A0EBA">
          <w:rPr>
            <w:webHidden/>
          </w:rPr>
          <w:t>32</w:t>
        </w:r>
        <w:r w:rsidR="00B728CC" w:rsidRPr="00F64C00">
          <w:rPr>
            <w:webHidden/>
          </w:rPr>
          <w:fldChar w:fldCharType="end"/>
        </w:r>
      </w:hyperlink>
    </w:p>
    <w:p w14:paraId="1AE6EB6B" w14:textId="1CACC1D1" w:rsidR="00B728CC" w:rsidRPr="00F64C00" w:rsidRDefault="005A0E38">
      <w:pPr>
        <w:pStyle w:val="TOC3"/>
        <w:tabs>
          <w:tab w:val="left" w:pos="1440"/>
        </w:tabs>
        <w:rPr>
          <w:rFonts w:ascii="Arial" w:eastAsiaTheme="minorEastAsia" w:hAnsi="Arial" w:cs="Arial"/>
          <w:noProof/>
        </w:rPr>
      </w:pPr>
      <w:hyperlink w:anchor="_Toc93607684" w:history="1">
        <w:r w:rsidR="00B728CC" w:rsidRPr="00F64C00">
          <w:rPr>
            <w:rStyle w:val="Hyperlink"/>
            <w:rFonts w:ascii="Arial" w:hAnsi="Arial" w:cs="Arial"/>
            <w:noProof/>
          </w:rPr>
          <w:t>4.4.1</w:t>
        </w:r>
        <w:r w:rsidR="00B728CC" w:rsidRPr="00F64C00">
          <w:rPr>
            <w:rFonts w:ascii="Arial" w:eastAsiaTheme="minorEastAsia" w:hAnsi="Arial" w:cs="Arial"/>
            <w:noProof/>
          </w:rPr>
          <w:tab/>
        </w:r>
        <w:r w:rsidR="00B728CC" w:rsidRPr="00F64C00">
          <w:rPr>
            <w:rStyle w:val="Hyperlink"/>
            <w:rFonts w:ascii="Arial" w:hAnsi="Arial" w:cs="Arial"/>
            <w:noProof/>
          </w:rPr>
          <w:t>F1 GRZ2 Sandringham Activity Centre</w:t>
        </w:r>
        <w:r w:rsidR="00B728CC" w:rsidRPr="00F64C00">
          <w:rPr>
            <w:rFonts w:ascii="Arial" w:hAnsi="Arial" w:cs="Arial"/>
            <w:noProof/>
            <w:webHidden/>
          </w:rPr>
          <w:tab/>
        </w:r>
        <w:r w:rsidR="00B728CC" w:rsidRPr="00F64C00">
          <w:rPr>
            <w:rFonts w:ascii="Arial" w:hAnsi="Arial" w:cs="Arial"/>
            <w:noProof/>
            <w:webHidden/>
          </w:rPr>
          <w:fldChar w:fldCharType="begin"/>
        </w:r>
        <w:r w:rsidR="00B728CC" w:rsidRPr="00F64C00">
          <w:rPr>
            <w:rFonts w:ascii="Arial" w:hAnsi="Arial" w:cs="Arial"/>
            <w:noProof/>
            <w:webHidden/>
          </w:rPr>
          <w:instrText xml:space="preserve"> PAGEREF _Toc93607684 \h </w:instrText>
        </w:r>
        <w:r w:rsidR="00B728CC" w:rsidRPr="00F64C00">
          <w:rPr>
            <w:rFonts w:ascii="Arial" w:hAnsi="Arial" w:cs="Arial"/>
            <w:noProof/>
            <w:webHidden/>
          </w:rPr>
        </w:r>
        <w:r w:rsidR="00B728CC" w:rsidRPr="00F64C00">
          <w:rPr>
            <w:rFonts w:ascii="Arial" w:hAnsi="Arial" w:cs="Arial"/>
            <w:noProof/>
            <w:webHidden/>
          </w:rPr>
          <w:fldChar w:fldCharType="separate"/>
        </w:r>
        <w:r w:rsidR="008A0EBA">
          <w:rPr>
            <w:rFonts w:ascii="Arial" w:hAnsi="Arial" w:cs="Arial"/>
            <w:noProof/>
            <w:webHidden/>
          </w:rPr>
          <w:t>32</w:t>
        </w:r>
        <w:r w:rsidR="00B728CC" w:rsidRPr="00F64C00">
          <w:rPr>
            <w:rFonts w:ascii="Arial" w:hAnsi="Arial" w:cs="Arial"/>
            <w:noProof/>
            <w:webHidden/>
          </w:rPr>
          <w:fldChar w:fldCharType="end"/>
        </w:r>
      </w:hyperlink>
    </w:p>
    <w:p w14:paraId="27E21D99" w14:textId="11152E4A" w:rsidR="00B728CC" w:rsidRPr="00F64C00" w:rsidRDefault="005A0E38">
      <w:pPr>
        <w:pStyle w:val="TOC3"/>
        <w:tabs>
          <w:tab w:val="left" w:pos="1440"/>
        </w:tabs>
        <w:rPr>
          <w:rFonts w:ascii="Arial" w:eastAsiaTheme="minorEastAsia" w:hAnsi="Arial" w:cs="Arial"/>
          <w:noProof/>
        </w:rPr>
      </w:pPr>
      <w:hyperlink w:anchor="_Toc93607685" w:history="1">
        <w:r w:rsidR="00B728CC" w:rsidRPr="00F64C00">
          <w:rPr>
            <w:rStyle w:val="Hyperlink"/>
            <w:rFonts w:ascii="Arial" w:hAnsi="Arial" w:cs="Arial"/>
            <w:noProof/>
          </w:rPr>
          <w:t>4.4.2</w:t>
        </w:r>
        <w:r w:rsidR="00B728CC" w:rsidRPr="00F64C00">
          <w:rPr>
            <w:rFonts w:ascii="Arial" w:eastAsiaTheme="minorEastAsia" w:hAnsi="Arial" w:cs="Arial"/>
            <w:noProof/>
          </w:rPr>
          <w:tab/>
        </w:r>
        <w:r w:rsidR="00B728CC" w:rsidRPr="00F64C00">
          <w:rPr>
            <w:rStyle w:val="Hyperlink"/>
            <w:rFonts w:ascii="Arial" w:hAnsi="Arial" w:cs="Arial"/>
            <w:noProof/>
          </w:rPr>
          <w:t>F1 GRZ3 Sandringham Activity Centre</w:t>
        </w:r>
        <w:r w:rsidR="00B728CC" w:rsidRPr="00F64C00">
          <w:rPr>
            <w:rFonts w:ascii="Arial" w:hAnsi="Arial" w:cs="Arial"/>
            <w:noProof/>
            <w:webHidden/>
          </w:rPr>
          <w:tab/>
        </w:r>
        <w:r w:rsidR="00B728CC" w:rsidRPr="00F64C00">
          <w:rPr>
            <w:rFonts w:ascii="Arial" w:hAnsi="Arial" w:cs="Arial"/>
            <w:noProof/>
            <w:webHidden/>
          </w:rPr>
          <w:fldChar w:fldCharType="begin"/>
        </w:r>
        <w:r w:rsidR="00B728CC" w:rsidRPr="00F64C00">
          <w:rPr>
            <w:rFonts w:ascii="Arial" w:hAnsi="Arial" w:cs="Arial"/>
            <w:noProof/>
            <w:webHidden/>
          </w:rPr>
          <w:instrText xml:space="preserve"> PAGEREF _Toc93607685 \h </w:instrText>
        </w:r>
        <w:r w:rsidR="00B728CC" w:rsidRPr="00F64C00">
          <w:rPr>
            <w:rFonts w:ascii="Arial" w:hAnsi="Arial" w:cs="Arial"/>
            <w:noProof/>
            <w:webHidden/>
          </w:rPr>
        </w:r>
        <w:r w:rsidR="00B728CC" w:rsidRPr="00F64C00">
          <w:rPr>
            <w:rFonts w:ascii="Arial" w:hAnsi="Arial" w:cs="Arial"/>
            <w:noProof/>
            <w:webHidden/>
          </w:rPr>
          <w:fldChar w:fldCharType="separate"/>
        </w:r>
        <w:r w:rsidR="008A0EBA">
          <w:rPr>
            <w:rFonts w:ascii="Arial" w:hAnsi="Arial" w:cs="Arial"/>
            <w:noProof/>
            <w:webHidden/>
          </w:rPr>
          <w:t>33</w:t>
        </w:r>
        <w:r w:rsidR="00B728CC" w:rsidRPr="00F64C00">
          <w:rPr>
            <w:rFonts w:ascii="Arial" w:hAnsi="Arial" w:cs="Arial"/>
            <w:noProof/>
            <w:webHidden/>
          </w:rPr>
          <w:fldChar w:fldCharType="end"/>
        </w:r>
      </w:hyperlink>
    </w:p>
    <w:p w14:paraId="28963320" w14:textId="5B5A63AF" w:rsidR="00B728CC" w:rsidRPr="00F64C00" w:rsidRDefault="005A0E38">
      <w:pPr>
        <w:pStyle w:val="TOC3"/>
        <w:tabs>
          <w:tab w:val="left" w:pos="1440"/>
        </w:tabs>
        <w:rPr>
          <w:rFonts w:ascii="Arial" w:eastAsiaTheme="minorEastAsia" w:hAnsi="Arial" w:cs="Arial"/>
          <w:noProof/>
        </w:rPr>
      </w:pPr>
      <w:hyperlink w:anchor="_Toc93607686" w:history="1">
        <w:r w:rsidR="00B728CC" w:rsidRPr="00F64C00">
          <w:rPr>
            <w:rStyle w:val="Hyperlink"/>
            <w:rFonts w:ascii="Arial" w:hAnsi="Arial" w:cs="Arial"/>
            <w:noProof/>
          </w:rPr>
          <w:t>4.4.3</w:t>
        </w:r>
        <w:r w:rsidR="00B728CC" w:rsidRPr="00F64C00">
          <w:rPr>
            <w:rFonts w:ascii="Arial" w:eastAsiaTheme="minorEastAsia" w:hAnsi="Arial" w:cs="Arial"/>
            <w:noProof/>
          </w:rPr>
          <w:tab/>
        </w:r>
        <w:r w:rsidR="00B728CC" w:rsidRPr="00F64C00">
          <w:rPr>
            <w:rStyle w:val="Hyperlink"/>
            <w:rFonts w:ascii="Arial" w:hAnsi="Arial" w:cs="Arial"/>
            <w:noProof/>
          </w:rPr>
          <w:t>F1 GRZ1 Sandringham Activity Centre</w:t>
        </w:r>
        <w:r w:rsidR="00B728CC" w:rsidRPr="00F64C00">
          <w:rPr>
            <w:rFonts w:ascii="Arial" w:hAnsi="Arial" w:cs="Arial"/>
            <w:noProof/>
            <w:webHidden/>
          </w:rPr>
          <w:tab/>
        </w:r>
        <w:r w:rsidR="00B728CC" w:rsidRPr="00F64C00">
          <w:rPr>
            <w:rFonts w:ascii="Arial" w:hAnsi="Arial" w:cs="Arial"/>
            <w:noProof/>
            <w:webHidden/>
          </w:rPr>
          <w:fldChar w:fldCharType="begin"/>
        </w:r>
        <w:r w:rsidR="00B728CC" w:rsidRPr="00F64C00">
          <w:rPr>
            <w:rFonts w:ascii="Arial" w:hAnsi="Arial" w:cs="Arial"/>
            <w:noProof/>
            <w:webHidden/>
          </w:rPr>
          <w:instrText xml:space="preserve"> PAGEREF _Toc93607686 \h </w:instrText>
        </w:r>
        <w:r w:rsidR="00B728CC" w:rsidRPr="00F64C00">
          <w:rPr>
            <w:rFonts w:ascii="Arial" w:hAnsi="Arial" w:cs="Arial"/>
            <w:noProof/>
            <w:webHidden/>
          </w:rPr>
        </w:r>
        <w:r w:rsidR="00B728CC" w:rsidRPr="00F64C00">
          <w:rPr>
            <w:rFonts w:ascii="Arial" w:hAnsi="Arial" w:cs="Arial"/>
            <w:noProof/>
            <w:webHidden/>
          </w:rPr>
          <w:fldChar w:fldCharType="separate"/>
        </w:r>
        <w:r w:rsidR="008A0EBA">
          <w:rPr>
            <w:rFonts w:ascii="Arial" w:hAnsi="Arial" w:cs="Arial"/>
            <w:noProof/>
            <w:webHidden/>
          </w:rPr>
          <w:t>35</w:t>
        </w:r>
        <w:r w:rsidR="00B728CC" w:rsidRPr="00F64C00">
          <w:rPr>
            <w:rFonts w:ascii="Arial" w:hAnsi="Arial" w:cs="Arial"/>
            <w:noProof/>
            <w:webHidden/>
          </w:rPr>
          <w:fldChar w:fldCharType="end"/>
        </w:r>
      </w:hyperlink>
    </w:p>
    <w:p w14:paraId="25342379" w14:textId="1A5431F9" w:rsidR="00B728CC" w:rsidRPr="00F64C00" w:rsidRDefault="005A0E38">
      <w:pPr>
        <w:pStyle w:val="TOC2"/>
        <w:rPr>
          <w:rFonts w:eastAsiaTheme="minorEastAsia"/>
          <w:b w:val="0"/>
          <w:bCs w:val="0"/>
        </w:rPr>
      </w:pPr>
      <w:hyperlink w:anchor="_Toc93607687" w:history="1">
        <w:r w:rsidR="00B728CC" w:rsidRPr="00F64C00">
          <w:rPr>
            <w:rStyle w:val="Hyperlink"/>
          </w:rPr>
          <w:t>4.5</w:t>
        </w:r>
        <w:r w:rsidR="00B728CC" w:rsidRPr="00F64C00">
          <w:rPr>
            <w:rFonts w:eastAsiaTheme="minorEastAsia"/>
            <w:b w:val="0"/>
            <w:bCs w:val="0"/>
          </w:rPr>
          <w:tab/>
        </w:r>
        <w:r w:rsidR="00B728CC" w:rsidRPr="00F64C00">
          <w:rPr>
            <w:rStyle w:val="Hyperlink"/>
          </w:rPr>
          <w:t>Cheltenham / Pennydale</w:t>
        </w:r>
        <w:r w:rsidR="00B728CC" w:rsidRPr="00F64C00">
          <w:rPr>
            <w:webHidden/>
          </w:rPr>
          <w:tab/>
        </w:r>
        <w:r w:rsidR="00B728CC" w:rsidRPr="00F64C00">
          <w:rPr>
            <w:webHidden/>
          </w:rPr>
          <w:fldChar w:fldCharType="begin"/>
        </w:r>
        <w:r w:rsidR="00B728CC" w:rsidRPr="00F64C00">
          <w:rPr>
            <w:webHidden/>
          </w:rPr>
          <w:instrText xml:space="preserve"> PAGEREF _Toc93607687 \h </w:instrText>
        </w:r>
        <w:r w:rsidR="00B728CC" w:rsidRPr="00F64C00">
          <w:rPr>
            <w:webHidden/>
          </w:rPr>
        </w:r>
        <w:r w:rsidR="00B728CC" w:rsidRPr="00F64C00">
          <w:rPr>
            <w:webHidden/>
          </w:rPr>
          <w:fldChar w:fldCharType="separate"/>
        </w:r>
        <w:r w:rsidR="008A0EBA">
          <w:rPr>
            <w:webHidden/>
          </w:rPr>
          <w:t>36</w:t>
        </w:r>
        <w:r w:rsidR="00B728CC" w:rsidRPr="00F64C00">
          <w:rPr>
            <w:webHidden/>
          </w:rPr>
          <w:fldChar w:fldCharType="end"/>
        </w:r>
      </w:hyperlink>
    </w:p>
    <w:p w14:paraId="5C41B26C" w14:textId="4B90F872" w:rsidR="00B728CC" w:rsidRPr="00F64C00" w:rsidRDefault="005A0E38">
      <w:pPr>
        <w:pStyle w:val="TOC3"/>
        <w:tabs>
          <w:tab w:val="left" w:pos="1440"/>
        </w:tabs>
        <w:rPr>
          <w:rFonts w:ascii="Arial" w:eastAsiaTheme="minorEastAsia" w:hAnsi="Arial" w:cs="Arial"/>
          <w:noProof/>
        </w:rPr>
      </w:pPr>
      <w:hyperlink w:anchor="_Toc93607688" w:history="1">
        <w:r w:rsidR="00B728CC" w:rsidRPr="00F64C00">
          <w:rPr>
            <w:rStyle w:val="Hyperlink"/>
            <w:rFonts w:ascii="Arial" w:hAnsi="Arial" w:cs="Arial"/>
            <w:bCs/>
            <w:noProof/>
          </w:rPr>
          <w:t>4.5.1</w:t>
        </w:r>
        <w:r w:rsidR="00B728CC" w:rsidRPr="00F64C00">
          <w:rPr>
            <w:rFonts w:ascii="Arial" w:eastAsiaTheme="minorEastAsia" w:hAnsi="Arial" w:cs="Arial"/>
            <w:noProof/>
          </w:rPr>
          <w:tab/>
        </w:r>
        <w:r w:rsidR="00B728CC" w:rsidRPr="00F64C00">
          <w:rPr>
            <w:rStyle w:val="Hyperlink"/>
            <w:rFonts w:ascii="Arial" w:hAnsi="Arial" w:cs="Arial"/>
            <w:bCs/>
            <w:noProof/>
          </w:rPr>
          <w:t>H5 GRZ1 Pennydale Housing Growth Area</w:t>
        </w:r>
        <w:r w:rsidR="00B728CC" w:rsidRPr="00F64C00">
          <w:rPr>
            <w:rFonts w:ascii="Arial" w:hAnsi="Arial" w:cs="Arial"/>
            <w:noProof/>
            <w:webHidden/>
          </w:rPr>
          <w:tab/>
        </w:r>
        <w:r w:rsidR="00B728CC" w:rsidRPr="00F64C00">
          <w:rPr>
            <w:rFonts w:ascii="Arial" w:hAnsi="Arial" w:cs="Arial"/>
            <w:noProof/>
            <w:webHidden/>
          </w:rPr>
          <w:fldChar w:fldCharType="begin"/>
        </w:r>
        <w:r w:rsidR="00B728CC" w:rsidRPr="00F64C00">
          <w:rPr>
            <w:rFonts w:ascii="Arial" w:hAnsi="Arial" w:cs="Arial"/>
            <w:noProof/>
            <w:webHidden/>
          </w:rPr>
          <w:instrText xml:space="preserve"> PAGEREF _Toc93607688 \h </w:instrText>
        </w:r>
        <w:r w:rsidR="00B728CC" w:rsidRPr="00F64C00">
          <w:rPr>
            <w:rFonts w:ascii="Arial" w:hAnsi="Arial" w:cs="Arial"/>
            <w:noProof/>
            <w:webHidden/>
          </w:rPr>
        </w:r>
        <w:r w:rsidR="00B728CC" w:rsidRPr="00F64C00">
          <w:rPr>
            <w:rFonts w:ascii="Arial" w:hAnsi="Arial" w:cs="Arial"/>
            <w:noProof/>
            <w:webHidden/>
          </w:rPr>
          <w:fldChar w:fldCharType="separate"/>
        </w:r>
        <w:r w:rsidR="008A0EBA">
          <w:rPr>
            <w:rFonts w:ascii="Arial" w:hAnsi="Arial" w:cs="Arial"/>
            <w:noProof/>
            <w:webHidden/>
          </w:rPr>
          <w:t>36</w:t>
        </w:r>
        <w:r w:rsidR="00B728CC" w:rsidRPr="00F64C00">
          <w:rPr>
            <w:rFonts w:ascii="Arial" w:hAnsi="Arial" w:cs="Arial"/>
            <w:noProof/>
            <w:webHidden/>
          </w:rPr>
          <w:fldChar w:fldCharType="end"/>
        </w:r>
      </w:hyperlink>
    </w:p>
    <w:p w14:paraId="5F66AE6D" w14:textId="49F39EF1" w:rsidR="00B728CC" w:rsidRPr="00F64C00" w:rsidRDefault="005A0E38">
      <w:pPr>
        <w:pStyle w:val="TOC3"/>
        <w:tabs>
          <w:tab w:val="left" w:pos="1440"/>
        </w:tabs>
        <w:rPr>
          <w:rFonts w:ascii="Arial" w:eastAsiaTheme="minorEastAsia" w:hAnsi="Arial" w:cs="Arial"/>
          <w:noProof/>
        </w:rPr>
      </w:pPr>
      <w:hyperlink w:anchor="_Toc93607689" w:history="1">
        <w:r w:rsidR="00B728CC" w:rsidRPr="00F64C00">
          <w:rPr>
            <w:rStyle w:val="Hyperlink"/>
            <w:rFonts w:ascii="Arial" w:hAnsi="Arial" w:cs="Arial"/>
            <w:noProof/>
          </w:rPr>
          <w:t>4.5.2</w:t>
        </w:r>
        <w:r w:rsidR="00B728CC" w:rsidRPr="00F64C00">
          <w:rPr>
            <w:rFonts w:ascii="Arial" w:eastAsiaTheme="minorEastAsia" w:hAnsi="Arial" w:cs="Arial"/>
            <w:noProof/>
          </w:rPr>
          <w:tab/>
        </w:r>
        <w:r w:rsidR="00B728CC" w:rsidRPr="00F64C00">
          <w:rPr>
            <w:rStyle w:val="Hyperlink"/>
            <w:rFonts w:ascii="Arial" w:hAnsi="Arial" w:cs="Arial"/>
            <w:noProof/>
          </w:rPr>
          <w:t>H2 GRZ1 Cheltenham Housing Growth Area Survey</w:t>
        </w:r>
        <w:r w:rsidR="00B728CC" w:rsidRPr="00F64C00">
          <w:rPr>
            <w:rFonts w:ascii="Arial" w:hAnsi="Arial" w:cs="Arial"/>
            <w:noProof/>
            <w:webHidden/>
          </w:rPr>
          <w:tab/>
        </w:r>
        <w:r w:rsidR="00B728CC" w:rsidRPr="00F64C00">
          <w:rPr>
            <w:rFonts w:ascii="Arial" w:hAnsi="Arial" w:cs="Arial"/>
            <w:noProof/>
            <w:webHidden/>
          </w:rPr>
          <w:fldChar w:fldCharType="begin"/>
        </w:r>
        <w:r w:rsidR="00B728CC" w:rsidRPr="00F64C00">
          <w:rPr>
            <w:rFonts w:ascii="Arial" w:hAnsi="Arial" w:cs="Arial"/>
            <w:noProof/>
            <w:webHidden/>
          </w:rPr>
          <w:instrText xml:space="preserve"> PAGEREF _Toc93607689 \h </w:instrText>
        </w:r>
        <w:r w:rsidR="00B728CC" w:rsidRPr="00F64C00">
          <w:rPr>
            <w:rFonts w:ascii="Arial" w:hAnsi="Arial" w:cs="Arial"/>
            <w:noProof/>
            <w:webHidden/>
          </w:rPr>
        </w:r>
        <w:r w:rsidR="00B728CC" w:rsidRPr="00F64C00">
          <w:rPr>
            <w:rFonts w:ascii="Arial" w:hAnsi="Arial" w:cs="Arial"/>
            <w:noProof/>
            <w:webHidden/>
          </w:rPr>
          <w:fldChar w:fldCharType="separate"/>
        </w:r>
        <w:r w:rsidR="008A0EBA">
          <w:rPr>
            <w:rFonts w:ascii="Arial" w:hAnsi="Arial" w:cs="Arial"/>
            <w:noProof/>
            <w:webHidden/>
          </w:rPr>
          <w:t>38</w:t>
        </w:r>
        <w:r w:rsidR="00B728CC" w:rsidRPr="00F64C00">
          <w:rPr>
            <w:rFonts w:ascii="Arial" w:hAnsi="Arial" w:cs="Arial"/>
            <w:noProof/>
            <w:webHidden/>
          </w:rPr>
          <w:fldChar w:fldCharType="end"/>
        </w:r>
      </w:hyperlink>
    </w:p>
    <w:p w14:paraId="013E7999" w14:textId="0DA7E093" w:rsidR="00B728CC" w:rsidRPr="00F64C00" w:rsidRDefault="005A0E38">
      <w:pPr>
        <w:pStyle w:val="TOC3"/>
        <w:tabs>
          <w:tab w:val="left" w:pos="1440"/>
        </w:tabs>
        <w:rPr>
          <w:rFonts w:ascii="Arial" w:eastAsiaTheme="minorEastAsia" w:hAnsi="Arial" w:cs="Arial"/>
          <w:noProof/>
        </w:rPr>
      </w:pPr>
      <w:hyperlink w:anchor="_Toc93607690" w:history="1">
        <w:r w:rsidR="00B728CC" w:rsidRPr="00F64C00">
          <w:rPr>
            <w:rStyle w:val="Hyperlink"/>
            <w:rFonts w:ascii="Arial" w:hAnsi="Arial" w:cs="Arial"/>
            <w:noProof/>
          </w:rPr>
          <w:t>4.5.3</w:t>
        </w:r>
        <w:r w:rsidR="00B728CC" w:rsidRPr="00F64C00">
          <w:rPr>
            <w:rFonts w:ascii="Arial" w:eastAsiaTheme="minorEastAsia" w:hAnsi="Arial" w:cs="Arial"/>
            <w:noProof/>
          </w:rPr>
          <w:tab/>
        </w:r>
        <w:r w:rsidR="00B728CC" w:rsidRPr="00F64C00">
          <w:rPr>
            <w:rStyle w:val="Hyperlink"/>
            <w:rFonts w:ascii="Arial" w:hAnsi="Arial" w:cs="Arial"/>
            <w:noProof/>
          </w:rPr>
          <w:t>General community survey</w:t>
        </w:r>
        <w:r w:rsidR="00B728CC" w:rsidRPr="00F64C00">
          <w:rPr>
            <w:rFonts w:ascii="Arial" w:hAnsi="Arial" w:cs="Arial"/>
            <w:noProof/>
            <w:webHidden/>
          </w:rPr>
          <w:tab/>
        </w:r>
        <w:r w:rsidR="00B728CC" w:rsidRPr="00F64C00">
          <w:rPr>
            <w:rFonts w:ascii="Arial" w:hAnsi="Arial" w:cs="Arial"/>
            <w:noProof/>
            <w:webHidden/>
          </w:rPr>
          <w:fldChar w:fldCharType="begin"/>
        </w:r>
        <w:r w:rsidR="00B728CC" w:rsidRPr="00F64C00">
          <w:rPr>
            <w:rFonts w:ascii="Arial" w:hAnsi="Arial" w:cs="Arial"/>
            <w:noProof/>
            <w:webHidden/>
          </w:rPr>
          <w:instrText xml:space="preserve"> PAGEREF _Toc93607690 \h </w:instrText>
        </w:r>
        <w:r w:rsidR="00B728CC" w:rsidRPr="00F64C00">
          <w:rPr>
            <w:rFonts w:ascii="Arial" w:hAnsi="Arial" w:cs="Arial"/>
            <w:noProof/>
            <w:webHidden/>
          </w:rPr>
        </w:r>
        <w:r w:rsidR="00B728CC" w:rsidRPr="00F64C00">
          <w:rPr>
            <w:rFonts w:ascii="Arial" w:hAnsi="Arial" w:cs="Arial"/>
            <w:noProof/>
            <w:webHidden/>
          </w:rPr>
          <w:fldChar w:fldCharType="separate"/>
        </w:r>
        <w:r w:rsidR="008A0EBA">
          <w:rPr>
            <w:rFonts w:ascii="Arial" w:hAnsi="Arial" w:cs="Arial"/>
            <w:noProof/>
            <w:webHidden/>
          </w:rPr>
          <w:t>40</w:t>
        </w:r>
        <w:r w:rsidR="00B728CC" w:rsidRPr="00F64C00">
          <w:rPr>
            <w:rFonts w:ascii="Arial" w:hAnsi="Arial" w:cs="Arial"/>
            <w:noProof/>
            <w:webHidden/>
          </w:rPr>
          <w:fldChar w:fldCharType="end"/>
        </w:r>
      </w:hyperlink>
    </w:p>
    <w:p w14:paraId="54CB8892" w14:textId="673AFF8C" w:rsidR="00B728CC" w:rsidRPr="00F64C00" w:rsidRDefault="005A0E38">
      <w:pPr>
        <w:pStyle w:val="TOC2"/>
        <w:rPr>
          <w:rFonts w:eastAsiaTheme="minorEastAsia"/>
          <w:b w:val="0"/>
          <w:bCs w:val="0"/>
        </w:rPr>
      </w:pPr>
      <w:hyperlink w:anchor="_Toc93607691" w:history="1">
        <w:r w:rsidR="00B728CC" w:rsidRPr="00F64C00">
          <w:rPr>
            <w:rStyle w:val="Hyperlink"/>
          </w:rPr>
          <w:t>4.6</w:t>
        </w:r>
        <w:r w:rsidR="00B728CC" w:rsidRPr="00F64C00">
          <w:rPr>
            <w:rFonts w:eastAsiaTheme="minorEastAsia"/>
            <w:b w:val="0"/>
            <w:bCs w:val="0"/>
          </w:rPr>
          <w:tab/>
        </w:r>
        <w:r w:rsidR="00B728CC" w:rsidRPr="00F64C00">
          <w:rPr>
            <w:rStyle w:val="Hyperlink"/>
          </w:rPr>
          <w:t>Managing moderate growth in General Residential Zones</w:t>
        </w:r>
        <w:r w:rsidR="00B728CC" w:rsidRPr="00F64C00">
          <w:rPr>
            <w:webHidden/>
          </w:rPr>
          <w:tab/>
        </w:r>
        <w:r w:rsidR="00B728CC" w:rsidRPr="00F64C00">
          <w:rPr>
            <w:webHidden/>
          </w:rPr>
          <w:fldChar w:fldCharType="begin"/>
        </w:r>
        <w:r w:rsidR="00B728CC" w:rsidRPr="00F64C00">
          <w:rPr>
            <w:webHidden/>
          </w:rPr>
          <w:instrText xml:space="preserve"> PAGEREF _Toc93607691 \h </w:instrText>
        </w:r>
        <w:r w:rsidR="00B728CC" w:rsidRPr="00F64C00">
          <w:rPr>
            <w:webHidden/>
          </w:rPr>
        </w:r>
        <w:r w:rsidR="00B728CC" w:rsidRPr="00F64C00">
          <w:rPr>
            <w:webHidden/>
          </w:rPr>
          <w:fldChar w:fldCharType="separate"/>
        </w:r>
        <w:r w:rsidR="008A0EBA">
          <w:rPr>
            <w:webHidden/>
          </w:rPr>
          <w:t>41</w:t>
        </w:r>
        <w:r w:rsidR="00B728CC" w:rsidRPr="00F64C00">
          <w:rPr>
            <w:webHidden/>
          </w:rPr>
          <w:fldChar w:fldCharType="end"/>
        </w:r>
      </w:hyperlink>
    </w:p>
    <w:p w14:paraId="1F432667" w14:textId="5AF7433F" w:rsidR="00B728CC" w:rsidRPr="00F64C00" w:rsidRDefault="005A0E38">
      <w:pPr>
        <w:pStyle w:val="TOC1"/>
        <w:tabs>
          <w:tab w:val="left" w:pos="480"/>
        </w:tabs>
        <w:rPr>
          <w:rFonts w:ascii="Arial" w:eastAsiaTheme="minorEastAsia" w:hAnsi="Arial" w:cs="Arial"/>
          <w:noProof/>
        </w:rPr>
      </w:pPr>
      <w:hyperlink w:anchor="_Toc93607692" w:history="1">
        <w:r w:rsidR="00B728CC" w:rsidRPr="00F64C00">
          <w:rPr>
            <w:rStyle w:val="Hyperlink"/>
            <w:rFonts w:ascii="Arial" w:hAnsi="Arial" w:cs="Arial"/>
            <w:noProof/>
          </w:rPr>
          <w:t>5</w:t>
        </w:r>
        <w:r w:rsidR="00B728CC" w:rsidRPr="00F64C00">
          <w:rPr>
            <w:rFonts w:ascii="Arial" w:eastAsiaTheme="minorEastAsia" w:hAnsi="Arial" w:cs="Arial"/>
            <w:noProof/>
          </w:rPr>
          <w:tab/>
        </w:r>
        <w:r w:rsidR="00B728CC" w:rsidRPr="00F64C00">
          <w:rPr>
            <w:rStyle w:val="Hyperlink"/>
            <w:rFonts w:ascii="Arial" w:hAnsi="Arial" w:cs="Arial"/>
            <w:noProof/>
          </w:rPr>
          <w:t>Project evaluation</w:t>
        </w:r>
        <w:r w:rsidR="00B728CC" w:rsidRPr="00F64C00">
          <w:rPr>
            <w:rFonts w:ascii="Arial" w:hAnsi="Arial" w:cs="Arial"/>
            <w:noProof/>
            <w:webHidden/>
          </w:rPr>
          <w:tab/>
        </w:r>
        <w:r w:rsidR="00B728CC" w:rsidRPr="00F64C00">
          <w:rPr>
            <w:rFonts w:ascii="Arial" w:hAnsi="Arial" w:cs="Arial"/>
            <w:noProof/>
            <w:webHidden/>
          </w:rPr>
          <w:fldChar w:fldCharType="begin"/>
        </w:r>
        <w:r w:rsidR="00B728CC" w:rsidRPr="00F64C00">
          <w:rPr>
            <w:rFonts w:ascii="Arial" w:hAnsi="Arial" w:cs="Arial"/>
            <w:noProof/>
            <w:webHidden/>
          </w:rPr>
          <w:instrText xml:space="preserve"> PAGEREF _Toc93607692 \h </w:instrText>
        </w:r>
        <w:r w:rsidR="00B728CC" w:rsidRPr="00F64C00">
          <w:rPr>
            <w:rFonts w:ascii="Arial" w:hAnsi="Arial" w:cs="Arial"/>
            <w:noProof/>
            <w:webHidden/>
          </w:rPr>
        </w:r>
        <w:r w:rsidR="00B728CC" w:rsidRPr="00F64C00">
          <w:rPr>
            <w:rFonts w:ascii="Arial" w:hAnsi="Arial" w:cs="Arial"/>
            <w:noProof/>
            <w:webHidden/>
          </w:rPr>
          <w:fldChar w:fldCharType="separate"/>
        </w:r>
        <w:r w:rsidR="008A0EBA">
          <w:rPr>
            <w:rFonts w:ascii="Arial" w:hAnsi="Arial" w:cs="Arial"/>
            <w:noProof/>
            <w:webHidden/>
          </w:rPr>
          <w:t>42</w:t>
        </w:r>
        <w:r w:rsidR="00B728CC" w:rsidRPr="00F64C00">
          <w:rPr>
            <w:rFonts w:ascii="Arial" w:hAnsi="Arial" w:cs="Arial"/>
            <w:noProof/>
            <w:webHidden/>
          </w:rPr>
          <w:fldChar w:fldCharType="end"/>
        </w:r>
      </w:hyperlink>
    </w:p>
    <w:p w14:paraId="799DE73F" w14:textId="38E356B5" w:rsidR="00B728CC" w:rsidRPr="00F64C00" w:rsidRDefault="005A0E38">
      <w:pPr>
        <w:pStyle w:val="TOC1"/>
        <w:tabs>
          <w:tab w:val="left" w:pos="480"/>
        </w:tabs>
        <w:rPr>
          <w:rFonts w:ascii="Arial" w:eastAsiaTheme="minorEastAsia" w:hAnsi="Arial" w:cs="Arial"/>
          <w:noProof/>
        </w:rPr>
      </w:pPr>
      <w:hyperlink w:anchor="_Toc93607699" w:history="1">
        <w:r w:rsidR="00B728CC" w:rsidRPr="00F64C00">
          <w:rPr>
            <w:rStyle w:val="Hyperlink"/>
            <w:rFonts w:ascii="Arial" w:hAnsi="Arial" w:cs="Arial"/>
            <w:noProof/>
          </w:rPr>
          <w:t>6</w:t>
        </w:r>
        <w:r w:rsidR="00B728CC" w:rsidRPr="00F64C00">
          <w:rPr>
            <w:rFonts w:ascii="Arial" w:eastAsiaTheme="minorEastAsia" w:hAnsi="Arial" w:cs="Arial"/>
            <w:noProof/>
          </w:rPr>
          <w:tab/>
        </w:r>
        <w:r w:rsidR="00B728CC" w:rsidRPr="00F64C00">
          <w:rPr>
            <w:rStyle w:val="Hyperlink"/>
            <w:rFonts w:ascii="Arial" w:hAnsi="Arial" w:cs="Arial"/>
            <w:noProof/>
          </w:rPr>
          <w:t>Appendix</w:t>
        </w:r>
        <w:r w:rsidR="00B728CC" w:rsidRPr="00F64C00">
          <w:rPr>
            <w:rFonts w:ascii="Arial" w:hAnsi="Arial" w:cs="Arial"/>
            <w:noProof/>
            <w:webHidden/>
          </w:rPr>
          <w:tab/>
        </w:r>
        <w:r w:rsidR="00B728CC" w:rsidRPr="00F64C00">
          <w:rPr>
            <w:rFonts w:ascii="Arial" w:hAnsi="Arial" w:cs="Arial"/>
            <w:noProof/>
            <w:webHidden/>
          </w:rPr>
          <w:fldChar w:fldCharType="begin"/>
        </w:r>
        <w:r w:rsidR="00B728CC" w:rsidRPr="00F64C00">
          <w:rPr>
            <w:rFonts w:ascii="Arial" w:hAnsi="Arial" w:cs="Arial"/>
            <w:noProof/>
            <w:webHidden/>
          </w:rPr>
          <w:instrText xml:space="preserve"> PAGEREF _Toc93607699 \h </w:instrText>
        </w:r>
        <w:r w:rsidR="00B728CC" w:rsidRPr="00F64C00">
          <w:rPr>
            <w:rFonts w:ascii="Arial" w:hAnsi="Arial" w:cs="Arial"/>
            <w:noProof/>
            <w:webHidden/>
          </w:rPr>
        </w:r>
        <w:r w:rsidR="00B728CC" w:rsidRPr="00F64C00">
          <w:rPr>
            <w:rFonts w:ascii="Arial" w:hAnsi="Arial" w:cs="Arial"/>
            <w:noProof/>
            <w:webHidden/>
          </w:rPr>
          <w:fldChar w:fldCharType="separate"/>
        </w:r>
        <w:r w:rsidR="008A0EBA">
          <w:rPr>
            <w:rFonts w:ascii="Arial" w:hAnsi="Arial" w:cs="Arial"/>
            <w:noProof/>
            <w:webHidden/>
          </w:rPr>
          <w:t>44</w:t>
        </w:r>
        <w:r w:rsidR="00B728CC" w:rsidRPr="00F64C00">
          <w:rPr>
            <w:rFonts w:ascii="Arial" w:hAnsi="Arial" w:cs="Arial"/>
            <w:noProof/>
            <w:webHidden/>
          </w:rPr>
          <w:fldChar w:fldCharType="end"/>
        </w:r>
      </w:hyperlink>
    </w:p>
    <w:p w14:paraId="39BD5891" w14:textId="0F5FB924" w:rsidR="00B728CC" w:rsidRPr="00F64C00" w:rsidRDefault="005A0E38">
      <w:pPr>
        <w:pStyle w:val="TOC2"/>
        <w:rPr>
          <w:rFonts w:eastAsiaTheme="minorEastAsia"/>
          <w:b w:val="0"/>
          <w:bCs w:val="0"/>
        </w:rPr>
      </w:pPr>
      <w:hyperlink w:anchor="_Toc93607700" w:history="1">
        <w:r w:rsidR="00B728CC" w:rsidRPr="00F64C00">
          <w:rPr>
            <w:rStyle w:val="Hyperlink"/>
          </w:rPr>
          <w:t>6.1</w:t>
        </w:r>
        <w:r w:rsidR="00B728CC" w:rsidRPr="00F64C00">
          <w:rPr>
            <w:rFonts w:eastAsiaTheme="minorEastAsia"/>
            <w:b w:val="0"/>
            <w:bCs w:val="0"/>
          </w:rPr>
          <w:tab/>
        </w:r>
        <w:r w:rsidR="00B728CC" w:rsidRPr="00F64C00">
          <w:rPr>
            <w:rStyle w:val="Hyperlink"/>
          </w:rPr>
          <w:t>Preferred Future Character Statements</w:t>
        </w:r>
        <w:r w:rsidR="00B728CC" w:rsidRPr="00F64C00">
          <w:rPr>
            <w:webHidden/>
          </w:rPr>
          <w:tab/>
        </w:r>
        <w:r w:rsidR="00B728CC" w:rsidRPr="00F64C00">
          <w:rPr>
            <w:webHidden/>
          </w:rPr>
          <w:fldChar w:fldCharType="begin"/>
        </w:r>
        <w:r w:rsidR="00B728CC" w:rsidRPr="00F64C00">
          <w:rPr>
            <w:webHidden/>
          </w:rPr>
          <w:instrText xml:space="preserve"> PAGEREF _Toc93607700 \h </w:instrText>
        </w:r>
        <w:r w:rsidR="00B728CC" w:rsidRPr="00F64C00">
          <w:rPr>
            <w:webHidden/>
          </w:rPr>
        </w:r>
        <w:r w:rsidR="00B728CC" w:rsidRPr="00F64C00">
          <w:rPr>
            <w:webHidden/>
          </w:rPr>
          <w:fldChar w:fldCharType="separate"/>
        </w:r>
        <w:r w:rsidR="008A0EBA">
          <w:rPr>
            <w:webHidden/>
          </w:rPr>
          <w:t>44</w:t>
        </w:r>
        <w:r w:rsidR="00B728CC" w:rsidRPr="00F64C00">
          <w:rPr>
            <w:webHidden/>
          </w:rPr>
          <w:fldChar w:fldCharType="end"/>
        </w:r>
      </w:hyperlink>
    </w:p>
    <w:p w14:paraId="2FFB961B" w14:textId="6494D72C" w:rsidR="00B728CC" w:rsidRPr="00F64C00" w:rsidRDefault="005A0E38">
      <w:pPr>
        <w:pStyle w:val="TOC2"/>
        <w:rPr>
          <w:rFonts w:eastAsiaTheme="minorEastAsia"/>
          <w:b w:val="0"/>
          <w:bCs w:val="0"/>
        </w:rPr>
      </w:pPr>
      <w:hyperlink w:anchor="_Toc93607701" w:history="1">
        <w:r w:rsidR="00B728CC" w:rsidRPr="00F64C00">
          <w:rPr>
            <w:rStyle w:val="Hyperlink"/>
          </w:rPr>
          <w:t>6.2</w:t>
        </w:r>
        <w:r w:rsidR="00B728CC" w:rsidRPr="00F64C00">
          <w:rPr>
            <w:rFonts w:eastAsiaTheme="minorEastAsia"/>
            <w:b w:val="0"/>
            <w:bCs w:val="0"/>
          </w:rPr>
          <w:tab/>
        </w:r>
        <w:r w:rsidR="00B728CC" w:rsidRPr="00F64C00">
          <w:rPr>
            <w:rStyle w:val="Hyperlink"/>
          </w:rPr>
          <w:t>Have Your Say survey</w:t>
        </w:r>
        <w:r w:rsidR="00B728CC" w:rsidRPr="00F64C00">
          <w:rPr>
            <w:webHidden/>
          </w:rPr>
          <w:tab/>
        </w:r>
        <w:r w:rsidR="00B728CC" w:rsidRPr="00F64C00">
          <w:rPr>
            <w:webHidden/>
          </w:rPr>
          <w:fldChar w:fldCharType="begin"/>
        </w:r>
        <w:r w:rsidR="00B728CC" w:rsidRPr="00F64C00">
          <w:rPr>
            <w:webHidden/>
          </w:rPr>
          <w:instrText xml:space="preserve"> PAGEREF _Toc93607701 \h </w:instrText>
        </w:r>
        <w:r w:rsidR="00B728CC" w:rsidRPr="00F64C00">
          <w:rPr>
            <w:webHidden/>
          </w:rPr>
        </w:r>
        <w:r w:rsidR="00B728CC" w:rsidRPr="00F64C00">
          <w:rPr>
            <w:webHidden/>
          </w:rPr>
          <w:fldChar w:fldCharType="separate"/>
        </w:r>
        <w:r w:rsidR="008A0EBA">
          <w:rPr>
            <w:webHidden/>
          </w:rPr>
          <w:t>47</w:t>
        </w:r>
        <w:r w:rsidR="00B728CC" w:rsidRPr="00F64C00">
          <w:rPr>
            <w:webHidden/>
          </w:rPr>
          <w:fldChar w:fldCharType="end"/>
        </w:r>
      </w:hyperlink>
    </w:p>
    <w:p w14:paraId="2A38D5F3" w14:textId="61BA6512" w:rsidR="00F76040" w:rsidRPr="00CF5FFF" w:rsidRDefault="00164EB8" w:rsidP="00CF5FFF">
      <w:pPr>
        <w:pStyle w:val="Heading1"/>
        <w:numPr>
          <w:ilvl w:val="0"/>
          <w:numId w:val="0"/>
        </w:numPr>
        <w:ind w:left="432" w:hanging="432"/>
        <w:rPr>
          <w:rFonts w:ascii="Arial" w:hAnsi="Arial" w:cs="Arial"/>
        </w:rPr>
      </w:pPr>
      <w:r w:rsidRPr="00F64C00">
        <w:rPr>
          <w:rFonts w:ascii="Arial" w:hAnsi="Arial" w:cs="Arial"/>
          <w:sz w:val="22"/>
        </w:rPr>
        <w:lastRenderedPageBreak/>
        <w:fldChar w:fldCharType="end"/>
      </w:r>
      <w:bookmarkStart w:id="0" w:name="_Toc93607659"/>
      <w:r w:rsidR="00F76040" w:rsidRPr="00CF5FFF">
        <w:rPr>
          <w:rFonts w:ascii="Arial" w:hAnsi="Arial" w:cs="Arial"/>
        </w:rPr>
        <w:t>Overview</w:t>
      </w:r>
      <w:bookmarkEnd w:id="0"/>
    </w:p>
    <w:p w14:paraId="19C931AC" w14:textId="61C78F0F" w:rsidR="00632989" w:rsidRPr="00C20BDA" w:rsidRDefault="00632989" w:rsidP="00632989">
      <w:pPr>
        <w:pStyle w:val="NormalWeb"/>
        <w:rPr>
          <w:rFonts w:ascii="Arial" w:hAnsi="Arial" w:cs="Arial"/>
          <w:color w:val="000000" w:themeColor="text1"/>
        </w:rPr>
      </w:pPr>
      <w:r w:rsidRPr="00C20BDA">
        <w:rPr>
          <w:rFonts w:ascii="Arial" w:hAnsi="Arial" w:cs="Arial"/>
          <w:color w:val="000000" w:themeColor="text1"/>
        </w:rPr>
        <w:t xml:space="preserve">The Character Review </w:t>
      </w:r>
      <w:r w:rsidR="00C20BDA">
        <w:rPr>
          <w:rFonts w:ascii="Arial" w:hAnsi="Arial" w:cs="Arial"/>
          <w:color w:val="000000" w:themeColor="text1"/>
        </w:rPr>
        <w:t>seeks</w:t>
      </w:r>
      <w:r w:rsidRPr="00C20BDA">
        <w:rPr>
          <w:rFonts w:ascii="Arial" w:hAnsi="Arial" w:cs="Arial"/>
          <w:color w:val="000000" w:themeColor="text1"/>
        </w:rPr>
        <w:t xml:space="preserve"> to define preferred future character throughout Bayside</w:t>
      </w:r>
      <w:r w:rsidR="0053703B">
        <w:rPr>
          <w:rFonts w:ascii="Arial" w:hAnsi="Arial" w:cs="Arial"/>
          <w:color w:val="000000" w:themeColor="text1"/>
        </w:rPr>
        <w:t xml:space="preserve">. This </w:t>
      </w:r>
      <w:r w:rsidR="0095114E">
        <w:rPr>
          <w:rFonts w:ascii="Arial" w:hAnsi="Arial" w:cs="Arial"/>
          <w:color w:val="000000" w:themeColor="text1"/>
        </w:rPr>
        <w:t>project</w:t>
      </w:r>
      <w:r w:rsidR="0053703B">
        <w:rPr>
          <w:rFonts w:ascii="Arial" w:hAnsi="Arial" w:cs="Arial"/>
          <w:color w:val="000000" w:themeColor="text1"/>
        </w:rPr>
        <w:t xml:space="preserve"> will </w:t>
      </w:r>
      <w:r w:rsidRPr="00C20BDA">
        <w:rPr>
          <w:rFonts w:ascii="Arial" w:hAnsi="Arial" w:cs="Arial"/>
          <w:color w:val="000000" w:themeColor="text1"/>
        </w:rPr>
        <w:t>guide how residential development will be planned and managed in the future</w:t>
      </w:r>
      <w:r w:rsidR="0053703B">
        <w:rPr>
          <w:rFonts w:ascii="Arial" w:hAnsi="Arial" w:cs="Arial"/>
          <w:color w:val="000000" w:themeColor="text1"/>
        </w:rPr>
        <w:t xml:space="preserve"> </w:t>
      </w:r>
      <w:r w:rsidRPr="00C20BDA">
        <w:rPr>
          <w:rFonts w:ascii="Arial" w:hAnsi="Arial" w:cs="Arial"/>
          <w:color w:val="000000" w:themeColor="text1"/>
        </w:rPr>
        <w:t>by determining how existing planning policy and controls are functioning and if any local policy content, planning controls or mapping within the Bayside Planning Scheme needs to be amended.</w:t>
      </w:r>
      <w:r w:rsidRPr="00C20BDA">
        <w:rPr>
          <w:rStyle w:val="apple-converted-space"/>
          <w:rFonts w:ascii="Arial" w:hAnsi="Arial" w:cs="Arial"/>
          <w:color w:val="000000" w:themeColor="text1"/>
        </w:rPr>
        <w:t> </w:t>
      </w:r>
    </w:p>
    <w:p w14:paraId="568347A2" w14:textId="5B61A085" w:rsidR="00632989" w:rsidRPr="00C20BDA" w:rsidRDefault="00632989" w:rsidP="00632989">
      <w:pPr>
        <w:pStyle w:val="NormalWeb"/>
        <w:rPr>
          <w:rFonts w:ascii="Arial" w:hAnsi="Arial" w:cs="Arial"/>
          <w:color w:val="000000" w:themeColor="text1"/>
        </w:rPr>
      </w:pPr>
      <w:r w:rsidRPr="00C20BDA">
        <w:rPr>
          <w:rFonts w:ascii="Arial" w:hAnsi="Arial" w:cs="Arial"/>
          <w:color w:val="000000" w:themeColor="text1"/>
        </w:rPr>
        <w:t xml:space="preserve">The </w:t>
      </w:r>
      <w:r w:rsidR="0053703B">
        <w:rPr>
          <w:rFonts w:ascii="Arial" w:hAnsi="Arial" w:cs="Arial"/>
          <w:color w:val="000000" w:themeColor="text1"/>
        </w:rPr>
        <w:t>R</w:t>
      </w:r>
      <w:r w:rsidRPr="00C20BDA">
        <w:rPr>
          <w:rFonts w:ascii="Arial" w:hAnsi="Arial" w:cs="Arial"/>
          <w:color w:val="000000" w:themeColor="text1"/>
        </w:rPr>
        <w:t xml:space="preserve">eview is expected to be implemented in two stages via two separate planning scheme amendments: General Residential Zone (GRZ) areas and Neighbourhood Residential Zone (NRZ) areas throughout Bayside. </w:t>
      </w:r>
      <w:r w:rsidR="003B1839" w:rsidRPr="00C20BDA">
        <w:rPr>
          <w:rFonts w:ascii="Arial" w:hAnsi="Arial" w:cs="Arial"/>
          <w:color w:val="000000" w:themeColor="text1"/>
        </w:rPr>
        <w:t>This report covers the first</w:t>
      </w:r>
      <w:r w:rsidR="0098398D">
        <w:rPr>
          <w:rFonts w:ascii="Arial" w:hAnsi="Arial" w:cs="Arial"/>
          <w:color w:val="000000" w:themeColor="text1"/>
        </w:rPr>
        <w:t>, informal</w:t>
      </w:r>
      <w:r w:rsidR="003B1839" w:rsidRPr="00C20BDA">
        <w:rPr>
          <w:rFonts w:ascii="Arial" w:hAnsi="Arial" w:cs="Arial"/>
          <w:color w:val="000000" w:themeColor="text1"/>
        </w:rPr>
        <w:t xml:space="preserve"> phase of community engagement on </w:t>
      </w:r>
      <w:r w:rsidR="008D177C">
        <w:rPr>
          <w:rFonts w:ascii="Arial" w:hAnsi="Arial" w:cs="Arial"/>
          <w:color w:val="000000" w:themeColor="text1"/>
        </w:rPr>
        <w:t xml:space="preserve">preferred future </w:t>
      </w:r>
      <w:r w:rsidR="003B1839" w:rsidRPr="00C20BDA">
        <w:rPr>
          <w:rFonts w:ascii="Arial" w:hAnsi="Arial" w:cs="Arial"/>
          <w:color w:val="000000" w:themeColor="text1"/>
        </w:rPr>
        <w:t xml:space="preserve">character in </w:t>
      </w:r>
      <w:r w:rsidR="008D177C">
        <w:rPr>
          <w:rFonts w:ascii="Arial" w:hAnsi="Arial" w:cs="Arial"/>
          <w:color w:val="000000" w:themeColor="text1"/>
        </w:rPr>
        <w:t>GRZs.</w:t>
      </w:r>
    </w:p>
    <w:p w14:paraId="25E24F9A" w14:textId="22320543" w:rsidR="004F7195" w:rsidRPr="009B5D6B" w:rsidRDefault="00346B9C" w:rsidP="00E85C96">
      <w:pPr>
        <w:pStyle w:val="NormalWeb"/>
        <w:contextualSpacing/>
        <w:rPr>
          <w:rFonts w:ascii="Arial" w:hAnsi="Arial" w:cs="Arial"/>
          <w:color w:val="000000" w:themeColor="text1"/>
        </w:rPr>
      </w:pPr>
      <w:r w:rsidRPr="009B5D6B">
        <w:rPr>
          <w:rStyle w:val="Strong"/>
          <w:rFonts w:ascii="Arial" w:hAnsi="Arial" w:cs="Arial"/>
          <w:color w:val="000000" w:themeColor="text1"/>
        </w:rPr>
        <w:t>Defining c</w:t>
      </w:r>
      <w:r w:rsidR="008D177C" w:rsidRPr="009B5D6B">
        <w:rPr>
          <w:rStyle w:val="Strong"/>
          <w:rFonts w:ascii="Arial" w:hAnsi="Arial" w:cs="Arial"/>
          <w:color w:val="000000" w:themeColor="text1"/>
        </w:rPr>
        <w:t>haracter in growth areas</w:t>
      </w:r>
    </w:p>
    <w:p w14:paraId="1087314F" w14:textId="77777777" w:rsidR="00B57C53" w:rsidRPr="004B1512" w:rsidRDefault="00871663" w:rsidP="004F7195">
      <w:pPr>
        <w:pStyle w:val="NormalWeb"/>
        <w:contextualSpacing/>
        <w:rPr>
          <w:rFonts w:ascii="Arial" w:hAnsi="Arial" w:cs="Arial"/>
          <w:color w:val="000000" w:themeColor="text1"/>
        </w:rPr>
      </w:pPr>
      <w:r w:rsidRPr="00C20BDA">
        <w:rPr>
          <w:rFonts w:ascii="Arial" w:hAnsi="Arial" w:cs="Arial"/>
          <w:color w:val="000000" w:themeColor="text1"/>
        </w:rPr>
        <w:t>Consultation</w:t>
      </w:r>
      <w:r w:rsidR="004F7195" w:rsidRPr="00C20BDA">
        <w:rPr>
          <w:rFonts w:ascii="Arial" w:hAnsi="Arial" w:cs="Arial"/>
          <w:color w:val="000000" w:themeColor="text1"/>
        </w:rPr>
        <w:t xml:space="preserve"> on character in </w:t>
      </w:r>
      <w:r w:rsidR="00870349">
        <w:rPr>
          <w:rFonts w:ascii="Arial" w:hAnsi="Arial" w:cs="Arial"/>
          <w:color w:val="000000" w:themeColor="text1"/>
        </w:rPr>
        <w:t xml:space="preserve">moderate growth areas - </w:t>
      </w:r>
      <w:r w:rsidR="004F7195" w:rsidRPr="00C20BDA">
        <w:rPr>
          <w:rFonts w:ascii="Arial" w:hAnsi="Arial" w:cs="Arial"/>
          <w:color w:val="000000" w:themeColor="text1"/>
        </w:rPr>
        <w:t>General Residential Zones</w:t>
      </w:r>
      <w:r w:rsidR="00870349">
        <w:rPr>
          <w:rFonts w:ascii="Arial" w:hAnsi="Arial" w:cs="Arial"/>
          <w:color w:val="000000" w:themeColor="text1"/>
        </w:rPr>
        <w:t xml:space="preserve"> - </w:t>
      </w:r>
      <w:r w:rsidR="00A63DC5" w:rsidRPr="00C20BDA">
        <w:rPr>
          <w:rFonts w:ascii="Arial" w:hAnsi="Arial" w:cs="Arial"/>
          <w:color w:val="000000" w:themeColor="text1"/>
        </w:rPr>
        <w:t>was conducted</w:t>
      </w:r>
      <w:r w:rsidRPr="00C20BDA">
        <w:rPr>
          <w:rFonts w:ascii="Arial" w:hAnsi="Arial" w:cs="Arial"/>
          <w:color w:val="000000" w:themeColor="text1"/>
        </w:rPr>
        <w:t xml:space="preserve"> over </w:t>
      </w:r>
      <w:r w:rsidR="007A73FE">
        <w:rPr>
          <w:rFonts w:ascii="Arial" w:hAnsi="Arial" w:cs="Arial"/>
          <w:color w:val="000000" w:themeColor="text1"/>
        </w:rPr>
        <w:t>eight</w:t>
      </w:r>
      <w:r w:rsidRPr="00C20BDA">
        <w:rPr>
          <w:rFonts w:ascii="Arial" w:hAnsi="Arial" w:cs="Arial"/>
          <w:color w:val="000000" w:themeColor="text1"/>
        </w:rPr>
        <w:t xml:space="preserve"> weeks from </w:t>
      </w:r>
      <w:r w:rsidR="004F7195" w:rsidRPr="00C20BDA">
        <w:rPr>
          <w:rFonts w:ascii="Arial" w:hAnsi="Arial" w:cs="Arial"/>
          <w:color w:val="000000" w:themeColor="text1"/>
        </w:rPr>
        <w:t xml:space="preserve">18 November </w:t>
      </w:r>
      <w:r w:rsidRPr="00C20BDA">
        <w:rPr>
          <w:rFonts w:ascii="Arial" w:hAnsi="Arial" w:cs="Arial"/>
          <w:color w:val="000000" w:themeColor="text1"/>
        </w:rPr>
        <w:t xml:space="preserve">2021 </w:t>
      </w:r>
      <w:r w:rsidR="004F7195" w:rsidRPr="00C20BDA">
        <w:rPr>
          <w:rFonts w:ascii="Arial" w:hAnsi="Arial" w:cs="Arial"/>
          <w:color w:val="000000" w:themeColor="text1"/>
        </w:rPr>
        <w:t xml:space="preserve">– </w:t>
      </w:r>
      <w:r w:rsidRPr="00C20BDA">
        <w:rPr>
          <w:rFonts w:ascii="Arial" w:hAnsi="Arial" w:cs="Arial"/>
          <w:color w:val="000000" w:themeColor="text1"/>
        </w:rPr>
        <w:t xml:space="preserve">16 January 2022. </w:t>
      </w:r>
      <w:r w:rsidRPr="004B1512">
        <w:rPr>
          <w:rFonts w:ascii="Arial" w:hAnsi="Arial" w:cs="Arial"/>
          <w:color w:val="000000" w:themeColor="text1"/>
        </w:rPr>
        <w:t xml:space="preserve">All homeowners/residents </w:t>
      </w:r>
      <w:r w:rsidR="006E25E4" w:rsidRPr="004B1512">
        <w:rPr>
          <w:rFonts w:ascii="Arial" w:hAnsi="Arial" w:cs="Arial"/>
          <w:color w:val="000000" w:themeColor="text1"/>
        </w:rPr>
        <w:t xml:space="preserve">of property located </w:t>
      </w:r>
      <w:r w:rsidR="004817D0" w:rsidRPr="004B1512">
        <w:rPr>
          <w:rFonts w:ascii="Arial" w:hAnsi="Arial" w:cs="Arial"/>
          <w:color w:val="000000" w:themeColor="text1"/>
        </w:rPr>
        <w:t>with</w:t>
      </w:r>
      <w:r w:rsidR="006E25E4" w:rsidRPr="004B1512">
        <w:rPr>
          <w:rFonts w:ascii="Arial" w:hAnsi="Arial" w:cs="Arial"/>
          <w:color w:val="000000" w:themeColor="text1"/>
        </w:rPr>
        <w:t xml:space="preserve">in </w:t>
      </w:r>
      <w:r w:rsidR="00026D19" w:rsidRPr="004B1512">
        <w:rPr>
          <w:rFonts w:ascii="Arial" w:hAnsi="Arial" w:cs="Arial"/>
          <w:color w:val="000000" w:themeColor="text1"/>
        </w:rPr>
        <w:t xml:space="preserve">Zones included in this </w:t>
      </w:r>
      <w:r w:rsidR="004817D0" w:rsidRPr="004B1512">
        <w:rPr>
          <w:rFonts w:ascii="Arial" w:hAnsi="Arial" w:cs="Arial"/>
          <w:color w:val="000000" w:themeColor="text1"/>
        </w:rPr>
        <w:t>R</w:t>
      </w:r>
      <w:r w:rsidR="00026D19" w:rsidRPr="004B1512">
        <w:rPr>
          <w:rFonts w:ascii="Arial" w:hAnsi="Arial" w:cs="Arial"/>
          <w:color w:val="000000" w:themeColor="text1"/>
        </w:rPr>
        <w:t>eview were invited via letter to participate</w:t>
      </w:r>
      <w:r w:rsidR="001C5AC0" w:rsidRPr="004B1512">
        <w:rPr>
          <w:rFonts w:ascii="Arial" w:hAnsi="Arial" w:cs="Arial"/>
          <w:color w:val="000000" w:themeColor="text1"/>
        </w:rPr>
        <w:t xml:space="preserve">. </w:t>
      </w:r>
    </w:p>
    <w:p w14:paraId="2C450628" w14:textId="417F9065" w:rsidR="004664CF" w:rsidRPr="009B5D6B" w:rsidRDefault="00065CD6" w:rsidP="004F7195">
      <w:pPr>
        <w:pStyle w:val="NormalWeb"/>
        <w:contextualSpacing/>
        <w:rPr>
          <w:rFonts w:ascii="Arial" w:hAnsi="Arial" w:cs="Arial"/>
          <w:color w:val="000000" w:themeColor="text1"/>
        </w:rPr>
      </w:pPr>
      <w:r>
        <w:rPr>
          <w:rFonts w:ascii="Arial" w:hAnsi="Arial" w:cs="Arial"/>
          <w:color w:val="000000" w:themeColor="text1"/>
        </w:rPr>
        <w:br/>
      </w:r>
      <w:r w:rsidR="008620E4" w:rsidRPr="009B5D6B">
        <w:rPr>
          <w:rFonts w:ascii="Arial" w:hAnsi="Arial" w:cs="Arial"/>
          <w:color w:val="000000" w:themeColor="text1"/>
        </w:rPr>
        <w:t>This first phase of engagement was designed</w:t>
      </w:r>
      <w:r w:rsidR="004F7195" w:rsidRPr="009B5D6B">
        <w:rPr>
          <w:rFonts w:ascii="Arial" w:hAnsi="Arial" w:cs="Arial"/>
          <w:color w:val="000000" w:themeColor="text1"/>
        </w:rPr>
        <w:t xml:space="preserve"> to understand if draft preferred future character statements </w:t>
      </w:r>
      <w:r w:rsidR="004664CF" w:rsidRPr="009B5D6B">
        <w:rPr>
          <w:rFonts w:ascii="Arial" w:hAnsi="Arial" w:cs="Arial"/>
          <w:color w:val="000000" w:themeColor="text1"/>
        </w:rPr>
        <w:t>were</w:t>
      </w:r>
      <w:r w:rsidR="004F7195" w:rsidRPr="009B5D6B">
        <w:rPr>
          <w:rFonts w:ascii="Arial" w:hAnsi="Arial" w:cs="Arial"/>
          <w:color w:val="000000" w:themeColor="text1"/>
        </w:rPr>
        <w:t xml:space="preserve"> consistent with resident’s perceptions and expectations</w:t>
      </w:r>
      <w:r w:rsidR="004664CF" w:rsidRPr="009B5D6B">
        <w:rPr>
          <w:rFonts w:ascii="Arial" w:hAnsi="Arial" w:cs="Arial"/>
          <w:color w:val="000000" w:themeColor="text1"/>
        </w:rPr>
        <w:t xml:space="preserve"> of their area.</w:t>
      </w:r>
    </w:p>
    <w:p w14:paraId="558E732D" w14:textId="55F7215D" w:rsidR="009B4912" w:rsidRDefault="00B06C93" w:rsidP="009B4912">
      <w:pPr>
        <w:rPr>
          <w:rFonts w:ascii="Arial" w:hAnsi="Arial" w:cs="Arial"/>
          <w:color w:val="000000" w:themeColor="text1"/>
        </w:rPr>
      </w:pPr>
      <w:r w:rsidRPr="00583D8C">
        <w:rPr>
          <w:rFonts w:ascii="Arial" w:hAnsi="Arial" w:cs="Arial"/>
          <w:color w:val="000000" w:themeColor="text1"/>
        </w:rPr>
        <w:t xml:space="preserve">Around </w:t>
      </w:r>
      <w:r w:rsidR="003D5D4E">
        <w:rPr>
          <w:rFonts w:ascii="Arial" w:hAnsi="Arial" w:cs="Arial"/>
          <w:color w:val="000000" w:themeColor="text1"/>
        </w:rPr>
        <w:t>350</w:t>
      </w:r>
      <w:r w:rsidR="00D250FB" w:rsidRPr="009B5D6B">
        <w:rPr>
          <w:rFonts w:ascii="Arial" w:hAnsi="Arial" w:cs="Arial"/>
          <w:color w:val="000000" w:themeColor="text1"/>
        </w:rPr>
        <w:t xml:space="preserve"> community </w:t>
      </w:r>
      <w:r w:rsidR="00736192" w:rsidRPr="009B5D6B">
        <w:rPr>
          <w:rFonts w:ascii="Arial" w:hAnsi="Arial" w:cs="Arial"/>
          <w:color w:val="000000" w:themeColor="text1"/>
        </w:rPr>
        <w:t>m</w:t>
      </w:r>
      <w:r w:rsidR="00D250FB" w:rsidRPr="009B5D6B">
        <w:rPr>
          <w:rFonts w:ascii="Arial" w:hAnsi="Arial" w:cs="Arial"/>
          <w:color w:val="000000" w:themeColor="text1"/>
        </w:rPr>
        <w:t xml:space="preserve">embers participated in the consultation </w:t>
      </w:r>
      <w:r w:rsidR="00736192" w:rsidRPr="009B5D6B">
        <w:rPr>
          <w:rFonts w:ascii="Arial" w:hAnsi="Arial" w:cs="Arial"/>
          <w:color w:val="000000" w:themeColor="text1"/>
        </w:rPr>
        <w:t xml:space="preserve">primarily </w:t>
      </w:r>
      <w:r w:rsidR="00D250FB" w:rsidRPr="009B5D6B">
        <w:rPr>
          <w:rFonts w:ascii="Arial" w:hAnsi="Arial" w:cs="Arial"/>
          <w:color w:val="000000" w:themeColor="text1"/>
        </w:rPr>
        <w:t xml:space="preserve">via </w:t>
      </w:r>
      <w:r w:rsidR="0098398D" w:rsidRPr="009B5D6B">
        <w:rPr>
          <w:rFonts w:ascii="Arial" w:hAnsi="Arial" w:cs="Arial"/>
          <w:color w:val="000000" w:themeColor="text1"/>
        </w:rPr>
        <w:t xml:space="preserve">area-specific </w:t>
      </w:r>
      <w:r w:rsidR="00E0798E" w:rsidRPr="009B5D6B">
        <w:rPr>
          <w:rFonts w:ascii="Arial" w:hAnsi="Arial" w:cs="Arial"/>
          <w:color w:val="000000" w:themeColor="text1"/>
        </w:rPr>
        <w:t xml:space="preserve">online </w:t>
      </w:r>
      <w:r w:rsidR="00736192" w:rsidRPr="009B5D6B">
        <w:rPr>
          <w:rFonts w:ascii="Arial" w:hAnsi="Arial" w:cs="Arial"/>
          <w:color w:val="000000" w:themeColor="text1"/>
        </w:rPr>
        <w:t>Have Your Say survey</w:t>
      </w:r>
      <w:r w:rsidR="0098398D" w:rsidRPr="009B5D6B">
        <w:rPr>
          <w:rFonts w:ascii="Arial" w:hAnsi="Arial" w:cs="Arial"/>
          <w:color w:val="000000" w:themeColor="text1"/>
        </w:rPr>
        <w:t>s</w:t>
      </w:r>
      <w:r w:rsidR="001C5AC0" w:rsidRPr="009B5D6B">
        <w:rPr>
          <w:rFonts w:ascii="Arial" w:hAnsi="Arial" w:cs="Arial"/>
          <w:color w:val="000000" w:themeColor="text1"/>
        </w:rPr>
        <w:t xml:space="preserve"> </w:t>
      </w:r>
      <w:r w:rsidR="0054542D" w:rsidRPr="009B5D6B">
        <w:rPr>
          <w:rFonts w:ascii="Arial" w:hAnsi="Arial" w:cs="Arial"/>
          <w:color w:val="000000" w:themeColor="text1"/>
        </w:rPr>
        <w:t>(</w:t>
      </w:r>
      <w:r w:rsidR="00CA7B62" w:rsidRPr="009B5D6B">
        <w:rPr>
          <w:rFonts w:ascii="Arial" w:hAnsi="Arial" w:cs="Arial"/>
          <w:color w:val="000000" w:themeColor="text1"/>
        </w:rPr>
        <w:t>25</w:t>
      </w:r>
      <w:r w:rsidR="0034382B">
        <w:rPr>
          <w:rFonts w:ascii="Arial" w:hAnsi="Arial" w:cs="Arial"/>
          <w:color w:val="000000" w:themeColor="text1"/>
        </w:rPr>
        <w:t>2</w:t>
      </w:r>
      <w:r w:rsidR="00CA7B62" w:rsidRPr="009B5D6B">
        <w:rPr>
          <w:rFonts w:ascii="Arial" w:hAnsi="Arial" w:cs="Arial"/>
          <w:color w:val="000000" w:themeColor="text1"/>
        </w:rPr>
        <w:t xml:space="preserve"> respondents</w:t>
      </w:r>
      <w:r w:rsidR="0054542D" w:rsidRPr="009B5D6B">
        <w:rPr>
          <w:rFonts w:ascii="Arial" w:hAnsi="Arial" w:cs="Arial"/>
          <w:color w:val="000000" w:themeColor="text1"/>
        </w:rPr>
        <w:t>)</w:t>
      </w:r>
      <w:r w:rsidR="00736192" w:rsidRPr="009B5D6B">
        <w:rPr>
          <w:rFonts w:ascii="Arial" w:hAnsi="Arial" w:cs="Arial"/>
          <w:color w:val="000000" w:themeColor="text1"/>
        </w:rPr>
        <w:t xml:space="preserve">, supported by </w:t>
      </w:r>
      <w:r w:rsidR="0054542D" w:rsidRPr="009B5D6B">
        <w:rPr>
          <w:rFonts w:ascii="Arial" w:hAnsi="Arial" w:cs="Arial"/>
          <w:color w:val="000000" w:themeColor="text1"/>
        </w:rPr>
        <w:t xml:space="preserve">six </w:t>
      </w:r>
      <w:r w:rsidR="00736192" w:rsidRPr="009B5D6B">
        <w:rPr>
          <w:rFonts w:ascii="Arial" w:hAnsi="Arial" w:cs="Arial"/>
          <w:color w:val="000000" w:themeColor="text1"/>
        </w:rPr>
        <w:t>drop-in sessions at Bayside libraries</w:t>
      </w:r>
      <w:r w:rsidR="0054542D" w:rsidRPr="009B5D6B">
        <w:rPr>
          <w:rFonts w:ascii="Arial" w:hAnsi="Arial" w:cs="Arial"/>
          <w:color w:val="000000" w:themeColor="text1"/>
        </w:rPr>
        <w:t xml:space="preserve"> </w:t>
      </w:r>
      <w:r w:rsidR="0054542D" w:rsidRPr="002A6499">
        <w:rPr>
          <w:rFonts w:ascii="Arial" w:hAnsi="Arial" w:cs="Arial"/>
          <w:color w:val="000000" w:themeColor="text1"/>
        </w:rPr>
        <w:t>(</w:t>
      </w:r>
      <w:r w:rsidR="002A6499" w:rsidRPr="002A6499">
        <w:rPr>
          <w:rFonts w:ascii="Arial" w:hAnsi="Arial" w:cs="Arial"/>
          <w:color w:val="000000" w:themeColor="text1"/>
        </w:rPr>
        <w:t>57</w:t>
      </w:r>
      <w:r w:rsidR="0054542D" w:rsidRPr="002A6499">
        <w:rPr>
          <w:rFonts w:ascii="Arial" w:hAnsi="Arial" w:cs="Arial"/>
          <w:color w:val="000000" w:themeColor="text1"/>
        </w:rPr>
        <w:t xml:space="preserve"> participants)</w:t>
      </w:r>
      <w:r w:rsidR="00736192" w:rsidRPr="002A6499">
        <w:rPr>
          <w:rFonts w:ascii="Arial" w:hAnsi="Arial" w:cs="Arial"/>
          <w:color w:val="000000" w:themeColor="text1"/>
        </w:rPr>
        <w:t>,</w:t>
      </w:r>
      <w:r w:rsidR="00736192" w:rsidRPr="009B5D6B">
        <w:rPr>
          <w:rFonts w:ascii="Arial" w:hAnsi="Arial" w:cs="Arial"/>
          <w:color w:val="000000" w:themeColor="text1"/>
        </w:rPr>
        <w:t xml:space="preserve"> meetings</w:t>
      </w:r>
      <w:r w:rsidR="0054542D" w:rsidRPr="009B5D6B">
        <w:rPr>
          <w:rFonts w:ascii="Arial" w:hAnsi="Arial" w:cs="Arial"/>
          <w:color w:val="000000" w:themeColor="text1"/>
        </w:rPr>
        <w:t xml:space="preserve"> (</w:t>
      </w:r>
      <w:r w:rsidR="006C015E">
        <w:rPr>
          <w:rFonts w:ascii="Arial" w:hAnsi="Arial" w:cs="Arial"/>
          <w:color w:val="000000" w:themeColor="text1"/>
        </w:rPr>
        <w:t>3</w:t>
      </w:r>
      <w:r w:rsidR="0054542D" w:rsidRPr="009B5D6B">
        <w:rPr>
          <w:rFonts w:ascii="Arial" w:hAnsi="Arial" w:cs="Arial"/>
          <w:color w:val="000000" w:themeColor="text1"/>
        </w:rPr>
        <w:t>)</w:t>
      </w:r>
      <w:r w:rsidR="00DE49AB" w:rsidRPr="009B5D6B">
        <w:rPr>
          <w:rFonts w:ascii="Arial" w:hAnsi="Arial" w:cs="Arial"/>
          <w:color w:val="000000" w:themeColor="text1"/>
        </w:rPr>
        <w:t xml:space="preserve">, and </w:t>
      </w:r>
      <w:r w:rsidR="004B1512">
        <w:rPr>
          <w:rFonts w:ascii="Arial" w:hAnsi="Arial" w:cs="Arial"/>
          <w:color w:val="000000" w:themeColor="text1"/>
        </w:rPr>
        <w:t xml:space="preserve">phone, </w:t>
      </w:r>
      <w:proofErr w:type="gramStart"/>
      <w:r w:rsidR="004B1512">
        <w:rPr>
          <w:rFonts w:ascii="Arial" w:hAnsi="Arial" w:cs="Arial"/>
          <w:color w:val="000000" w:themeColor="text1"/>
        </w:rPr>
        <w:t>email</w:t>
      </w:r>
      <w:proofErr w:type="gramEnd"/>
      <w:r w:rsidR="004B1512">
        <w:rPr>
          <w:rFonts w:ascii="Arial" w:hAnsi="Arial" w:cs="Arial"/>
          <w:color w:val="000000" w:themeColor="text1"/>
        </w:rPr>
        <w:t xml:space="preserve"> and written </w:t>
      </w:r>
      <w:r w:rsidR="00736192" w:rsidRPr="009B5D6B">
        <w:rPr>
          <w:rFonts w:ascii="Arial" w:hAnsi="Arial" w:cs="Arial"/>
          <w:color w:val="000000" w:themeColor="text1"/>
        </w:rPr>
        <w:t>correspondence</w:t>
      </w:r>
      <w:r w:rsidR="0054542D" w:rsidRPr="009B5D6B">
        <w:rPr>
          <w:rFonts w:ascii="Arial" w:hAnsi="Arial" w:cs="Arial"/>
          <w:color w:val="000000" w:themeColor="text1"/>
        </w:rPr>
        <w:t xml:space="preserve"> (</w:t>
      </w:r>
      <w:r w:rsidR="00CE58CE">
        <w:rPr>
          <w:rFonts w:ascii="Arial" w:hAnsi="Arial" w:cs="Arial"/>
          <w:color w:val="000000" w:themeColor="text1"/>
        </w:rPr>
        <w:t>37</w:t>
      </w:r>
      <w:r w:rsidR="0054542D" w:rsidRPr="009B5D6B">
        <w:rPr>
          <w:rFonts w:ascii="Arial" w:hAnsi="Arial" w:cs="Arial"/>
          <w:color w:val="000000" w:themeColor="text1"/>
        </w:rPr>
        <w:t>)</w:t>
      </w:r>
      <w:r w:rsidR="00736192" w:rsidRPr="009B5D6B">
        <w:rPr>
          <w:rFonts w:ascii="Arial" w:hAnsi="Arial" w:cs="Arial"/>
          <w:color w:val="000000" w:themeColor="text1"/>
        </w:rPr>
        <w:t xml:space="preserve">. </w:t>
      </w:r>
    </w:p>
    <w:p w14:paraId="7F30DE38" w14:textId="77777777" w:rsidR="009B4912" w:rsidRDefault="009B4912" w:rsidP="009B4912">
      <w:pPr>
        <w:rPr>
          <w:rFonts w:ascii="Arial" w:hAnsi="Arial" w:cs="Arial"/>
          <w:color w:val="000000" w:themeColor="text1"/>
        </w:rPr>
      </w:pPr>
    </w:p>
    <w:p w14:paraId="4D688C91" w14:textId="54E563C2" w:rsidR="009B4912" w:rsidRPr="009B4912" w:rsidRDefault="009B4912" w:rsidP="009B4912">
      <w:pPr>
        <w:rPr>
          <w:rFonts w:ascii="Arial" w:hAnsi="Arial" w:cs="Arial"/>
          <w:color w:val="000000" w:themeColor="text1"/>
        </w:rPr>
      </w:pPr>
      <w:r w:rsidRPr="009B4912">
        <w:rPr>
          <w:rFonts w:ascii="Arial" w:hAnsi="Arial" w:cs="Arial"/>
          <w:color w:val="000000" w:themeColor="text1"/>
        </w:rPr>
        <w:t xml:space="preserve">The areas that received the most feedback </w:t>
      </w:r>
      <w:proofErr w:type="gramStart"/>
      <w:r w:rsidRPr="009B4912">
        <w:rPr>
          <w:rFonts w:ascii="Arial" w:hAnsi="Arial" w:cs="Arial"/>
          <w:color w:val="000000" w:themeColor="text1"/>
        </w:rPr>
        <w:t>were</w:t>
      </w:r>
      <w:proofErr w:type="gramEnd"/>
      <w:r w:rsidRPr="009B4912">
        <w:rPr>
          <w:rFonts w:ascii="Arial" w:hAnsi="Arial" w:cs="Arial"/>
          <w:color w:val="000000" w:themeColor="text1"/>
        </w:rPr>
        <w:t>:</w:t>
      </w:r>
    </w:p>
    <w:p w14:paraId="3EE571A4" w14:textId="77777777" w:rsidR="009B4912" w:rsidRPr="009B4912" w:rsidRDefault="009B4912" w:rsidP="007A6F5C">
      <w:pPr>
        <w:pStyle w:val="ListParagraph"/>
        <w:numPr>
          <w:ilvl w:val="0"/>
          <w:numId w:val="23"/>
        </w:numPr>
        <w:rPr>
          <w:rFonts w:ascii="Arial" w:hAnsi="Arial" w:cs="Arial"/>
          <w:color w:val="000000" w:themeColor="text1"/>
        </w:rPr>
      </w:pPr>
      <w:r w:rsidRPr="009B4912">
        <w:rPr>
          <w:rFonts w:ascii="Arial" w:hAnsi="Arial" w:cs="Arial"/>
          <w:color w:val="000000" w:themeColor="text1"/>
        </w:rPr>
        <w:t>Brighton / Elsternwick (91 responses, including 45 for Church Street)</w:t>
      </w:r>
    </w:p>
    <w:p w14:paraId="034567B0" w14:textId="77777777" w:rsidR="009B4912" w:rsidRPr="009B4912" w:rsidRDefault="009B4912" w:rsidP="007A6F5C">
      <w:pPr>
        <w:pStyle w:val="ListParagraph"/>
        <w:numPr>
          <w:ilvl w:val="0"/>
          <w:numId w:val="23"/>
        </w:numPr>
        <w:rPr>
          <w:rFonts w:ascii="Arial" w:hAnsi="Arial" w:cs="Arial"/>
          <w:color w:val="000000" w:themeColor="text1"/>
        </w:rPr>
      </w:pPr>
      <w:r w:rsidRPr="009B4912">
        <w:rPr>
          <w:rFonts w:ascii="Arial" w:hAnsi="Arial" w:cs="Arial"/>
          <w:color w:val="000000" w:themeColor="text1"/>
        </w:rPr>
        <w:t>Hampton Activity Centre (64 responses across all four zones)</w:t>
      </w:r>
    </w:p>
    <w:p w14:paraId="254D4AE4" w14:textId="7F3B886B" w:rsidR="00D250FB" w:rsidRPr="009B4912" w:rsidRDefault="009B4912" w:rsidP="007A6F5C">
      <w:pPr>
        <w:pStyle w:val="ListParagraph"/>
        <w:numPr>
          <w:ilvl w:val="0"/>
          <w:numId w:val="23"/>
        </w:numPr>
        <w:rPr>
          <w:rFonts w:ascii="Arial" w:hAnsi="Arial" w:cs="Arial"/>
          <w:color w:val="000000" w:themeColor="text1"/>
        </w:rPr>
      </w:pPr>
      <w:r w:rsidRPr="009B4912">
        <w:rPr>
          <w:rFonts w:ascii="Arial" w:hAnsi="Arial" w:cs="Arial"/>
          <w:color w:val="000000" w:themeColor="text1"/>
        </w:rPr>
        <w:t>Pennydale Housing Growth Area (44 responses)</w:t>
      </w:r>
    </w:p>
    <w:p w14:paraId="15A4913D" w14:textId="77777777" w:rsidR="009B4912" w:rsidRDefault="009B4912" w:rsidP="00E64653">
      <w:pPr>
        <w:rPr>
          <w:rFonts w:ascii="Arial" w:hAnsi="Arial" w:cs="Arial"/>
          <w:color w:val="000000" w:themeColor="text1"/>
        </w:rPr>
      </w:pPr>
    </w:p>
    <w:p w14:paraId="57D1E30D" w14:textId="5EA4E028" w:rsidR="00E64653" w:rsidRPr="009B5D6B" w:rsidRDefault="009B4912" w:rsidP="00E64653">
      <w:pPr>
        <w:rPr>
          <w:rFonts w:ascii="Arial" w:hAnsi="Arial" w:cs="Arial"/>
          <w:color w:val="000000" w:themeColor="text1"/>
        </w:rPr>
      </w:pPr>
      <w:r>
        <w:rPr>
          <w:rFonts w:ascii="Arial" w:hAnsi="Arial" w:cs="Arial"/>
          <w:color w:val="000000" w:themeColor="text1"/>
        </w:rPr>
        <w:t>A</w:t>
      </w:r>
      <w:r w:rsidR="00984E2B" w:rsidRPr="009B5D6B">
        <w:rPr>
          <w:rFonts w:ascii="Arial" w:hAnsi="Arial" w:cs="Arial"/>
          <w:color w:val="000000" w:themeColor="text1"/>
        </w:rPr>
        <w:t xml:space="preserve">s expected, most </w:t>
      </w:r>
      <w:r w:rsidR="003D5D4E">
        <w:rPr>
          <w:rFonts w:ascii="Arial" w:hAnsi="Arial" w:cs="Arial"/>
          <w:color w:val="000000" w:themeColor="text1"/>
        </w:rPr>
        <w:t xml:space="preserve">survey </w:t>
      </w:r>
      <w:r w:rsidR="00984E2B" w:rsidRPr="009B5D6B">
        <w:rPr>
          <w:rFonts w:ascii="Arial" w:hAnsi="Arial" w:cs="Arial"/>
          <w:color w:val="000000" w:themeColor="text1"/>
        </w:rPr>
        <w:t>participants (85%) said r</w:t>
      </w:r>
      <w:r w:rsidR="00AD419B" w:rsidRPr="009B5D6B">
        <w:rPr>
          <w:rFonts w:ascii="Arial" w:hAnsi="Arial" w:cs="Arial"/>
          <w:color w:val="000000" w:themeColor="text1"/>
        </w:rPr>
        <w:t>etaining existing local character</w:t>
      </w:r>
      <w:r w:rsidR="00D250FB" w:rsidRPr="009B5D6B">
        <w:rPr>
          <w:rFonts w:ascii="Arial" w:hAnsi="Arial" w:cs="Arial"/>
          <w:color w:val="000000" w:themeColor="text1"/>
        </w:rPr>
        <w:t xml:space="preserve"> was extremely or very important.</w:t>
      </w:r>
    </w:p>
    <w:p w14:paraId="2EFE8864" w14:textId="77777777" w:rsidR="00A241FA" w:rsidRPr="00C20BDA" w:rsidRDefault="00A241FA" w:rsidP="00A241FA">
      <w:pPr>
        <w:rPr>
          <w:rFonts w:ascii="Arial" w:hAnsi="Arial" w:cs="Arial"/>
          <w:b/>
          <w:bCs/>
        </w:rPr>
      </w:pPr>
    </w:p>
    <w:p w14:paraId="41706DD2" w14:textId="5CDB4F45" w:rsidR="00A241FA" w:rsidRPr="00D01E68" w:rsidRDefault="00A241FA" w:rsidP="00E64653">
      <w:pPr>
        <w:rPr>
          <w:rFonts w:ascii="Arial" w:hAnsi="Arial" w:cs="Arial"/>
          <w:b/>
          <w:bCs/>
          <w:sz w:val="20"/>
          <w:szCs w:val="20"/>
          <w:lang w:val="en-GB"/>
        </w:rPr>
      </w:pPr>
      <w:r w:rsidRPr="00D01E68">
        <w:rPr>
          <w:rFonts w:ascii="Arial" w:hAnsi="Arial" w:cs="Arial"/>
          <w:b/>
          <w:bCs/>
          <w:sz w:val="20"/>
          <w:szCs w:val="20"/>
        </w:rPr>
        <w:t xml:space="preserve">Figure </w:t>
      </w:r>
      <w:r w:rsidR="00CB1978" w:rsidRPr="00D01E68">
        <w:rPr>
          <w:rFonts w:ascii="Arial" w:hAnsi="Arial" w:cs="Arial"/>
          <w:b/>
          <w:bCs/>
          <w:sz w:val="20"/>
          <w:szCs w:val="20"/>
        </w:rPr>
        <w:t>1</w:t>
      </w:r>
      <w:r w:rsidRPr="00D01E68">
        <w:rPr>
          <w:rFonts w:ascii="Arial" w:hAnsi="Arial" w:cs="Arial"/>
          <w:b/>
          <w:bCs/>
          <w:sz w:val="20"/>
          <w:szCs w:val="20"/>
        </w:rPr>
        <w:t xml:space="preserve">: </w:t>
      </w:r>
      <w:r w:rsidR="00CB1978" w:rsidRPr="00D01E68">
        <w:rPr>
          <w:rFonts w:ascii="Arial" w:hAnsi="Arial" w:cs="Arial"/>
          <w:b/>
          <w:bCs/>
          <w:sz w:val="20"/>
          <w:szCs w:val="20"/>
        </w:rPr>
        <w:t xml:space="preserve">Importance of retaining existing local character </w:t>
      </w:r>
      <w:r w:rsidRPr="00D01E68">
        <w:rPr>
          <w:rFonts w:ascii="Arial" w:hAnsi="Arial" w:cs="Arial"/>
          <w:b/>
          <w:bCs/>
          <w:sz w:val="20"/>
          <w:szCs w:val="20"/>
          <w:lang w:val="en-GB"/>
        </w:rPr>
        <w:t>(n=2</w:t>
      </w:r>
      <w:r w:rsidR="00520EC3" w:rsidRPr="00D01E68">
        <w:rPr>
          <w:rFonts w:ascii="Arial" w:hAnsi="Arial" w:cs="Arial"/>
          <w:b/>
          <w:bCs/>
          <w:sz w:val="20"/>
          <w:szCs w:val="20"/>
          <w:lang w:val="en-GB"/>
        </w:rPr>
        <w:t>5</w:t>
      </w:r>
      <w:r w:rsidRPr="00D01E68">
        <w:rPr>
          <w:rFonts w:ascii="Arial" w:hAnsi="Arial" w:cs="Arial"/>
          <w:b/>
          <w:bCs/>
          <w:sz w:val="20"/>
          <w:szCs w:val="20"/>
          <w:lang w:val="en-GB"/>
        </w:rPr>
        <w:t>1)</w:t>
      </w:r>
    </w:p>
    <w:p w14:paraId="7132753B" w14:textId="4906B968" w:rsidR="00ED36A8" w:rsidRPr="00C20BDA" w:rsidRDefault="00A241FA" w:rsidP="00E64653">
      <w:pPr>
        <w:rPr>
          <w:rFonts w:ascii="Arial" w:hAnsi="Arial" w:cs="Arial"/>
        </w:rPr>
      </w:pPr>
      <w:r w:rsidRPr="00C20BDA">
        <w:rPr>
          <w:noProof/>
        </w:rPr>
        <w:drawing>
          <wp:inline distT="0" distB="0" distL="0" distR="0" wp14:anchorId="3FBE1704" wp14:editId="2B2ED224">
            <wp:extent cx="5731510" cy="11455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1145540"/>
                    </a:xfrm>
                    <a:prstGeom prst="rect">
                      <a:avLst/>
                    </a:prstGeom>
                  </pic:spPr>
                </pic:pic>
              </a:graphicData>
            </a:graphic>
          </wp:inline>
        </w:drawing>
      </w:r>
    </w:p>
    <w:p w14:paraId="14CAFEC3" w14:textId="34DE55F8" w:rsidR="002B1DB3" w:rsidRPr="00C20BDA" w:rsidRDefault="002B1DB3" w:rsidP="00E64653">
      <w:pPr>
        <w:rPr>
          <w:rFonts w:ascii="Arial" w:hAnsi="Arial" w:cs="Arial"/>
        </w:rPr>
      </w:pPr>
    </w:p>
    <w:p w14:paraId="7F6309B1" w14:textId="65A5561A" w:rsidR="009C758C" w:rsidRDefault="0069232E" w:rsidP="00E64653">
      <w:pPr>
        <w:rPr>
          <w:rFonts w:ascii="Arial" w:hAnsi="Arial" w:cs="Arial"/>
        </w:rPr>
      </w:pPr>
      <w:r w:rsidRPr="00C20BDA">
        <w:rPr>
          <w:rFonts w:ascii="Arial" w:hAnsi="Arial" w:cs="Arial"/>
        </w:rPr>
        <w:t xml:space="preserve">The consultation </w:t>
      </w:r>
      <w:r w:rsidR="0065449A">
        <w:rPr>
          <w:rFonts w:ascii="Arial" w:hAnsi="Arial" w:cs="Arial"/>
        </w:rPr>
        <w:t>drew</w:t>
      </w:r>
      <w:r w:rsidRPr="00C20BDA">
        <w:rPr>
          <w:rFonts w:ascii="Arial" w:hAnsi="Arial" w:cs="Arial"/>
        </w:rPr>
        <w:t xml:space="preserve"> </w:t>
      </w:r>
      <w:r w:rsidR="009C758C">
        <w:rPr>
          <w:rFonts w:ascii="Arial" w:hAnsi="Arial" w:cs="Arial"/>
        </w:rPr>
        <w:t xml:space="preserve">local knowledge from new and </w:t>
      </w:r>
      <w:r w:rsidR="001C7399" w:rsidRPr="00C20BDA">
        <w:rPr>
          <w:rFonts w:ascii="Arial" w:hAnsi="Arial" w:cs="Arial"/>
        </w:rPr>
        <w:t>long-</w:t>
      </w:r>
      <w:r w:rsidR="009C758C">
        <w:rPr>
          <w:rFonts w:ascii="Arial" w:hAnsi="Arial" w:cs="Arial"/>
        </w:rPr>
        <w:t>term</w:t>
      </w:r>
      <w:r w:rsidR="001C7399" w:rsidRPr="00C20BDA">
        <w:rPr>
          <w:rFonts w:ascii="Arial" w:hAnsi="Arial" w:cs="Arial"/>
        </w:rPr>
        <w:t xml:space="preserve"> residents, with </w:t>
      </w:r>
      <w:r w:rsidR="00A3292B" w:rsidRPr="00C20BDA">
        <w:rPr>
          <w:rFonts w:ascii="Arial" w:hAnsi="Arial" w:cs="Arial"/>
        </w:rPr>
        <w:t xml:space="preserve">many </w:t>
      </w:r>
      <w:r w:rsidR="00E00CC8">
        <w:rPr>
          <w:rFonts w:ascii="Arial" w:hAnsi="Arial" w:cs="Arial"/>
        </w:rPr>
        <w:t xml:space="preserve">surveyed </w:t>
      </w:r>
      <w:proofErr w:type="gramStart"/>
      <w:r w:rsidR="001C7399" w:rsidRPr="00C20BDA">
        <w:rPr>
          <w:rFonts w:ascii="Arial" w:hAnsi="Arial" w:cs="Arial"/>
        </w:rPr>
        <w:t>living</w:t>
      </w:r>
      <w:proofErr w:type="gramEnd"/>
      <w:r w:rsidR="00A3292B" w:rsidRPr="00C20BDA">
        <w:rPr>
          <w:rFonts w:ascii="Arial" w:hAnsi="Arial" w:cs="Arial"/>
        </w:rPr>
        <w:t xml:space="preserve"> in their </w:t>
      </w:r>
      <w:r w:rsidR="009C758C">
        <w:rPr>
          <w:rFonts w:ascii="Arial" w:hAnsi="Arial" w:cs="Arial"/>
        </w:rPr>
        <w:t>zone</w:t>
      </w:r>
      <w:r w:rsidR="00A3292B" w:rsidRPr="00C20BDA">
        <w:rPr>
          <w:rFonts w:ascii="Arial" w:hAnsi="Arial" w:cs="Arial"/>
        </w:rPr>
        <w:t xml:space="preserve"> for more than 20 years (</w:t>
      </w:r>
      <w:r w:rsidR="001C7399" w:rsidRPr="00C20BDA">
        <w:rPr>
          <w:rFonts w:ascii="Arial" w:hAnsi="Arial" w:cs="Arial"/>
        </w:rPr>
        <w:t>88, 36%)</w:t>
      </w:r>
      <w:r w:rsidR="009C758C">
        <w:rPr>
          <w:rFonts w:ascii="Arial" w:hAnsi="Arial" w:cs="Arial"/>
        </w:rPr>
        <w:t>.</w:t>
      </w:r>
    </w:p>
    <w:p w14:paraId="3BD91806" w14:textId="2B1CB2BD" w:rsidR="00476F9A" w:rsidRDefault="00476F9A" w:rsidP="00E64653">
      <w:pPr>
        <w:rPr>
          <w:rFonts w:ascii="Arial" w:hAnsi="Arial" w:cs="Arial"/>
        </w:rPr>
      </w:pPr>
    </w:p>
    <w:p w14:paraId="538A8974" w14:textId="77777777" w:rsidR="00332907" w:rsidRDefault="00332907" w:rsidP="00E64653">
      <w:pPr>
        <w:rPr>
          <w:rFonts w:ascii="Arial" w:hAnsi="Arial" w:cs="Arial"/>
          <w:b/>
          <w:bCs/>
          <w:sz w:val="20"/>
          <w:szCs w:val="20"/>
        </w:rPr>
      </w:pPr>
    </w:p>
    <w:p w14:paraId="0969FCE2" w14:textId="77777777" w:rsidR="00332907" w:rsidRDefault="00332907" w:rsidP="00E64653">
      <w:pPr>
        <w:rPr>
          <w:rFonts w:ascii="Arial" w:hAnsi="Arial" w:cs="Arial"/>
          <w:b/>
          <w:bCs/>
          <w:sz w:val="20"/>
          <w:szCs w:val="20"/>
        </w:rPr>
      </w:pPr>
    </w:p>
    <w:p w14:paraId="0C29E4B1" w14:textId="77777777" w:rsidR="00332907" w:rsidRDefault="00332907" w:rsidP="00E64653">
      <w:pPr>
        <w:rPr>
          <w:rFonts w:ascii="Arial" w:hAnsi="Arial" w:cs="Arial"/>
          <w:b/>
          <w:bCs/>
          <w:sz w:val="20"/>
          <w:szCs w:val="20"/>
        </w:rPr>
      </w:pPr>
    </w:p>
    <w:p w14:paraId="605D855F" w14:textId="77777777" w:rsidR="00332907" w:rsidRDefault="00332907" w:rsidP="00E64653">
      <w:pPr>
        <w:rPr>
          <w:rFonts w:ascii="Arial" w:hAnsi="Arial" w:cs="Arial"/>
          <w:b/>
          <w:bCs/>
          <w:sz w:val="20"/>
          <w:szCs w:val="20"/>
        </w:rPr>
      </w:pPr>
    </w:p>
    <w:p w14:paraId="434F7507" w14:textId="77777777" w:rsidR="00CF5FFF" w:rsidRDefault="00CF5FFF" w:rsidP="00E64653">
      <w:pPr>
        <w:rPr>
          <w:rFonts w:ascii="Arial" w:hAnsi="Arial" w:cs="Arial"/>
          <w:b/>
          <w:bCs/>
          <w:sz w:val="20"/>
          <w:szCs w:val="20"/>
        </w:rPr>
      </w:pPr>
    </w:p>
    <w:p w14:paraId="4D018CEB" w14:textId="77777777" w:rsidR="00CF5FFF" w:rsidRDefault="00CF5FFF" w:rsidP="00E64653">
      <w:pPr>
        <w:rPr>
          <w:rFonts w:ascii="Arial" w:hAnsi="Arial" w:cs="Arial"/>
          <w:b/>
          <w:bCs/>
          <w:sz w:val="20"/>
          <w:szCs w:val="20"/>
        </w:rPr>
      </w:pPr>
    </w:p>
    <w:p w14:paraId="5AA8E5D5" w14:textId="5A496702" w:rsidR="00332907" w:rsidRPr="00332907" w:rsidRDefault="00476F9A" w:rsidP="00E64653">
      <w:pPr>
        <w:rPr>
          <w:rFonts w:ascii="Arial" w:hAnsi="Arial" w:cs="Arial"/>
          <w:b/>
          <w:bCs/>
          <w:sz w:val="20"/>
          <w:szCs w:val="20"/>
          <w:lang w:val="en-GB"/>
        </w:rPr>
      </w:pPr>
      <w:r w:rsidRPr="00D01E68">
        <w:rPr>
          <w:rFonts w:ascii="Arial" w:hAnsi="Arial" w:cs="Arial"/>
          <w:b/>
          <w:bCs/>
          <w:sz w:val="20"/>
          <w:szCs w:val="20"/>
        </w:rPr>
        <w:lastRenderedPageBreak/>
        <w:t xml:space="preserve">Figure </w:t>
      </w:r>
      <w:r w:rsidR="00494DCB" w:rsidRPr="00D01E68">
        <w:rPr>
          <w:rFonts w:ascii="Arial" w:hAnsi="Arial" w:cs="Arial"/>
          <w:b/>
          <w:bCs/>
          <w:sz w:val="20"/>
          <w:szCs w:val="20"/>
        </w:rPr>
        <w:t>2</w:t>
      </w:r>
      <w:r w:rsidRPr="00D01E68">
        <w:rPr>
          <w:rFonts w:ascii="Arial" w:hAnsi="Arial" w:cs="Arial"/>
          <w:b/>
          <w:bCs/>
          <w:sz w:val="20"/>
          <w:szCs w:val="20"/>
        </w:rPr>
        <w:t xml:space="preserve">: </w:t>
      </w:r>
      <w:r w:rsidRPr="00D01E68">
        <w:rPr>
          <w:rFonts w:ascii="Arial" w:hAnsi="Arial" w:cs="Arial"/>
          <w:b/>
          <w:bCs/>
          <w:sz w:val="20"/>
          <w:szCs w:val="20"/>
          <w:lang w:val="en-GB"/>
        </w:rPr>
        <w:t>Period of residency in local area (n=241)</w:t>
      </w:r>
    </w:p>
    <w:p w14:paraId="5E9C01F7" w14:textId="09E98F3B" w:rsidR="00332907" w:rsidRDefault="00332907" w:rsidP="00E64653">
      <w:pPr>
        <w:rPr>
          <w:rFonts w:ascii="Arial" w:hAnsi="Arial" w:cs="Arial"/>
        </w:rPr>
      </w:pPr>
      <w:r>
        <w:rPr>
          <w:noProof/>
        </w:rPr>
        <w:drawing>
          <wp:inline distT="0" distB="0" distL="0" distR="0" wp14:anchorId="602878F6" wp14:editId="465A1D27">
            <wp:extent cx="6436995" cy="1606550"/>
            <wp:effectExtent l="0" t="0" r="1905" b="0"/>
            <wp:docPr id="50" name="Chart 50">
              <a:extLst xmlns:a="http://schemas.openxmlformats.org/drawingml/2006/main">
                <a:ext uri="{FF2B5EF4-FFF2-40B4-BE49-F238E27FC236}">
                  <a16:creationId xmlns:a16="http://schemas.microsoft.com/office/drawing/2014/main" id="{8C7504D8-97A5-454E-A3B5-15D7120D2E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AD92BA4" w14:textId="77777777" w:rsidR="00332907" w:rsidRDefault="00332907" w:rsidP="00E64653">
      <w:pPr>
        <w:rPr>
          <w:rFonts w:ascii="Arial" w:hAnsi="Arial" w:cs="Arial"/>
        </w:rPr>
      </w:pPr>
    </w:p>
    <w:p w14:paraId="36CB9D85" w14:textId="449AA6B5" w:rsidR="00A93E27" w:rsidRDefault="00E00CC8" w:rsidP="00E64653">
      <w:pPr>
        <w:rPr>
          <w:rFonts w:ascii="Arial" w:hAnsi="Arial" w:cs="Arial"/>
        </w:rPr>
      </w:pPr>
      <w:r>
        <w:rPr>
          <w:rFonts w:ascii="Arial" w:hAnsi="Arial" w:cs="Arial"/>
        </w:rPr>
        <w:t>Survey p</w:t>
      </w:r>
      <w:r w:rsidR="00A05A47" w:rsidRPr="00C20BDA">
        <w:rPr>
          <w:rFonts w:ascii="Arial" w:hAnsi="Arial" w:cs="Arial"/>
        </w:rPr>
        <w:t xml:space="preserve">articipants were asked to describe the character (look and feel) of their local area, as well as rate proposed preferred future character statements </w:t>
      </w:r>
      <w:r w:rsidR="009C758C">
        <w:rPr>
          <w:rFonts w:ascii="Arial" w:hAnsi="Arial" w:cs="Arial"/>
        </w:rPr>
        <w:t xml:space="preserve">for their zone </w:t>
      </w:r>
      <w:r w:rsidR="00A05A47" w:rsidRPr="00C20BDA">
        <w:rPr>
          <w:rFonts w:ascii="Arial" w:hAnsi="Arial" w:cs="Arial"/>
        </w:rPr>
        <w:t>from one to five stars</w:t>
      </w:r>
      <w:r w:rsidR="003242EF" w:rsidRPr="00C20BDA">
        <w:rPr>
          <w:rFonts w:ascii="Arial" w:hAnsi="Arial" w:cs="Arial"/>
        </w:rPr>
        <w:t xml:space="preserve">. </w:t>
      </w:r>
    </w:p>
    <w:p w14:paraId="4FDA388C" w14:textId="77777777" w:rsidR="00A93E27" w:rsidRDefault="00A93E27" w:rsidP="00E64653">
      <w:pPr>
        <w:rPr>
          <w:rFonts w:ascii="Arial" w:hAnsi="Arial" w:cs="Arial"/>
        </w:rPr>
      </w:pPr>
    </w:p>
    <w:p w14:paraId="64A4EC47" w14:textId="6E200DC6" w:rsidR="00B527BF" w:rsidRDefault="00F740FE" w:rsidP="00F740FE">
      <w:pPr>
        <w:rPr>
          <w:rFonts w:ascii="Arial" w:hAnsi="Arial" w:cs="Arial"/>
        </w:rPr>
      </w:pPr>
      <w:r>
        <w:rPr>
          <w:rFonts w:ascii="Arial" w:hAnsi="Arial" w:cs="Arial"/>
        </w:rPr>
        <w:t>A feeling of ‘space’ through front, side and upper-level setbacks and low, semi-private fencing; ‘tradition’ through pitched roofs</w:t>
      </w:r>
      <w:r w:rsidRPr="00656E92">
        <w:rPr>
          <w:rFonts w:ascii="Arial" w:hAnsi="Arial" w:cs="Arial"/>
        </w:rPr>
        <w:t xml:space="preserve"> </w:t>
      </w:r>
      <w:r>
        <w:rPr>
          <w:rFonts w:ascii="Arial" w:hAnsi="Arial" w:cs="Arial"/>
        </w:rPr>
        <w:t>and use of materials such as brick and timber (weatherboard); and ‘green</w:t>
      </w:r>
      <w:r w:rsidR="00AC7D7D">
        <w:rPr>
          <w:rFonts w:ascii="Arial" w:hAnsi="Arial" w:cs="Arial"/>
        </w:rPr>
        <w:t>ery</w:t>
      </w:r>
      <w:r>
        <w:rPr>
          <w:rFonts w:ascii="Arial" w:hAnsi="Arial" w:cs="Arial"/>
        </w:rPr>
        <w:t xml:space="preserve">’ through good-sized garden areas with </w:t>
      </w:r>
      <w:r w:rsidR="002B238B">
        <w:rPr>
          <w:rFonts w:ascii="Arial" w:hAnsi="Arial" w:cs="Arial"/>
        </w:rPr>
        <w:t xml:space="preserve">canopy </w:t>
      </w:r>
      <w:r>
        <w:rPr>
          <w:rFonts w:ascii="Arial" w:hAnsi="Arial" w:cs="Arial"/>
        </w:rPr>
        <w:t xml:space="preserve">trees were common themes </w:t>
      </w:r>
      <w:r w:rsidR="00D43467">
        <w:rPr>
          <w:rFonts w:ascii="Arial" w:hAnsi="Arial" w:cs="Arial"/>
        </w:rPr>
        <w:t xml:space="preserve">across </w:t>
      </w:r>
      <w:r>
        <w:rPr>
          <w:rFonts w:ascii="Arial" w:hAnsi="Arial" w:cs="Arial"/>
        </w:rPr>
        <w:t xml:space="preserve">most areas. </w:t>
      </w:r>
    </w:p>
    <w:p w14:paraId="4BDDA30C" w14:textId="77777777" w:rsidR="00B527BF" w:rsidRDefault="00B527BF" w:rsidP="00F740FE">
      <w:pPr>
        <w:rPr>
          <w:rFonts w:ascii="Arial" w:hAnsi="Arial" w:cs="Arial"/>
        </w:rPr>
      </w:pPr>
    </w:p>
    <w:p w14:paraId="7D8DE556" w14:textId="1D5DFA08" w:rsidR="00F740FE" w:rsidRPr="00C20BDA" w:rsidRDefault="00103E1F" w:rsidP="00F740FE">
      <w:pPr>
        <w:rPr>
          <w:rFonts w:ascii="Arial" w:hAnsi="Arial" w:cs="Arial"/>
        </w:rPr>
      </w:pPr>
      <w:r>
        <w:rPr>
          <w:rFonts w:ascii="Arial" w:hAnsi="Arial" w:cs="Arial"/>
        </w:rPr>
        <w:t>Maintaining p</w:t>
      </w:r>
      <w:r w:rsidR="00B527BF">
        <w:rPr>
          <w:rFonts w:ascii="Arial" w:hAnsi="Arial" w:cs="Arial"/>
        </w:rPr>
        <w:t xml:space="preserve">rivacy </w:t>
      </w:r>
      <w:r>
        <w:rPr>
          <w:rFonts w:ascii="Arial" w:hAnsi="Arial" w:cs="Arial"/>
        </w:rPr>
        <w:t>was</w:t>
      </w:r>
      <w:r w:rsidR="00B527BF">
        <w:rPr>
          <w:rFonts w:ascii="Arial" w:hAnsi="Arial" w:cs="Arial"/>
        </w:rPr>
        <w:t xml:space="preserve"> also </w:t>
      </w:r>
      <w:r>
        <w:rPr>
          <w:rFonts w:ascii="Arial" w:hAnsi="Arial" w:cs="Arial"/>
        </w:rPr>
        <w:t>a key concern</w:t>
      </w:r>
      <w:r w:rsidR="0025798C">
        <w:rPr>
          <w:rFonts w:ascii="Arial" w:hAnsi="Arial" w:cs="Arial"/>
        </w:rPr>
        <w:t>. S</w:t>
      </w:r>
      <w:r w:rsidR="00F740FE">
        <w:rPr>
          <w:rFonts w:ascii="Arial" w:hAnsi="Arial" w:cs="Arial"/>
        </w:rPr>
        <w:t xml:space="preserve">ome participants, such as those </w:t>
      </w:r>
      <w:r w:rsidR="00264CFC">
        <w:rPr>
          <w:rFonts w:ascii="Arial" w:hAnsi="Arial" w:cs="Arial"/>
        </w:rPr>
        <w:t>near</w:t>
      </w:r>
      <w:r w:rsidR="00F740FE">
        <w:rPr>
          <w:rFonts w:ascii="Arial" w:hAnsi="Arial" w:cs="Arial"/>
        </w:rPr>
        <w:t xml:space="preserve"> busy roads or railway lines or with only street-facing private outdoor areas</w:t>
      </w:r>
      <w:r w:rsidR="00B56877">
        <w:rPr>
          <w:rFonts w:ascii="Arial" w:hAnsi="Arial" w:cs="Arial"/>
        </w:rPr>
        <w:t>,</w:t>
      </w:r>
      <w:r w:rsidR="00F740FE">
        <w:rPr>
          <w:rFonts w:ascii="Arial" w:hAnsi="Arial" w:cs="Arial"/>
        </w:rPr>
        <w:t xml:space="preserve"> </w:t>
      </w:r>
      <w:r w:rsidR="00B56877">
        <w:rPr>
          <w:rFonts w:ascii="Arial" w:hAnsi="Arial" w:cs="Arial"/>
        </w:rPr>
        <w:t xml:space="preserve">suggested </w:t>
      </w:r>
      <w:r w:rsidR="00AB3E47">
        <w:rPr>
          <w:rFonts w:ascii="Arial" w:hAnsi="Arial" w:cs="Arial"/>
        </w:rPr>
        <w:t>allowing</w:t>
      </w:r>
      <w:r w:rsidR="00375136">
        <w:rPr>
          <w:rFonts w:ascii="Arial" w:hAnsi="Arial" w:cs="Arial"/>
        </w:rPr>
        <w:t xml:space="preserve"> some</w:t>
      </w:r>
      <w:r w:rsidR="00F740FE">
        <w:rPr>
          <w:rFonts w:ascii="Arial" w:hAnsi="Arial" w:cs="Arial"/>
        </w:rPr>
        <w:t xml:space="preserve"> flexibility </w:t>
      </w:r>
      <w:r w:rsidR="00AB3E47">
        <w:rPr>
          <w:rFonts w:ascii="Arial" w:hAnsi="Arial" w:cs="Arial"/>
        </w:rPr>
        <w:t>for</w:t>
      </w:r>
      <w:r w:rsidR="00F740FE">
        <w:rPr>
          <w:rFonts w:ascii="Arial" w:hAnsi="Arial" w:cs="Arial"/>
        </w:rPr>
        <w:t xml:space="preserve"> high fencing </w:t>
      </w:r>
      <w:r w:rsidR="00AB3E47">
        <w:rPr>
          <w:rFonts w:ascii="Arial" w:hAnsi="Arial" w:cs="Arial"/>
        </w:rPr>
        <w:t>to enable</w:t>
      </w:r>
      <w:r w:rsidR="00F740FE">
        <w:rPr>
          <w:rFonts w:ascii="Arial" w:hAnsi="Arial" w:cs="Arial"/>
        </w:rPr>
        <w:t xml:space="preserve"> privacy, </w:t>
      </w:r>
      <w:proofErr w:type="gramStart"/>
      <w:r w:rsidR="00F740FE">
        <w:rPr>
          <w:rFonts w:ascii="Arial" w:hAnsi="Arial" w:cs="Arial"/>
        </w:rPr>
        <w:t>security</w:t>
      </w:r>
      <w:proofErr w:type="gramEnd"/>
      <w:r w:rsidR="00F740FE">
        <w:rPr>
          <w:rFonts w:ascii="Arial" w:hAnsi="Arial" w:cs="Arial"/>
        </w:rPr>
        <w:t xml:space="preserve"> and noise reduction</w:t>
      </w:r>
      <w:r w:rsidR="00375136">
        <w:rPr>
          <w:rFonts w:ascii="Arial" w:hAnsi="Arial" w:cs="Arial"/>
        </w:rPr>
        <w:t>, where required</w:t>
      </w:r>
      <w:r w:rsidR="00F740FE">
        <w:rPr>
          <w:rFonts w:ascii="Arial" w:hAnsi="Arial" w:cs="Arial"/>
        </w:rPr>
        <w:t xml:space="preserve">.  </w:t>
      </w:r>
    </w:p>
    <w:p w14:paraId="076DB6C4" w14:textId="77777777" w:rsidR="00E33C48" w:rsidRDefault="00E33C48" w:rsidP="00E64653">
      <w:pPr>
        <w:rPr>
          <w:rFonts w:ascii="Arial" w:hAnsi="Arial" w:cs="Arial"/>
        </w:rPr>
      </w:pPr>
    </w:p>
    <w:p w14:paraId="00012AE1" w14:textId="46977E4B" w:rsidR="00E97CDF" w:rsidRPr="00C20BDA" w:rsidRDefault="003242EF" w:rsidP="00E64653">
      <w:pPr>
        <w:rPr>
          <w:rFonts w:ascii="Arial" w:hAnsi="Arial" w:cs="Arial"/>
        </w:rPr>
      </w:pPr>
      <w:bookmarkStart w:id="1" w:name="OLE_LINK2"/>
      <w:bookmarkStart w:id="2" w:name="OLE_LINK3"/>
      <w:r w:rsidRPr="00C20BDA">
        <w:rPr>
          <w:rFonts w:ascii="Arial" w:hAnsi="Arial" w:cs="Arial"/>
        </w:rPr>
        <w:t xml:space="preserve">Overall, </w:t>
      </w:r>
      <w:r w:rsidR="009C758C">
        <w:rPr>
          <w:rFonts w:ascii="Arial" w:hAnsi="Arial" w:cs="Arial"/>
        </w:rPr>
        <w:t>proposed</w:t>
      </w:r>
      <w:r w:rsidRPr="00C20BDA">
        <w:rPr>
          <w:rFonts w:ascii="Arial" w:hAnsi="Arial" w:cs="Arial"/>
        </w:rPr>
        <w:t xml:space="preserve"> </w:t>
      </w:r>
      <w:r w:rsidR="00F740FE">
        <w:rPr>
          <w:rFonts w:ascii="Arial" w:hAnsi="Arial" w:cs="Arial"/>
        </w:rPr>
        <w:t xml:space="preserve">future character </w:t>
      </w:r>
      <w:r w:rsidRPr="00C20BDA">
        <w:rPr>
          <w:rFonts w:ascii="Arial" w:hAnsi="Arial" w:cs="Arial"/>
        </w:rPr>
        <w:t xml:space="preserve">statements were viewed positively with </w:t>
      </w:r>
      <w:r w:rsidR="00FF5131" w:rsidRPr="00C20BDA">
        <w:rPr>
          <w:rFonts w:ascii="Arial" w:hAnsi="Arial" w:cs="Arial"/>
        </w:rPr>
        <w:t xml:space="preserve">four stars </w:t>
      </w:r>
      <w:r w:rsidR="001531E7" w:rsidRPr="00C20BDA">
        <w:rPr>
          <w:rFonts w:ascii="Arial" w:hAnsi="Arial" w:cs="Arial"/>
        </w:rPr>
        <w:t xml:space="preserve">the most frequent </w:t>
      </w:r>
      <w:r w:rsidR="00FF5131">
        <w:rPr>
          <w:rFonts w:ascii="Arial" w:hAnsi="Arial" w:cs="Arial"/>
        </w:rPr>
        <w:t xml:space="preserve">survey </w:t>
      </w:r>
      <w:r w:rsidR="001531E7" w:rsidRPr="00C20BDA">
        <w:rPr>
          <w:rFonts w:ascii="Arial" w:hAnsi="Arial" w:cs="Arial"/>
        </w:rPr>
        <w:t xml:space="preserve">rating and </w:t>
      </w:r>
      <w:r w:rsidRPr="00C20BDA">
        <w:rPr>
          <w:rFonts w:ascii="Arial" w:hAnsi="Arial" w:cs="Arial"/>
        </w:rPr>
        <w:t>a</w:t>
      </w:r>
      <w:r w:rsidR="009A10CD" w:rsidRPr="00C20BDA">
        <w:rPr>
          <w:rFonts w:ascii="Arial" w:hAnsi="Arial" w:cs="Arial"/>
        </w:rPr>
        <w:t>n</w:t>
      </w:r>
      <w:r w:rsidRPr="00C20BDA">
        <w:rPr>
          <w:rFonts w:ascii="Arial" w:hAnsi="Arial" w:cs="Arial"/>
        </w:rPr>
        <w:t xml:space="preserve"> average rating of </w:t>
      </w:r>
      <w:r w:rsidR="009A10CD" w:rsidRPr="00C20BDA">
        <w:rPr>
          <w:rFonts w:ascii="Arial" w:hAnsi="Arial" w:cs="Arial"/>
        </w:rPr>
        <w:t>3.3</w:t>
      </w:r>
      <w:r w:rsidR="001531E7" w:rsidRPr="00C20BDA">
        <w:rPr>
          <w:rFonts w:ascii="Arial" w:hAnsi="Arial" w:cs="Arial"/>
        </w:rPr>
        <w:t xml:space="preserve"> </w:t>
      </w:r>
      <w:r w:rsidR="00375136">
        <w:rPr>
          <w:rFonts w:ascii="Arial" w:hAnsi="Arial" w:cs="Arial"/>
        </w:rPr>
        <w:t>out</w:t>
      </w:r>
      <w:r w:rsidR="00242153">
        <w:rPr>
          <w:rFonts w:ascii="Arial" w:hAnsi="Arial" w:cs="Arial"/>
        </w:rPr>
        <w:t xml:space="preserve"> of five </w:t>
      </w:r>
      <w:r w:rsidR="001531E7" w:rsidRPr="00C20BDA">
        <w:rPr>
          <w:rFonts w:ascii="Arial" w:hAnsi="Arial" w:cs="Arial"/>
        </w:rPr>
        <w:t>stars</w:t>
      </w:r>
      <w:r w:rsidR="00686F63" w:rsidRPr="00C20BDA">
        <w:rPr>
          <w:rFonts w:ascii="Arial" w:hAnsi="Arial" w:cs="Arial"/>
        </w:rPr>
        <w:t>.</w:t>
      </w:r>
      <w:r w:rsidR="001531E7" w:rsidRPr="00C20BDA">
        <w:rPr>
          <w:rFonts w:ascii="Arial" w:hAnsi="Arial" w:cs="Arial"/>
        </w:rPr>
        <w:t xml:space="preserve"> </w:t>
      </w:r>
    </w:p>
    <w:p w14:paraId="5C1BC3CF" w14:textId="77777777" w:rsidR="0050044A" w:rsidRPr="00C20BDA" w:rsidRDefault="0050044A" w:rsidP="00E64653">
      <w:pPr>
        <w:rPr>
          <w:rFonts w:ascii="Arial" w:hAnsi="Arial" w:cs="Arial"/>
        </w:rPr>
      </w:pPr>
    </w:p>
    <w:p w14:paraId="7F0770EC" w14:textId="55E78AF9" w:rsidR="00AF1B21" w:rsidRPr="00D01E68" w:rsidRDefault="00AF1B21" w:rsidP="00E64653">
      <w:pPr>
        <w:rPr>
          <w:rFonts w:ascii="Arial" w:hAnsi="Arial" w:cs="Arial"/>
          <w:b/>
          <w:bCs/>
          <w:sz w:val="20"/>
          <w:szCs w:val="20"/>
        </w:rPr>
      </w:pPr>
      <w:bookmarkStart w:id="3" w:name="OLE_LINK1"/>
      <w:r w:rsidRPr="00D01E68">
        <w:rPr>
          <w:rFonts w:ascii="Arial" w:hAnsi="Arial" w:cs="Arial"/>
          <w:b/>
          <w:bCs/>
          <w:sz w:val="20"/>
          <w:szCs w:val="20"/>
        </w:rPr>
        <w:t xml:space="preserve">Figure 3: Star rating </w:t>
      </w:r>
      <w:r w:rsidR="0050044A" w:rsidRPr="00D01E68">
        <w:rPr>
          <w:rFonts w:ascii="Arial" w:hAnsi="Arial" w:cs="Arial"/>
          <w:b/>
          <w:bCs/>
          <w:sz w:val="20"/>
          <w:szCs w:val="20"/>
        </w:rPr>
        <w:t>for proposed future character statements (n=204)</w:t>
      </w:r>
    </w:p>
    <w:bookmarkEnd w:id="3"/>
    <w:p w14:paraId="21BA6BF4" w14:textId="4959E54A" w:rsidR="00992744" w:rsidRPr="00C20BDA" w:rsidRDefault="00AF1B21" w:rsidP="00E64653">
      <w:pPr>
        <w:rPr>
          <w:rFonts w:ascii="Arial" w:hAnsi="Arial" w:cs="Arial"/>
        </w:rPr>
      </w:pPr>
      <w:r w:rsidRPr="00C20BDA">
        <w:rPr>
          <w:noProof/>
        </w:rPr>
        <w:drawing>
          <wp:inline distT="0" distB="0" distL="0" distR="0" wp14:anchorId="18BE24F2" wp14:editId="0A1D3D42">
            <wp:extent cx="5994054" cy="2558415"/>
            <wp:effectExtent l="0" t="0" r="635" b="0"/>
            <wp:docPr id="40" name="Chart 40">
              <a:extLst xmlns:a="http://schemas.openxmlformats.org/drawingml/2006/main">
                <a:ext uri="{FF2B5EF4-FFF2-40B4-BE49-F238E27FC236}">
                  <a16:creationId xmlns:a16="http://schemas.microsoft.com/office/drawing/2014/main" id="{C581E53B-CB5D-5A49-9DC8-F3D731BB56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F6A038F" w14:textId="77777777" w:rsidR="00E97CDF" w:rsidRPr="00C20BDA" w:rsidRDefault="00E97CDF" w:rsidP="00E64653">
      <w:pPr>
        <w:rPr>
          <w:rFonts w:ascii="Arial" w:hAnsi="Arial" w:cs="Arial"/>
        </w:rPr>
      </w:pPr>
    </w:p>
    <w:p w14:paraId="487E38BF" w14:textId="1AD09106" w:rsidR="0069232E" w:rsidRDefault="00C758B7" w:rsidP="00E64653">
      <w:pPr>
        <w:rPr>
          <w:rFonts w:ascii="Arial" w:hAnsi="Arial" w:cs="Arial"/>
        </w:rPr>
      </w:pPr>
      <w:r w:rsidRPr="00C20BDA">
        <w:rPr>
          <w:rFonts w:ascii="Arial" w:hAnsi="Arial" w:cs="Arial"/>
        </w:rPr>
        <w:t>Many</w:t>
      </w:r>
      <w:r w:rsidR="00E97CDF" w:rsidRPr="00C20BDA">
        <w:rPr>
          <w:rFonts w:ascii="Arial" w:hAnsi="Arial" w:cs="Arial"/>
        </w:rPr>
        <w:t xml:space="preserve"> </w:t>
      </w:r>
      <w:r w:rsidR="00FF5131">
        <w:rPr>
          <w:rFonts w:ascii="Arial" w:hAnsi="Arial" w:cs="Arial"/>
        </w:rPr>
        <w:t xml:space="preserve">survey </w:t>
      </w:r>
      <w:r w:rsidR="00E97CDF" w:rsidRPr="00C20BDA">
        <w:rPr>
          <w:rFonts w:ascii="Arial" w:hAnsi="Arial" w:cs="Arial"/>
        </w:rPr>
        <w:t>p</w:t>
      </w:r>
      <w:r w:rsidR="001531E7" w:rsidRPr="00C20BDA">
        <w:rPr>
          <w:rFonts w:ascii="Arial" w:hAnsi="Arial" w:cs="Arial"/>
        </w:rPr>
        <w:t xml:space="preserve">articipants </w:t>
      </w:r>
      <w:r w:rsidRPr="00C20BDA">
        <w:rPr>
          <w:rFonts w:ascii="Arial" w:hAnsi="Arial" w:cs="Arial"/>
        </w:rPr>
        <w:t xml:space="preserve">(157, </w:t>
      </w:r>
      <w:r w:rsidR="001C5AC0" w:rsidRPr="00C20BDA">
        <w:rPr>
          <w:rFonts w:ascii="Arial" w:hAnsi="Arial" w:cs="Arial"/>
        </w:rPr>
        <w:t xml:space="preserve">65%) </w:t>
      </w:r>
      <w:r w:rsidR="001531E7" w:rsidRPr="00C20BDA">
        <w:rPr>
          <w:rFonts w:ascii="Arial" w:hAnsi="Arial" w:cs="Arial"/>
        </w:rPr>
        <w:t>also provided suggestion</w:t>
      </w:r>
      <w:r w:rsidR="00E97CDF" w:rsidRPr="00C20BDA">
        <w:rPr>
          <w:rFonts w:ascii="Arial" w:hAnsi="Arial" w:cs="Arial"/>
        </w:rPr>
        <w:t>s</w:t>
      </w:r>
      <w:r w:rsidR="001531E7" w:rsidRPr="00C20BDA">
        <w:rPr>
          <w:rFonts w:ascii="Arial" w:hAnsi="Arial" w:cs="Arial"/>
        </w:rPr>
        <w:t xml:space="preserve"> for ways to improve the </w:t>
      </w:r>
      <w:r w:rsidR="00375136">
        <w:rPr>
          <w:rFonts w:ascii="Arial" w:hAnsi="Arial" w:cs="Arial"/>
        </w:rPr>
        <w:t xml:space="preserve">proposed future character </w:t>
      </w:r>
      <w:r w:rsidR="001531E7" w:rsidRPr="00C20BDA">
        <w:rPr>
          <w:rFonts w:ascii="Arial" w:hAnsi="Arial" w:cs="Arial"/>
        </w:rPr>
        <w:t>statements</w:t>
      </w:r>
      <w:r w:rsidR="00375136">
        <w:rPr>
          <w:rFonts w:ascii="Arial" w:hAnsi="Arial" w:cs="Arial"/>
        </w:rPr>
        <w:t>, as well as</w:t>
      </w:r>
      <w:r w:rsidR="001531E7" w:rsidRPr="00C20BDA">
        <w:rPr>
          <w:rFonts w:ascii="Arial" w:hAnsi="Arial" w:cs="Arial"/>
        </w:rPr>
        <w:t xml:space="preserve"> how Council should manage </w:t>
      </w:r>
      <w:r w:rsidR="00E97CDF" w:rsidRPr="00C20BDA">
        <w:rPr>
          <w:rFonts w:ascii="Arial" w:hAnsi="Arial" w:cs="Arial"/>
        </w:rPr>
        <w:t>moderate growth in GRZ neighbourhoods</w:t>
      </w:r>
      <w:r w:rsidR="0026475B">
        <w:rPr>
          <w:rFonts w:ascii="Arial" w:hAnsi="Arial" w:cs="Arial"/>
        </w:rPr>
        <w:t>,</w:t>
      </w:r>
      <w:r w:rsidR="001C5AC0" w:rsidRPr="00C20BDA">
        <w:rPr>
          <w:rFonts w:ascii="Arial" w:hAnsi="Arial" w:cs="Arial"/>
        </w:rPr>
        <w:t xml:space="preserve"> in general</w:t>
      </w:r>
      <w:r w:rsidR="0026475B">
        <w:rPr>
          <w:rFonts w:ascii="Arial" w:hAnsi="Arial" w:cs="Arial"/>
        </w:rPr>
        <w:t xml:space="preserve"> </w:t>
      </w:r>
      <w:r w:rsidR="0026475B" w:rsidRPr="00C20BDA">
        <w:rPr>
          <w:rFonts w:ascii="Arial" w:hAnsi="Arial" w:cs="Arial"/>
        </w:rPr>
        <w:t>(179, 74%)</w:t>
      </w:r>
      <w:r w:rsidR="0026475B">
        <w:rPr>
          <w:rFonts w:ascii="Arial" w:hAnsi="Arial" w:cs="Arial"/>
        </w:rPr>
        <w:t>.</w:t>
      </w:r>
    </w:p>
    <w:p w14:paraId="01B1E3EF" w14:textId="77777777" w:rsidR="001B13A2" w:rsidRPr="00D1250D" w:rsidRDefault="001B13A2" w:rsidP="00E33C48">
      <w:pPr>
        <w:pStyle w:val="Heading2"/>
        <w:numPr>
          <w:ilvl w:val="0"/>
          <w:numId w:val="0"/>
        </w:numPr>
        <w:rPr>
          <w:rFonts w:ascii="Arial" w:hAnsi="Arial" w:cs="Arial"/>
          <w:sz w:val="24"/>
        </w:rPr>
      </w:pPr>
      <w:bookmarkStart w:id="4" w:name="_Toc93330001"/>
      <w:bookmarkStart w:id="5" w:name="_Toc93349843"/>
      <w:bookmarkStart w:id="6" w:name="_Toc93607660"/>
      <w:bookmarkEnd w:id="1"/>
      <w:bookmarkEnd w:id="2"/>
      <w:r w:rsidRPr="00D1250D">
        <w:rPr>
          <w:rFonts w:ascii="Arial" w:hAnsi="Arial" w:cs="Arial"/>
          <w:sz w:val="24"/>
        </w:rPr>
        <w:t>Next steps</w:t>
      </w:r>
      <w:bookmarkEnd w:id="4"/>
      <w:bookmarkEnd w:id="5"/>
      <w:bookmarkEnd w:id="6"/>
    </w:p>
    <w:p w14:paraId="60B8E5D4" w14:textId="0B1313F5" w:rsidR="004973FD" w:rsidRPr="00027DAC" w:rsidRDefault="004973FD" w:rsidP="00242153">
      <w:pPr>
        <w:rPr>
          <w:rFonts w:ascii="Arial" w:hAnsi="Arial" w:cs="Arial"/>
        </w:rPr>
      </w:pPr>
      <w:r w:rsidRPr="00027DAC">
        <w:rPr>
          <w:rFonts w:ascii="Arial" w:hAnsi="Arial" w:cs="Arial"/>
        </w:rPr>
        <w:t xml:space="preserve">Feedback will be used to </w:t>
      </w:r>
      <w:r w:rsidR="00E62467" w:rsidRPr="00027DAC">
        <w:rPr>
          <w:rFonts w:ascii="Arial" w:hAnsi="Arial" w:cs="Arial"/>
        </w:rPr>
        <w:t xml:space="preserve">refine and </w:t>
      </w:r>
      <w:r w:rsidRPr="00027DAC">
        <w:rPr>
          <w:rFonts w:ascii="Arial" w:hAnsi="Arial" w:cs="Arial"/>
        </w:rPr>
        <w:t xml:space="preserve">set preferred future character objectives for specific precincts within GRZs. These character objectives would sit under applicable schedules in the Bayside Planning Scheme to guide the assessment of </w:t>
      </w:r>
      <w:r w:rsidRPr="00027DAC">
        <w:rPr>
          <w:rFonts w:ascii="Arial" w:hAnsi="Arial" w:cs="Arial"/>
        </w:rPr>
        <w:lastRenderedPageBreak/>
        <w:t>future development proposals that require planning approval, with the aim of establishing and protecting a preferred future character.</w:t>
      </w:r>
    </w:p>
    <w:p w14:paraId="1D70A0B0" w14:textId="77777777" w:rsidR="0026475B" w:rsidRDefault="0026475B" w:rsidP="00242153">
      <w:pPr>
        <w:rPr>
          <w:rFonts w:ascii="Arial" w:hAnsi="Arial" w:cs="Arial"/>
        </w:rPr>
      </w:pPr>
    </w:p>
    <w:p w14:paraId="2C89C619" w14:textId="4F94E060" w:rsidR="00007C47" w:rsidRPr="00007C47" w:rsidRDefault="001B13A2" w:rsidP="00242153">
      <w:pPr>
        <w:rPr>
          <w:rFonts w:ascii="Arial" w:hAnsi="Arial" w:cs="Arial"/>
        </w:rPr>
      </w:pPr>
      <w:r w:rsidRPr="00027DAC">
        <w:rPr>
          <w:rFonts w:ascii="Arial" w:hAnsi="Arial" w:cs="Arial"/>
        </w:rPr>
        <w:t xml:space="preserve">Council is expected to consider </w:t>
      </w:r>
      <w:r w:rsidR="00007C47" w:rsidRPr="00027DAC">
        <w:rPr>
          <w:rFonts w:ascii="Arial" w:hAnsi="Arial" w:cs="Arial"/>
        </w:rPr>
        <w:t>community feedback, including this report, and the next steps for this project at its February 2022 meeting.</w:t>
      </w:r>
      <w:r w:rsidR="00A2555F" w:rsidRPr="00027DAC">
        <w:rPr>
          <w:rFonts w:ascii="Arial" w:hAnsi="Arial" w:cs="Arial"/>
        </w:rPr>
        <w:t xml:space="preserve"> </w:t>
      </w:r>
    </w:p>
    <w:p w14:paraId="6C3FDC4A" w14:textId="77777777" w:rsidR="00930DF7" w:rsidRDefault="00930DF7" w:rsidP="00242153">
      <w:pPr>
        <w:rPr>
          <w:rFonts w:ascii="Arial" w:hAnsi="Arial" w:cs="Arial"/>
        </w:rPr>
      </w:pPr>
    </w:p>
    <w:p w14:paraId="58385744" w14:textId="4D7F781A" w:rsidR="001B13A2" w:rsidRPr="00242153" w:rsidRDefault="001B13A2" w:rsidP="00242153">
      <w:pPr>
        <w:rPr>
          <w:rFonts w:ascii="Arial" w:hAnsi="Arial" w:cs="Arial"/>
        </w:rPr>
      </w:pPr>
      <w:r w:rsidRPr="00027DAC">
        <w:rPr>
          <w:rFonts w:ascii="Arial" w:hAnsi="Arial" w:cs="Arial"/>
        </w:rPr>
        <w:t xml:space="preserve">It is anticipated that </w:t>
      </w:r>
      <w:r w:rsidR="00930DF7">
        <w:rPr>
          <w:rFonts w:ascii="Arial" w:hAnsi="Arial" w:cs="Arial"/>
        </w:rPr>
        <w:t>a</w:t>
      </w:r>
      <w:r w:rsidRPr="00027DAC">
        <w:rPr>
          <w:rFonts w:ascii="Arial" w:hAnsi="Arial" w:cs="Arial"/>
        </w:rPr>
        <w:t xml:space="preserve"> second phase of consultation would be via a planning scheme amendment process</w:t>
      </w:r>
      <w:r w:rsidRPr="00242153">
        <w:rPr>
          <w:rFonts w:ascii="Arial" w:hAnsi="Arial" w:cs="Arial"/>
        </w:rPr>
        <w:t>.</w:t>
      </w:r>
    </w:p>
    <w:p w14:paraId="31D25A8B" w14:textId="77777777" w:rsidR="008620E4" w:rsidRPr="00FD4B1F" w:rsidRDefault="008620E4" w:rsidP="00FD4B1F">
      <w:pPr>
        <w:rPr>
          <w:rFonts w:ascii="Arial" w:hAnsi="Arial" w:cs="Arial"/>
        </w:rPr>
      </w:pPr>
    </w:p>
    <w:p w14:paraId="24F38AF9" w14:textId="11E03860" w:rsidR="00456F2C" w:rsidRPr="00D1250D" w:rsidRDefault="00F10FEA" w:rsidP="00D424E5">
      <w:pPr>
        <w:pStyle w:val="Heading1"/>
        <w:rPr>
          <w:rFonts w:ascii="Arial" w:hAnsi="Arial" w:cs="Arial"/>
          <w:sz w:val="28"/>
        </w:rPr>
      </w:pPr>
      <w:bookmarkStart w:id="7" w:name="_Toc93607661"/>
      <w:r w:rsidRPr="00D1250D">
        <w:rPr>
          <w:rFonts w:ascii="Arial" w:hAnsi="Arial" w:cs="Arial"/>
          <w:sz w:val="28"/>
        </w:rPr>
        <w:t>Background</w:t>
      </w:r>
      <w:bookmarkEnd w:id="7"/>
    </w:p>
    <w:p w14:paraId="31728267" w14:textId="018DCECA" w:rsidR="00666D1B" w:rsidRPr="00027DAC" w:rsidRDefault="00265CFA" w:rsidP="00FD4B1F">
      <w:pPr>
        <w:rPr>
          <w:rFonts w:ascii="Arial" w:hAnsi="Arial" w:cs="Arial"/>
        </w:rPr>
      </w:pPr>
      <w:r w:rsidRPr="00027DAC">
        <w:rPr>
          <w:rFonts w:ascii="Arial" w:hAnsi="Arial" w:cs="Arial"/>
        </w:rPr>
        <w:t xml:space="preserve">This document provides a summary of stakeholder and community feedback on </w:t>
      </w:r>
      <w:r w:rsidR="00027DAC" w:rsidRPr="00027DAC">
        <w:rPr>
          <w:rFonts w:ascii="Arial" w:hAnsi="Arial" w:cs="Arial"/>
        </w:rPr>
        <w:t>preferred</w:t>
      </w:r>
      <w:r w:rsidR="00666D1B" w:rsidRPr="00027DAC">
        <w:rPr>
          <w:rFonts w:ascii="Arial" w:hAnsi="Arial" w:cs="Arial"/>
        </w:rPr>
        <w:t xml:space="preserve"> future character in growth areas.</w:t>
      </w:r>
      <w:r w:rsidRPr="00027DAC">
        <w:rPr>
          <w:rFonts w:ascii="Arial" w:hAnsi="Arial" w:cs="Arial"/>
        </w:rPr>
        <w:t xml:space="preserve"> </w:t>
      </w:r>
    </w:p>
    <w:p w14:paraId="2E78A93B" w14:textId="77777777" w:rsidR="00FD4B1F" w:rsidRDefault="00FD4B1F" w:rsidP="00FD4B1F">
      <w:pPr>
        <w:rPr>
          <w:rFonts w:ascii="Arial" w:hAnsi="Arial" w:cs="Arial"/>
        </w:rPr>
      </w:pPr>
    </w:p>
    <w:p w14:paraId="53B7C703" w14:textId="06DB848C" w:rsidR="00666D1B" w:rsidRPr="00666D1B" w:rsidRDefault="00666D1B" w:rsidP="00FD4B1F">
      <w:pPr>
        <w:rPr>
          <w:rFonts w:ascii="Arial" w:hAnsi="Arial" w:cs="Arial"/>
        </w:rPr>
      </w:pPr>
      <w:r w:rsidRPr="00666D1B">
        <w:rPr>
          <w:rFonts w:ascii="Arial" w:hAnsi="Arial" w:cs="Arial"/>
        </w:rPr>
        <w:t xml:space="preserve">Bayside has not revised its neighbourhood character regulations since 2011. It is important that these regulations are updated to ensure that they continue to encourage the most accurate and desired character in each location. While many features of character may remain the same, it must be acknowledged that Bayside is continually evolving. It is important that the preferred future character of each precinct is kept </w:t>
      </w:r>
      <w:r w:rsidR="0042692C" w:rsidRPr="00666D1B">
        <w:rPr>
          <w:rFonts w:ascii="Arial" w:hAnsi="Arial" w:cs="Arial"/>
        </w:rPr>
        <w:t>up</w:t>
      </w:r>
      <w:r w:rsidR="0042692C">
        <w:rPr>
          <w:rFonts w:ascii="Arial" w:hAnsi="Arial" w:cs="Arial"/>
        </w:rPr>
        <w:t xml:space="preserve"> to date</w:t>
      </w:r>
      <w:r w:rsidRPr="00666D1B">
        <w:rPr>
          <w:rFonts w:ascii="Arial" w:hAnsi="Arial" w:cs="Arial"/>
        </w:rPr>
        <w:t xml:space="preserve"> in the Bayside Planning Scheme.</w:t>
      </w:r>
    </w:p>
    <w:p w14:paraId="4FDD8E56" w14:textId="77777777" w:rsidR="00FD4B1F" w:rsidRDefault="00FD4B1F" w:rsidP="00FD4B1F">
      <w:pPr>
        <w:rPr>
          <w:rFonts w:ascii="Arial" w:hAnsi="Arial" w:cs="Arial"/>
        </w:rPr>
      </w:pPr>
    </w:p>
    <w:p w14:paraId="4C5A9C33" w14:textId="66010304" w:rsidR="00666D1B" w:rsidRPr="00666D1B" w:rsidRDefault="00666D1B" w:rsidP="00FD4B1F">
      <w:pPr>
        <w:rPr>
          <w:rFonts w:ascii="Arial" w:hAnsi="Arial" w:cs="Arial"/>
        </w:rPr>
      </w:pPr>
      <w:r w:rsidRPr="00666D1B">
        <w:rPr>
          <w:rFonts w:ascii="Arial" w:hAnsi="Arial" w:cs="Arial"/>
        </w:rPr>
        <w:t xml:space="preserve">This is particularly important in growth areas, such as General Residential Zones (GRZs). These areas are mainly located within and around activity centres/shopping precincts and are designed to facilitate moderate growth within areas that are well connected to services, </w:t>
      </w:r>
      <w:proofErr w:type="gramStart"/>
      <w:r w:rsidRPr="00666D1B">
        <w:rPr>
          <w:rFonts w:ascii="Arial" w:hAnsi="Arial" w:cs="Arial"/>
        </w:rPr>
        <w:t>jobs</w:t>
      </w:r>
      <w:proofErr w:type="gramEnd"/>
      <w:r w:rsidRPr="00666D1B">
        <w:rPr>
          <w:rFonts w:ascii="Arial" w:hAnsi="Arial" w:cs="Arial"/>
        </w:rPr>
        <w:t xml:space="preserve"> and transport.</w:t>
      </w:r>
    </w:p>
    <w:p w14:paraId="01AED6DC" w14:textId="77777777" w:rsidR="00FD4B1F" w:rsidRDefault="00FD4B1F" w:rsidP="00FD4B1F">
      <w:pPr>
        <w:rPr>
          <w:rFonts w:ascii="Arial" w:hAnsi="Arial" w:cs="Arial"/>
        </w:rPr>
      </w:pPr>
    </w:p>
    <w:p w14:paraId="4B272FC3" w14:textId="01AA69F0" w:rsidR="00666D1B" w:rsidRPr="00666D1B" w:rsidRDefault="00666D1B" w:rsidP="00FD4B1F">
      <w:pPr>
        <w:rPr>
          <w:rFonts w:ascii="Arial" w:hAnsi="Arial" w:cs="Arial"/>
        </w:rPr>
      </w:pPr>
      <w:r w:rsidRPr="00666D1B">
        <w:rPr>
          <w:rFonts w:ascii="Arial" w:hAnsi="Arial" w:cs="Arial"/>
        </w:rPr>
        <w:t>The Victorian Government has mandated that all areas in and around Melbourne (not just Bayside) must take their share of our state’s population growth. For Bayside this means an additional 7,500 homes by 2036. Much of this growth will be within General Residential Zones, which cover around 15% of Bayside.</w:t>
      </w:r>
    </w:p>
    <w:p w14:paraId="53A3E7DA" w14:textId="77777777" w:rsidR="00FD4B1F" w:rsidRDefault="00FD4B1F" w:rsidP="00FD4B1F">
      <w:pPr>
        <w:rPr>
          <w:rFonts w:ascii="Arial" w:hAnsi="Arial" w:cs="Arial"/>
        </w:rPr>
      </w:pPr>
    </w:p>
    <w:p w14:paraId="7CE2D55A" w14:textId="5EBD528C" w:rsidR="00CE58F1" w:rsidRPr="00666D1B" w:rsidRDefault="00666D1B" w:rsidP="00FD4B1F">
      <w:pPr>
        <w:rPr>
          <w:rFonts w:ascii="Arial" w:hAnsi="Arial" w:cs="Arial"/>
        </w:rPr>
      </w:pPr>
      <w:r w:rsidRPr="00666D1B">
        <w:rPr>
          <w:rFonts w:ascii="Arial" w:hAnsi="Arial" w:cs="Arial"/>
        </w:rPr>
        <w:t>Within General Residential Zones, there can be an obvious contrast in character between older housing stock that was built under very different planning regulations and more recent additions designed to facilitate moderate growth. Character statements within schedules in the Bayside Planning Scheme will help to address and reduce this contrast</w:t>
      </w:r>
      <w:r w:rsidR="005868C2">
        <w:rPr>
          <w:rFonts w:ascii="Arial" w:hAnsi="Arial" w:cs="Arial"/>
        </w:rPr>
        <w:t xml:space="preserve"> by </w:t>
      </w:r>
      <w:r w:rsidR="00CE58F1" w:rsidRPr="00CE58F1">
        <w:rPr>
          <w:rFonts w:ascii="Arial" w:hAnsi="Arial" w:cs="Arial"/>
        </w:rPr>
        <w:t>guid</w:t>
      </w:r>
      <w:r w:rsidR="005868C2">
        <w:rPr>
          <w:rFonts w:ascii="Arial" w:hAnsi="Arial" w:cs="Arial"/>
        </w:rPr>
        <w:t>ing</w:t>
      </w:r>
      <w:r w:rsidR="00CE58F1" w:rsidRPr="00CE58F1">
        <w:rPr>
          <w:rFonts w:ascii="Arial" w:hAnsi="Arial" w:cs="Arial"/>
        </w:rPr>
        <w:t xml:space="preserve"> the assessment of future development proposals that require planning approval</w:t>
      </w:r>
      <w:r w:rsidR="005868C2">
        <w:rPr>
          <w:rFonts w:ascii="Arial" w:hAnsi="Arial" w:cs="Arial"/>
        </w:rPr>
        <w:t>.</w:t>
      </w:r>
    </w:p>
    <w:p w14:paraId="43B60DC0" w14:textId="77777777" w:rsidR="00FD4B1F" w:rsidRDefault="00FD4B1F" w:rsidP="00FD4B1F">
      <w:pPr>
        <w:rPr>
          <w:rFonts w:ascii="Arial" w:hAnsi="Arial" w:cs="Arial"/>
        </w:rPr>
      </w:pPr>
    </w:p>
    <w:p w14:paraId="37CBFECF" w14:textId="520277AD" w:rsidR="00666D1B" w:rsidRPr="00666D1B" w:rsidRDefault="00666D1B" w:rsidP="00FD4B1F">
      <w:pPr>
        <w:rPr>
          <w:rFonts w:ascii="Arial" w:hAnsi="Arial" w:cs="Arial"/>
        </w:rPr>
      </w:pPr>
      <w:r w:rsidRPr="00666D1B">
        <w:rPr>
          <w:rFonts w:ascii="Arial" w:hAnsi="Arial" w:cs="Arial"/>
        </w:rPr>
        <w:t>Please note that the Department of Environment, Land, Water and Planning expect that neighbourhood character is balanced with the need to accommodate moderate growth. If a proposed planning scheme amendment does not demonstrate this balance, it is unlikely to be approved.</w:t>
      </w:r>
    </w:p>
    <w:p w14:paraId="013AD67B" w14:textId="77777777" w:rsidR="00666D1B" w:rsidRPr="00D1250D" w:rsidRDefault="00666D1B" w:rsidP="00265CFA">
      <w:pPr>
        <w:rPr>
          <w:rFonts w:ascii="Arial" w:hAnsi="Arial" w:cs="Arial"/>
          <w:sz w:val="22"/>
        </w:rPr>
      </w:pPr>
    </w:p>
    <w:p w14:paraId="10409C65" w14:textId="16377B6F" w:rsidR="00821986" w:rsidRPr="00D1250D" w:rsidRDefault="00821986" w:rsidP="0011007A">
      <w:pPr>
        <w:spacing w:before="100" w:after="200" w:line="276" w:lineRule="auto"/>
        <w:rPr>
          <w:rFonts w:ascii="Arial" w:hAnsi="Arial" w:cs="Arial"/>
          <w:sz w:val="22"/>
        </w:rPr>
      </w:pPr>
      <w:r w:rsidRPr="00D1250D">
        <w:rPr>
          <w:rFonts w:ascii="Arial" w:hAnsi="Arial" w:cs="Arial"/>
          <w:sz w:val="22"/>
        </w:rPr>
        <w:br w:type="page"/>
      </w:r>
    </w:p>
    <w:p w14:paraId="32B2A7C9" w14:textId="65E20CA0" w:rsidR="008E20C5" w:rsidRPr="00D1250D" w:rsidRDefault="008E20C5" w:rsidP="00D424E5">
      <w:pPr>
        <w:pStyle w:val="Heading1"/>
        <w:rPr>
          <w:rFonts w:ascii="Arial" w:hAnsi="Arial" w:cs="Arial"/>
          <w:sz w:val="28"/>
        </w:rPr>
      </w:pPr>
      <w:bookmarkStart w:id="8" w:name="_Toc93607662"/>
      <w:r w:rsidRPr="00D1250D">
        <w:rPr>
          <w:rFonts w:ascii="Arial" w:hAnsi="Arial" w:cs="Arial"/>
          <w:sz w:val="28"/>
        </w:rPr>
        <w:lastRenderedPageBreak/>
        <w:t>Definitions and scope</w:t>
      </w:r>
      <w:bookmarkEnd w:id="8"/>
    </w:p>
    <w:p w14:paraId="50FA447F" w14:textId="744B4951" w:rsidR="008048C5" w:rsidRPr="00BE71DB" w:rsidRDefault="008048C5" w:rsidP="008048C5">
      <w:pPr>
        <w:pStyle w:val="NormalWeb"/>
        <w:rPr>
          <w:color w:val="000000" w:themeColor="text1"/>
        </w:rPr>
      </w:pPr>
      <w:r w:rsidRPr="00BE71DB">
        <w:rPr>
          <w:rFonts w:ascii="ArialMT" w:hAnsi="ArialMT"/>
          <w:color w:val="000000" w:themeColor="text1"/>
        </w:rPr>
        <w:t xml:space="preserve">The table below informed the scope </w:t>
      </w:r>
      <w:r w:rsidR="0034382B">
        <w:rPr>
          <w:rFonts w:ascii="ArialMT" w:hAnsi="ArialMT"/>
          <w:color w:val="000000" w:themeColor="text1"/>
        </w:rPr>
        <w:t xml:space="preserve">of engagement </w:t>
      </w:r>
      <w:r w:rsidRPr="00BE71DB">
        <w:rPr>
          <w:rFonts w:ascii="ArialMT" w:hAnsi="ArialMT"/>
          <w:color w:val="000000" w:themeColor="text1"/>
        </w:rPr>
        <w:t xml:space="preserve">and was published as part of community consultation: </w:t>
      </w:r>
    </w:p>
    <w:p w14:paraId="4E399750" w14:textId="343A27C1" w:rsidR="00EE1973" w:rsidRPr="005E50C6" w:rsidRDefault="00EE1973" w:rsidP="00EE1973">
      <w:pPr>
        <w:pStyle w:val="NormalWeb"/>
        <w:rPr>
          <w:rFonts w:ascii="Arial" w:hAnsi="Arial" w:cs="Arial"/>
          <w:b/>
          <w:bCs/>
          <w:sz w:val="22"/>
          <w:szCs w:val="22"/>
        </w:rPr>
      </w:pPr>
      <w:r w:rsidRPr="005E50C6">
        <w:rPr>
          <w:rFonts w:ascii="Arial" w:hAnsi="Arial" w:cs="Arial"/>
          <w:b/>
          <w:bCs/>
          <w:sz w:val="22"/>
          <w:szCs w:val="22"/>
        </w:rPr>
        <w:t xml:space="preserve">Table 1: Scope of influence </w:t>
      </w:r>
    </w:p>
    <w:tbl>
      <w:tblPr>
        <w:tblStyle w:val="TableGrid"/>
        <w:tblW w:w="977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3"/>
        <w:gridCol w:w="8313"/>
      </w:tblGrid>
      <w:tr w:rsidR="00060D11" w:rsidRPr="002A49F7" w14:paraId="330C7CE2" w14:textId="77777777" w:rsidTr="002A49F7">
        <w:tc>
          <w:tcPr>
            <w:tcW w:w="1418" w:type="dxa"/>
          </w:tcPr>
          <w:p w14:paraId="166185CB" w14:textId="77777777" w:rsidR="007513EA" w:rsidRPr="002A49F7" w:rsidRDefault="007513EA" w:rsidP="007513EA">
            <w:pPr>
              <w:spacing w:before="100" w:beforeAutospacing="1" w:after="100" w:afterAutospacing="1"/>
              <w:rPr>
                <w:rFonts w:ascii="Arial" w:hAnsi="Arial" w:cs="Arial"/>
                <w:b/>
                <w:bCs/>
                <w:color w:val="000000" w:themeColor="text1"/>
                <w:sz w:val="22"/>
                <w:szCs w:val="22"/>
              </w:rPr>
            </w:pPr>
            <w:r w:rsidRPr="002A49F7">
              <w:rPr>
                <w:rFonts w:ascii="Arial" w:hAnsi="Arial" w:cs="Arial"/>
                <w:b/>
                <w:bCs/>
                <w:color w:val="000000" w:themeColor="text1"/>
                <w:sz w:val="22"/>
                <w:szCs w:val="22"/>
              </w:rPr>
              <w:t xml:space="preserve">Negotiables </w:t>
            </w:r>
          </w:p>
          <w:p w14:paraId="2ED78364" w14:textId="77777777" w:rsidR="007513EA" w:rsidRPr="002A49F7" w:rsidRDefault="007513EA" w:rsidP="00EE1973">
            <w:pPr>
              <w:pStyle w:val="NormalWeb"/>
              <w:rPr>
                <w:rFonts w:ascii="Arial" w:hAnsi="Arial" w:cs="Arial"/>
                <w:color w:val="000000" w:themeColor="text1"/>
                <w:sz w:val="22"/>
                <w:szCs w:val="22"/>
              </w:rPr>
            </w:pPr>
          </w:p>
        </w:tc>
        <w:tc>
          <w:tcPr>
            <w:tcW w:w="8358" w:type="dxa"/>
          </w:tcPr>
          <w:p w14:paraId="66122B5C" w14:textId="77777777" w:rsidR="00D835A9" w:rsidRPr="00D835A9" w:rsidRDefault="00D835A9" w:rsidP="007A6F5C">
            <w:pPr>
              <w:pStyle w:val="NormalWeb"/>
              <w:numPr>
                <w:ilvl w:val="0"/>
                <w:numId w:val="26"/>
              </w:numPr>
              <w:rPr>
                <w:rFonts w:ascii="Arial" w:hAnsi="Arial" w:cs="Arial"/>
                <w:b/>
                <w:bCs/>
                <w:color w:val="000000" w:themeColor="text1"/>
                <w:sz w:val="22"/>
                <w:szCs w:val="22"/>
              </w:rPr>
            </w:pPr>
            <w:r w:rsidRPr="00D835A9">
              <w:rPr>
                <w:rFonts w:ascii="Arial" w:hAnsi="Arial" w:cs="Arial"/>
                <w:b/>
                <w:bCs/>
                <w:color w:val="000000" w:themeColor="text1"/>
                <w:sz w:val="22"/>
                <w:szCs w:val="22"/>
              </w:rPr>
              <w:t>Preferred future character of each precinct</w:t>
            </w:r>
          </w:p>
          <w:p w14:paraId="621654C4" w14:textId="77777777" w:rsidR="00D835A9" w:rsidRPr="00D835A9" w:rsidRDefault="00D835A9" w:rsidP="007A6F5C">
            <w:pPr>
              <w:pStyle w:val="NormalWeb"/>
              <w:numPr>
                <w:ilvl w:val="0"/>
                <w:numId w:val="26"/>
              </w:numPr>
              <w:rPr>
                <w:rFonts w:ascii="Arial" w:hAnsi="Arial" w:cs="Arial"/>
                <w:b/>
                <w:bCs/>
                <w:color w:val="000000" w:themeColor="text1"/>
                <w:sz w:val="22"/>
                <w:szCs w:val="22"/>
              </w:rPr>
            </w:pPr>
            <w:r w:rsidRPr="00D835A9">
              <w:rPr>
                <w:rFonts w:ascii="Arial" w:hAnsi="Arial" w:cs="Arial"/>
                <w:b/>
                <w:bCs/>
                <w:color w:val="000000" w:themeColor="text1"/>
                <w:sz w:val="22"/>
                <w:szCs w:val="22"/>
              </w:rPr>
              <w:t>Identification of elements not currently captured in character statements</w:t>
            </w:r>
          </w:p>
          <w:p w14:paraId="0DBED612" w14:textId="77777777" w:rsidR="00D835A9" w:rsidRPr="00D835A9" w:rsidRDefault="00D835A9" w:rsidP="007A6F5C">
            <w:pPr>
              <w:pStyle w:val="NormalWeb"/>
              <w:numPr>
                <w:ilvl w:val="0"/>
                <w:numId w:val="26"/>
              </w:numPr>
              <w:rPr>
                <w:rFonts w:ascii="Arial" w:hAnsi="Arial" w:cs="Arial"/>
                <w:color w:val="000000" w:themeColor="text1"/>
                <w:sz w:val="22"/>
                <w:szCs w:val="22"/>
              </w:rPr>
            </w:pPr>
            <w:r w:rsidRPr="00D835A9">
              <w:rPr>
                <w:rFonts w:ascii="Arial" w:hAnsi="Arial" w:cs="Arial"/>
                <w:b/>
                <w:bCs/>
                <w:color w:val="000000" w:themeColor="text1"/>
                <w:sz w:val="22"/>
                <w:szCs w:val="22"/>
              </w:rPr>
              <w:t>Decision guidelines</w:t>
            </w:r>
            <w:r w:rsidRPr="00D835A9">
              <w:rPr>
                <w:rFonts w:ascii="Arial" w:hAnsi="Arial" w:cs="Arial"/>
                <w:color w:val="000000" w:themeColor="text1"/>
                <w:sz w:val="22"/>
                <w:szCs w:val="22"/>
              </w:rPr>
              <w:t> </w:t>
            </w:r>
            <w:r w:rsidRPr="00D835A9">
              <w:rPr>
                <w:rFonts w:ascii="Arial" w:hAnsi="Arial" w:cs="Arial"/>
                <w:color w:val="000000" w:themeColor="text1"/>
                <w:sz w:val="22"/>
                <w:szCs w:val="22"/>
              </w:rPr>
              <w:br/>
              <w:t>A section of the GRZ schedule that will state exactly what characteristics will be considered by Council when assessing a planning application</w:t>
            </w:r>
          </w:p>
          <w:p w14:paraId="6D273578" w14:textId="77777777" w:rsidR="00D835A9" w:rsidRPr="00D835A9" w:rsidRDefault="00D835A9" w:rsidP="007A6F5C">
            <w:pPr>
              <w:pStyle w:val="NormalWeb"/>
              <w:numPr>
                <w:ilvl w:val="0"/>
                <w:numId w:val="26"/>
              </w:numPr>
              <w:rPr>
                <w:rFonts w:ascii="Arial" w:hAnsi="Arial" w:cs="Arial"/>
                <w:color w:val="000000" w:themeColor="text1"/>
                <w:sz w:val="22"/>
                <w:szCs w:val="22"/>
              </w:rPr>
            </w:pPr>
            <w:r w:rsidRPr="00D835A9">
              <w:rPr>
                <w:rFonts w:ascii="Arial" w:hAnsi="Arial" w:cs="Arial"/>
                <w:b/>
                <w:bCs/>
                <w:color w:val="000000" w:themeColor="text1"/>
                <w:sz w:val="22"/>
                <w:szCs w:val="22"/>
              </w:rPr>
              <w:t>Preferred future character objectives within draft Schedules</w:t>
            </w:r>
            <w:r w:rsidRPr="00D835A9">
              <w:rPr>
                <w:rFonts w:ascii="Arial" w:hAnsi="Arial" w:cs="Arial"/>
                <w:color w:val="000000" w:themeColor="text1"/>
                <w:sz w:val="22"/>
                <w:szCs w:val="22"/>
              </w:rPr>
              <w:br/>
              <w:t>A schedule is an attachment to the GRZ zone that will outline specific objectives and guidelines for a specific area</w:t>
            </w:r>
          </w:p>
          <w:p w14:paraId="1CD85A4A" w14:textId="1CF83ABA" w:rsidR="007513EA" w:rsidRPr="002A49F7" w:rsidRDefault="00D835A9" w:rsidP="007A6F5C">
            <w:pPr>
              <w:pStyle w:val="NormalWeb"/>
              <w:numPr>
                <w:ilvl w:val="0"/>
                <w:numId w:val="26"/>
              </w:numPr>
              <w:rPr>
                <w:rFonts w:ascii="Arial" w:hAnsi="Arial" w:cs="Arial"/>
                <w:color w:val="000000" w:themeColor="text1"/>
                <w:sz w:val="22"/>
                <w:szCs w:val="22"/>
              </w:rPr>
            </w:pPr>
            <w:r w:rsidRPr="00D835A9">
              <w:rPr>
                <w:rFonts w:ascii="Arial" w:hAnsi="Arial" w:cs="Arial"/>
                <w:b/>
                <w:bCs/>
                <w:color w:val="000000" w:themeColor="text1"/>
                <w:sz w:val="22"/>
                <w:szCs w:val="22"/>
              </w:rPr>
              <w:t>Selected ResCode controls</w:t>
            </w:r>
            <w:r w:rsidRPr="00D835A9">
              <w:rPr>
                <w:rFonts w:ascii="Arial" w:hAnsi="Arial" w:cs="Arial"/>
                <w:color w:val="000000" w:themeColor="text1"/>
                <w:sz w:val="22"/>
                <w:szCs w:val="22"/>
              </w:rPr>
              <w:t> </w:t>
            </w:r>
            <w:r w:rsidRPr="00D835A9">
              <w:rPr>
                <w:rFonts w:ascii="Arial" w:hAnsi="Arial" w:cs="Arial"/>
                <w:color w:val="000000" w:themeColor="text1"/>
                <w:sz w:val="22"/>
                <w:szCs w:val="22"/>
              </w:rPr>
              <w:br/>
              <w:t>Residential development in Victoria is controlled by residential development provisions and tools. While commonly known as ‘ResCode’ the provisions aren’t a separate document; they’re included in all Victorian planning schemes and the Victorian Building Regulations.</w:t>
            </w:r>
          </w:p>
        </w:tc>
      </w:tr>
      <w:tr w:rsidR="00060D11" w:rsidRPr="002A49F7" w14:paraId="7D7DBAD0" w14:textId="77777777" w:rsidTr="002A49F7">
        <w:tc>
          <w:tcPr>
            <w:tcW w:w="1418" w:type="dxa"/>
          </w:tcPr>
          <w:p w14:paraId="011FC631" w14:textId="2014BB2C" w:rsidR="007513EA" w:rsidRPr="002A49F7" w:rsidRDefault="00D835A9" w:rsidP="00EE1973">
            <w:pPr>
              <w:pStyle w:val="NormalWeb"/>
              <w:rPr>
                <w:rFonts w:ascii="Arial" w:hAnsi="Arial" w:cs="Arial"/>
                <w:b/>
                <w:bCs/>
                <w:color w:val="000000" w:themeColor="text1"/>
                <w:sz w:val="22"/>
                <w:szCs w:val="22"/>
              </w:rPr>
            </w:pPr>
            <w:r w:rsidRPr="002A49F7">
              <w:rPr>
                <w:rFonts w:ascii="Arial" w:hAnsi="Arial" w:cs="Arial"/>
                <w:b/>
                <w:bCs/>
                <w:color w:val="000000" w:themeColor="text1"/>
                <w:sz w:val="22"/>
                <w:szCs w:val="22"/>
              </w:rPr>
              <w:t>Non-</w:t>
            </w:r>
            <w:r w:rsidR="00F67A02" w:rsidRPr="002A49F7">
              <w:rPr>
                <w:rFonts w:ascii="Arial" w:hAnsi="Arial" w:cs="Arial"/>
                <w:b/>
                <w:bCs/>
                <w:color w:val="000000" w:themeColor="text1"/>
                <w:sz w:val="22"/>
                <w:szCs w:val="22"/>
              </w:rPr>
              <w:t>negotiables</w:t>
            </w:r>
          </w:p>
        </w:tc>
        <w:tc>
          <w:tcPr>
            <w:tcW w:w="8358" w:type="dxa"/>
          </w:tcPr>
          <w:p w14:paraId="5508DE0E" w14:textId="77777777" w:rsidR="00EB2AC5" w:rsidRPr="002A49F7" w:rsidRDefault="00EB2AC5" w:rsidP="007A6F5C">
            <w:pPr>
              <w:numPr>
                <w:ilvl w:val="0"/>
                <w:numId w:val="27"/>
              </w:numPr>
              <w:spacing w:before="100" w:beforeAutospacing="1" w:after="100" w:afterAutospacing="1"/>
              <w:rPr>
                <w:rFonts w:ascii="Arial" w:hAnsi="Arial" w:cs="Arial"/>
                <w:color w:val="000000" w:themeColor="text1"/>
                <w:sz w:val="22"/>
                <w:szCs w:val="22"/>
              </w:rPr>
            </w:pPr>
            <w:r w:rsidRPr="002A49F7">
              <w:rPr>
                <w:rStyle w:val="Strong"/>
                <w:rFonts w:ascii="Arial" w:hAnsi="Arial" w:cs="Arial"/>
                <w:color w:val="000000" w:themeColor="text1"/>
                <w:sz w:val="22"/>
                <w:szCs w:val="22"/>
              </w:rPr>
              <w:t>Growth requirements of General Residential Zones</w:t>
            </w:r>
            <w:r w:rsidRPr="002A49F7">
              <w:rPr>
                <w:rFonts w:ascii="Arial" w:hAnsi="Arial" w:cs="Arial"/>
                <w:color w:val="000000" w:themeColor="text1"/>
                <w:sz w:val="22"/>
                <w:szCs w:val="22"/>
              </w:rPr>
              <w:br/>
              <w:t>GRZs are strategically selected locations that are most suitable to accommodate the majority of Bayside's growth. This project is to determine the preferred character of new developments. It is not about stopping or restricting development, but rather the built form characteristics that new development is required to respond to</w:t>
            </w:r>
          </w:p>
          <w:p w14:paraId="503BA716" w14:textId="77777777" w:rsidR="00EB2AC5" w:rsidRPr="002A49F7" w:rsidRDefault="00EB2AC5" w:rsidP="007A6F5C">
            <w:pPr>
              <w:numPr>
                <w:ilvl w:val="0"/>
                <w:numId w:val="27"/>
              </w:numPr>
              <w:spacing w:before="100" w:beforeAutospacing="1" w:after="100" w:afterAutospacing="1"/>
              <w:rPr>
                <w:rFonts w:ascii="Arial" w:hAnsi="Arial" w:cs="Arial"/>
                <w:color w:val="000000" w:themeColor="text1"/>
                <w:sz w:val="22"/>
                <w:szCs w:val="22"/>
              </w:rPr>
            </w:pPr>
            <w:r w:rsidRPr="002A49F7">
              <w:rPr>
                <w:rStyle w:val="Strong"/>
                <w:rFonts w:ascii="Arial" w:hAnsi="Arial" w:cs="Arial"/>
                <w:color w:val="000000" w:themeColor="text1"/>
                <w:sz w:val="22"/>
                <w:szCs w:val="22"/>
              </w:rPr>
              <w:t>Character of areas outside General Residential Zones</w:t>
            </w:r>
          </w:p>
          <w:p w14:paraId="1B85D554" w14:textId="77777777" w:rsidR="00EB2AC5" w:rsidRPr="002A49F7" w:rsidRDefault="00EB2AC5" w:rsidP="007A6F5C">
            <w:pPr>
              <w:numPr>
                <w:ilvl w:val="0"/>
                <w:numId w:val="27"/>
              </w:numPr>
              <w:spacing w:before="100" w:beforeAutospacing="1" w:after="100" w:afterAutospacing="1"/>
              <w:rPr>
                <w:rFonts w:ascii="Arial" w:hAnsi="Arial" w:cs="Arial"/>
                <w:color w:val="000000" w:themeColor="text1"/>
                <w:sz w:val="22"/>
                <w:szCs w:val="22"/>
              </w:rPr>
            </w:pPr>
            <w:r w:rsidRPr="002A49F7">
              <w:rPr>
                <w:rStyle w:val="Strong"/>
                <w:rFonts w:ascii="Arial" w:hAnsi="Arial" w:cs="Arial"/>
                <w:color w:val="000000" w:themeColor="text1"/>
                <w:sz w:val="22"/>
                <w:szCs w:val="22"/>
              </w:rPr>
              <w:t>Existing application of the Heritage Overlay</w:t>
            </w:r>
            <w:r w:rsidRPr="002A49F7">
              <w:rPr>
                <w:rFonts w:ascii="Arial" w:hAnsi="Arial" w:cs="Arial"/>
                <w:color w:val="000000" w:themeColor="text1"/>
                <w:sz w:val="22"/>
                <w:szCs w:val="22"/>
              </w:rPr>
              <w:br/>
              <w:t>While neighbourhood character and heritage can overlap, the Heritage Overlay controls are outside of the scope of GRZ amendments.</w:t>
            </w:r>
            <w:r w:rsidRPr="002A49F7">
              <w:rPr>
                <w:rStyle w:val="apple-converted-space"/>
                <w:rFonts w:ascii="Arial" w:hAnsi="Arial" w:cs="Arial"/>
                <w:color w:val="000000" w:themeColor="text1"/>
                <w:sz w:val="22"/>
                <w:szCs w:val="22"/>
              </w:rPr>
              <w:t> </w:t>
            </w:r>
          </w:p>
          <w:p w14:paraId="7855C54A" w14:textId="77777777" w:rsidR="00EB2AC5" w:rsidRPr="002A49F7" w:rsidRDefault="00EB2AC5" w:rsidP="007A6F5C">
            <w:pPr>
              <w:numPr>
                <w:ilvl w:val="0"/>
                <w:numId w:val="27"/>
              </w:numPr>
              <w:spacing w:before="100" w:beforeAutospacing="1" w:after="100" w:afterAutospacing="1"/>
              <w:rPr>
                <w:rFonts w:ascii="Arial" w:hAnsi="Arial" w:cs="Arial"/>
                <w:color w:val="000000" w:themeColor="text1"/>
                <w:sz w:val="22"/>
                <w:szCs w:val="22"/>
              </w:rPr>
            </w:pPr>
            <w:r w:rsidRPr="002A49F7">
              <w:rPr>
                <w:rStyle w:val="Strong"/>
                <w:rFonts w:ascii="Arial" w:hAnsi="Arial" w:cs="Arial"/>
                <w:color w:val="000000" w:themeColor="text1"/>
                <w:sz w:val="22"/>
                <w:szCs w:val="22"/>
              </w:rPr>
              <w:t>The location and boundaries of existing underlying residential zones</w:t>
            </w:r>
            <w:r w:rsidRPr="002A49F7">
              <w:rPr>
                <w:rStyle w:val="apple-converted-space"/>
                <w:rFonts w:ascii="Arial" w:hAnsi="Arial" w:cs="Arial"/>
                <w:color w:val="000000" w:themeColor="text1"/>
                <w:sz w:val="22"/>
                <w:szCs w:val="22"/>
              </w:rPr>
              <w:t> </w:t>
            </w:r>
            <w:r w:rsidRPr="002A49F7">
              <w:rPr>
                <w:rFonts w:ascii="Arial" w:hAnsi="Arial" w:cs="Arial"/>
                <w:color w:val="000000" w:themeColor="text1"/>
                <w:sz w:val="22"/>
                <w:szCs w:val="22"/>
              </w:rPr>
              <w:br/>
              <w:t>These designated areas are strategically justified and addressed through the Bayside Housing Strategy.</w:t>
            </w:r>
            <w:r w:rsidRPr="002A49F7">
              <w:rPr>
                <w:rStyle w:val="apple-converted-space"/>
                <w:rFonts w:ascii="Arial" w:hAnsi="Arial" w:cs="Arial"/>
                <w:color w:val="000000" w:themeColor="text1"/>
                <w:sz w:val="22"/>
                <w:szCs w:val="22"/>
              </w:rPr>
              <w:t> </w:t>
            </w:r>
          </w:p>
          <w:p w14:paraId="0D7E968E" w14:textId="77777777" w:rsidR="00EB2AC5" w:rsidRPr="002A49F7" w:rsidRDefault="00EB2AC5" w:rsidP="007A6F5C">
            <w:pPr>
              <w:numPr>
                <w:ilvl w:val="0"/>
                <w:numId w:val="27"/>
              </w:numPr>
              <w:spacing w:before="100" w:beforeAutospacing="1" w:after="100" w:afterAutospacing="1"/>
              <w:rPr>
                <w:rFonts w:ascii="Arial" w:hAnsi="Arial" w:cs="Arial"/>
                <w:color w:val="000000" w:themeColor="text1"/>
                <w:sz w:val="22"/>
                <w:szCs w:val="22"/>
              </w:rPr>
            </w:pPr>
            <w:r w:rsidRPr="002A49F7">
              <w:rPr>
                <w:rStyle w:val="Strong"/>
                <w:rFonts w:ascii="Arial" w:hAnsi="Arial" w:cs="Arial"/>
                <w:color w:val="000000" w:themeColor="text1"/>
                <w:sz w:val="22"/>
                <w:szCs w:val="22"/>
              </w:rPr>
              <w:t>Height controls</w:t>
            </w:r>
          </w:p>
          <w:p w14:paraId="7A6ED999" w14:textId="2306234A" w:rsidR="00EB2AC5" w:rsidRPr="002F6418" w:rsidRDefault="00EB2AC5" w:rsidP="002F6418">
            <w:pPr>
              <w:numPr>
                <w:ilvl w:val="0"/>
                <w:numId w:val="27"/>
              </w:numPr>
              <w:spacing w:before="100" w:beforeAutospacing="1" w:after="100" w:afterAutospacing="1"/>
              <w:rPr>
                <w:rFonts w:ascii="Arial" w:hAnsi="Arial" w:cs="Arial"/>
                <w:color w:val="000000" w:themeColor="text1"/>
                <w:sz w:val="22"/>
                <w:szCs w:val="22"/>
              </w:rPr>
            </w:pPr>
            <w:r w:rsidRPr="002A49F7">
              <w:rPr>
                <w:rStyle w:val="Strong"/>
                <w:rFonts w:ascii="Arial" w:hAnsi="Arial" w:cs="Arial"/>
                <w:color w:val="000000" w:themeColor="text1"/>
                <w:sz w:val="22"/>
                <w:szCs w:val="22"/>
              </w:rPr>
              <w:t>Planning scheme amendment process</w:t>
            </w:r>
            <w:r w:rsidRPr="002A49F7">
              <w:rPr>
                <w:rStyle w:val="apple-converted-space"/>
                <w:rFonts w:ascii="Arial" w:hAnsi="Arial" w:cs="Arial"/>
                <w:b/>
                <w:bCs/>
                <w:color w:val="000000" w:themeColor="text1"/>
                <w:sz w:val="22"/>
                <w:szCs w:val="22"/>
              </w:rPr>
              <w:t> </w:t>
            </w:r>
            <w:r w:rsidRPr="002A49F7">
              <w:rPr>
                <w:rFonts w:ascii="Arial" w:hAnsi="Arial" w:cs="Arial"/>
                <w:color w:val="000000" w:themeColor="text1"/>
                <w:sz w:val="22"/>
                <w:szCs w:val="22"/>
              </w:rPr>
              <w:br/>
              <w:t>This is expected to be undertaken to implement recommendations of the Character Review. This is a legal process Council must undertake to change content in the Bayside Planning Scheme.</w:t>
            </w:r>
            <w:r w:rsidRPr="002A49F7">
              <w:rPr>
                <w:rStyle w:val="apple-converted-space"/>
                <w:rFonts w:ascii="Arial" w:hAnsi="Arial" w:cs="Arial"/>
                <w:color w:val="000000" w:themeColor="text1"/>
                <w:sz w:val="22"/>
                <w:szCs w:val="22"/>
              </w:rPr>
              <w:t> </w:t>
            </w:r>
          </w:p>
          <w:p w14:paraId="099ECE7A" w14:textId="77777777" w:rsidR="00EB2AC5" w:rsidRPr="002A49F7" w:rsidRDefault="00EB2AC5" w:rsidP="007A6F5C">
            <w:pPr>
              <w:numPr>
                <w:ilvl w:val="0"/>
                <w:numId w:val="27"/>
              </w:numPr>
              <w:spacing w:before="100" w:beforeAutospacing="1" w:after="100" w:afterAutospacing="1"/>
              <w:rPr>
                <w:rFonts w:ascii="Arial" w:hAnsi="Arial" w:cs="Arial"/>
                <w:color w:val="000000" w:themeColor="text1"/>
                <w:sz w:val="22"/>
                <w:szCs w:val="22"/>
              </w:rPr>
            </w:pPr>
            <w:r w:rsidRPr="002A49F7">
              <w:rPr>
                <w:rStyle w:val="Strong"/>
                <w:rFonts w:ascii="Arial" w:hAnsi="Arial" w:cs="Arial"/>
                <w:color w:val="000000" w:themeColor="text1"/>
                <w:sz w:val="22"/>
                <w:szCs w:val="22"/>
              </w:rPr>
              <w:t>Preferred architectural styles</w:t>
            </w:r>
            <w:r w:rsidRPr="002A49F7">
              <w:rPr>
                <w:rStyle w:val="apple-converted-space"/>
                <w:rFonts w:ascii="Arial" w:hAnsi="Arial" w:cs="Arial"/>
                <w:b/>
                <w:bCs/>
                <w:color w:val="000000" w:themeColor="text1"/>
                <w:sz w:val="22"/>
                <w:szCs w:val="22"/>
              </w:rPr>
              <w:t> </w:t>
            </w:r>
            <w:r w:rsidRPr="002A49F7">
              <w:rPr>
                <w:rFonts w:ascii="Arial" w:hAnsi="Arial" w:cs="Arial"/>
                <w:color w:val="000000" w:themeColor="text1"/>
                <w:sz w:val="22"/>
                <w:szCs w:val="22"/>
              </w:rPr>
              <w:br/>
              <w:t>Preferred architectural styles cannot be encouraged or discouraged over other types of development. Architectural styles are not, of themselves, characteristic of an area. This is a clear consideration, having regard to a ‘respect’ for character not resulting in mimicry or copying.</w:t>
            </w:r>
          </w:p>
          <w:p w14:paraId="3B030258" w14:textId="2D430564" w:rsidR="007513EA" w:rsidRPr="002A49F7" w:rsidRDefault="00EB2AC5" w:rsidP="007A6F5C">
            <w:pPr>
              <w:numPr>
                <w:ilvl w:val="0"/>
                <w:numId w:val="27"/>
              </w:numPr>
              <w:spacing w:before="100" w:beforeAutospacing="1" w:after="100" w:afterAutospacing="1"/>
              <w:rPr>
                <w:rFonts w:ascii="Arial" w:hAnsi="Arial" w:cs="Arial"/>
                <w:color w:val="000000" w:themeColor="text1"/>
                <w:sz w:val="22"/>
                <w:szCs w:val="22"/>
              </w:rPr>
            </w:pPr>
            <w:r w:rsidRPr="002A49F7">
              <w:rPr>
                <w:rStyle w:val="Strong"/>
                <w:rFonts w:ascii="Arial" w:hAnsi="Arial" w:cs="Arial"/>
                <w:color w:val="000000" w:themeColor="text1"/>
                <w:sz w:val="22"/>
                <w:szCs w:val="22"/>
              </w:rPr>
              <w:t>Character of buildings that do not require a planning permit</w:t>
            </w:r>
            <w:r w:rsidRPr="002A49F7">
              <w:rPr>
                <w:rStyle w:val="apple-converted-space"/>
                <w:rFonts w:ascii="Arial" w:hAnsi="Arial" w:cs="Arial"/>
                <w:color w:val="000000" w:themeColor="text1"/>
                <w:sz w:val="22"/>
                <w:szCs w:val="22"/>
              </w:rPr>
              <w:t> </w:t>
            </w:r>
            <w:r w:rsidR="00AC0372" w:rsidRPr="002A49F7">
              <w:rPr>
                <w:sz w:val="22"/>
                <w:szCs w:val="22"/>
              </w:rPr>
              <w:t xml:space="preserve"> </w:t>
            </w:r>
            <w:r w:rsidR="001D43A3" w:rsidRPr="002A49F7">
              <w:rPr>
                <w:sz w:val="22"/>
                <w:szCs w:val="22"/>
              </w:rPr>
              <w:br/>
            </w:r>
            <w:r w:rsidRPr="002A49F7">
              <w:rPr>
                <w:rFonts w:ascii="Arial" w:hAnsi="Arial" w:cs="Arial"/>
                <w:color w:val="000000" w:themeColor="text1"/>
                <w:sz w:val="22"/>
                <w:szCs w:val="22"/>
              </w:rPr>
              <w:t>Many knockdown-rebuild developments do not actually trigger a planning permit, therefore are not assessed against character</w:t>
            </w:r>
            <w:r w:rsidR="00091B6B" w:rsidRPr="002A49F7">
              <w:rPr>
                <w:rFonts w:ascii="Arial" w:hAnsi="Arial" w:cs="Arial"/>
                <w:color w:val="000000" w:themeColor="text1"/>
                <w:sz w:val="22"/>
                <w:szCs w:val="22"/>
              </w:rPr>
              <w:t>.</w:t>
            </w:r>
          </w:p>
        </w:tc>
      </w:tr>
    </w:tbl>
    <w:p w14:paraId="15C0079E" w14:textId="6F961D6A" w:rsidR="00D835A9" w:rsidRDefault="005231C2" w:rsidP="00D835A9">
      <w:pPr>
        <w:spacing w:before="100" w:beforeAutospacing="1" w:after="100" w:afterAutospacing="1"/>
        <w:rPr>
          <w:rFonts w:ascii="ArialMT" w:hAnsi="ArialMT"/>
        </w:rPr>
      </w:pPr>
      <w:r w:rsidRPr="005231C2">
        <w:rPr>
          <w:rFonts w:ascii="ArialMT" w:hAnsi="ArialMT"/>
        </w:rPr>
        <w:t xml:space="preserve">Table 2 lists the community members and stakeholders identified as having an interest </w:t>
      </w:r>
      <w:r w:rsidR="00AE2901">
        <w:rPr>
          <w:rFonts w:ascii="ArialMT" w:hAnsi="ArialMT"/>
        </w:rPr>
        <w:t xml:space="preserve">or impact from the project </w:t>
      </w:r>
      <w:r w:rsidRPr="005231C2">
        <w:rPr>
          <w:rFonts w:ascii="ArialMT" w:hAnsi="ArialMT"/>
        </w:rPr>
        <w:t>to be considered in the consultation.</w:t>
      </w:r>
    </w:p>
    <w:p w14:paraId="05132EFC" w14:textId="523E1DA6" w:rsidR="002A49F7" w:rsidRPr="002A49F7" w:rsidRDefault="002A49F7" w:rsidP="00D835A9">
      <w:pPr>
        <w:spacing w:before="100" w:beforeAutospacing="1" w:after="100" w:afterAutospacing="1"/>
        <w:rPr>
          <w:rFonts w:ascii="Helvetica" w:hAnsi="Helvetica"/>
          <w:b/>
          <w:bCs/>
          <w:color w:val="000000" w:themeColor="text1"/>
          <w:sz w:val="22"/>
          <w:szCs w:val="22"/>
        </w:rPr>
      </w:pPr>
      <w:r w:rsidRPr="002A49F7">
        <w:rPr>
          <w:rFonts w:ascii="ArialMT" w:hAnsi="ArialMT"/>
          <w:b/>
          <w:bCs/>
          <w:color w:val="000000" w:themeColor="text1"/>
          <w:sz w:val="22"/>
          <w:szCs w:val="22"/>
        </w:rPr>
        <w:t>Table 2: Community and stakeholder assessment</w:t>
      </w:r>
    </w:p>
    <w:tbl>
      <w:tblPr>
        <w:tblW w:w="0" w:type="auto"/>
        <w:tblCellMar>
          <w:top w:w="15" w:type="dxa"/>
          <w:left w:w="15" w:type="dxa"/>
          <w:bottom w:w="15" w:type="dxa"/>
          <w:right w:w="15" w:type="dxa"/>
        </w:tblCellMar>
        <w:tblLook w:val="04A0" w:firstRow="1" w:lastRow="0" w:firstColumn="1" w:lastColumn="0" w:noHBand="0" w:noVBand="1"/>
      </w:tblPr>
      <w:tblGrid>
        <w:gridCol w:w="4773"/>
        <w:gridCol w:w="945"/>
        <w:gridCol w:w="860"/>
        <w:gridCol w:w="1116"/>
      </w:tblGrid>
      <w:tr w:rsidR="0041058C" w:rsidRPr="0041058C" w14:paraId="15656471" w14:textId="77777777" w:rsidTr="0041058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499DEE18" w14:textId="77777777" w:rsidR="0041058C" w:rsidRPr="0041058C" w:rsidRDefault="0041058C" w:rsidP="0041058C">
            <w:pPr>
              <w:pStyle w:val="NormalWeb"/>
              <w:rPr>
                <w:rFonts w:ascii="Arial" w:hAnsi="Arial" w:cs="Arial"/>
                <w:b/>
                <w:bCs/>
                <w:sz w:val="22"/>
                <w:szCs w:val="22"/>
              </w:rPr>
            </w:pPr>
            <w:r w:rsidRPr="0041058C">
              <w:rPr>
                <w:rFonts w:ascii="Arial" w:hAnsi="Arial" w:cs="Arial"/>
                <w:b/>
                <w:bCs/>
                <w:sz w:val="22"/>
                <w:szCs w:val="22"/>
              </w:rPr>
              <w:t>Stakeholder / community</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4AC3DEF7" w14:textId="77777777" w:rsidR="0041058C" w:rsidRPr="0041058C" w:rsidRDefault="0041058C" w:rsidP="0041058C">
            <w:pPr>
              <w:pStyle w:val="NormalWeb"/>
              <w:rPr>
                <w:rFonts w:ascii="Arial" w:hAnsi="Arial" w:cs="Arial"/>
                <w:b/>
                <w:bCs/>
                <w:sz w:val="22"/>
                <w:szCs w:val="22"/>
              </w:rPr>
            </w:pPr>
            <w:r w:rsidRPr="0041058C">
              <w:rPr>
                <w:rFonts w:ascii="Arial" w:hAnsi="Arial" w:cs="Arial"/>
                <w:b/>
                <w:bCs/>
                <w:sz w:val="22"/>
                <w:szCs w:val="22"/>
              </w:rPr>
              <w:t>Interest</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574D982C" w14:textId="77777777" w:rsidR="0041058C" w:rsidRPr="0041058C" w:rsidRDefault="0041058C" w:rsidP="0041058C">
            <w:pPr>
              <w:pStyle w:val="NormalWeb"/>
              <w:rPr>
                <w:rFonts w:ascii="Arial" w:hAnsi="Arial" w:cs="Arial"/>
                <w:b/>
                <w:bCs/>
                <w:sz w:val="22"/>
                <w:szCs w:val="22"/>
              </w:rPr>
            </w:pPr>
            <w:r w:rsidRPr="0041058C">
              <w:rPr>
                <w:rFonts w:ascii="Arial" w:hAnsi="Arial" w:cs="Arial"/>
                <w:b/>
                <w:bCs/>
                <w:sz w:val="22"/>
                <w:szCs w:val="22"/>
              </w:rPr>
              <w:t>Impact</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56D3C625" w14:textId="77777777" w:rsidR="0041058C" w:rsidRPr="0041058C" w:rsidRDefault="0041058C" w:rsidP="0041058C">
            <w:pPr>
              <w:pStyle w:val="NormalWeb"/>
              <w:rPr>
                <w:rFonts w:ascii="Arial" w:hAnsi="Arial" w:cs="Arial"/>
                <w:b/>
                <w:bCs/>
                <w:sz w:val="22"/>
                <w:szCs w:val="22"/>
              </w:rPr>
            </w:pPr>
            <w:r w:rsidRPr="0041058C">
              <w:rPr>
                <w:rFonts w:ascii="Arial" w:hAnsi="Arial" w:cs="Arial"/>
                <w:b/>
                <w:bCs/>
                <w:sz w:val="22"/>
                <w:szCs w:val="22"/>
              </w:rPr>
              <w:t>Influence</w:t>
            </w:r>
          </w:p>
        </w:tc>
      </w:tr>
      <w:tr w:rsidR="0041058C" w:rsidRPr="0041058C" w14:paraId="18499C05" w14:textId="77777777" w:rsidTr="0041058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6DCB0536" w14:textId="77777777" w:rsidR="0041058C" w:rsidRPr="0041058C" w:rsidRDefault="0041058C" w:rsidP="0041058C">
            <w:pPr>
              <w:pStyle w:val="NormalWeb"/>
              <w:rPr>
                <w:rFonts w:ascii="Arial" w:hAnsi="Arial" w:cs="Arial"/>
                <w:sz w:val="22"/>
                <w:szCs w:val="22"/>
              </w:rPr>
            </w:pPr>
            <w:r w:rsidRPr="0041058C">
              <w:rPr>
                <w:rFonts w:ascii="Arial" w:hAnsi="Arial" w:cs="Arial"/>
                <w:sz w:val="22"/>
                <w:szCs w:val="22"/>
              </w:rPr>
              <w:lastRenderedPageBreak/>
              <w:t>Landowners of property within GRZ zones</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2093D15F" w14:textId="77777777" w:rsidR="0041058C" w:rsidRPr="0041058C" w:rsidRDefault="0041058C" w:rsidP="0041058C">
            <w:pPr>
              <w:pStyle w:val="NormalWeb"/>
              <w:rPr>
                <w:rFonts w:ascii="Arial" w:hAnsi="Arial" w:cs="Arial"/>
                <w:sz w:val="22"/>
                <w:szCs w:val="22"/>
              </w:rPr>
            </w:pPr>
            <w:r w:rsidRPr="0041058C">
              <w:rPr>
                <w:rFonts w:ascii="Arial" w:hAnsi="Arial" w:cs="Arial"/>
                <w:sz w:val="22"/>
                <w:szCs w:val="22"/>
              </w:rPr>
              <w:t>M</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61D3DA97" w14:textId="77777777" w:rsidR="0041058C" w:rsidRPr="0041058C" w:rsidRDefault="0041058C" w:rsidP="0041058C">
            <w:pPr>
              <w:pStyle w:val="NormalWeb"/>
              <w:rPr>
                <w:rFonts w:ascii="Arial" w:hAnsi="Arial" w:cs="Arial"/>
                <w:sz w:val="22"/>
                <w:szCs w:val="22"/>
              </w:rPr>
            </w:pPr>
            <w:r w:rsidRPr="0041058C">
              <w:rPr>
                <w:rFonts w:ascii="Arial" w:hAnsi="Arial" w:cs="Arial"/>
                <w:sz w:val="22"/>
                <w:szCs w:val="22"/>
              </w:rPr>
              <w:t>H</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1775ABB9" w14:textId="77777777" w:rsidR="0041058C" w:rsidRPr="0041058C" w:rsidRDefault="0041058C" w:rsidP="0041058C">
            <w:pPr>
              <w:pStyle w:val="NormalWeb"/>
              <w:rPr>
                <w:rFonts w:ascii="Arial" w:hAnsi="Arial" w:cs="Arial"/>
                <w:sz w:val="22"/>
                <w:szCs w:val="22"/>
              </w:rPr>
            </w:pPr>
            <w:r w:rsidRPr="0041058C">
              <w:rPr>
                <w:rFonts w:ascii="Arial" w:hAnsi="Arial" w:cs="Arial"/>
                <w:sz w:val="22"/>
                <w:szCs w:val="22"/>
              </w:rPr>
              <w:t>Involve</w:t>
            </w:r>
          </w:p>
        </w:tc>
      </w:tr>
      <w:tr w:rsidR="0041058C" w:rsidRPr="0041058C" w14:paraId="630DC39E" w14:textId="77777777" w:rsidTr="0041058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5AF32E0D" w14:textId="77777777" w:rsidR="0041058C" w:rsidRPr="0041058C" w:rsidRDefault="0041058C" w:rsidP="0041058C">
            <w:pPr>
              <w:pStyle w:val="NormalWeb"/>
              <w:rPr>
                <w:rFonts w:ascii="Arial" w:hAnsi="Arial" w:cs="Arial"/>
                <w:sz w:val="22"/>
                <w:szCs w:val="22"/>
              </w:rPr>
            </w:pPr>
            <w:r w:rsidRPr="0041058C">
              <w:rPr>
                <w:rFonts w:ascii="Arial" w:hAnsi="Arial" w:cs="Arial"/>
                <w:sz w:val="22"/>
                <w:szCs w:val="22"/>
              </w:rPr>
              <w:t>Landowners of property adjacent to GRZ zones</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3E3A9871" w14:textId="77777777" w:rsidR="0041058C" w:rsidRPr="0041058C" w:rsidRDefault="0041058C" w:rsidP="0041058C">
            <w:pPr>
              <w:pStyle w:val="NormalWeb"/>
              <w:rPr>
                <w:rFonts w:ascii="Arial" w:hAnsi="Arial" w:cs="Arial"/>
                <w:sz w:val="22"/>
                <w:szCs w:val="22"/>
              </w:rPr>
            </w:pPr>
            <w:r w:rsidRPr="0041058C">
              <w:rPr>
                <w:rFonts w:ascii="Arial" w:hAnsi="Arial" w:cs="Arial"/>
                <w:sz w:val="22"/>
                <w:szCs w:val="22"/>
              </w:rPr>
              <w:t>M</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68F6FA38" w14:textId="77777777" w:rsidR="0041058C" w:rsidRPr="0041058C" w:rsidRDefault="0041058C" w:rsidP="0041058C">
            <w:pPr>
              <w:pStyle w:val="NormalWeb"/>
              <w:rPr>
                <w:rFonts w:ascii="Arial" w:hAnsi="Arial" w:cs="Arial"/>
                <w:sz w:val="22"/>
                <w:szCs w:val="22"/>
              </w:rPr>
            </w:pPr>
            <w:r w:rsidRPr="0041058C">
              <w:rPr>
                <w:rFonts w:ascii="Arial" w:hAnsi="Arial" w:cs="Arial"/>
                <w:sz w:val="22"/>
                <w:szCs w:val="22"/>
              </w:rPr>
              <w:t>H</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65EA2802" w14:textId="77777777" w:rsidR="0041058C" w:rsidRPr="0041058C" w:rsidRDefault="0041058C" w:rsidP="0041058C">
            <w:pPr>
              <w:pStyle w:val="NormalWeb"/>
              <w:rPr>
                <w:rFonts w:ascii="Arial" w:hAnsi="Arial" w:cs="Arial"/>
                <w:sz w:val="22"/>
                <w:szCs w:val="22"/>
              </w:rPr>
            </w:pPr>
            <w:r w:rsidRPr="0041058C">
              <w:rPr>
                <w:rFonts w:ascii="Arial" w:hAnsi="Arial" w:cs="Arial"/>
                <w:sz w:val="22"/>
                <w:szCs w:val="22"/>
              </w:rPr>
              <w:t>Involve</w:t>
            </w:r>
          </w:p>
        </w:tc>
      </w:tr>
      <w:tr w:rsidR="0041058C" w:rsidRPr="0041058C" w14:paraId="0D067DF5" w14:textId="77777777" w:rsidTr="0041058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22167E02" w14:textId="77777777" w:rsidR="0041058C" w:rsidRPr="0041058C" w:rsidRDefault="0041058C" w:rsidP="0041058C">
            <w:pPr>
              <w:pStyle w:val="NormalWeb"/>
              <w:rPr>
                <w:rFonts w:ascii="Arial" w:hAnsi="Arial" w:cs="Arial"/>
                <w:sz w:val="22"/>
                <w:szCs w:val="22"/>
              </w:rPr>
            </w:pPr>
            <w:r w:rsidRPr="0041058C">
              <w:rPr>
                <w:rFonts w:ascii="Arial" w:hAnsi="Arial" w:cs="Arial"/>
                <w:sz w:val="22"/>
                <w:szCs w:val="22"/>
              </w:rPr>
              <w:t>General Bayside community (outside of GRZ)</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53ECE4FF" w14:textId="77777777" w:rsidR="0041058C" w:rsidRPr="0041058C" w:rsidRDefault="0041058C" w:rsidP="0041058C">
            <w:pPr>
              <w:pStyle w:val="NormalWeb"/>
              <w:rPr>
                <w:rFonts w:ascii="Arial" w:hAnsi="Arial" w:cs="Arial"/>
                <w:sz w:val="22"/>
                <w:szCs w:val="22"/>
              </w:rPr>
            </w:pPr>
            <w:r w:rsidRPr="0041058C">
              <w:rPr>
                <w:rFonts w:ascii="Arial" w:hAnsi="Arial" w:cs="Arial"/>
                <w:sz w:val="22"/>
                <w:szCs w:val="22"/>
              </w:rPr>
              <w:t>L</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4219F569" w14:textId="77777777" w:rsidR="0041058C" w:rsidRPr="0041058C" w:rsidRDefault="0041058C" w:rsidP="0041058C">
            <w:pPr>
              <w:pStyle w:val="NormalWeb"/>
              <w:rPr>
                <w:rFonts w:ascii="Arial" w:hAnsi="Arial" w:cs="Arial"/>
                <w:sz w:val="22"/>
                <w:szCs w:val="22"/>
              </w:rPr>
            </w:pPr>
            <w:r w:rsidRPr="0041058C">
              <w:rPr>
                <w:rFonts w:ascii="Arial" w:hAnsi="Arial" w:cs="Arial"/>
                <w:sz w:val="22"/>
                <w:szCs w:val="22"/>
              </w:rPr>
              <w:t>L</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78E890C3" w14:textId="77777777" w:rsidR="0041058C" w:rsidRPr="0041058C" w:rsidRDefault="0041058C" w:rsidP="0041058C">
            <w:pPr>
              <w:pStyle w:val="NormalWeb"/>
              <w:rPr>
                <w:rFonts w:ascii="Arial" w:hAnsi="Arial" w:cs="Arial"/>
                <w:sz w:val="22"/>
                <w:szCs w:val="22"/>
              </w:rPr>
            </w:pPr>
            <w:r w:rsidRPr="0041058C">
              <w:rPr>
                <w:rFonts w:ascii="Arial" w:hAnsi="Arial" w:cs="Arial"/>
                <w:sz w:val="22"/>
                <w:szCs w:val="22"/>
              </w:rPr>
              <w:t>Consult</w:t>
            </w:r>
          </w:p>
        </w:tc>
      </w:tr>
      <w:tr w:rsidR="0041058C" w:rsidRPr="0041058C" w14:paraId="55091167" w14:textId="77777777" w:rsidTr="0041058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4D1ACFE2" w14:textId="2A9EBF01" w:rsidR="0041058C" w:rsidRPr="0041058C" w:rsidRDefault="0041058C" w:rsidP="0041058C">
            <w:pPr>
              <w:pStyle w:val="NormalWeb"/>
              <w:rPr>
                <w:rFonts w:ascii="Arial" w:hAnsi="Arial" w:cs="Arial"/>
                <w:sz w:val="22"/>
                <w:szCs w:val="22"/>
              </w:rPr>
            </w:pPr>
            <w:r w:rsidRPr="0041058C">
              <w:rPr>
                <w:rFonts w:ascii="Arial" w:hAnsi="Arial" w:cs="Arial"/>
                <w:sz w:val="22"/>
                <w:szCs w:val="22"/>
              </w:rPr>
              <w:t xml:space="preserve">Property </w:t>
            </w:r>
            <w:r w:rsidR="002A49F7" w:rsidRPr="002A49F7">
              <w:rPr>
                <w:rFonts w:ascii="Arial" w:hAnsi="Arial" w:cs="Arial"/>
                <w:sz w:val="22"/>
                <w:szCs w:val="22"/>
              </w:rPr>
              <w:t>d</w:t>
            </w:r>
            <w:r w:rsidRPr="0041058C">
              <w:rPr>
                <w:rFonts w:ascii="Arial" w:hAnsi="Arial" w:cs="Arial"/>
                <w:sz w:val="22"/>
                <w:szCs w:val="22"/>
              </w:rPr>
              <w:t>evelopers</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18A5ED91" w14:textId="77777777" w:rsidR="0041058C" w:rsidRPr="0041058C" w:rsidRDefault="0041058C" w:rsidP="0041058C">
            <w:pPr>
              <w:pStyle w:val="NormalWeb"/>
              <w:rPr>
                <w:rFonts w:ascii="Arial" w:hAnsi="Arial" w:cs="Arial"/>
                <w:sz w:val="22"/>
                <w:szCs w:val="22"/>
              </w:rPr>
            </w:pPr>
            <w:r w:rsidRPr="0041058C">
              <w:rPr>
                <w:rFonts w:ascii="Arial" w:hAnsi="Arial" w:cs="Arial"/>
                <w:sz w:val="22"/>
                <w:szCs w:val="22"/>
              </w:rPr>
              <w:t>H</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30978CB3" w14:textId="77777777" w:rsidR="0041058C" w:rsidRPr="0041058C" w:rsidRDefault="0041058C" w:rsidP="0041058C">
            <w:pPr>
              <w:pStyle w:val="NormalWeb"/>
              <w:rPr>
                <w:rFonts w:ascii="Arial" w:hAnsi="Arial" w:cs="Arial"/>
                <w:sz w:val="22"/>
                <w:szCs w:val="22"/>
              </w:rPr>
            </w:pPr>
            <w:r w:rsidRPr="0041058C">
              <w:rPr>
                <w:rFonts w:ascii="Arial" w:hAnsi="Arial" w:cs="Arial"/>
                <w:sz w:val="22"/>
                <w:szCs w:val="22"/>
              </w:rPr>
              <w:t>M</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40FD6B45" w14:textId="77777777" w:rsidR="0041058C" w:rsidRPr="0041058C" w:rsidRDefault="0041058C" w:rsidP="0041058C">
            <w:pPr>
              <w:pStyle w:val="NormalWeb"/>
              <w:rPr>
                <w:rFonts w:ascii="Arial" w:hAnsi="Arial" w:cs="Arial"/>
                <w:sz w:val="22"/>
                <w:szCs w:val="22"/>
              </w:rPr>
            </w:pPr>
            <w:r w:rsidRPr="0041058C">
              <w:rPr>
                <w:rFonts w:ascii="Arial" w:hAnsi="Arial" w:cs="Arial"/>
                <w:sz w:val="22"/>
                <w:szCs w:val="22"/>
              </w:rPr>
              <w:t>Consult </w:t>
            </w:r>
          </w:p>
        </w:tc>
      </w:tr>
      <w:tr w:rsidR="0041058C" w:rsidRPr="0041058C" w14:paraId="1E1B48EB" w14:textId="77777777" w:rsidTr="0041058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57ED865E" w14:textId="50ADAF79" w:rsidR="0041058C" w:rsidRPr="0041058C" w:rsidRDefault="0041058C" w:rsidP="0041058C">
            <w:pPr>
              <w:pStyle w:val="NormalWeb"/>
              <w:rPr>
                <w:rFonts w:ascii="Arial" w:hAnsi="Arial" w:cs="Arial"/>
                <w:sz w:val="22"/>
                <w:szCs w:val="22"/>
              </w:rPr>
            </w:pPr>
            <w:r w:rsidRPr="0041058C">
              <w:rPr>
                <w:rFonts w:ascii="Arial" w:hAnsi="Arial" w:cs="Arial"/>
                <w:sz w:val="22"/>
                <w:szCs w:val="22"/>
              </w:rPr>
              <w:t xml:space="preserve">Individuals who want to object to a current </w:t>
            </w:r>
            <w:r w:rsidR="00AE2901">
              <w:rPr>
                <w:rFonts w:ascii="Arial" w:hAnsi="Arial" w:cs="Arial"/>
                <w:sz w:val="22"/>
                <w:szCs w:val="22"/>
              </w:rPr>
              <w:br/>
            </w:r>
            <w:r w:rsidRPr="0041058C">
              <w:rPr>
                <w:rFonts w:ascii="Arial" w:hAnsi="Arial" w:cs="Arial"/>
                <w:sz w:val="22"/>
                <w:szCs w:val="22"/>
              </w:rPr>
              <w:t>planning permit application</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4E4897D8" w14:textId="77777777" w:rsidR="0041058C" w:rsidRPr="0041058C" w:rsidRDefault="0041058C" w:rsidP="0041058C">
            <w:pPr>
              <w:pStyle w:val="NormalWeb"/>
              <w:rPr>
                <w:rFonts w:ascii="Arial" w:hAnsi="Arial" w:cs="Arial"/>
                <w:sz w:val="22"/>
                <w:szCs w:val="22"/>
              </w:rPr>
            </w:pPr>
            <w:r w:rsidRPr="0041058C">
              <w:rPr>
                <w:rFonts w:ascii="Arial" w:hAnsi="Arial" w:cs="Arial"/>
                <w:sz w:val="22"/>
                <w:szCs w:val="22"/>
              </w:rPr>
              <w:t>M</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51F60F30" w14:textId="77777777" w:rsidR="0041058C" w:rsidRPr="0041058C" w:rsidRDefault="0041058C" w:rsidP="0041058C">
            <w:pPr>
              <w:pStyle w:val="NormalWeb"/>
              <w:rPr>
                <w:rFonts w:ascii="Arial" w:hAnsi="Arial" w:cs="Arial"/>
                <w:sz w:val="22"/>
                <w:szCs w:val="22"/>
              </w:rPr>
            </w:pPr>
            <w:r w:rsidRPr="0041058C">
              <w:rPr>
                <w:rFonts w:ascii="Arial" w:hAnsi="Arial" w:cs="Arial"/>
                <w:sz w:val="22"/>
                <w:szCs w:val="22"/>
              </w:rPr>
              <w:t>L</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67B1767B" w14:textId="77777777" w:rsidR="0041058C" w:rsidRPr="0041058C" w:rsidRDefault="0041058C" w:rsidP="0041058C">
            <w:pPr>
              <w:pStyle w:val="NormalWeb"/>
              <w:rPr>
                <w:rFonts w:ascii="Arial" w:hAnsi="Arial" w:cs="Arial"/>
                <w:sz w:val="22"/>
                <w:szCs w:val="22"/>
              </w:rPr>
            </w:pPr>
            <w:r w:rsidRPr="0041058C">
              <w:rPr>
                <w:rFonts w:ascii="Arial" w:hAnsi="Arial" w:cs="Arial"/>
                <w:sz w:val="22"/>
                <w:szCs w:val="22"/>
              </w:rPr>
              <w:t>Consult</w:t>
            </w:r>
          </w:p>
        </w:tc>
      </w:tr>
      <w:tr w:rsidR="0041058C" w:rsidRPr="0041058C" w14:paraId="3136FD1E" w14:textId="77777777" w:rsidTr="0041058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17C918FE" w14:textId="77777777" w:rsidR="0041058C" w:rsidRPr="0041058C" w:rsidRDefault="0041058C" w:rsidP="0041058C">
            <w:pPr>
              <w:pStyle w:val="NormalWeb"/>
              <w:rPr>
                <w:rFonts w:ascii="Arial" w:hAnsi="Arial" w:cs="Arial"/>
                <w:sz w:val="22"/>
                <w:szCs w:val="22"/>
              </w:rPr>
            </w:pPr>
            <w:r w:rsidRPr="0041058C">
              <w:rPr>
                <w:rFonts w:ascii="Arial" w:hAnsi="Arial" w:cs="Arial"/>
                <w:sz w:val="22"/>
                <w:szCs w:val="22"/>
              </w:rPr>
              <w:t>Community resident groups</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18D095E7" w14:textId="77777777" w:rsidR="0041058C" w:rsidRPr="0041058C" w:rsidRDefault="0041058C" w:rsidP="0041058C">
            <w:pPr>
              <w:pStyle w:val="NormalWeb"/>
              <w:rPr>
                <w:rFonts w:ascii="Arial" w:hAnsi="Arial" w:cs="Arial"/>
                <w:sz w:val="22"/>
                <w:szCs w:val="22"/>
              </w:rPr>
            </w:pPr>
            <w:r w:rsidRPr="0041058C">
              <w:rPr>
                <w:rFonts w:ascii="Arial" w:hAnsi="Arial" w:cs="Arial"/>
                <w:sz w:val="22"/>
                <w:szCs w:val="22"/>
              </w:rPr>
              <w:t>H</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1513794A" w14:textId="77777777" w:rsidR="0041058C" w:rsidRPr="0041058C" w:rsidRDefault="0041058C" w:rsidP="0041058C">
            <w:pPr>
              <w:pStyle w:val="NormalWeb"/>
              <w:rPr>
                <w:rFonts w:ascii="Arial" w:hAnsi="Arial" w:cs="Arial"/>
                <w:sz w:val="22"/>
                <w:szCs w:val="22"/>
              </w:rPr>
            </w:pPr>
            <w:r w:rsidRPr="0041058C">
              <w:rPr>
                <w:rFonts w:ascii="Arial" w:hAnsi="Arial" w:cs="Arial"/>
                <w:sz w:val="22"/>
                <w:szCs w:val="22"/>
              </w:rPr>
              <w:t>M</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2720D278" w14:textId="77777777" w:rsidR="0041058C" w:rsidRPr="0041058C" w:rsidRDefault="0041058C" w:rsidP="0041058C">
            <w:pPr>
              <w:pStyle w:val="NormalWeb"/>
              <w:rPr>
                <w:rFonts w:ascii="Arial" w:hAnsi="Arial" w:cs="Arial"/>
                <w:sz w:val="22"/>
                <w:szCs w:val="22"/>
              </w:rPr>
            </w:pPr>
            <w:r w:rsidRPr="0041058C">
              <w:rPr>
                <w:rFonts w:ascii="Arial" w:hAnsi="Arial" w:cs="Arial"/>
                <w:sz w:val="22"/>
                <w:szCs w:val="22"/>
              </w:rPr>
              <w:t>Involve</w:t>
            </w:r>
          </w:p>
        </w:tc>
      </w:tr>
      <w:tr w:rsidR="0041058C" w:rsidRPr="0041058C" w14:paraId="6DF7EB1E" w14:textId="77777777" w:rsidTr="0041058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2599323B" w14:textId="77777777" w:rsidR="0041058C" w:rsidRPr="0041058C" w:rsidRDefault="0041058C" w:rsidP="0041058C">
            <w:pPr>
              <w:pStyle w:val="NormalWeb"/>
              <w:rPr>
                <w:rFonts w:ascii="Arial" w:hAnsi="Arial" w:cs="Arial"/>
                <w:sz w:val="22"/>
                <w:szCs w:val="22"/>
              </w:rPr>
            </w:pPr>
            <w:r w:rsidRPr="0041058C">
              <w:rPr>
                <w:rFonts w:ascii="Arial" w:hAnsi="Arial" w:cs="Arial"/>
                <w:sz w:val="22"/>
                <w:szCs w:val="22"/>
              </w:rPr>
              <w:t>Environmental interest groups</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0128BC1B" w14:textId="77777777" w:rsidR="0041058C" w:rsidRPr="0041058C" w:rsidRDefault="0041058C" w:rsidP="0041058C">
            <w:pPr>
              <w:pStyle w:val="NormalWeb"/>
              <w:rPr>
                <w:rFonts w:ascii="Arial" w:hAnsi="Arial" w:cs="Arial"/>
                <w:sz w:val="22"/>
                <w:szCs w:val="22"/>
              </w:rPr>
            </w:pPr>
            <w:r w:rsidRPr="0041058C">
              <w:rPr>
                <w:rFonts w:ascii="Arial" w:hAnsi="Arial" w:cs="Arial"/>
                <w:sz w:val="22"/>
                <w:szCs w:val="22"/>
              </w:rPr>
              <w:t>M</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12C513E7" w14:textId="77777777" w:rsidR="0041058C" w:rsidRPr="0041058C" w:rsidRDefault="0041058C" w:rsidP="0041058C">
            <w:pPr>
              <w:pStyle w:val="NormalWeb"/>
              <w:rPr>
                <w:rFonts w:ascii="Arial" w:hAnsi="Arial" w:cs="Arial"/>
                <w:sz w:val="22"/>
                <w:szCs w:val="22"/>
              </w:rPr>
            </w:pPr>
            <w:r w:rsidRPr="0041058C">
              <w:rPr>
                <w:rFonts w:ascii="Arial" w:hAnsi="Arial" w:cs="Arial"/>
                <w:sz w:val="22"/>
                <w:szCs w:val="22"/>
              </w:rPr>
              <w:t>L</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2D995252" w14:textId="77777777" w:rsidR="0041058C" w:rsidRPr="0041058C" w:rsidRDefault="0041058C" w:rsidP="0041058C">
            <w:pPr>
              <w:pStyle w:val="NormalWeb"/>
              <w:rPr>
                <w:rFonts w:ascii="Arial" w:hAnsi="Arial" w:cs="Arial"/>
                <w:sz w:val="22"/>
                <w:szCs w:val="22"/>
              </w:rPr>
            </w:pPr>
            <w:r w:rsidRPr="0041058C">
              <w:rPr>
                <w:rFonts w:ascii="Arial" w:hAnsi="Arial" w:cs="Arial"/>
                <w:sz w:val="22"/>
                <w:szCs w:val="22"/>
              </w:rPr>
              <w:t>Consult</w:t>
            </w:r>
          </w:p>
        </w:tc>
      </w:tr>
      <w:tr w:rsidR="0041058C" w:rsidRPr="0041058C" w14:paraId="6E63E5FE" w14:textId="77777777" w:rsidTr="0041058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5B03BF7E" w14:textId="77777777" w:rsidR="0041058C" w:rsidRPr="0041058C" w:rsidRDefault="0041058C" w:rsidP="0041058C">
            <w:pPr>
              <w:pStyle w:val="NormalWeb"/>
              <w:rPr>
                <w:rFonts w:ascii="Arial" w:hAnsi="Arial" w:cs="Arial"/>
                <w:sz w:val="22"/>
                <w:szCs w:val="22"/>
              </w:rPr>
            </w:pPr>
            <w:r w:rsidRPr="0041058C">
              <w:rPr>
                <w:rFonts w:ascii="Arial" w:hAnsi="Arial" w:cs="Arial"/>
                <w:sz w:val="22"/>
                <w:szCs w:val="22"/>
              </w:rPr>
              <w:t>General community groups</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39D6220F" w14:textId="77777777" w:rsidR="0041058C" w:rsidRPr="0041058C" w:rsidRDefault="0041058C" w:rsidP="0041058C">
            <w:pPr>
              <w:pStyle w:val="NormalWeb"/>
              <w:rPr>
                <w:rFonts w:ascii="Arial" w:hAnsi="Arial" w:cs="Arial"/>
                <w:sz w:val="22"/>
                <w:szCs w:val="22"/>
              </w:rPr>
            </w:pPr>
            <w:r w:rsidRPr="0041058C">
              <w:rPr>
                <w:rFonts w:ascii="Arial" w:hAnsi="Arial" w:cs="Arial"/>
                <w:sz w:val="22"/>
                <w:szCs w:val="22"/>
              </w:rPr>
              <w:t>M</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66E578C2" w14:textId="77777777" w:rsidR="0041058C" w:rsidRPr="0041058C" w:rsidRDefault="0041058C" w:rsidP="0041058C">
            <w:pPr>
              <w:pStyle w:val="NormalWeb"/>
              <w:rPr>
                <w:rFonts w:ascii="Arial" w:hAnsi="Arial" w:cs="Arial"/>
                <w:sz w:val="22"/>
                <w:szCs w:val="22"/>
              </w:rPr>
            </w:pPr>
            <w:r w:rsidRPr="0041058C">
              <w:rPr>
                <w:rFonts w:ascii="Arial" w:hAnsi="Arial" w:cs="Arial"/>
                <w:sz w:val="22"/>
                <w:szCs w:val="22"/>
              </w:rPr>
              <w:t>L</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0C56861E" w14:textId="77777777" w:rsidR="0041058C" w:rsidRPr="0041058C" w:rsidRDefault="0041058C" w:rsidP="0041058C">
            <w:pPr>
              <w:pStyle w:val="NormalWeb"/>
              <w:rPr>
                <w:rFonts w:ascii="Arial" w:hAnsi="Arial" w:cs="Arial"/>
                <w:sz w:val="22"/>
                <w:szCs w:val="22"/>
              </w:rPr>
            </w:pPr>
            <w:r w:rsidRPr="0041058C">
              <w:rPr>
                <w:rFonts w:ascii="Arial" w:hAnsi="Arial" w:cs="Arial"/>
                <w:sz w:val="22"/>
                <w:szCs w:val="22"/>
              </w:rPr>
              <w:t>Consult</w:t>
            </w:r>
          </w:p>
        </w:tc>
      </w:tr>
    </w:tbl>
    <w:p w14:paraId="0CAD15DC" w14:textId="77777777" w:rsidR="00BC1E50" w:rsidRDefault="00BC1E50" w:rsidP="00BC1E50">
      <w:pPr>
        <w:pStyle w:val="NormalWeb"/>
      </w:pPr>
      <w:r>
        <w:rPr>
          <w:rFonts w:ascii="Arial" w:hAnsi="Arial" w:cs="Arial"/>
          <w:b/>
          <w:bCs/>
        </w:rPr>
        <w:t xml:space="preserve">Level of engagement </w:t>
      </w:r>
    </w:p>
    <w:p w14:paraId="672C5F94" w14:textId="0BD9E433" w:rsidR="00BC1E50" w:rsidRDefault="001A2DA2" w:rsidP="00BC1E50">
      <w:pPr>
        <w:pStyle w:val="NormalWeb"/>
      </w:pPr>
      <w:r>
        <w:rPr>
          <w:rFonts w:ascii="ArialMT" w:hAnsi="ArialMT"/>
        </w:rPr>
        <w:t>The level of influence for e</w:t>
      </w:r>
      <w:r w:rsidR="00BC1E50">
        <w:rPr>
          <w:rFonts w:ascii="ArialMT" w:hAnsi="ArialMT"/>
        </w:rPr>
        <w:t xml:space="preserve">ngagement was assigned at the ‘Involve’ level on the IAP2 Public Participation spectrum for </w:t>
      </w:r>
      <w:r w:rsidR="000D0FFA">
        <w:rPr>
          <w:rFonts w:ascii="ArialMT" w:hAnsi="ArialMT"/>
        </w:rPr>
        <w:t>stakeholders identified as having a high impact from this project, and ‘consult’ level for those with a lesser impact.</w:t>
      </w:r>
    </w:p>
    <w:p w14:paraId="2C5B959F" w14:textId="36AE8F70" w:rsidR="00BC1E50" w:rsidRDefault="00BC1E50" w:rsidP="00BC1E50">
      <w:pPr>
        <w:pStyle w:val="NormalWeb"/>
      </w:pPr>
      <w:r>
        <w:rPr>
          <w:rFonts w:ascii="ArialMT" w:hAnsi="ArialMT"/>
        </w:rPr>
        <w:t xml:space="preserve">This is consistent with Council’s application of the IAP2 Spectrum for community engagement on </w:t>
      </w:r>
      <w:r w:rsidR="000C7DCE">
        <w:rPr>
          <w:rFonts w:ascii="ArialMT" w:hAnsi="ArialMT"/>
        </w:rPr>
        <w:t xml:space="preserve">strategy and </w:t>
      </w:r>
      <w:r>
        <w:rPr>
          <w:rFonts w:ascii="ArialMT" w:hAnsi="ArialMT"/>
        </w:rPr>
        <w:t>policy development</w:t>
      </w:r>
      <w:r w:rsidR="000C7DCE">
        <w:rPr>
          <w:rFonts w:ascii="ArialMT" w:hAnsi="ArialMT"/>
        </w:rPr>
        <w:t>.</w:t>
      </w:r>
      <w:r>
        <w:rPr>
          <w:rFonts w:ascii="ArialMT" w:hAnsi="ArialMT"/>
        </w:rPr>
        <w:t xml:space="preserve"> This report on Phase 1 engagement results</w:t>
      </w:r>
      <w:r w:rsidR="001A2DA2">
        <w:rPr>
          <w:rFonts w:ascii="ArialMT" w:hAnsi="ArialMT"/>
        </w:rPr>
        <w:t xml:space="preserve"> is</w:t>
      </w:r>
      <w:r>
        <w:rPr>
          <w:rFonts w:ascii="ArialMT" w:hAnsi="ArialMT"/>
        </w:rPr>
        <w:t xml:space="preserve"> publicly available via the Have Your Say website. </w:t>
      </w:r>
    </w:p>
    <w:p w14:paraId="77E27EB2" w14:textId="2FE8AB6D" w:rsidR="009120B9" w:rsidRPr="00AD2FDD" w:rsidRDefault="008E20C5" w:rsidP="009120B9">
      <w:pPr>
        <w:pStyle w:val="Heading2"/>
        <w:rPr>
          <w:rFonts w:ascii="Arial" w:hAnsi="Arial" w:cs="Arial"/>
          <w:sz w:val="24"/>
        </w:rPr>
      </w:pPr>
      <w:bookmarkStart w:id="9" w:name="_Toc93607663"/>
      <w:r w:rsidRPr="00D1250D">
        <w:rPr>
          <w:rFonts w:ascii="Arial" w:hAnsi="Arial" w:cs="Arial"/>
          <w:sz w:val="24"/>
        </w:rPr>
        <w:t>Glossary</w:t>
      </w:r>
      <w:bookmarkEnd w:id="9"/>
    </w:p>
    <w:tbl>
      <w:tblPr>
        <w:tblStyle w:val="ListTable1Light-Accent2"/>
        <w:tblW w:w="0" w:type="auto"/>
        <w:tblLook w:val="04A0" w:firstRow="1" w:lastRow="0" w:firstColumn="1" w:lastColumn="0" w:noHBand="0" w:noVBand="1"/>
      </w:tblPr>
      <w:tblGrid>
        <w:gridCol w:w="2405"/>
        <w:gridCol w:w="6611"/>
      </w:tblGrid>
      <w:tr w:rsidR="008E20C5" w:rsidRPr="00D1250D" w14:paraId="5BC08E8D" w14:textId="77777777" w:rsidTr="001A0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EFE4F10" w14:textId="77777777" w:rsidR="008E20C5" w:rsidRPr="00D1250D" w:rsidRDefault="00926E02" w:rsidP="00926E02">
            <w:pPr>
              <w:spacing w:before="60" w:after="60"/>
              <w:rPr>
                <w:rFonts w:ascii="Arial" w:hAnsi="Arial" w:cs="Arial"/>
                <w:sz w:val="22"/>
              </w:rPr>
            </w:pPr>
            <w:r w:rsidRPr="00D1250D">
              <w:rPr>
                <w:rFonts w:ascii="Arial" w:hAnsi="Arial" w:cs="Arial"/>
                <w:sz w:val="22"/>
              </w:rPr>
              <w:t>Item</w:t>
            </w:r>
          </w:p>
        </w:tc>
        <w:tc>
          <w:tcPr>
            <w:tcW w:w="6611" w:type="dxa"/>
          </w:tcPr>
          <w:p w14:paraId="3D2BFE1E" w14:textId="77777777" w:rsidR="008E20C5" w:rsidRPr="00D1250D" w:rsidRDefault="00926E02" w:rsidP="00926E02">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D1250D">
              <w:rPr>
                <w:rFonts w:ascii="Arial" w:hAnsi="Arial" w:cs="Arial"/>
                <w:sz w:val="22"/>
              </w:rPr>
              <w:t>Definition</w:t>
            </w:r>
          </w:p>
        </w:tc>
      </w:tr>
      <w:tr w:rsidR="009120B9" w:rsidRPr="00D1250D" w14:paraId="0657517F" w14:textId="77777777" w:rsidTr="001A0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529A645" w14:textId="49CEEF4A" w:rsidR="009120B9" w:rsidRPr="009905A8" w:rsidRDefault="009120B9" w:rsidP="009120B9">
            <w:pPr>
              <w:spacing w:before="60" w:after="60"/>
              <w:rPr>
                <w:rFonts w:ascii="Arial" w:hAnsi="Arial" w:cs="Arial"/>
                <w:b w:val="0"/>
                <w:sz w:val="22"/>
              </w:rPr>
            </w:pPr>
            <w:r w:rsidRPr="009905A8">
              <w:rPr>
                <w:rFonts w:ascii="Arial" w:hAnsi="Arial" w:cs="Arial"/>
                <w:b w:val="0"/>
                <w:sz w:val="22"/>
              </w:rPr>
              <w:t>DEWLP</w:t>
            </w:r>
          </w:p>
        </w:tc>
        <w:tc>
          <w:tcPr>
            <w:tcW w:w="6611" w:type="dxa"/>
          </w:tcPr>
          <w:p w14:paraId="29DC5FE3" w14:textId="7A08A646" w:rsidR="009120B9" w:rsidRPr="00D1250D" w:rsidRDefault="009120B9" w:rsidP="009120B9">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905A8">
              <w:rPr>
                <w:rFonts w:ascii="Arial" w:hAnsi="Arial" w:cs="Arial"/>
                <w:sz w:val="22"/>
              </w:rPr>
              <w:t>Department of Environment, Land, Water and Planning</w:t>
            </w:r>
          </w:p>
        </w:tc>
      </w:tr>
      <w:tr w:rsidR="009120B9" w:rsidRPr="00D1250D" w14:paraId="0CD68847" w14:textId="77777777" w:rsidTr="001A0B76">
        <w:tc>
          <w:tcPr>
            <w:cnfStyle w:val="001000000000" w:firstRow="0" w:lastRow="0" w:firstColumn="1" w:lastColumn="0" w:oddVBand="0" w:evenVBand="0" w:oddHBand="0" w:evenHBand="0" w:firstRowFirstColumn="0" w:firstRowLastColumn="0" w:lastRowFirstColumn="0" w:lastRowLastColumn="0"/>
            <w:tcW w:w="2405" w:type="dxa"/>
          </w:tcPr>
          <w:p w14:paraId="1FFF9E86" w14:textId="4297A8FA" w:rsidR="009120B9" w:rsidRPr="00D1250D" w:rsidRDefault="006E7135" w:rsidP="009120B9">
            <w:pPr>
              <w:spacing w:before="60" w:after="60"/>
              <w:rPr>
                <w:rFonts w:ascii="Arial" w:hAnsi="Arial" w:cs="Arial"/>
                <w:b w:val="0"/>
                <w:sz w:val="22"/>
              </w:rPr>
            </w:pPr>
            <w:r>
              <w:rPr>
                <w:rFonts w:ascii="Arial" w:hAnsi="Arial" w:cs="Arial"/>
                <w:b w:val="0"/>
                <w:sz w:val="22"/>
              </w:rPr>
              <w:t>GRZ</w:t>
            </w:r>
          </w:p>
        </w:tc>
        <w:tc>
          <w:tcPr>
            <w:tcW w:w="6611" w:type="dxa"/>
          </w:tcPr>
          <w:p w14:paraId="2C712CF5" w14:textId="643A03FB" w:rsidR="009120B9" w:rsidRPr="00D1250D" w:rsidRDefault="006E7135" w:rsidP="009120B9">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General Residential Zones</w:t>
            </w:r>
          </w:p>
        </w:tc>
      </w:tr>
      <w:tr w:rsidR="00CF5FFF" w:rsidRPr="00D1250D" w14:paraId="0780000C" w14:textId="77777777" w:rsidTr="001A0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AF5EEDD" w14:textId="0AC058E9" w:rsidR="00CF5FFF" w:rsidRPr="00A32F43" w:rsidRDefault="00A32F43" w:rsidP="009120B9">
            <w:pPr>
              <w:spacing w:before="60" w:after="60"/>
              <w:rPr>
                <w:rFonts w:ascii="Arial" w:hAnsi="Arial" w:cs="Arial"/>
                <w:b w:val="0"/>
                <w:bCs w:val="0"/>
                <w:sz w:val="22"/>
              </w:rPr>
            </w:pPr>
            <w:r w:rsidRPr="00A32F43">
              <w:rPr>
                <w:rFonts w:ascii="Arial" w:hAnsi="Arial" w:cs="Arial"/>
                <w:b w:val="0"/>
                <w:bCs w:val="0"/>
                <w:sz w:val="22"/>
              </w:rPr>
              <w:t>ESD</w:t>
            </w:r>
          </w:p>
        </w:tc>
        <w:tc>
          <w:tcPr>
            <w:tcW w:w="6611" w:type="dxa"/>
          </w:tcPr>
          <w:p w14:paraId="17D95434" w14:textId="3A52D9B2" w:rsidR="00CF5FFF" w:rsidRDefault="00A32F43" w:rsidP="009120B9">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Environmentally Sustainable Design</w:t>
            </w:r>
          </w:p>
        </w:tc>
      </w:tr>
      <w:tr w:rsidR="009120B9" w:rsidRPr="00D1250D" w14:paraId="213F9F74" w14:textId="77777777" w:rsidTr="001A0B76">
        <w:tc>
          <w:tcPr>
            <w:cnfStyle w:val="001000000000" w:firstRow="0" w:lastRow="0" w:firstColumn="1" w:lastColumn="0" w:oddVBand="0" w:evenVBand="0" w:oddHBand="0" w:evenHBand="0" w:firstRowFirstColumn="0" w:firstRowLastColumn="0" w:lastRowFirstColumn="0" w:lastRowLastColumn="0"/>
            <w:tcW w:w="2405" w:type="dxa"/>
          </w:tcPr>
          <w:p w14:paraId="1D36B408" w14:textId="28082C1F" w:rsidR="009120B9" w:rsidRPr="00D1250D" w:rsidRDefault="006E7135" w:rsidP="009120B9">
            <w:pPr>
              <w:spacing w:before="60" w:after="60"/>
              <w:rPr>
                <w:rFonts w:ascii="Arial" w:hAnsi="Arial" w:cs="Arial"/>
                <w:b w:val="0"/>
                <w:sz w:val="22"/>
              </w:rPr>
            </w:pPr>
            <w:r>
              <w:rPr>
                <w:rFonts w:ascii="Arial" w:hAnsi="Arial" w:cs="Arial"/>
                <w:b w:val="0"/>
                <w:sz w:val="22"/>
              </w:rPr>
              <w:t>NRZ</w:t>
            </w:r>
          </w:p>
        </w:tc>
        <w:tc>
          <w:tcPr>
            <w:tcW w:w="6611" w:type="dxa"/>
          </w:tcPr>
          <w:p w14:paraId="56A55F23" w14:textId="0B48F98E" w:rsidR="009120B9" w:rsidRPr="00D1250D" w:rsidRDefault="006E7135" w:rsidP="009120B9">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Neighbourhood Residential Zones</w:t>
            </w:r>
          </w:p>
        </w:tc>
      </w:tr>
      <w:tr w:rsidR="009120B9" w:rsidRPr="00D1250D" w14:paraId="377C7FEB" w14:textId="77777777" w:rsidTr="001A0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0D4E189" w14:textId="09A63D8B" w:rsidR="009120B9" w:rsidRPr="00D1250D" w:rsidRDefault="006E7135" w:rsidP="009120B9">
            <w:pPr>
              <w:pStyle w:val="Subtitle"/>
              <w:rPr>
                <w:b w:val="0"/>
                <w:sz w:val="22"/>
              </w:rPr>
            </w:pPr>
            <w:r>
              <w:rPr>
                <w:b w:val="0"/>
                <w:sz w:val="22"/>
              </w:rPr>
              <w:t>IAP2</w:t>
            </w:r>
          </w:p>
        </w:tc>
        <w:tc>
          <w:tcPr>
            <w:tcW w:w="6611" w:type="dxa"/>
          </w:tcPr>
          <w:p w14:paraId="21DD07AF" w14:textId="11328B19" w:rsidR="009120B9" w:rsidRPr="00D1250D" w:rsidRDefault="006E7135" w:rsidP="009120B9">
            <w:pPr>
              <w:pStyle w:val="Subtitle"/>
              <w:cnfStyle w:val="000000100000" w:firstRow="0" w:lastRow="0" w:firstColumn="0" w:lastColumn="0" w:oddVBand="0" w:evenVBand="0" w:oddHBand="1" w:evenHBand="0" w:firstRowFirstColumn="0" w:firstRowLastColumn="0" w:lastRowFirstColumn="0" w:lastRowLastColumn="0"/>
              <w:rPr>
                <w:sz w:val="22"/>
              </w:rPr>
            </w:pPr>
            <w:r>
              <w:rPr>
                <w:sz w:val="22"/>
              </w:rPr>
              <w:t>International Ass</w:t>
            </w:r>
            <w:r w:rsidR="009905A8">
              <w:rPr>
                <w:sz w:val="22"/>
              </w:rPr>
              <w:t>ociation of Public Participation</w:t>
            </w:r>
          </w:p>
        </w:tc>
      </w:tr>
      <w:tr w:rsidR="009120B9" w:rsidRPr="00D1250D" w14:paraId="1269A126" w14:textId="77777777" w:rsidTr="001A0B76">
        <w:tc>
          <w:tcPr>
            <w:cnfStyle w:val="001000000000" w:firstRow="0" w:lastRow="0" w:firstColumn="1" w:lastColumn="0" w:oddVBand="0" w:evenVBand="0" w:oddHBand="0" w:evenHBand="0" w:firstRowFirstColumn="0" w:firstRowLastColumn="0" w:lastRowFirstColumn="0" w:lastRowLastColumn="0"/>
            <w:tcW w:w="2405" w:type="dxa"/>
          </w:tcPr>
          <w:p w14:paraId="3E442ED1" w14:textId="4817A4FB" w:rsidR="009120B9" w:rsidRPr="00D1250D" w:rsidRDefault="00FE2868" w:rsidP="009120B9">
            <w:pPr>
              <w:spacing w:before="60" w:after="60"/>
              <w:rPr>
                <w:rFonts w:ascii="Arial" w:hAnsi="Arial" w:cs="Arial"/>
                <w:b w:val="0"/>
                <w:sz w:val="22"/>
              </w:rPr>
            </w:pPr>
            <w:r>
              <w:rPr>
                <w:rFonts w:ascii="Arial" w:hAnsi="Arial" w:cs="Arial"/>
                <w:b w:val="0"/>
                <w:sz w:val="22"/>
              </w:rPr>
              <w:t>VPO</w:t>
            </w:r>
          </w:p>
        </w:tc>
        <w:tc>
          <w:tcPr>
            <w:tcW w:w="6611" w:type="dxa"/>
          </w:tcPr>
          <w:p w14:paraId="58C4D699" w14:textId="5BDC974A" w:rsidR="009120B9" w:rsidRPr="00D1250D" w:rsidRDefault="00FE2868" w:rsidP="009120B9">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FE2868">
              <w:rPr>
                <w:rFonts w:ascii="Arial" w:hAnsi="Arial" w:cs="Arial"/>
                <w:sz w:val="22"/>
              </w:rPr>
              <w:t xml:space="preserve">Vegetation Protection Overlay </w:t>
            </w:r>
          </w:p>
        </w:tc>
      </w:tr>
      <w:tr w:rsidR="009120B9" w:rsidRPr="00D1250D" w14:paraId="07877114" w14:textId="77777777" w:rsidTr="001A0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bottom w:val="single" w:sz="8" w:space="0" w:color="00A3DD" w:themeColor="accent2"/>
            </w:tcBorders>
          </w:tcPr>
          <w:p w14:paraId="4E9A0BF7" w14:textId="77777777" w:rsidR="009120B9" w:rsidRPr="00D1250D" w:rsidRDefault="009120B9" w:rsidP="009120B9">
            <w:pPr>
              <w:spacing w:before="60" w:after="60"/>
              <w:rPr>
                <w:rFonts w:ascii="Arial" w:hAnsi="Arial" w:cs="Arial"/>
                <w:b w:val="0"/>
                <w:sz w:val="22"/>
              </w:rPr>
            </w:pPr>
            <w:r w:rsidRPr="00D1250D">
              <w:rPr>
                <w:rFonts w:ascii="Arial" w:hAnsi="Arial" w:cs="Arial"/>
                <w:b w:val="0"/>
                <w:sz w:val="22"/>
              </w:rPr>
              <w:t>Stakeholders</w:t>
            </w:r>
          </w:p>
        </w:tc>
        <w:tc>
          <w:tcPr>
            <w:tcW w:w="6611" w:type="dxa"/>
            <w:tcBorders>
              <w:bottom w:val="single" w:sz="8" w:space="0" w:color="00A3DD" w:themeColor="accent2"/>
            </w:tcBorders>
          </w:tcPr>
          <w:p w14:paraId="06C9D1EF" w14:textId="677D7EE2" w:rsidR="009120B9" w:rsidRPr="00D1250D" w:rsidRDefault="009120B9" w:rsidP="009120B9">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D1250D">
              <w:rPr>
                <w:rFonts w:ascii="Arial" w:hAnsi="Arial" w:cs="Arial"/>
                <w:sz w:val="22"/>
              </w:rPr>
              <w:t>See above for stakeholder list</w:t>
            </w:r>
            <w:r w:rsidR="00821986" w:rsidRPr="00D1250D">
              <w:rPr>
                <w:rFonts w:ascii="Arial" w:hAnsi="Arial" w:cs="Arial"/>
                <w:sz w:val="22"/>
              </w:rPr>
              <w:t>.</w:t>
            </w:r>
          </w:p>
        </w:tc>
      </w:tr>
    </w:tbl>
    <w:p w14:paraId="7209C908" w14:textId="77777777" w:rsidR="008E20C5" w:rsidRPr="00D1250D" w:rsidRDefault="008E20C5" w:rsidP="008E20C5">
      <w:pPr>
        <w:rPr>
          <w:rFonts w:ascii="Arial" w:hAnsi="Arial" w:cs="Arial"/>
          <w:sz w:val="22"/>
        </w:rPr>
      </w:pPr>
    </w:p>
    <w:p w14:paraId="7C721DA8" w14:textId="0D045F43" w:rsidR="005023C0" w:rsidRPr="00D1250D" w:rsidRDefault="005023C0" w:rsidP="000807D2">
      <w:pPr>
        <w:pStyle w:val="Heading2"/>
        <w:rPr>
          <w:rFonts w:ascii="Arial" w:hAnsi="Arial" w:cs="Arial"/>
          <w:sz w:val="24"/>
        </w:rPr>
      </w:pPr>
      <w:bookmarkStart w:id="10" w:name="_Toc93607664"/>
      <w:r w:rsidRPr="00D1250D">
        <w:rPr>
          <w:rFonts w:ascii="Arial" w:hAnsi="Arial" w:cs="Arial"/>
          <w:sz w:val="24"/>
        </w:rPr>
        <w:t xml:space="preserve">Related </w:t>
      </w:r>
      <w:r w:rsidR="00542721" w:rsidRPr="00D1250D">
        <w:rPr>
          <w:rFonts w:ascii="Arial" w:hAnsi="Arial" w:cs="Arial"/>
          <w:sz w:val="24"/>
        </w:rPr>
        <w:t xml:space="preserve">Council </w:t>
      </w:r>
      <w:r w:rsidRPr="00D1250D">
        <w:rPr>
          <w:rFonts w:ascii="Arial" w:hAnsi="Arial" w:cs="Arial"/>
          <w:sz w:val="24"/>
        </w:rPr>
        <w:t>documents and consultations</w:t>
      </w:r>
      <w:bookmarkEnd w:id="10"/>
    </w:p>
    <w:p w14:paraId="40E8A9A5" w14:textId="474E4FC7" w:rsidR="005023C0" w:rsidRPr="00D1250D" w:rsidRDefault="005A0E38" w:rsidP="00DB1005">
      <w:pPr>
        <w:pStyle w:val="ListParagraph"/>
        <w:numPr>
          <w:ilvl w:val="0"/>
          <w:numId w:val="1"/>
        </w:numPr>
        <w:rPr>
          <w:rFonts w:ascii="Arial" w:hAnsi="Arial" w:cs="Arial"/>
          <w:sz w:val="22"/>
        </w:rPr>
      </w:pPr>
      <w:hyperlink r:id="rId16" w:history="1">
        <w:r w:rsidR="003070AA" w:rsidRPr="00E65ECC">
          <w:rPr>
            <w:rStyle w:val="Hyperlink"/>
            <w:rFonts w:ascii="Arial" w:hAnsi="Arial" w:cs="Arial"/>
            <w:sz w:val="22"/>
            <w:lang w:val="en-US"/>
          </w:rPr>
          <w:t xml:space="preserve">General Residential Zone Preferred Future Character Review </w:t>
        </w:r>
        <w:r w:rsidR="00E65ECC" w:rsidRPr="00E65ECC">
          <w:rPr>
            <w:rStyle w:val="Hyperlink"/>
            <w:rFonts w:ascii="Arial" w:hAnsi="Arial" w:cs="Arial"/>
            <w:sz w:val="22"/>
            <w:lang w:val="en-US"/>
          </w:rPr>
          <w:t>S</w:t>
        </w:r>
        <w:r w:rsidR="003070AA" w:rsidRPr="00E65ECC">
          <w:rPr>
            <w:rStyle w:val="Hyperlink"/>
            <w:rFonts w:ascii="Arial" w:hAnsi="Arial" w:cs="Arial"/>
            <w:sz w:val="22"/>
            <w:lang w:val="en-US"/>
          </w:rPr>
          <w:t xml:space="preserve">ummary </w:t>
        </w:r>
        <w:r w:rsidR="00E65ECC" w:rsidRPr="00E65ECC">
          <w:rPr>
            <w:rStyle w:val="Hyperlink"/>
            <w:rFonts w:ascii="Arial" w:hAnsi="Arial" w:cs="Arial"/>
            <w:sz w:val="22"/>
            <w:lang w:val="en-US"/>
          </w:rPr>
          <w:t>D</w:t>
        </w:r>
        <w:r w:rsidR="003070AA" w:rsidRPr="00E65ECC">
          <w:rPr>
            <w:rStyle w:val="Hyperlink"/>
            <w:rFonts w:ascii="Arial" w:hAnsi="Arial" w:cs="Arial"/>
            <w:sz w:val="22"/>
            <w:lang w:val="en-US"/>
          </w:rPr>
          <w:t>ocument</w:t>
        </w:r>
      </w:hyperlink>
      <w:r w:rsidR="003070AA">
        <w:rPr>
          <w:rFonts w:ascii="Arial" w:hAnsi="Arial" w:cs="Arial"/>
          <w:sz w:val="22"/>
          <w:lang w:val="en-US"/>
        </w:rPr>
        <w:t>, November 2021</w:t>
      </w:r>
    </w:p>
    <w:p w14:paraId="76EDA9A3" w14:textId="77777777" w:rsidR="00265CFA" w:rsidRPr="00D1250D" w:rsidRDefault="00265CFA">
      <w:pPr>
        <w:spacing w:before="100" w:after="200" w:line="276" w:lineRule="auto"/>
        <w:rPr>
          <w:rFonts w:ascii="Arial" w:hAnsi="Arial" w:cs="Arial"/>
          <w:b/>
          <w:color w:val="FFFFFF" w:themeColor="background1"/>
          <w:sz w:val="28"/>
        </w:rPr>
      </w:pPr>
      <w:r w:rsidRPr="00D1250D">
        <w:rPr>
          <w:rFonts w:ascii="Arial" w:hAnsi="Arial" w:cs="Arial"/>
          <w:sz w:val="22"/>
        </w:rPr>
        <w:br w:type="page"/>
      </w:r>
    </w:p>
    <w:p w14:paraId="1691BD24" w14:textId="67490E79" w:rsidR="00F10FEA" w:rsidRPr="00D1250D" w:rsidRDefault="00F10FEA" w:rsidP="000807D2">
      <w:pPr>
        <w:pStyle w:val="Heading1"/>
        <w:rPr>
          <w:rFonts w:ascii="Arial" w:hAnsi="Arial" w:cs="Arial"/>
          <w:sz w:val="28"/>
        </w:rPr>
      </w:pPr>
      <w:bookmarkStart w:id="11" w:name="_Toc93607665"/>
      <w:r w:rsidRPr="00D1250D">
        <w:rPr>
          <w:rFonts w:ascii="Arial" w:hAnsi="Arial" w:cs="Arial"/>
          <w:sz w:val="28"/>
        </w:rPr>
        <w:lastRenderedPageBreak/>
        <w:t>Consultation process</w:t>
      </w:r>
      <w:bookmarkEnd w:id="11"/>
    </w:p>
    <w:p w14:paraId="7011C958" w14:textId="7BC73B91" w:rsidR="00F10FEA" w:rsidRPr="00D1250D" w:rsidRDefault="00F10FEA" w:rsidP="00A32F43">
      <w:pPr>
        <w:pStyle w:val="Heading2"/>
        <w:contextualSpacing/>
        <w:rPr>
          <w:rFonts w:ascii="Arial" w:hAnsi="Arial" w:cs="Arial"/>
          <w:sz w:val="24"/>
        </w:rPr>
      </w:pPr>
      <w:bookmarkStart w:id="12" w:name="_Toc93607666"/>
      <w:r w:rsidRPr="00D1250D">
        <w:rPr>
          <w:rFonts w:ascii="Arial" w:hAnsi="Arial" w:cs="Arial"/>
          <w:sz w:val="24"/>
        </w:rPr>
        <w:t>Consultation purpose</w:t>
      </w:r>
      <w:bookmarkEnd w:id="12"/>
    </w:p>
    <w:p w14:paraId="4CA1B642" w14:textId="11F60657" w:rsidR="0071224A" w:rsidRPr="00D21071" w:rsidRDefault="00052D46" w:rsidP="00A32F43">
      <w:pPr>
        <w:pStyle w:val="NormalWeb"/>
        <w:contextualSpacing/>
        <w:rPr>
          <w:rFonts w:ascii="Arial" w:hAnsi="Arial" w:cs="Arial"/>
        </w:rPr>
      </w:pPr>
      <w:r w:rsidRPr="00052D46">
        <w:rPr>
          <w:rFonts w:ascii="Arial" w:hAnsi="Arial" w:cs="Arial"/>
        </w:rPr>
        <w:t xml:space="preserve">The </w:t>
      </w:r>
      <w:r w:rsidR="004B0859" w:rsidRPr="00D21071">
        <w:rPr>
          <w:rFonts w:ascii="Arial" w:hAnsi="Arial" w:cs="Arial"/>
        </w:rPr>
        <w:t xml:space="preserve">purpose of </w:t>
      </w:r>
      <w:r w:rsidR="00D21071" w:rsidRPr="00D21071">
        <w:rPr>
          <w:rFonts w:ascii="Arial" w:hAnsi="Arial" w:cs="Arial"/>
        </w:rPr>
        <w:t>this</w:t>
      </w:r>
      <w:r w:rsidR="004B0859" w:rsidRPr="00D21071">
        <w:rPr>
          <w:rFonts w:ascii="Arial" w:hAnsi="Arial" w:cs="Arial"/>
        </w:rPr>
        <w:t xml:space="preserve"> </w:t>
      </w:r>
      <w:r w:rsidRPr="00052D46">
        <w:rPr>
          <w:rFonts w:ascii="Arial" w:hAnsi="Arial" w:cs="Arial"/>
        </w:rPr>
        <w:t xml:space="preserve">stage of community engagement on character in General Residential Zones </w:t>
      </w:r>
      <w:r w:rsidR="004B0859" w:rsidRPr="00D21071">
        <w:rPr>
          <w:rFonts w:ascii="Arial" w:hAnsi="Arial" w:cs="Arial"/>
        </w:rPr>
        <w:t>was</w:t>
      </w:r>
      <w:r w:rsidR="00F67A02">
        <w:rPr>
          <w:rFonts w:ascii="Arial" w:hAnsi="Arial" w:cs="Arial"/>
        </w:rPr>
        <w:t>,</w:t>
      </w:r>
      <w:r w:rsidRPr="00052D46">
        <w:rPr>
          <w:rFonts w:ascii="Arial" w:hAnsi="Arial" w:cs="Arial"/>
        </w:rPr>
        <w:t xml:space="preserve"> to understand if draft preferred future character statements </w:t>
      </w:r>
      <w:r w:rsidR="004B0859" w:rsidRPr="00D21071">
        <w:rPr>
          <w:rFonts w:ascii="Arial" w:hAnsi="Arial" w:cs="Arial"/>
        </w:rPr>
        <w:t>were</w:t>
      </w:r>
      <w:r w:rsidRPr="00052D46">
        <w:rPr>
          <w:rFonts w:ascii="Arial" w:hAnsi="Arial" w:cs="Arial"/>
        </w:rPr>
        <w:t xml:space="preserve"> consistent with resident’s perceptions </w:t>
      </w:r>
      <w:r w:rsidR="004B0859" w:rsidRPr="00D21071">
        <w:rPr>
          <w:rFonts w:ascii="Arial" w:hAnsi="Arial" w:cs="Arial"/>
        </w:rPr>
        <w:t xml:space="preserve">of their </w:t>
      </w:r>
      <w:proofErr w:type="gramStart"/>
      <w:r w:rsidR="004B0859" w:rsidRPr="00D21071">
        <w:rPr>
          <w:rFonts w:ascii="Arial" w:hAnsi="Arial" w:cs="Arial"/>
        </w:rPr>
        <w:t>area</w:t>
      </w:r>
      <w:r w:rsidR="00F67A02">
        <w:rPr>
          <w:rFonts w:ascii="Arial" w:hAnsi="Arial" w:cs="Arial"/>
        </w:rPr>
        <w:t>,</w:t>
      </w:r>
      <w:r w:rsidRPr="00052D46">
        <w:rPr>
          <w:rFonts w:ascii="Arial" w:hAnsi="Arial" w:cs="Arial"/>
        </w:rPr>
        <w:t xml:space="preserve"> and</w:t>
      </w:r>
      <w:proofErr w:type="gramEnd"/>
      <w:r w:rsidRPr="00052D46">
        <w:rPr>
          <w:rFonts w:ascii="Arial" w:hAnsi="Arial" w:cs="Arial"/>
        </w:rPr>
        <w:t xml:space="preserve"> </w:t>
      </w:r>
      <w:r w:rsidR="00091F2A" w:rsidRPr="00D21071">
        <w:rPr>
          <w:rFonts w:ascii="Arial" w:hAnsi="Arial" w:cs="Arial"/>
        </w:rPr>
        <w:t xml:space="preserve">identify ways </w:t>
      </w:r>
      <w:r w:rsidR="004A1DD6" w:rsidRPr="00D21071">
        <w:rPr>
          <w:rFonts w:ascii="Arial" w:hAnsi="Arial" w:cs="Arial"/>
        </w:rPr>
        <w:t>these statements</w:t>
      </w:r>
      <w:r w:rsidR="00091F2A" w:rsidRPr="00D21071">
        <w:rPr>
          <w:rFonts w:ascii="Arial" w:hAnsi="Arial" w:cs="Arial"/>
        </w:rPr>
        <w:t xml:space="preserve"> could be improved</w:t>
      </w:r>
      <w:r w:rsidR="0071224A" w:rsidRPr="00D21071">
        <w:rPr>
          <w:rFonts w:ascii="Arial" w:hAnsi="Arial" w:cs="Arial"/>
        </w:rPr>
        <w:t xml:space="preserve"> or </w:t>
      </w:r>
      <w:r w:rsidR="00091F2A" w:rsidRPr="00D21071">
        <w:rPr>
          <w:rFonts w:ascii="Arial" w:hAnsi="Arial" w:cs="Arial"/>
        </w:rPr>
        <w:t xml:space="preserve">strengthened. </w:t>
      </w:r>
    </w:p>
    <w:p w14:paraId="055F194B" w14:textId="7F5D7047" w:rsidR="00D21071" w:rsidRPr="00D21071" w:rsidRDefault="0009292E" w:rsidP="00D21071">
      <w:pPr>
        <w:spacing w:before="100" w:after="200"/>
        <w:rPr>
          <w:rStyle w:val="apple-converted-space"/>
          <w:rFonts w:ascii="Arial" w:hAnsi="Arial" w:cs="Arial"/>
          <w:color w:val="000000" w:themeColor="text1"/>
        </w:rPr>
      </w:pPr>
      <w:r w:rsidRPr="00D21071">
        <w:rPr>
          <w:rFonts w:ascii="Arial" w:hAnsi="Arial" w:cs="Arial"/>
          <w:color w:val="000000" w:themeColor="text1"/>
        </w:rPr>
        <w:t xml:space="preserve">Feedback will be used to refine proposed preferred character </w:t>
      </w:r>
      <w:r w:rsidR="00AD2FDD" w:rsidRPr="00D21071">
        <w:rPr>
          <w:rFonts w:ascii="Arial" w:hAnsi="Arial" w:cs="Arial"/>
          <w:color w:val="000000" w:themeColor="text1"/>
        </w:rPr>
        <w:t>statements and</w:t>
      </w:r>
      <w:r w:rsidRPr="00D21071">
        <w:rPr>
          <w:rFonts w:ascii="Arial" w:hAnsi="Arial" w:cs="Arial"/>
          <w:color w:val="000000" w:themeColor="text1"/>
        </w:rPr>
        <w:t xml:space="preserve"> determine whether </w:t>
      </w:r>
      <w:r w:rsidR="00311C3F" w:rsidRPr="00D21071">
        <w:rPr>
          <w:rFonts w:ascii="Arial" w:hAnsi="Arial" w:cs="Arial"/>
          <w:color w:val="000000" w:themeColor="text1"/>
        </w:rPr>
        <w:t xml:space="preserve">changes to </w:t>
      </w:r>
      <w:r w:rsidR="00311C3F" w:rsidRPr="00D21071">
        <w:rPr>
          <w:rFonts w:ascii="Arial" w:hAnsi="Arial" w:cs="Arial"/>
          <w:color w:val="000000" w:themeColor="text1"/>
          <w:shd w:val="clear" w:color="auto" w:fill="FFFFFF"/>
        </w:rPr>
        <w:t xml:space="preserve">applicable schedules in the Bayside Planning Scheme </w:t>
      </w:r>
      <w:r w:rsidR="00311C3F" w:rsidRPr="00D21071">
        <w:rPr>
          <w:rFonts w:ascii="Arial" w:hAnsi="Arial" w:cs="Arial"/>
          <w:color w:val="000000" w:themeColor="text1"/>
        </w:rPr>
        <w:t>are</w:t>
      </w:r>
      <w:r w:rsidRPr="00D21071">
        <w:rPr>
          <w:rFonts w:ascii="Arial" w:hAnsi="Arial" w:cs="Arial"/>
          <w:color w:val="000000" w:themeColor="text1"/>
        </w:rPr>
        <w:t xml:space="preserve"> required.</w:t>
      </w:r>
      <w:r w:rsidR="009F713C" w:rsidRPr="00D21071">
        <w:rPr>
          <w:rStyle w:val="apple-converted-space"/>
          <w:rFonts w:ascii="Arial" w:hAnsi="Arial" w:cs="Arial"/>
          <w:color w:val="000000" w:themeColor="text1"/>
        </w:rPr>
        <w:t xml:space="preserve"> </w:t>
      </w:r>
      <w:r w:rsidR="00D21071" w:rsidRPr="00D21071">
        <w:rPr>
          <w:rStyle w:val="apple-converted-space"/>
          <w:rFonts w:ascii="Arial" w:hAnsi="Arial" w:cs="Arial"/>
          <w:color w:val="000000" w:themeColor="text1"/>
        </w:rPr>
        <w:t>It is anticipated that a second</w:t>
      </w:r>
      <w:r w:rsidR="00F67A02">
        <w:rPr>
          <w:rStyle w:val="apple-converted-space"/>
          <w:rFonts w:ascii="Arial" w:hAnsi="Arial" w:cs="Arial"/>
          <w:color w:val="000000" w:themeColor="text1"/>
        </w:rPr>
        <w:t>,</w:t>
      </w:r>
      <w:r w:rsidR="00D21071" w:rsidRPr="00D21071">
        <w:rPr>
          <w:rStyle w:val="apple-converted-space"/>
          <w:rFonts w:ascii="Arial" w:hAnsi="Arial" w:cs="Arial"/>
          <w:color w:val="000000" w:themeColor="text1"/>
        </w:rPr>
        <w:t xml:space="preserve"> and statutory phase</w:t>
      </w:r>
      <w:r w:rsidR="00F67A02">
        <w:rPr>
          <w:rStyle w:val="apple-converted-space"/>
          <w:rFonts w:ascii="Arial" w:hAnsi="Arial" w:cs="Arial"/>
          <w:color w:val="000000" w:themeColor="text1"/>
        </w:rPr>
        <w:t>,</w:t>
      </w:r>
      <w:r w:rsidR="00D21071" w:rsidRPr="00D21071">
        <w:rPr>
          <w:rStyle w:val="apple-converted-space"/>
          <w:rFonts w:ascii="Arial" w:hAnsi="Arial" w:cs="Arial"/>
          <w:color w:val="000000" w:themeColor="text1"/>
        </w:rPr>
        <w:t xml:space="preserve"> of consultation would be via a planning scheme amendment process.</w:t>
      </w:r>
    </w:p>
    <w:p w14:paraId="3A5BB381" w14:textId="37C1B12B" w:rsidR="0071224A" w:rsidRDefault="0071224A" w:rsidP="00D21071">
      <w:pPr>
        <w:pStyle w:val="NormalWeb"/>
        <w:rPr>
          <w:rFonts w:ascii="Arial" w:hAnsi="Arial" w:cs="Arial"/>
        </w:rPr>
      </w:pPr>
      <w:r w:rsidRPr="00D21071">
        <w:rPr>
          <w:rFonts w:ascii="Arial" w:hAnsi="Arial" w:cs="Arial"/>
        </w:rPr>
        <w:t>The engagement process was open to all members of the City of Bayside municipality</w:t>
      </w:r>
      <w:r w:rsidR="00D21071" w:rsidRPr="00D21071">
        <w:rPr>
          <w:rFonts w:ascii="Arial" w:hAnsi="Arial" w:cs="Arial"/>
        </w:rPr>
        <w:t xml:space="preserve"> and specifically targeted to residents/homeowners of property within applicable General Residential Zone areas</w:t>
      </w:r>
      <w:r w:rsidRPr="00D21071">
        <w:rPr>
          <w:rFonts w:ascii="Arial" w:hAnsi="Arial" w:cs="Arial"/>
        </w:rPr>
        <w:t xml:space="preserve">. </w:t>
      </w:r>
    </w:p>
    <w:p w14:paraId="3D342C13" w14:textId="2C9E363E" w:rsidR="009A3CA5" w:rsidRPr="00547037" w:rsidRDefault="00421A1C" w:rsidP="009A3CA5">
      <w:pPr>
        <w:pStyle w:val="NormalWeb"/>
        <w:rPr>
          <w:rFonts w:ascii="Arial" w:hAnsi="Arial" w:cs="Arial"/>
          <w:b/>
          <w:bCs/>
          <w:sz w:val="22"/>
          <w:szCs w:val="22"/>
        </w:rPr>
      </w:pPr>
      <w:r w:rsidRPr="00547037">
        <w:rPr>
          <w:rFonts w:ascii="Arial" w:hAnsi="Arial" w:cs="Arial"/>
          <w:noProof/>
          <w:sz w:val="22"/>
          <w:szCs w:val="22"/>
          <w:lang w:eastAsia="en-AU"/>
        </w:rPr>
        <mc:AlternateContent>
          <mc:Choice Requires="wps">
            <w:drawing>
              <wp:anchor distT="0" distB="0" distL="114300" distR="114300" simplePos="0" relativeHeight="251658240" behindDoc="0" locked="0" layoutInCell="1" allowOverlap="1" wp14:anchorId="4FFF55D3" wp14:editId="4D807639">
                <wp:simplePos x="0" y="0"/>
                <wp:positionH relativeFrom="column">
                  <wp:posOffset>701963</wp:posOffset>
                </wp:positionH>
                <wp:positionV relativeFrom="paragraph">
                  <wp:posOffset>347980</wp:posOffset>
                </wp:positionV>
                <wp:extent cx="466725" cy="348673"/>
                <wp:effectExtent l="25400" t="0" r="28575" b="19685"/>
                <wp:wrapNone/>
                <wp:docPr id="7" name="Down Arrow 7"/>
                <wp:cNvGraphicFramePr/>
                <a:graphic xmlns:a="http://schemas.openxmlformats.org/drawingml/2006/main">
                  <a:graphicData uri="http://schemas.microsoft.com/office/word/2010/wordprocessingShape">
                    <wps:wsp>
                      <wps:cNvSpPr/>
                      <wps:spPr>
                        <a:xfrm>
                          <a:off x="0" y="0"/>
                          <a:ext cx="466725" cy="34867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7ADFF0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6" type="#_x0000_t67" style="position:absolute;margin-left:55.25pt;margin-top:27.4pt;width:36.75pt;height:27.4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" adj="10800" fillcolor="#f49a00 [3204]" strokecolor="#794c00 [1604]" strokeweight="1pt"/>
            </w:pict>
          </mc:Fallback>
        </mc:AlternateContent>
      </w:r>
      <w:r w:rsidR="009A3CA5" w:rsidRPr="00547037">
        <w:rPr>
          <w:rFonts w:ascii="Arial" w:hAnsi="Arial" w:cs="Arial"/>
          <w:b/>
          <w:bCs/>
          <w:sz w:val="22"/>
          <w:szCs w:val="22"/>
        </w:rPr>
        <w:t xml:space="preserve">Figure </w:t>
      </w:r>
      <w:r w:rsidR="00547037" w:rsidRPr="00547037">
        <w:rPr>
          <w:rFonts w:ascii="Arial" w:hAnsi="Arial" w:cs="Arial"/>
          <w:b/>
          <w:bCs/>
          <w:sz w:val="22"/>
          <w:szCs w:val="22"/>
        </w:rPr>
        <w:t>5</w:t>
      </w:r>
      <w:r w:rsidR="009A3CA5" w:rsidRPr="00547037">
        <w:rPr>
          <w:rFonts w:ascii="Arial" w:hAnsi="Arial" w:cs="Arial"/>
          <w:b/>
          <w:bCs/>
          <w:sz w:val="22"/>
          <w:szCs w:val="22"/>
        </w:rPr>
        <w:t xml:space="preserve">: </w:t>
      </w:r>
      <w:r w:rsidRPr="00547037">
        <w:rPr>
          <w:rFonts w:ascii="Arial" w:hAnsi="Arial" w:cs="Arial"/>
          <w:b/>
          <w:bCs/>
          <w:sz w:val="22"/>
          <w:szCs w:val="22"/>
        </w:rPr>
        <w:t>P</w:t>
      </w:r>
      <w:r w:rsidR="009A3CA5" w:rsidRPr="00547037">
        <w:rPr>
          <w:rFonts w:ascii="Arial" w:hAnsi="Arial" w:cs="Arial"/>
          <w:b/>
          <w:bCs/>
          <w:sz w:val="22"/>
          <w:szCs w:val="22"/>
        </w:rPr>
        <w:t xml:space="preserve">hases for consultation  </w:t>
      </w:r>
    </w:p>
    <w:p w14:paraId="01A8FBF7" w14:textId="189DEF9D" w:rsidR="00534529" w:rsidRDefault="00534529" w:rsidP="009A3CA5">
      <w:pPr>
        <w:pStyle w:val="NormalWeb"/>
      </w:pPr>
      <w:r w:rsidRPr="00D1250D">
        <w:rPr>
          <w:rFonts w:ascii="Arial" w:hAnsi="Arial" w:cs="Arial"/>
          <w:noProof/>
          <w:sz w:val="22"/>
          <w:lang w:eastAsia="en-AU"/>
        </w:rPr>
        <w:drawing>
          <wp:inline distT="0" distB="0" distL="0" distR="0" wp14:anchorId="7DFE2795" wp14:editId="2B9FEFA7">
            <wp:extent cx="6445885" cy="1239520"/>
            <wp:effectExtent l="1905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B386024" w14:textId="25452CA7" w:rsidR="00AF6944" w:rsidRPr="00D1250D" w:rsidRDefault="00926E02" w:rsidP="000807D2">
      <w:pPr>
        <w:pStyle w:val="Heading2"/>
        <w:rPr>
          <w:rFonts w:ascii="Arial" w:hAnsi="Arial" w:cs="Arial"/>
          <w:sz w:val="24"/>
        </w:rPr>
      </w:pPr>
      <w:bookmarkStart w:id="13" w:name="_Toc93607667"/>
      <w:r w:rsidRPr="00D1250D">
        <w:rPr>
          <w:rFonts w:ascii="Arial" w:hAnsi="Arial" w:cs="Arial"/>
          <w:sz w:val="24"/>
        </w:rPr>
        <w:t>Consultation methodology</w:t>
      </w:r>
      <w:bookmarkEnd w:id="13"/>
    </w:p>
    <w:p w14:paraId="65FEB12D" w14:textId="33CD09FE" w:rsidR="000C4AB2" w:rsidRPr="0019644C" w:rsidRDefault="000C4AB2" w:rsidP="000C4AB2">
      <w:pPr>
        <w:pStyle w:val="NormalWeb"/>
        <w:rPr>
          <w:rFonts w:ascii="Arial" w:hAnsi="Arial" w:cs="Arial"/>
          <w:color w:val="000000" w:themeColor="text1"/>
        </w:rPr>
      </w:pPr>
      <w:r w:rsidRPr="0019644C">
        <w:rPr>
          <w:rFonts w:ascii="Arial" w:hAnsi="Arial" w:cs="Arial"/>
          <w:color w:val="000000" w:themeColor="text1"/>
        </w:rPr>
        <w:t xml:space="preserve">Engagement </w:t>
      </w:r>
      <w:r w:rsidR="0041058A" w:rsidRPr="0019644C">
        <w:rPr>
          <w:rFonts w:ascii="Arial" w:hAnsi="Arial" w:cs="Arial"/>
          <w:color w:val="000000" w:themeColor="text1"/>
        </w:rPr>
        <w:t xml:space="preserve">was conducted from 18 November 2021 – 16 January 2022 as </w:t>
      </w:r>
      <w:r w:rsidRPr="0019644C">
        <w:rPr>
          <w:rFonts w:ascii="Arial" w:hAnsi="Arial" w:cs="Arial"/>
          <w:color w:val="000000" w:themeColor="text1"/>
        </w:rPr>
        <w:t xml:space="preserve">COVID-19 restrictions </w:t>
      </w:r>
      <w:r w:rsidR="00AE2642" w:rsidRPr="0019644C">
        <w:rPr>
          <w:rFonts w:ascii="Arial" w:hAnsi="Arial" w:cs="Arial"/>
          <w:color w:val="000000" w:themeColor="text1"/>
        </w:rPr>
        <w:t>were easing</w:t>
      </w:r>
      <w:r w:rsidR="00E729A1" w:rsidRPr="0019644C">
        <w:rPr>
          <w:rFonts w:ascii="Arial" w:hAnsi="Arial" w:cs="Arial"/>
          <w:color w:val="000000" w:themeColor="text1"/>
        </w:rPr>
        <w:t>,</w:t>
      </w:r>
      <w:r w:rsidR="00AE2642" w:rsidRPr="0019644C">
        <w:rPr>
          <w:rFonts w:ascii="Arial" w:hAnsi="Arial" w:cs="Arial"/>
          <w:color w:val="000000" w:themeColor="text1"/>
        </w:rPr>
        <w:t xml:space="preserve"> </w:t>
      </w:r>
      <w:r w:rsidRPr="0019644C">
        <w:rPr>
          <w:rFonts w:ascii="Arial" w:hAnsi="Arial" w:cs="Arial"/>
          <w:color w:val="000000" w:themeColor="text1"/>
        </w:rPr>
        <w:t xml:space="preserve">so online tools (websites, digital surveys, video workshops/meetings) </w:t>
      </w:r>
      <w:r w:rsidR="002A7D8A">
        <w:rPr>
          <w:rFonts w:ascii="Arial" w:hAnsi="Arial" w:cs="Arial"/>
          <w:color w:val="000000" w:themeColor="text1"/>
        </w:rPr>
        <w:t>remained</w:t>
      </w:r>
      <w:r w:rsidRPr="0019644C">
        <w:rPr>
          <w:rFonts w:ascii="Arial" w:hAnsi="Arial" w:cs="Arial"/>
          <w:color w:val="000000" w:themeColor="text1"/>
        </w:rPr>
        <w:t xml:space="preserve"> the most appropriate </w:t>
      </w:r>
      <w:r w:rsidR="001568C7">
        <w:rPr>
          <w:rFonts w:ascii="Arial" w:hAnsi="Arial" w:cs="Arial"/>
          <w:color w:val="000000" w:themeColor="text1"/>
        </w:rPr>
        <w:t xml:space="preserve">primary </w:t>
      </w:r>
      <w:r w:rsidRPr="0019644C">
        <w:rPr>
          <w:rFonts w:ascii="Arial" w:hAnsi="Arial" w:cs="Arial"/>
          <w:color w:val="000000" w:themeColor="text1"/>
        </w:rPr>
        <w:t xml:space="preserve">options. </w:t>
      </w:r>
      <w:r w:rsidR="002A7D8A">
        <w:rPr>
          <w:rFonts w:ascii="Arial" w:hAnsi="Arial" w:cs="Arial"/>
          <w:color w:val="000000" w:themeColor="text1"/>
        </w:rPr>
        <w:t>Six</w:t>
      </w:r>
      <w:r w:rsidR="00AE2642" w:rsidRPr="0019644C">
        <w:rPr>
          <w:rFonts w:ascii="Arial" w:hAnsi="Arial" w:cs="Arial"/>
          <w:color w:val="000000" w:themeColor="text1"/>
        </w:rPr>
        <w:t xml:space="preserve"> face-to-face drop-in sessions were also held.</w:t>
      </w:r>
    </w:p>
    <w:p w14:paraId="120A362D" w14:textId="77777777" w:rsidR="008420D5" w:rsidRPr="00534529" w:rsidRDefault="008420D5" w:rsidP="008420D5">
      <w:pPr>
        <w:spacing w:before="100" w:beforeAutospacing="1" w:after="100" w:afterAutospacing="1"/>
        <w:contextualSpacing/>
        <w:rPr>
          <w:rFonts w:ascii="Arial" w:hAnsi="Arial" w:cs="Arial"/>
          <w:color w:val="000000" w:themeColor="text1"/>
        </w:rPr>
      </w:pPr>
      <w:r w:rsidRPr="00534529">
        <w:rPr>
          <w:rFonts w:ascii="Arial" w:hAnsi="Arial" w:cs="Arial"/>
          <w:color w:val="000000" w:themeColor="text1"/>
        </w:rPr>
        <w:t xml:space="preserve">The following activities were undertaken: </w:t>
      </w:r>
    </w:p>
    <w:p w14:paraId="2CCD0483" w14:textId="2E49B634" w:rsidR="008420D5" w:rsidRPr="0019644C" w:rsidRDefault="008420D5" w:rsidP="007A6F5C">
      <w:pPr>
        <w:numPr>
          <w:ilvl w:val="0"/>
          <w:numId w:val="24"/>
        </w:numPr>
        <w:spacing w:before="100" w:beforeAutospacing="1" w:after="100" w:afterAutospacing="1"/>
        <w:contextualSpacing/>
        <w:rPr>
          <w:rFonts w:ascii="Arial" w:hAnsi="Arial" w:cs="Arial"/>
          <w:color w:val="000000" w:themeColor="text1"/>
        </w:rPr>
      </w:pPr>
      <w:r w:rsidRPr="00534529">
        <w:rPr>
          <w:rFonts w:ascii="Arial" w:hAnsi="Arial" w:cs="Arial"/>
          <w:color w:val="000000" w:themeColor="text1"/>
        </w:rPr>
        <w:t xml:space="preserve">Project information and </w:t>
      </w:r>
      <w:r w:rsidRPr="0019644C">
        <w:rPr>
          <w:rFonts w:ascii="Arial" w:hAnsi="Arial" w:cs="Arial"/>
          <w:color w:val="000000" w:themeColor="text1"/>
        </w:rPr>
        <w:t>1</w:t>
      </w:r>
      <w:r w:rsidR="001568C7">
        <w:rPr>
          <w:rFonts w:ascii="Arial" w:hAnsi="Arial" w:cs="Arial"/>
          <w:color w:val="000000" w:themeColor="text1"/>
        </w:rPr>
        <w:t>5</w:t>
      </w:r>
      <w:r w:rsidRPr="0019644C">
        <w:rPr>
          <w:rFonts w:ascii="Arial" w:hAnsi="Arial" w:cs="Arial"/>
          <w:color w:val="000000" w:themeColor="text1"/>
        </w:rPr>
        <w:t xml:space="preserve"> area-specific </w:t>
      </w:r>
      <w:r w:rsidR="001568C7">
        <w:rPr>
          <w:rFonts w:ascii="Arial" w:hAnsi="Arial" w:cs="Arial"/>
          <w:color w:val="000000" w:themeColor="text1"/>
        </w:rPr>
        <w:t>and one genera</w:t>
      </w:r>
      <w:r w:rsidR="008A0EBA">
        <w:rPr>
          <w:rFonts w:ascii="Arial" w:hAnsi="Arial" w:cs="Arial"/>
          <w:color w:val="000000" w:themeColor="text1"/>
        </w:rPr>
        <w:t>l</w:t>
      </w:r>
      <w:r w:rsidR="001568C7">
        <w:rPr>
          <w:rFonts w:ascii="Arial" w:hAnsi="Arial" w:cs="Arial"/>
          <w:color w:val="000000" w:themeColor="text1"/>
        </w:rPr>
        <w:t xml:space="preserve"> community</w:t>
      </w:r>
      <w:r w:rsidRPr="00534529">
        <w:rPr>
          <w:rFonts w:ascii="Arial" w:hAnsi="Arial" w:cs="Arial"/>
          <w:color w:val="000000" w:themeColor="text1"/>
        </w:rPr>
        <w:t xml:space="preserve"> </w:t>
      </w:r>
      <w:r w:rsidR="001568C7" w:rsidRPr="00534529">
        <w:rPr>
          <w:rFonts w:ascii="Arial" w:hAnsi="Arial" w:cs="Arial"/>
          <w:color w:val="000000" w:themeColor="text1"/>
        </w:rPr>
        <w:t>survey</w:t>
      </w:r>
      <w:r w:rsidR="001568C7">
        <w:rPr>
          <w:rFonts w:ascii="Arial" w:hAnsi="Arial" w:cs="Arial"/>
          <w:color w:val="000000" w:themeColor="text1"/>
        </w:rPr>
        <w:t xml:space="preserve"> </w:t>
      </w:r>
      <w:r w:rsidRPr="00534529">
        <w:rPr>
          <w:rFonts w:ascii="Arial" w:hAnsi="Arial" w:cs="Arial"/>
          <w:color w:val="000000" w:themeColor="text1"/>
        </w:rPr>
        <w:t xml:space="preserve">hosted on the online engagement platform </w:t>
      </w:r>
      <w:r w:rsidRPr="00534529">
        <w:rPr>
          <w:rFonts w:ascii="Arial" w:hAnsi="Arial" w:cs="Arial"/>
          <w:i/>
          <w:iCs/>
          <w:color w:val="000000" w:themeColor="text1"/>
        </w:rPr>
        <w:t xml:space="preserve">Have Your Say </w:t>
      </w:r>
    </w:p>
    <w:p w14:paraId="5032D6DA" w14:textId="55BAC663" w:rsidR="008420D5" w:rsidRPr="0019644C" w:rsidRDefault="008420D5" w:rsidP="007A6F5C">
      <w:pPr>
        <w:numPr>
          <w:ilvl w:val="0"/>
          <w:numId w:val="24"/>
        </w:numPr>
        <w:spacing w:before="100" w:beforeAutospacing="1" w:after="100" w:afterAutospacing="1"/>
        <w:rPr>
          <w:rFonts w:ascii="Arial" w:hAnsi="Arial" w:cs="Arial"/>
          <w:color w:val="000000" w:themeColor="text1"/>
        </w:rPr>
      </w:pPr>
      <w:r w:rsidRPr="0019644C">
        <w:rPr>
          <w:rFonts w:ascii="Arial" w:hAnsi="Arial" w:cs="Arial"/>
          <w:color w:val="000000" w:themeColor="text1"/>
        </w:rPr>
        <w:t xml:space="preserve">Interactive map to identify your zone and view </w:t>
      </w:r>
      <w:r w:rsidR="00B41666">
        <w:rPr>
          <w:rFonts w:ascii="Arial" w:hAnsi="Arial" w:cs="Arial"/>
          <w:color w:val="000000" w:themeColor="text1"/>
        </w:rPr>
        <w:t xml:space="preserve">your area’s </w:t>
      </w:r>
      <w:r w:rsidRPr="0019644C">
        <w:rPr>
          <w:rFonts w:ascii="Arial" w:hAnsi="Arial" w:cs="Arial"/>
          <w:color w:val="000000" w:themeColor="text1"/>
        </w:rPr>
        <w:t>preferred future character statements</w:t>
      </w:r>
    </w:p>
    <w:p w14:paraId="49694B0D" w14:textId="77777777" w:rsidR="008420D5" w:rsidRPr="00534529" w:rsidRDefault="008420D5" w:rsidP="007A6F5C">
      <w:pPr>
        <w:numPr>
          <w:ilvl w:val="0"/>
          <w:numId w:val="24"/>
        </w:numPr>
        <w:spacing w:before="100" w:beforeAutospacing="1" w:after="100" w:afterAutospacing="1"/>
        <w:rPr>
          <w:rFonts w:ascii="Arial" w:hAnsi="Arial" w:cs="Arial"/>
          <w:color w:val="000000" w:themeColor="text1"/>
        </w:rPr>
      </w:pPr>
      <w:r w:rsidRPr="0019644C">
        <w:rPr>
          <w:rFonts w:ascii="Arial" w:hAnsi="Arial" w:cs="Arial"/>
          <w:color w:val="000000" w:themeColor="text1"/>
        </w:rPr>
        <w:t xml:space="preserve">Drop-in sessions (6) at Brighton, </w:t>
      </w:r>
      <w:proofErr w:type="gramStart"/>
      <w:r w:rsidRPr="0019644C">
        <w:rPr>
          <w:rFonts w:ascii="Arial" w:hAnsi="Arial" w:cs="Arial"/>
          <w:color w:val="000000" w:themeColor="text1"/>
        </w:rPr>
        <w:t>Sandringham</w:t>
      </w:r>
      <w:proofErr w:type="gramEnd"/>
      <w:r w:rsidRPr="0019644C">
        <w:rPr>
          <w:rFonts w:ascii="Arial" w:hAnsi="Arial" w:cs="Arial"/>
          <w:color w:val="000000" w:themeColor="text1"/>
        </w:rPr>
        <w:t xml:space="preserve"> and Hampton libraries</w:t>
      </w:r>
    </w:p>
    <w:p w14:paraId="6771141A" w14:textId="77777777" w:rsidR="008420D5" w:rsidRPr="00534529" w:rsidRDefault="008420D5" w:rsidP="007A6F5C">
      <w:pPr>
        <w:numPr>
          <w:ilvl w:val="0"/>
          <w:numId w:val="24"/>
        </w:numPr>
        <w:spacing w:before="100" w:beforeAutospacing="1" w:after="100" w:afterAutospacing="1"/>
        <w:rPr>
          <w:rFonts w:ascii="Arial" w:hAnsi="Arial" w:cs="Arial"/>
          <w:color w:val="000000" w:themeColor="text1"/>
        </w:rPr>
      </w:pPr>
      <w:r w:rsidRPr="00534529">
        <w:rPr>
          <w:rFonts w:ascii="Arial" w:hAnsi="Arial" w:cs="Arial"/>
          <w:color w:val="000000" w:themeColor="text1"/>
        </w:rPr>
        <w:t xml:space="preserve">Printed </w:t>
      </w:r>
      <w:r w:rsidRPr="0019644C">
        <w:rPr>
          <w:rFonts w:ascii="Arial" w:hAnsi="Arial" w:cs="Arial"/>
          <w:color w:val="000000" w:themeColor="text1"/>
        </w:rPr>
        <w:t>information</w:t>
      </w:r>
      <w:r w:rsidRPr="00534529">
        <w:rPr>
          <w:rFonts w:ascii="Arial" w:hAnsi="Arial" w:cs="Arial"/>
          <w:color w:val="000000" w:themeColor="text1"/>
        </w:rPr>
        <w:t xml:space="preserve"> distributed through Bayside </w:t>
      </w:r>
      <w:r w:rsidRPr="0019644C">
        <w:rPr>
          <w:rFonts w:ascii="Arial" w:hAnsi="Arial" w:cs="Arial"/>
          <w:color w:val="000000" w:themeColor="text1"/>
        </w:rPr>
        <w:t xml:space="preserve">Corporate Centre and </w:t>
      </w:r>
      <w:r w:rsidRPr="00534529">
        <w:rPr>
          <w:rFonts w:ascii="Arial" w:hAnsi="Arial" w:cs="Arial"/>
          <w:color w:val="000000" w:themeColor="text1"/>
        </w:rPr>
        <w:t xml:space="preserve">Libraries </w:t>
      </w:r>
    </w:p>
    <w:p w14:paraId="781D163D" w14:textId="67A6814E" w:rsidR="008420D5" w:rsidRPr="00534529" w:rsidRDefault="008420D5" w:rsidP="007A6F5C">
      <w:pPr>
        <w:numPr>
          <w:ilvl w:val="0"/>
          <w:numId w:val="24"/>
        </w:numPr>
        <w:spacing w:before="100" w:beforeAutospacing="1" w:after="100" w:afterAutospacing="1"/>
        <w:rPr>
          <w:rFonts w:ascii="Arial" w:hAnsi="Arial" w:cs="Arial"/>
          <w:color w:val="000000" w:themeColor="text1"/>
        </w:rPr>
      </w:pPr>
      <w:r w:rsidRPr="00534529">
        <w:rPr>
          <w:rFonts w:ascii="Arial" w:hAnsi="Arial" w:cs="Arial"/>
          <w:color w:val="000000" w:themeColor="text1"/>
        </w:rPr>
        <w:t>Video meetings</w:t>
      </w:r>
      <w:r w:rsidR="00B41666">
        <w:rPr>
          <w:rFonts w:ascii="Arial" w:hAnsi="Arial" w:cs="Arial"/>
          <w:color w:val="000000" w:themeColor="text1"/>
        </w:rPr>
        <w:t xml:space="preserve"> and project phone line</w:t>
      </w:r>
    </w:p>
    <w:p w14:paraId="0EEB187A" w14:textId="77777777" w:rsidR="008420D5" w:rsidRPr="00534529" w:rsidRDefault="008420D5" w:rsidP="007A6F5C">
      <w:pPr>
        <w:numPr>
          <w:ilvl w:val="0"/>
          <w:numId w:val="24"/>
        </w:numPr>
        <w:spacing w:before="100" w:beforeAutospacing="1" w:after="100" w:afterAutospacing="1"/>
        <w:rPr>
          <w:rFonts w:ascii="Arial" w:hAnsi="Arial" w:cs="Arial"/>
          <w:color w:val="000000" w:themeColor="text1"/>
        </w:rPr>
      </w:pPr>
      <w:r w:rsidRPr="00534529">
        <w:rPr>
          <w:rFonts w:ascii="Arial" w:hAnsi="Arial" w:cs="Arial"/>
          <w:color w:val="000000" w:themeColor="text1"/>
        </w:rPr>
        <w:t xml:space="preserve">Promotion of the project using social media and Council communication channels. </w:t>
      </w:r>
    </w:p>
    <w:p w14:paraId="76DFF884" w14:textId="6BA3940D" w:rsidR="000C4AB2" w:rsidRPr="0019644C" w:rsidRDefault="009B6A73" w:rsidP="000C4AB2">
      <w:pPr>
        <w:pStyle w:val="NormalWeb"/>
        <w:rPr>
          <w:rFonts w:ascii="Arial" w:hAnsi="Arial" w:cs="Arial"/>
          <w:color w:val="000000" w:themeColor="text1"/>
        </w:rPr>
      </w:pPr>
      <w:r>
        <w:rPr>
          <w:rFonts w:ascii="Arial" w:hAnsi="Arial" w:cs="Arial"/>
          <w:color w:val="000000" w:themeColor="text1"/>
        </w:rPr>
        <w:t>E</w:t>
      </w:r>
      <w:r w:rsidR="000C4AB2" w:rsidRPr="0019644C">
        <w:rPr>
          <w:rFonts w:ascii="Arial" w:hAnsi="Arial" w:cs="Arial"/>
          <w:color w:val="000000" w:themeColor="text1"/>
        </w:rPr>
        <w:t xml:space="preserve">ngagement </w:t>
      </w:r>
      <w:r w:rsidR="00AE2642" w:rsidRPr="0019644C">
        <w:rPr>
          <w:rFonts w:ascii="Arial" w:hAnsi="Arial" w:cs="Arial"/>
          <w:color w:val="000000" w:themeColor="text1"/>
        </w:rPr>
        <w:t>was</w:t>
      </w:r>
      <w:r w:rsidR="000C4AB2" w:rsidRPr="0019644C">
        <w:rPr>
          <w:rFonts w:ascii="Arial" w:hAnsi="Arial" w:cs="Arial"/>
          <w:color w:val="000000" w:themeColor="text1"/>
        </w:rPr>
        <w:t xml:space="preserve"> conducted</w:t>
      </w:r>
      <w:r>
        <w:rPr>
          <w:rFonts w:ascii="Arial" w:hAnsi="Arial" w:cs="Arial"/>
          <w:color w:val="000000" w:themeColor="text1"/>
        </w:rPr>
        <w:t xml:space="preserve"> in part</w:t>
      </w:r>
      <w:r w:rsidR="000C4AB2" w:rsidRPr="0019644C">
        <w:rPr>
          <w:rFonts w:ascii="Arial" w:hAnsi="Arial" w:cs="Arial"/>
          <w:color w:val="000000" w:themeColor="text1"/>
        </w:rPr>
        <w:t xml:space="preserve"> over the Christmas/New Year holiday period</w:t>
      </w:r>
      <w:r w:rsidR="00FF39A1">
        <w:rPr>
          <w:rFonts w:ascii="Arial" w:hAnsi="Arial" w:cs="Arial"/>
          <w:color w:val="000000" w:themeColor="text1"/>
        </w:rPr>
        <w:t>.</w:t>
      </w:r>
      <w:r w:rsidR="00AE2642" w:rsidRPr="0019644C">
        <w:rPr>
          <w:rFonts w:ascii="Arial" w:hAnsi="Arial" w:cs="Arial"/>
          <w:color w:val="000000" w:themeColor="text1"/>
        </w:rPr>
        <w:t xml:space="preserve"> </w:t>
      </w:r>
      <w:r w:rsidR="00FF39A1">
        <w:rPr>
          <w:rFonts w:ascii="Arial" w:hAnsi="Arial" w:cs="Arial"/>
          <w:color w:val="000000" w:themeColor="text1"/>
        </w:rPr>
        <w:t>T</w:t>
      </w:r>
      <w:r w:rsidR="000C4AB2" w:rsidRPr="0019644C">
        <w:rPr>
          <w:rFonts w:ascii="Arial" w:hAnsi="Arial" w:cs="Arial"/>
          <w:color w:val="000000" w:themeColor="text1"/>
        </w:rPr>
        <w:t>o compensate for this</w:t>
      </w:r>
      <w:r>
        <w:rPr>
          <w:rFonts w:ascii="Arial" w:hAnsi="Arial" w:cs="Arial"/>
          <w:color w:val="000000" w:themeColor="text1"/>
        </w:rPr>
        <w:t xml:space="preserve"> </w:t>
      </w:r>
      <w:r w:rsidR="000C4AB2" w:rsidRPr="0019644C">
        <w:rPr>
          <w:rFonts w:ascii="Arial" w:hAnsi="Arial" w:cs="Arial"/>
          <w:color w:val="000000" w:themeColor="text1"/>
        </w:rPr>
        <w:t xml:space="preserve">consultation was widely promoted at launch </w:t>
      </w:r>
      <w:r w:rsidR="00EC52C5" w:rsidRPr="0019644C">
        <w:rPr>
          <w:rFonts w:ascii="Arial" w:hAnsi="Arial" w:cs="Arial"/>
          <w:color w:val="000000" w:themeColor="text1"/>
        </w:rPr>
        <w:t xml:space="preserve">via letter to all residents within applicable zones and </w:t>
      </w:r>
      <w:r w:rsidR="008420D5">
        <w:rPr>
          <w:rFonts w:ascii="Arial" w:hAnsi="Arial" w:cs="Arial"/>
          <w:color w:val="000000" w:themeColor="text1"/>
        </w:rPr>
        <w:t>held</w:t>
      </w:r>
      <w:r w:rsidR="00EC52C5" w:rsidRPr="0019644C">
        <w:rPr>
          <w:rFonts w:ascii="Arial" w:hAnsi="Arial" w:cs="Arial"/>
          <w:color w:val="000000" w:themeColor="text1"/>
        </w:rPr>
        <w:t xml:space="preserve"> over</w:t>
      </w:r>
      <w:r w:rsidR="008420D5">
        <w:rPr>
          <w:rFonts w:ascii="Arial" w:hAnsi="Arial" w:cs="Arial"/>
          <w:color w:val="000000" w:themeColor="text1"/>
        </w:rPr>
        <w:t xml:space="preserve"> </w:t>
      </w:r>
      <w:r w:rsidR="00EC52C5" w:rsidRPr="0019644C">
        <w:rPr>
          <w:rFonts w:ascii="Arial" w:hAnsi="Arial" w:cs="Arial"/>
          <w:color w:val="000000" w:themeColor="text1"/>
        </w:rPr>
        <w:t>an eight-week period.</w:t>
      </w:r>
    </w:p>
    <w:p w14:paraId="1CE12F5C" w14:textId="77777777" w:rsidR="008420D5" w:rsidRDefault="008420D5" w:rsidP="008420D5">
      <w:pPr>
        <w:spacing w:before="100" w:beforeAutospacing="1" w:after="100" w:afterAutospacing="1"/>
        <w:rPr>
          <w:rFonts w:ascii="Arial" w:hAnsi="Arial" w:cs="Arial"/>
          <w:b/>
          <w:bCs/>
        </w:rPr>
      </w:pPr>
    </w:p>
    <w:p w14:paraId="0F1D947E" w14:textId="5C704B90" w:rsidR="00F10FEA" w:rsidRPr="008420D5" w:rsidRDefault="002505E3" w:rsidP="008420D5">
      <w:pPr>
        <w:spacing w:before="100" w:beforeAutospacing="1" w:after="100" w:afterAutospacing="1"/>
        <w:rPr>
          <w:sz w:val="22"/>
          <w:szCs w:val="22"/>
        </w:rPr>
      </w:pPr>
      <w:r w:rsidRPr="002505E3">
        <w:rPr>
          <w:rFonts w:ascii="Arial" w:hAnsi="Arial" w:cs="Arial"/>
          <w:b/>
          <w:bCs/>
          <w:sz w:val="22"/>
          <w:szCs w:val="22"/>
        </w:rPr>
        <w:lastRenderedPageBreak/>
        <w:t xml:space="preserve">Table </w:t>
      </w:r>
      <w:r w:rsidR="005E50C6">
        <w:rPr>
          <w:rFonts w:ascii="Arial" w:hAnsi="Arial" w:cs="Arial"/>
          <w:b/>
          <w:bCs/>
          <w:sz w:val="22"/>
          <w:szCs w:val="22"/>
        </w:rPr>
        <w:t>3</w:t>
      </w:r>
      <w:r w:rsidRPr="002505E3">
        <w:rPr>
          <w:rFonts w:ascii="Arial" w:hAnsi="Arial" w:cs="Arial"/>
          <w:b/>
          <w:bCs/>
          <w:sz w:val="22"/>
          <w:szCs w:val="22"/>
        </w:rPr>
        <w:t xml:space="preserve">: Engagement activities and participation </w:t>
      </w:r>
    </w:p>
    <w:tbl>
      <w:tblPr>
        <w:tblStyle w:val="ListTable1Light-Accent2"/>
        <w:tblW w:w="9214" w:type="dxa"/>
        <w:tblLook w:val="04A0" w:firstRow="1" w:lastRow="0" w:firstColumn="1" w:lastColumn="0" w:noHBand="0" w:noVBand="1"/>
      </w:tblPr>
      <w:tblGrid>
        <w:gridCol w:w="2694"/>
        <w:gridCol w:w="6520"/>
      </w:tblGrid>
      <w:tr w:rsidR="00343F21" w:rsidRPr="009F531C" w14:paraId="70486BD8" w14:textId="77777777" w:rsidTr="004D5E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CD66CBA" w14:textId="58EC9D4C" w:rsidR="00343F21" w:rsidRPr="009F531C" w:rsidRDefault="00343F21" w:rsidP="000807D2">
            <w:pPr>
              <w:pStyle w:val="Subtitle"/>
            </w:pPr>
            <w:r w:rsidRPr="009F531C">
              <w:t>D</w:t>
            </w:r>
            <w:r w:rsidR="000807D2" w:rsidRPr="009F531C">
              <w:t>etails</w:t>
            </w:r>
          </w:p>
        </w:tc>
        <w:tc>
          <w:tcPr>
            <w:tcW w:w="6520" w:type="dxa"/>
          </w:tcPr>
          <w:p w14:paraId="49161C4C" w14:textId="77777777" w:rsidR="00343F21" w:rsidRPr="009F531C" w:rsidRDefault="00343F21" w:rsidP="00A73FD2">
            <w:pPr>
              <w:pStyle w:val="Subtitle"/>
              <w:cnfStyle w:val="100000000000" w:firstRow="1" w:lastRow="0" w:firstColumn="0" w:lastColumn="0" w:oddVBand="0" w:evenVBand="0" w:oddHBand="0" w:evenHBand="0" w:firstRowFirstColumn="0" w:firstRowLastColumn="0" w:lastRowFirstColumn="0" w:lastRowLastColumn="0"/>
            </w:pPr>
            <w:r w:rsidRPr="009F531C">
              <w:t>Activity</w:t>
            </w:r>
          </w:p>
        </w:tc>
      </w:tr>
      <w:tr w:rsidR="00343F21" w:rsidRPr="009F531C" w14:paraId="3C523776" w14:textId="77777777" w:rsidTr="004D5E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4C493B8" w14:textId="2A2592E8" w:rsidR="00343F21" w:rsidRPr="009F531C" w:rsidRDefault="0080330F" w:rsidP="00A73FD2">
            <w:pPr>
              <w:pStyle w:val="Subtitle"/>
              <w:rPr>
                <w:b w:val="0"/>
              </w:rPr>
            </w:pPr>
            <w:r w:rsidRPr="009F531C">
              <w:rPr>
                <w:b w:val="0"/>
              </w:rPr>
              <w:t>18 November 2021- 16 January 2022</w:t>
            </w:r>
          </w:p>
          <w:p w14:paraId="03D9D243" w14:textId="77777777" w:rsidR="006127CA" w:rsidRPr="009F531C" w:rsidRDefault="006127CA" w:rsidP="000807D2">
            <w:pPr>
              <w:rPr>
                <w:rFonts w:ascii="Arial" w:hAnsi="Arial" w:cs="Arial"/>
                <w:b w:val="0"/>
                <w:lang w:val="en-US"/>
              </w:rPr>
            </w:pPr>
          </w:p>
          <w:p w14:paraId="40DCED5A" w14:textId="31F44A79" w:rsidR="000807D2" w:rsidRPr="009F531C" w:rsidRDefault="00D567CF" w:rsidP="000807D2">
            <w:pPr>
              <w:rPr>
                <w:rFonts w:ascii="Arial" w:hAnsi="Arial" w:cs="Arial"/>
                <w:bCs w:val="0"/>
                <w:lang w:val="en-US"/>
              </w:rPr>
            </w:pPr>
            <w:r w:rsidRPr="009F531C">
              <w:rPr>
                <w:rFonts w:ascii="Arial" w:hAnsi="Arial" w:cs="Arial"/>
                <w:bCs w:val="0"/>
                <w:lang w:val="en-US"/>
              </w:rPr>
              <w:t>1,260 visitors</w:t>
            </w:r>
          </w:p>
          <w:p w14:paraId="255E2E50" w14:textId="25934BF2" w:rsidR="00D567CF" w:rsidRPr="009F531C" w:rsidRDefault="00D567CF" w:rsidP="000807D2">
            <w:pPr>
              <w:rPr>
                <w:rFonts w:ascii="Arial" w:hAnsi="Arial" w:cs="Arial"/>
                <w:lang w:val="en-US"/>
              </w:rPr>
            </w:pPr>
            <w:r w:rsidRPr="009F531C">
              <w:rPr>
                <w:rFonts w:ascii="Arial" w:hAnsi="Arial" w:cs="Arial"/>
                <w:lang w:val="en-US"/>
              </w:rPr>
              <w:t>260 contributions</w:t>
            </w:r>
          </w:p>
        </w:tc>
        <w:tc>
          <w:tcPr>
            <w:tcW w:w="6520" w:type="dxa"/>
          </w:tcPr>
          <w:p w14:paraId="06193714" w14:textId="77777777" w:rsidR="005923C4" w:rsidRPr="005923C4" w:rsidRDefault="005923C4" w:rsidP="005923C4">
            <w:pPr>
              <w:pStyle w:val="Subtitle"/>
              <w:cnfStyle w:val="000000100000" w:firstRow="0" w:lastRow="0" w:firstColumn="0" w:lastColumn="0" w:oddVBand="0" w:evenVBand="0" w:oddHBand="1" w:evenHBand="0" w:firstRowFirstColumn="0" w:firstRowLastColumn="0" w:lastRowFirstColumn="0" w:lastRowLastColumn="0"/>
              <w:rPr>
                <w:b/>
                <w:bCs/>
                <w:lang w:val="en-AU"/>
              </w:rPr>
            </w:pPr>
            <w:r w:rsidRPr="005923C4">
              <w:rPr>
                <w:b/>
                <w:bCs/>
                <w:lang w:val="en-AU"/>
              </w:rPr>
              <w:t xml:space="preserve">Online Engagement - Have Your Say </w:t>
            </w:r>
          </w:p>
          <w:p w14:paraId="69CFBE05" w14:textId="1109D94D" w:rsidR="006513B3" w:rsidRPr="009F531C" w:rsidRDefault="006513B3" w:rsidP="007A6F5C">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9F531C">
              <w:rPr>
                <w:rFonts w:ascii="Arial" w:hAnsi="Arial" w:cs="Arial"/>
              </w:rPr>
              <w:t>The page included information on character and General Residential Zones and an interactive map to identify your zone</w:t>
            </w:r>
            <w:r w:rsidR="00FD25C9" w:rsidRPr="009F531C">
              <w:rPr>
                <w:rFonts w:ascii="Arial" w:hAnsi="Arial" w:cs="Arial"/>
              </w:rPr>
              <w:t>, as well as links to area-specific surveys.</w:t>
            </w:r>
          </w:p>
          <w:p w14:paraId="3B396A3E" w14:textId="6F0F84C0" w:rsidR="00BD21A9" w:rsidRPr="009F531C" w:rsidRDefault="007B58B6" w:rsidP="007A6F5C">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9F531C">
              <w:rPr>
                <w:rFonts w:ascii="Arial" w:hAnsi="Arial" w:cs="Arial"/>
              </w:rPr>
              <w:t xml:space="preserve">The primary means of collecting feedback was through </w:t>
            </w:r>
            <w:r w:rsidR="00BD21A9" w:rsidRPr="009F531C">
              <w:rPr>
                <w:rFonts w:ascii="Arial" w:hAnsi="Arial" w:cs="Arial"/>
              </w:rPr>
              <w:t xml:space="preserve">15 </w:t>
            </w:r>
            <w:r w:rsidRPr="009F531C">
              <w:rPr>
                <w:rFonts w:ascii="Arial" w:hAnsi="Arial" w:cs="Arial"/>
              </w:rPr>
              <w:t>zone-specific surveys, and a general survey for interested residents (Appendix 2)</w:t>
            </w:r>
            <w:r w:rsidR="002E6073">
              <w:rPr>
                <w:rFonts w:ascii="Arial" w:hAnsi="Arial" w:cs="Arial"/>
              </w:rPr>
              <w:t>.</w:t>
            </w:r>
            <w:r w:rsidRPr="009F531C">
              <w:rPr>
                <w:rFonts w:ascii="Arial" w:hAnsi="Arial" w:cs="Arial"/>
              </w:rPr>
              <w:t xml:space="preserve"> </w:t>
            </w:r>
          </w:p>
          <w:p w14:paraId="0DED96AD" w14:textId="105E18A9" w:rsidR="00BD21A9" w:rsidRPr="009F531C" w:rsidRDefault="002225D2" w:rsidP="007A6F5C">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9F531C">
              <w:rPr>
                <w:rFonts w:ascii="Arial" w:hAnsi="Arial" w:cs="Arial"/>
              </w:rPr>
              <w:t xml:space="preserve">Answer to </w:t>
            </w:r>
            <w:r w:rsidR="00BD21A9" w:rsidRPr="009F531C">
              <w:rPr>
                <w:rFonts w:ascii="Arial" w:hAnsi="Arial" w:cs="Arial"/>
              </w:rPr>
              <w:t xml:space="preserve">Frequently asked questions were </w:t>
            </w:r>
            <w:r w:rsidRPr="009F531C">
              <w:rPr>
                <w:rFonts w:ascii="Arial" w:hAnsi="Arial" w:cs="Arial"/>
              </w:rPr>
              <w:t>provided</w:t>
            </w:r>
            <w:r w:rsidR="00BD21A9" w:rsidRPr="009F531C">
              <w:rPr>
                <w:rFonts w:ascii="Arial" w:hAnsi="Arial" w:cs="Arial"/>
              </w:rPr>
              <w:t>, and a Q&amp;A forum had two submissions.</w:t>
            </w:r>
          </w:p>
          <w:p w14:paraId="3927D60D" w14:textId="66F66DE0" w:rsidR="00DB72D8" w:rsidRPr="009F531C" w:rsidRDefault="00DB72D8" w:rsidP="007A6F5C">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9F531C">
              <w:rPr>
                <w:rFonts w:ascii="Arial" w:hAnsi="Arial" w:cs="Arial"/>
              </w:rPr>
              <w:t>Printed information was available at the Corporate Centre and Bayside libraries.</w:t>
            </w:r>
          </w:p>
          <w:p w14:paraId="5A4C96B6" w14:textId="77777777" w:rsidR="002225D2" w:rsidRPr="009F531C" w:rsidRDefault="006513B3" w:rsidP="007A6F5C">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9F531C">
              <w:rPr>
                <w:rFonts w:ascii="Arial" w:hAnsi="Arial" w:cs="Arial"/>
              </w:rPr>
              <w:t xml:space="preserve">The Engagement Plan Overview for this project was published (Appendix 1). </w:t>
            </w:r>
          </w:p>
          <w:p w14:paraId="7FAD7443" w14:textId="7D73A52A" w:rsidR="006513B3" w:rsidRPr="009F531C" w:rsidRDefault="006513B3" w:rsidP="007A6F5C">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9F531C">
              <w:rPr>
                <w:rFonts w:ascii="Arial" w:hAnsi="Arial" w:cs="Arial"/>
              </w:rPr>
              <w:t xml:space="preserve">A live-streamed </w:t>
            </w:r>
            <w:r w:rsidR="00FD25C9" w:rsidRPr="009F531C">
              <w:rPr>
                <w:rFonts w:ascii="Arial" w:hAnsi="Arial" w:cs="Arial"/>
              </w:rPr>
              <w:t>webinar</w:t>
            </w:r>
            <w:r w:rsidRPr="009F531C">
              <w:rPr>
                <w:rFonts w:ascii="Arial" w:hAnsi="Arial" w:cs="Arial"/>
              </w:rPr>
              <w:t xml:space="preserve"> was scheduled </w:t>
            </w:r>
            <w:r w:rsidR="00BD21A9" w:rsidRPr="009F531C">
              <w:rPr>
                <w:rFonts w:ascii="Arial" w:hAnsi="Arial" w:cs="Arial"/>
              </w:rPr>
              <w:t xml:space="preserve">for </w:t>
            </w:r>
            <w:r w:rsidR="006523CD" w:rsidRPr="009F531C">
              <w:rPr>
                <w:rFonts w:ascii="Arial" w:hAnsi="Arial" w:cs="Arial"/>
              </w:rPr>
              <w:t xml:space="preserve">9 December </w:t>
            </w:r>
            <w:r w:rsidR="002B534A">
              <w:rPr>
                <w:rFonts w:ascii="Arial" w:hAnsi="Arial" w:cs="Arial"/>
              </w:rPr>
              <w:t>but</w:t>
            </w:r>
            <w:r w:rsidR="007B58B6" w:rsidRPr="009F531C">
              <w:rPr>
                <w:rFonts w:ascii="Arial" w:hAnsi="Arial" w:cs="Arial"/>
              </w:rPr>
              <w:t xml:space="preserve"> cancelled due to illness. </w:t>
            </w:r>
          </w:p>
        </w:tc>
      </w:tr>
      <w:tr w:rsidR="00F65B00" w:rsidRPr="009F531C" w14:paraId="4DC4A9E2" w14:textId="77777777" w:rsidTr="0062229D">
        <w:tc>
          <w:tcPr>
            <w:cnfStyle w:val="001000000000" w:firstRow="0" w:lastRow="0" w:firstColumn="1" w:lastColumn="0" w:oddVBand="0" w:evenVBand="0" w:oddHBand="0" w:evenHBand="0" w:firstRowFirstColumn="0" w:firstRowLastColumn="0" w:lastRowFirstColumn="0" w:lastRowLastColumn="0"/>
            <w:tcW w:w="2694" w:type="dxa"/>
          </w:tcPr>
          <w:p w14:paraId="11A65AFD" w14:textId="77777777" w:rsidR="00F65B00" w:rsidRPr="009F531C" w:rsidRDefault="00711BA1" w:rsidP="0062229D">
            <w:pPr>
              <w:rPr>
                <w:rFonts w:ascii="Arial" w:hAnsi="Arial" w:cs="Arial"/>
                <w:b w:val="0"/>
                <w:bCs w:val="0"/>
                <w:lang w:val="en-US"/>
              </w:rPr>
            </w:pPr>
            <w:r w:rsidRPr="009F531C">
              <w:rPr>
                <w:rFonts w:ascii="Arial" w:hAnsi="Arial" w:cs="Arial"/>
                <w:b w:val="0"/>
                <w:bCs w:val="0"/>
                <w:lang w:val="en-US"/>
              </w:rPr>
              <w:t>30 November – 7 December 2021</w:t>
            </w:r>
          </w:p>
          <w:p w14:paraId="4DBFCB64" w14:textId="77777777" w:rsidR="006127CA" w:rsidRPr="009F531C" w:rsidRDefault="006127CA" w:rsidP="0062229D">
            <w:pPr>
              <w:rPr>
                <w:rFonts w:ascii="Arial" w:hAnsi="Arial" w:cs="Arial"/>
                <w:b w:val="0"/>
                <w:bCs w:val="0"/>
                <w:highlight w:val="yellow"/>
                <w:lang w:val="en-US"/>
              </w:rPr>
            </w:pPr>
          </w:p>
          <w:p w14:paraId="30CADC02" w14:textId="2199FC12" w:rsidR="00DB1005" w:rsidRPr="009F531C" w:rsidRDefault="007F5029" w:rsidP="0062229D">
            <w:pPr>
              <w:rPr>
                <w:rFonts w:ascii="Arial" w:hAnsi="Arial" w:cs="Arial"/>
                <w:lang w:val="en-US"/>
              </w:rPr>
            </w:pPr>
            <w:r w:rsidRPr="009F531C">
              <w:rPr>
                <w:rFonts w:ascii="Arial" w:hAnsi="Arial" w:cs="Arial"/>
                <w:lang w:val="en-US"/>
              </w:rPr>
              <w:t>6 sessions</w:t>
            </w:r>
          </w:p>
          <w:p w14:paraId="24036210" w14:textId="2D342517" w:rsidR="00DB1005" w:rsidRPr="009F531C" w:rsidRDefault="00DB1005" w:rsidP="0062229D">
            <w:pPr>
              <w:rPr>
                <w:rFonts w:ascii="Arial" w:hAnsi="Arial" w:cs="Arial"/>
                <w:lang w:val="en-US"/>
              </w:rPr>
            </w:pPr>
            <w:r w:rsidRPr="009F531C">
              <w:rPr>
                <w:rFonts w:ascii="Arial" w:hAnsi="Arial" w:cs="Arial"/>
                <w:lang w:val="en-US"/>
              </w:rPr>
              <w:t>57 conversations</w:t>
            </w:r>
          </w:p>
          <w:p w14:paraId="1151AF4D" w14:textId="255D639E" w:rsidR="00DB1005" w:rsidRPr="009F531C" w:rsidRDefault="00DB1005" w:rsidP="0062229D">
            <w:pPr>
              <w:rPr>
                <w:rFonts w:ascii="Arial" w:hAnsi="Arial" w:cs="Arial"/>
                <w:lang w:val="en-US"/>
              </w:rPr>
            </w:pPr>
            <w:r w:rsidRPr="009F531C">
              <w:rPr>
                <w:rFonts w:ascii="Arial" w:hAnsi="Arial" w:cs="Arial"/>
                <w:lang w:val="en-US"/>
              </w:rPr>
              <w:t>150 flyers distributed</w:t>
            </w:r>
          </w:p>
          <w:p w14:paraId="7F575D0E" w14:textId="0DBCA631" w:rsidR="006127CA" w:rsidRPr="009F531C" w:rsidRDefault="006127CA" w:rsidP="00DB1005">
            <w:pPr>
              <w:rPr>
                <w:rFonts w:ascii="Arial" w:hAnsi="Arial" w:cs="Arial"/>
                <w:lang w:val="en-US"/>
              </w:rPr>
            </w:pPr>
          </w:p>
        </w:tc>
        <w:tc>
          <w:tcPr>
            <w:tcW w:w="6520" w:type="dxa"/>
          </w:tcPr>
          <w:p w14:paraId="5599D686" w14:textId="42C02EF5" w:rsidR="00F65B00" w:rsidRPr="009F531C" w:rsidRDefault="008420D5" w:rsidP="0062229D">
            <w:pPr>
              <w:pStyle w:val="Subtitle"/>
              <w:cnfStyle w:val="000000000000" w:firstRow="0" w:lastRow="0" w:firstColumn="0" w:lastColumn="0" w:oddVBand="0" w:evenVBand="0" w:oddHBand="0" w:evenHBand="0" w:firstRowFirstColumn="0" w:firstRowLastColumn="0" w:lastRowFirstColumn="0" w:lastRowLastColumn="0"/>
              <w:rPr>
                <w:b/>
                <w:bCs/>
                <w:color w:val="000000" w:themeColor="text1"/>
              </w:rPr>
            </w:pPr>
            <w:r w:rsidRPr="009F531C">
              <w:rPr>
                <w:b/>
                <w:bCs/>
                <w:color w:val="000000" w:themeColor="text1"/>
              </w:rPr>
              <w:t>Library drop-in</w:t>
            </w:r>
            <w:r w:rsidR="00F65B00" w:rsidRPr="009F531C">
              <w:rPr>
                <w:b/>
                <w:bCs/>
                <w:color w:val="000000" w:themeColor="text1"/>
              </w:rPr>
              <w:t xml:space="preserve"> sessions: Brighton, Sandringham</w:t>
            </w:r>
            <w:r w:rsidRPr="009F531C">
              <w:rPr>
                <w:b/>
                <w:bCs/>
                <w:color w:val="000000" w:themeColor="text1"/>
              </w:rPr>
              <w:t>,</w:t>
            </w:r>
            <w:r w:rsidR="00F65B00" w:rsidRPr="009F531C">
              <w:rPr>
                <w:b/>
                <w:bCs/>
                <w:color w:val="000000" w:themeColor="text1"/>
              </w:rPr>
              <w:t xml:space="preserve"> Hampton</w:t>
            </w:r>
          </w:p>
          <w:p w14:paraId="6F9516CF" w14:textId="2F6F3ED5" w:rsidR="007F5029" w:rsidRPr="009F531C" w:rsidRDefault="007F5029" w:rsidP="007A6F5C">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9F531C">
              <w:rPr>
                <w:rFonts w:ascii="Arial" w:hAnsi="Arial" w:cs="Arial"/>
              </w:rPr>
              <w:t>Two drop</w:t>
            </w:r>
            <w:r w:rsidR="00DB1005" w:rsidRPr="009F531C">
              <w:rPr>
                <w:rFonts w:ascii="Arial" w:hAnsi="Arial" w:cs="Arial"/>
              </w:rPr>
              <w:t>-</w:t>
            </w:r>
            <w:r w:rsidRPr="009F531C">
              <w:rPr>
                <w:rFonts w:ascii="Arial" w:hAnsi="Arial" w:cs="Arial"/>
              </w:rPr>
              <w:t xml:space="preserve">in sessions were provided each at Brighton, </w:t>
            </w:r>
            <w:proofErr w:type="gramStart"/>
            <w:r w:rsidRPr="009F531C">
              <w:rPr>
                <w:rFonts w:ascii="Arial" w:hAnsi="Arial" w:cs="Arial"/>
              </w:rPr>
              <w:t>Sandringham</w:t>
            </w:r>
            <w:proofErr w:type="gramEnd"/>
            <w:r w:rsidRPr="009F531C">
              <w:rPr>
                <w:rFonts w:ascii="Arial" w:hAnsi="Arial" w:cs="Arial"/>
              </w:rPr>
              <w:t xml:space="preserve"> and Hampton libraries. </w:t>
            </w:r>
          </w:p>
          <w:p w14:paraId="57A0BDB0" w14:textId="4164A3EC" w:rsidR="00DB1005" w:rsidRPr="009F531C" w:rsidRDefault="00DB1005" w:rsidP="007A6F5C">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9F531C">
              <w:rPr>
                <w:rFonts w:ascii="Arial" w:hAnsi="Arial" w:cs="Arial"/>
              </w:rPr>
              <w:t xml:space="preserve">57 conversations </w:t>
            </w:r>
            <w:r w:rsidR="00074544" w:rsidRPr="009F531C">
              <w:rPr>
                <w:rFonts w:ascii="Arial" w:hAnsi="Arial" w:cs="Arial"/>
              </w:rPr>
              <w:t>regarding</w:t>
            </w:r>
            <w:r w:rsidRPr="009F531C">
              <w:rPr>
                <w:rFonts w:ascii="Arial" w:hAnsi="Arial" w:cs="Arial"/>
              </w:rPr>
              <w:t xml:space="preserve"> character</w:t>
            </w:r>
            <w:r w:rsidR="0059151F">
              <w:rPr>
                <w:rFonts w:ascii="Arial" w:hAnsi="Arial" w:cs="Arial"/>
              </w:rPr>
              <w:t xml:space="preserve"> in general</w:t>
            </w:r>
            <w:r w:rsidR="002E6073">
              <w:rPr>
                <w:rFonts w:ascii="Arial" w:hAnsi="Arial" w:cs="Arial"/>
              </w:rPr>
              <w:t>.</w:t>
            </w:r>
          </w:p>
          <w:p w14:paraId="54953CE9" w14:textId="4CF17D69" w:rsidR="00074544" w:rsidRPr="009F531C" w:rsidRDefault="00DB1005" w:rsidP="007A6F5C">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9F531C">
              <w:rPr>
                <w:rFonts w:ascii="Arial" w:hAnsi="Arial" w:cs="Arial"/>
              </w:rPr>
              <w:t xml:space="preserve">Approximately </w:t>
            </w:r>
            <w:r w:rsidR="007F5029" w:rsidRPr="009F531C">
              <w:rPr>
                <w:rFonts w:ascii="Arial" w:hAnsi="Arial" w:cs="Arial"/>
              </w:rPr>
              <w:t>150 flyers</w:t>
            </w:r>
            <w:r w:rsidRPr="009F531C">
              <w:rPr>
                <w:rFonts w:ascii="Arial" w:hAnsi="Arial" w:cs="Arial"/>
              </w:rPr>
              <w:t>/postcards</w:t>
            </w:r>
            <w:r w:rsidR="007F5029" w:rsidRPr="009F531C">
              <w:rPr>
                <w:rFonts w:ascii="Arial" w:hAnsi="Arial" w:cs="Arial"/>
              </w:rPr>
              <w:t xml:space="preserve"> were </w:t>
            </w:r>
            <w:r w:rsidRPr="009F531C">
              <w:rPr>
                <w:rFonts w:ascii="Arial" w:hAnsi="Arial" w:cs="Arial"/>
              </w:rPr>
              <w:t>distributed</w:t>
            </w:r>
            <w:r w:rsidR="002E6073">
              <w:rPr>
                <w:rFonts w:ascii="Arial" w:hAnsi="Arial" w:cs="Arial"/>
              </w:rPr>
              <w:t>.</w:t>
            </w:r>
            <w:r w:rsidRPr="009F531C">
              <w:rPr>
                <w:rFonts w:ascii="Arial" w:hAnsi="Arial" w:cs="Arial"/>
              </w:rPr>
              <w:t xml:space="preserve"> </w:t>
            </w:r>
          </w:p>
          <w:p w14:paraId="09C7B703" w14:textId="15131023" w:rsidR="007F5029" w:rsidRPr="009F531C" w:rsidRDefault="00DB1005" w:rsidP="007A6F5C">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F531C">
              <w:rPr>
                <w:rFonts w:ascii="Arial" w:hAnsi="Arial" w:cs="Arial"/>
              </w:rPr>
              <w:t>One</w:t>
            </w:r>
            <w:r w:rsidR="007F5029" w:rsidRPr="009F531C">
              <w:rPr>
                <w:rFonts w:ascii="Arial" w:hAnsi="Arial" w:cs="Arial"/>
              </w:rPr>
              <w:t xml:space="preserve"> couple attended specifically due to receiving </w:t>
            </w:r>
            <w:r w:rsidRPr="009F531C">
              <w:rPr>
                <w:rFonts w:ascii="Arial" w:hAnsi="Arial" w:cs="Arial"/>
              </w:rPr>
              <w:t>the</w:t>
            </w:r>
            <w:r w:rsidR="007F5029" w:rsidRPr="009F531C">
              <w:rPr>
                <w:rFonts w:ascii="Arial" w:hAnsi="Arial" w:cs="Arial"/>
              </w:rPr>
              <w:t xml:space="preserve"> </w:t>
            </w:r>
            <w:r w:rsidRPr="009F531C">
              <w:rPr>
                <w:rFonts w:ascii="Arial" w:hAnsi="Arial" w:cs="Arial"/>
              </w:rPr>
              <w:t>C</w:t>
            </w:r>
            <w:r w:rsidR="007F5029" w:rsidRPr="009F531C">
              <w:rPr>
                <w:rFonts w:ascii="Arial" w:hAnsi="Arial" w:cs="Arial"/>
              </w:rPr>
              <w:t>ouncil letter in the post. Their concerns were about protecting their northern light rather than character.</w:t>
            </w:r>
          </w:p>
        </w:tc>
      </w:tr>
      <w:tr w:rsidR="00343F21" w:rsidRPr="009F531C" w14:paraId="31E3E84B" w14:textId="77777777" w:rsidTr="004D5E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3245715" w14:textId="1A1B7AFB" w:rsidR="008435B0" w:rsidRPr="009F531C" w:rsidRDefault="002B2B72" w:rsidP="008435B0">
            <w:pPr>
              <w:rPr>
                <w:rFonts w:ascii="Arial" w:hAnsi="Arial" w:cs="Arial"/>
                <w:b w:val="0"/>
                <w:bCs w:val="0"/>
                <w:lang w:val="en-US"/>
              </w:rPr>
            </w:pPr>
            <w:r w:rsidRPr="009F531C">
              <w:rPr>
                <w:rFonts w:ascii="Arial" w:hAnsi="Arial" w:cs="Arial"/>
                <w:b w:val="0"/>
                <w:bCs w:val="0"/>
                <w:lang w:val="en-US"/>
              </w:rPr>
              <w:t xml:space="preserve">30 November 2021 – 14 January 2022 </w:t>
            </w:r>
          </w:p>
          <w:p w14:paraId="4298E313" w14:textId="77777777" w:rsidR="002B2B72" w:rsidRPr="009F531C" w:rsidRDefault="002B2B72" w:rsidP="008435B0">
            <w:pPr>
              <w:rPr>
                <w:rFonts w:ascii="Arial" w:hAnsi="Arial" w:cs="Arial"/>
                <w:b w:val="0"/>
                <w:bCs w:val="0"/>
                <w:highlight w:val="yellow"/>
                <w:lang w:val="en-US"/>
              </w:rPr>
            </w:pPr>
          </w:p>
          <w:p w14:paraId="40B5BD60" w14:textId="7B1CC6C2" w:rsidR="002B2B72" w:rsidRPr="009F531C" w:rsidRDefault="002B2B72" w:rsidP="008435B0">
            <w:pPr>
              <w:rPr>
                <w:rFonts w:ascii="Arial" w:hAnsi="Arial" w:cs="Arial"/>
                <w:lang w:val="en-US"/>
              </w:rPr>
            </w:pPr>
            <w:r w:rsidRPr="009F531C">
              <w:rPr>
                <w:rFonts w:ascii="Arial" w:hAnsi="Arial" w:cs="Arial"/>
                <w:lang w:val="en-US"/>
              </w:rPr>
              <w:t>3 meetings</w:t>
            </w:r>
          </w:p>
          <w:p w14:paraId="122DAFBE" w14:textId="75E8B6C9" w:rsidR="00072671" w:rsidRPr="009F531C" w:rsidRDefault="005F10A9" w:rsidP="00072671">
            <w:pPr>
              <w:rPr>
                <w:rFonts w:ascii="Arial" w:hAnsi="Arial" w:cs="Arial"/>
                <w:highlight w:val="yellow"/>
                <w:lang w:val="en-US"/>
              </w:rPr>
            </w:pPr>
            <w:r w:rsidRPr="009F531C">
              <w:rPr>
                <w:rFonts w:ascii="Arial" w:hAnsi="Arial" w:cs="Arial"/>
                <w:lang w:val="en-US"/>
              </w:rPr>
              <w:t>6 attendees</w:t>
            </w:r>
          </w:p>
        </w:tc>
        <w:tc>
          <w:tcPr>
            <w:tcW w:w="6520" w:type="dxa"/>
          </w:tcPr>
          <w:p w14:paraId="23B31970" w14:textId="5F9993AD" w:rsidR="00343F21" w:rsidRPr="009F531C" w:rsidRDefault="00F65B00" w:rsidP="00330511">
            <w:pPr>
              <w:pStyle w:val="Subtitle"/>
              <w:cnfStyle w:val="000000100000" w:firstRow="0" w:lastRow="0" w:firstColumn="0" w:lastColumn="0" w:oddVBand="0" w:evenVBand="0" w:oddHBand="1" w:evenHBand="0" w:firstRowFirstColumn="0" w:firstRowLastColumn="0" w:lastRowFirstColumn="0" w:lastRowLastColumn="0"/>
              <w:rPr>
                <w:b/>
                <w:bCs/>
                <w:color w:val="000000" w:themeColor="text1"/>
              </w:rPr>
            </w:pPr>
            <w:r w:rsidRPr="009F531C">
              <w:rPr>
                <w:b/>
                <w:bCs/>
                <w:color w:val="000000" w:themeColor="text1"/>
              </w:rPr>
              <w:t xml:space="preserve">Meetings: video or in-person </w:t>
            </w:r>
          </w:p>
          <w:p w14:paraId="4D18F399" w14:textId="77777777" w:rsidR="005F10A9" w:rsidRPr="009F531C" w:rsidRDefault="005F10A9" w:rsidP="007A6F5C">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9F531C">
              <w:rPr>
                <w:rFonts w:ascii="Arial" w:hAnsi="Arial" w:cs="Arial"/>
              </w:rPr>
              <w:t>Meetings were bookable via Have Your Say or the project hotline.</w:t>
            </w:r>
          </w:p>
          <w:p w14:paraId="2A62F87F" w14:textId="609969D3" w:rsidR="00F65B00" w:rsidRPr="009F531C" w:rsidRDefault="002970AF" w:rsidP="007A6F5C">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O</w:t>
            </w:r>
            <w:r w:rsidR="005F10A9" w:rsidRPr="009F531C">
              <w:rPr>
                <w:rFonts w:ascii="Arial" w:hAnsi="Arial" w:cs="Arial"/>
              </w:rPr>
              <w:t xml:space="preserve">ne in-person </w:t>
            </w:r>
            <w:proofErr w:type="gramStart"/>
            <w:r w:rsidR="005F10A9" w:rsidRPr="009F531C">
              <w:rPr>
                <w:rFonts w:ascii="Arial" w:hAnsi="Arial" w:cs="Arial"/>
              </w:rPr>
              <w:t>meeting</w:t>
            </w:r>
            <w:proofErr w:type="gramEnd"/>
            <w:r>
              <w:rPr>
                <w:rFonts w:ascii="Arial" w:hAnsi="Arial" w:cs="Arial"/>
              </w:rPr>
              <w:t xml:space="preserve"> and two virtual meetings</w:t>
            </w:r>
            <w:r w:rsidR="005F10A9" w:rsidRPr="009F531C">
              <w:rPr>
                <w:rFonts w:ascii="Arial" w:hAnsi="Arial" w:cs="Arial"/>
              </w:rPr>
              <w:t xml:space="preserve"> were held.</w:t>
            </w:r>
          </w:p>
        </w:tc>
      </w:tr>
      <w:tr w:rsidR="00583318" w:rsidRPr="009F531C" w14:paraId="72229E9F" w14:textId="77777777" w:rsidTr="0062229D">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00A3DD" w:themeColor="accent2"/>
            </w:tcBorders>
          </w:tcPr>
          <w:p w14:paraId="3171EDB4" w14:textId="5E774646" w:rsidR="00F77268" w:rsidRPr="009F531C" w:rsidRDefault="00F77268" w:rsidP="00F77268">
            <w:pPr>
              <w:rPr>
                <w:rFonts w:ascii="Arial" w:hAnsi="Arial" w:cs="Arial"/>
                <w:b w:val="0"/>
                <w:bCs w:val="0"/>
                <w:lang w:val="en-US"/>
              </w:rPr>
            </w:pPr>
            <w:r w:rsidRPr="009F531C">
              <w:rPr>
                <w:rFonts w:ascii="Arial" w:hAnsi="Arial" w:cs="Arial"/>
                <w:b w:val="0"/>
                <w:bCs w:val="0"/>
                <w:lang w:val="en-US"/>
              </w:rPr>
              <w:t xml:space="preserve">18 November 2021 – 16 January 2022 </w:t>
            </w:r>
          </w:p>
          <w:p w14:paraId="7B330C3A" w14:textId="77777777" w:rsidR="00583318" w:rsidRPr="009F531C" w:rsidRDefault="00583318" w:rsidP="0062229D">
            <w:pPr>
              <w:rPr>
                <w:rFonts w:ascii="Arial" w:hAnsi="Arial" w:cs="Arial"/>
                <w:lang w:val="en-US"/>
              </w:rPr>
            </w:pPr>
          </w:p>
        </w:tc>
        <w:tc>
          <w:tcPr>
            <w:tcW w:w="6520" w:type="dxa"/>
            <w:tcBorders>
              <w:bottom w:val="single" w:sz="4" w:space="0" w:color="00A3DD" w:themeColor="accent2"/>
            </w:tcBorders>
          </w:tcPr>
          <w:p w14:paraId="7068F60B" w14:textId="57F3DA16" w:rsidR="00583318" w:rsidRPr="009F531C" w:rsidRDefault="00583318" w:rsidP="0062229D">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F531C">
              <w:rPr>
                <w:rFonts w:ascii="Arial" w:hAnsi="Arial" w:cs="Arial"/>
                <w:b/>
              </w:rPr>
              <w:t>Print surveys</w:t>
            </w:r>
          </w:p>
          <w:p w14:paraId="1C5ED8F9" w14:textId="77777777" w:rsidR="00583318" w:rsidRPr="009F531C" w:rsidRDefault="00583318" w:rsidP="0062229D">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9F531C">
              <w:rPr>
                <w:rFonts w:ascii="Arial" w:hAnsi="Arial" w:cs="Arial"/>
                <w:bCs/>
              </w:rPr>
              <w:t>Hard-copy surveys were available at the Corporate Centre, Bayside libraries, at drop-in sessions and on request.</w:t>
            </w:r>
          </w:p>
          <w:p w14:paraId="3E08C963" w14:textId="6764F577" w:rsidR="00595E9D" w:rsidRPr="009F531C" w:rsidRDefault="00595E9D" w:rsidP="0062229D">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9F531C">
              <w:rPr>
                <w:rFonts w:ascii="Arial" w:hAnsi="Arial" w:cs="Arial"/>
                <w:bCs/>
              </w:rPr>
              <w:t>No print surveys were received</w:t>
            </w:r>
            <w:r w:rsidR="002E6073">
              <w:rPr>
                <w:rFonts w:ascii="Arial" w:hAnsi="Arial" w:cs="Arial"/>
                <w:bCs/>
              </w:rPr>
              <w:t>.</w:t>
            </w:r>
          </w:p>
        </w:tc>
      </w:tr>
      <w:tr w:rsidR="00343F21" w:rsidRPr="009F531C" w14:paraId="1CA44B88" w14:textId="77777777" w:rsidTr="004D5E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00A3DD" w:themeColor="accent2"/>
            </w:tcBorders>
          </w:tcPr>
          <w:p w14:paraId="5EDDED94" w14:textId="77777777" w:rsidR="00F77268" w:rsidRPr="009F531C" w:rsidRDefault="00F77268" w:rsidP="00F77268">
            <w:pPr>
              <w:rPr>
                <w:rFonts w:ascii="Arial" w:hAnsi="Arial" w:cs="Arial"/>
                <w:b w:val="0"/>
                <w:bCs w:val="0"/>
                <w:lang w:val="en-US"/>
              </w:rPr>
            </w:pPr>
            <w:r w:rsidRPr="009F531C">
              <w:rPr>
                <w:rFonts w:ascii="Arial" w:hAnsi="Arial" w:cs="Arial"/>
                <w:b w:val="0"/>
                <w:bCs w:val="0"/>
                <w:lang w:val="en-US"/>
              </w:rPr>
              <w:t xml:space="preserve">18 November 2021 – 16 January 2022 </w:t>
            </w:r>
          </w:p>
          <w:p w14:paraId="624D0848" w14:textId="77777777" w:rsidR="008435B0" w:rsidRPr="009F531C" w:rsidRDefault="008435B0" w:rsidP="008435B0">
            <w:pPr>
              <w:rPr>
                <w:rFonts w:ascii="Arial" w:hAnsi="Arial" w:cs="Arial"/>
                <w:b w:val="0"/>
                <w:bCs w:val="0"/>
                <w:lang w:val="en-US"/>
              </w:rPr>
            </w:pPr>
          </w:p>
          <w:p w14:paraId="54BEB827" w14:textId="77777777" w:rsidR="00126B00" w:rsidRPr="009F531C" w:rsidRDefault="00126B00" w:rsidP="008435B0">
            <w:pPr>
              <w:rPr>
                <w:rFonts w:ascii="Arial" w:hAnsi="Arial" w:cs="Arial"/>
                <w:b w:val="0"/>
                <w:bCs w:val="0"/>
                <w:lang w:val="en-US"/>
              </w:rPr>
            </w:pPr>
            <w:r w:rsidRPr="009F531C">
              <w:rPr>
                <w:rFonts w:ascii="Arial" w:hAnsi="Arial" w:cs="Arial"/>
                <w:lang w:val="en-US"/>
              </w:rPr>
              <w:t>21 phone calls</w:t>
            </w:r>
          </w:p>
          <w:p w14:paraId="79808655" w14:textId="77777777" w:rsidR="00126B00" w:rsidRPr="009F531C" w:rsidRDefault="00126B00" w:rsidP="008435B0">
            <w:pPr>
              <w:rPr>
                <w:rFonts w:ascii="Arial" w:hAnsi="Arial" w:cs="Arial"/>
                <w:b w:val="0"/>
                <w:bCs w:val="0"/>
                <w:lang w:val="en-US"/>
              </w:rPr>
            </w:pPr>
            <w:r w:rsidRPr="009F531C">
              <w:rPr>
                <w:rFonts w:ascii="Arial" w:hAnsi="Arial" w:cs="Arial"/>
                <w:lang w:val="en-US"/>
              </w:rPr>
              <w:t>13 written submissions</w:t>
            </w:r>
          </w:p>
          <w:p w14:paraId="0BFDC5F8" w14:textId="23D13E67" w:rsidR="00124E31" w:rsidRPr="009F531C" w:rsidRDefault="00D879CD" w:rsidP="008435B0">
            <w:pPr>
              <w:rPr>
                <w:rFonts w:ascii="Arial" w:hAnsi="Arial" w:cs="Arial"/>
                <w:lang w:val="en-US"/>
              </w:rPr>
            </w:pPr>
            <w:r w:rsidRPr="009F531C">
              <w:rPr>
                <w:rFonts w:ascii="Arial" w:hAnsi="Arial" w:cs="Arial"/>
                <w:lang w:val="en-US"/>
              </w:rPr>
              <w:t>3 emails</w:t>
            </w:r>
          </w:p>
        </w:tc>
        <w:tc>
          <w:tcPr>
            <w:tcW w:w="6520" w:type="dxa"/>
            <w:tcBorders>
              <w:bottom w:val="single" w:sz="4" w:space="0" w:color="00A3DD" w:themeColor="accent2"/>
            </w:tcBorders>
          </w:tcPr>
          <w:p w14:paraId="37030B9D" w14:textId="763E775B" w:rsidR="0049386F" w:rsidRPr="009F531C" w:rsidRDefault="0049386F" w:rsidP="00A73FD2">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9F531C">
              <w:rPr>
                <w:rFonts w:ascii="Arial" w:hAnsi="Arial" w:cs="Arial"/>
                <w:b/>
              </w:rPr>
              <w:t>Correspondence</w:t>
            </w:r>
            <w:r w:rsidR="00330511" w:rsidRPr="009F531C">
              <w:rPr>
                <w:rFonts w:ascii="Arial" w:hAnsi="Arial" w:cs="Arial"/>
                <w:b/>
              </w:rPr>
              <w:t xml:space="preserve"> to </w:t>
            </w:r>
            <w:r w:rsidRPr="009F531C">
              <w:rPr>
                <w:rFonts w:ascii="Arial" w:hAnsi="Arial" w:cs="Arial"/>
                <w:b/>
              </w:rPr>
              <w:t>Strategic Planning</w:t>
            </w:r>
          </w:p>
          <w:p w14:paraId="364174C8" w14:textId="357A430A" w:rsidR="0049386F" w:rsidRPr="009F531C" w:rsidRDefault="00AE33B9" w:rsidP="007A6F5C">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9F531C">
              <w:rPr>
                <w:rFonts w:ascii="Arial" w:hAnsi="Arial" w:cs="Arial"/>
              </w:rPr>
              <w:t>21</w:t>
            </w:r>
            <w:r w:rsidR="0049386F" w:rsidRPr="009F531C">
              <w:rPr>
                <w:rFonts w:ascii="Arial" w:hAnsi="Arial" w:cs="Arial"/>
              </w:rPr>
              <w:t xml:space="preserve"> phone calls for more information on the </w:t>
            </w:r>
            <w:r w:rsidRPr="009F531C">
              <w:rPr>
                <w:rFonts w:ascii="Arial" w:hAnsi="Arial" w:cs="Arial"/>
              </w:rPr>
              <w:t xml:space="preserve">Character </w:t>
            </w:r>
            <w:r w:rsidR="00151A84" w:rsidRPr="009F531C">
              <w:rPr>
                <w:rFonts w:ascii="Arial" w:hAnsi="Arial" w:cs="Arial"/>
              </w:rPr>
              <w:t>Review.</w:t>
            </w:r>
            <w:r w:rsidR="0049386F" w:rsidRPr="009F531C">
              <w:rPr>
                <w:rFonts w:ascii="Arial" w:hAnsi="Arial" w:cs="Arial"/>
              </w:rPr>
              <w:t xml:space="preserve"> </w:t>
            </w:r>
          </w:p>
          <w:p w14:paraId="4E6713AB" w14:textId="696197E7" w:rsidR="0066743D" w:rsidRPr="009F531C" w:rsidRDefault="0066743D" w:rsidP="007A6F5C">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F531C">
              <w:rPr>
                <w:rFonts w:ascii="Arial" w:hAnsi="Arial" w:cs="Arial"/>
                <w:color w:val="000000"/>
              </w:rPr>
              <w:t>13 written submissions included general criticism of development in growth areas. This feedback was out-of-scope and has not been included in this report.</w:t>
            </w:r>
          </w:p>
          <w:p w14:paraId="25006EB8" w14:textId="4FC91884" w:rsidR="0049386F" w:rsidRPr="009F531C" w:rsidRDefault="00D879CD" w:rsidP="007A6F5C">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9F531C">
              <w:rPr>
                <w:rFonts w:ascii="Arial" w:hAnsi="Arial" w:cs="Arial"/>
              </w:rPr>
              <w:t xml:space="preserve">3 </w:t>
            </w:r>
            <w:r w:rsidR="0066743D" w:rsidRPr="009F531C">
              <w:rPr>
                <w:rFonts w:ascii="Arial" w:hAnsi="Arial" w:cs="Arial"/>
              </w:rPr>
              <w:t>emails were received criticising the timing of the engagement process and postal delays receiving the letter.</w:t>
            </w:r>
          </w:p>
        </w:tc>
      </w:tr>
    </w:tbl>
    <w:p w14:paraId="36AE9E9E" w14:textId="77777777" w:rsidR="00673755" w:rsidRDefault="00673755" w:rsidP="008420D5">
      <w:pPr>
        <w:rPr>
          <w:rFonts w:ascii="Arial" w:hAnsi="Arial" w:cs="Arial"/>
          <w:b/>
          <w:bCs/>
          <w:color w:val="00A0DB"/>
        </w:rPr>
      </w:pPr>
    </w:p>
    <w:p w14:paraId="2D62020E" w14:textId="77777777" w:rsidR="008A3B39" w:rsidRDefault="008A3B39">
      <w:pPr>
        <w:spacing w:before="100" w:after="200" w:line="276" w:lineRule="auto"/>
        <w:rPr>
          <w:rFonts w:ascii="Arial" w:hAnsi="Arial" w:cs="Arial"/>
          <w:b/>
          <w:bCs/>
          <w:color w:val="00A0DB"/>
        </w:rPr>
      </w:pPr>
      <w:r>
        <w:rPr>
          <w:rFonts w:ascii="Arial" w:hAnsi="Arial" w:cs="Arial"/>
          <w:b/>
          <w:bCs/>
          <w:color w:val="00A0DB"/>
        </w:rPr>
        <w:br w:type="page"/>
      </w:r>
    </w:p>
    <w:p w14:paraId="4625FFAC" w14:textId="0441B7EE" w:rsidR="003F7E71" w:rsidRPr="00D879CD" w:rsidRDefault="003F7E71" w:rsidP="00D879CD">
      <w:pPr>
        <w:rPr>
          <w:rFonts w:ascii="Arial" w:hAnsi="Arial" w:cs="Arial"/>
          <w:sz w:val="22"/>
        </w:rPr>
      </w:pPr>
      <w:r>
        <w:rPr>
          <w:rFonts w:ascii="Arial" w:hAnsi="Arial" w:cs="Arial"/>
          <w:b/>
          <w:bCs/>
          <w:color w:val="00A0DB"/>
        </w:rPr>
        <w:lastRenderedPageBreak/>
        <w:t xml:space="preserve">3.3 Communication tools </w:t>
      </w:r>
      <w:r w:rsidR="00D879CD">
        <w:rPr>
          <w:rFonts w:ascii="Arial" w:hAnsi="Arial" w:cs="Arial"/>
          <w:b/>
          <w:bCs/>
          <w:color w:val="00A0DB"/>
        </w:rPr>
        <w:br/>
      </w:r>
      <w:r w:rsidR="00D9748D">
        <w:rPr>
          <w:rFonts w:ascii="ArialMT" w:hAnsi="ArialMT"/>
        </w:rPr>
        <w:t xml:space="preserve">Information about this consultation was </w:t>
      </w:r>
      <w:r w:rsidR="006E1CDC">
        <w:rPr>
          <w:rFonts w:ascii="ArialMT" w:hAnsi="ArialMT"/>
        </w:rPr>
        <w:t xml:space="preserve">directly </w:t>
      </w:r>
      <w:r w:rsidR="00D9748D">
        <w:rPr>
          <w:rFonts w:ascii="ArialMT" w:hAnsi="ArialMT"/>
        </w:rPr>
        <w:t>promoted to more than 16,500 community members through</w:t>
      </w:r>
      <w:r>
        <w:rPr>
          <w:rFonts w:ascii="ArialMT" w:hAnsi="ArialMT"/>
        </w:rPr>
        <w:t xml:space="preserve"> the following communication channels:</w:t>
      </w:r>
    </w:p>
    <w:p w14:paraId="2BE5328A" w14:textId="3EBBDA6C" w:rsidR="00821986" w:rsidRPr="006B1E41" w:rsidRDefault="003F7E71" w:rsidP="00F82079">
      <w:pPr>
        <w:pStyle w:val="NormalWeb"/>
        <w:rPr>
          <w:sz w:val="22"/>
          <w:szCs w:val="22"/>
        </w:rPr>
      </w:pPr>
      <w:r w:rsidRPr="006B1E41">
        <w:rPr>
          <w:rFonts w:ascii="Arial" w:hAnsi="Arial" w:cs="Arial"/>
          <w:b/>
          <w:bCs/>
          <w:sz w:val="22"/>
          <w:szCs w:val="22"/>
        </w:rPr>
        <w:t xml:space="preserve">Table </w:t>
      </w:r>
      <w:r w:rsidR="006B1E41">
        <w:rPr>
          <w:rFonts w:ascii="Arial" w:hAnsi="Arial" w:cs="Arial"/>
          <w:b/>
          <w:bCs/>
          <w:sz w:val="22"/>
          <w:szCs w:val="22"/>
        </w:rPr>
        <w:t>4</w:t>
      </w:r>
      <w:r w:rsidRPr="006B1E41">
        <w:rPr>
          <w:rFonts w:ascii="Arial" w:hAnsi="Arial" w:cs="Arial"/>
          <w:b/>
          <w:bCs/>
          <w:sz w:val="22"/>
          <w:szCs w:val="22"/>
        </w:rPr>
        <w:t xml:space="preserve">: Communication tools and reach </w:t>
      </w:r>
    </w:p>
    <w:tbl>
      <w:tblPr>
        <w:tblStyle w:val="ListTable1Light-Accent2"/>
        <w:tblW w:w="9214" w:type="dxa"/>
        <w:tblLook w:val="04A0" w:firstRow="1" w:lastRow="0" w:firstColumn="1" w:lastColumn="0" w:noHBand="0" w:noVBand="1"/>
      </w:tblPr>
      <w:tblGrid>
        <w:gridCol w:w="2127"/>
        <w:gridCol w:w="7087"/>
      </w:tblGrid>
      <w:tr w:rsidR="00821986" w:rsidRPr="009F531C" w14:paraId="265CF119" w14:textId="77777777" w:rsidTr="00E614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2D09354" w14:textId="7D71F219" w:rsidR="00821986" w:rsidRPr="009F531C" w:rsidRDefault="00F82079" w:rsidP="009C295F">
            <w:pPr>
              <w:pStyle w:val="Subtitle"/>
            </w:pPr>
            <w:r w:rsidRPr="009F531C">
              <w:t>Channel</w:t>
            </w:r>
          </w:p>
        </w:tc>
        <w:tc>
          <w:tcPr>
            <w:tcW w:w="7087" w:type="dxa"/>
          </w:tcPr>
          <w:p w14:paraId="66B0C405" w14:textId="65F15445" w:rsidR="00821986" w:rsidRPr="009F531C" w:rsidRDefault="00F82079" w:rsidP="009C295F">
            <w:pPr>
              <w:pStyle w:val="Subtitle"/>
              <w:cnfStyle w:val="100000000000" w:firstRow="1" w:lastRow="0" w:firstColumn="0" w:lastColumn="0" w:oddVBand="0" w:evenVBand="0" w:oddHBand="0" w:evenHBand="0" w:firstRowFirstColumn="0" w:firstRowLastColumn="0" w:lastRowFirstColumn="0" w:lastRowLastColumn="0"/>
            </w:pPr>
            <w:r w:rsidRPr="009F531C">
              <w:t>Distribution</w:t>
            </w:r>
          </w:p>
        </w:tc>
      </w:tr>
      <w:tr w:rsidR="0073354D" w:rsidRPr="009F531C" w14:paraId="72EEE070" w14:textId="77777777" w:rsidTr="00E614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598573F" w14:textId="32B729BD" w:rsidR="0073354D" w:rsidRPr="009F531C" w:rsidRDefault="00F82079" w:rsidP="00247081">
            <w:pPr>
              <w:pStyle w:val="Subtitle"/>
              <w:rPr>
                <w:bCs w:val="0"/>
              </w:rPr>
            </w:pPr>
            <w:r w:rsidRPr="009F531C">
              <w:rPr>
                <w:bCs w:val="0"/>
              </w:rPr>
              <w:t>Print</w:t>
            </w:r>
          </w:p>
          <w:p w14:paraId="5D8D3CC4" w14:textId="0E610DAA" w:rsidR="00F82079" w:rsidRPr="009F531C" w:rsidRDefault="00F82079" w:rsidP="00247081">
            <w:pPr>
              <w:rPr>
                <w:rFonts w:ascii="Arial" w:hAnsi="Arial" w:cs="Arial"/>
                <w:b w:val="0"/>
                <w:lang w:val="en-US"/>
              </w:rPr>
            </w:pPr>
          </w:p>
          <w:p w14:paraId="3C55D9CC" w14:textId="2A729911" w:rsidR="00F82079" w:rsidRPr="009F531C" w:rsidRDefault="00096BD6" w:rsidP="00247081">
            <w:pPr>
              <w:rPr>
                <w:rFonts w:ascii="Arial" w:hAnsi="Arial" w:cs="Arial"/>
                <w:bCs w:val="0"/>
                <w:lang w:val="en-US"/>
              </w:rPr>
            </w:pPr>
            <w:r w:rsidRPr="009F531C">
              <w:rPr>
                <w:rFonts w:ascii="Arial" w:hAnsi="Arial" w:cs="Arial"/>
                <w:bCs w:val="0"/>
                <w:lang w:val="en-US"/>
              </w:rPr>
              <w:t>&gt;1</w:t>
            </w:r>
            <w:r w:rsidR="00862164" w:rsidRPr="009F531C">
              <w:rPr>
                <w:rFonts w:ascii="Arial" w:hAnsi="Arial" w:cs="Arial"/>
                <w:bCs w:val="0"/>
                <w:lang w:val="en-US"/>
              </w:rPr>
              <w:t>0</w:t>
            </w:r>
            <w:r w:rsidRPr="009F531C">
              <w:rPr>
                <w:rFonts w:ascii="Arial" w:hAnsi="Arial" w:cs="Arial"/>
                <w:bCs w:val="0"/>
                <w:lang w:val="en-US"/>
              </w:rPr>
              <w:t>,000</w:t>
            </w:r>
            <w:r w:rsidR="00D9748D" w:rsidRPr="009F531C">
              <w:rPr>
                <w:rFonts w:ascii="Arial" w:hAnsi="Arial" w:cs="Arial"/>
                <w:bCs w:val="0"/>
                <w:lang w:val="en-US"/>
              </w:rPr>
              <w:t xml:space="preserve"> reach</w:t>
            </w:r>
          </w:p>
          <w:p w14:paraId="225EA04B" w14:textId="77777777" w:rsidR="005F6F8B" w:rsidRPr="009F531C" w:rsidRDefault="005F6F8B" w:rsidP="00247081">
            <w:pPr>
              <w:rPr>
                <w:rFonts w:ascii="Arial" w:hAnsi="Arial" w:cs="Arial"/>
                <w:b w:val="0"/>
                <w:lang w:val="en-US"/>
              </w:rPr>
            </w:pPr>
          </w:p>
          <w:p w14:paraId="45FD19D6" w14:textId="77777777" w:rsidR="00C67EDE" w:rsidRPr="009F531C" w:rsidRDefault="00C67EDE" w:rsidP="00247081">
            <w:pPr>
              <w:rPr>
                <w:rFonts w:ascii="Arial" w:hAnsi="Arial" w:cs="Arial"/>
                <w:b w:val="0"/>
                <w:lang w:val="en-US"/>
              </w:rPr>
            </w:pPr>
          </w:p>
          <w:p w14:paraId="6C0A9EB9" w14:textId="77777777" w:rsidR="00E21ED9" w:rsidRPr="009F531C" w:rsidRDefault="00E21ED9" w:rsidP="00247081">
            <w:pPr>
              <w:rPr>
                <w:rFonts w:ascii="Arial" w:hAnsi="Arial" w:cs="Arial"/>
                <w:bCs w:val="0"/>
                <w:lang w:val="en-US"/>
              </w:rPr>
            </w:pPr>
          </w:p>
          <w:p w14:paraId="2C1ED2C4" w14:textId="77777777" w:rsidR="0073354D" w:rsidRPr="009F531C" w:rsidRDefault="0073354D" w:rsidP="00247081">
            <w:pPr>
              <w:rPr>
                <w:rFonts w:ascii="Arial" w:hAnsi="Arial" w:cs="Arial"/>
                <w:b w:val="0"/>
                <w:lang w:val="en-US"/>
              </w:rPr>
            </w:pPr>
          </w:p>
          <w:p w14:paraId="5023B9A9" w14:textId="77777777" w:rsidR="00427706" w:rsidRPr="009F531C" w:rsidRDefault="00427706" w:rsidP="00247081">
            <w:pPr>
              <w:rPr>
                <w:rFonts w:ascii="Arial" w:hAnsi="Arial" w:cs="Arial"/>
                <w:b w:val="0"/>
                <w:lang w:val="en-US"/>
              </w:rPr>
            </w:pPr>
          </w:p>
          <w:p w14:paraId="7EDCC0E8" w14:textId="221799AF" w:rsidR="00427706" w:rsidRPr="009F531C" w:rsidRDefault="00427706" w:rsidP="00247081">
            <w:pPr>
              <w:rPr>
                <w:rFonts w:ascii="Arial" w:hAnsi="Arial" w:cs="Arial"/>
                <w:lang w:val="en-US"/>
              </w:rPr>
            </w:pPr>
          </w:p>
        </w:tc>
        <w:tc>
          <w:tcPr>
            <w:tcW w:w="7087" w:type="dxa"/>
          </w:tcPr>
          <w:p w14:paraId="75E175F2" w14:textId="2729CBA5" w:rsidR="0073354D" w:rsidRPr="009F531C" w:rsidRDefault="006B1E41" w:rsidP="00247081">
            <w:pPr>
              <w:pStyle w:val="Subtitle"/>
              <w:cnfStyle w:val="000000100000" w:firstRow="0" w:lastRow="0" w:firstColumn="0" w:lastColumn="0" w:oddVBand="0" w:evenVBand="0" w:oddHBand="1" w:evenHBand="0" w:firstRowFirstColumn="0" w:firstRowLastColumn="0" w:lastRowFirstColumn="0" w:lastRowLastColumn="0"/>
              <w:rPr>
                <w:b/>
              </w:rPr>
            </w:pPr>
            <w:r w:rsidRPr="009F531C">
              <w:rPr>
                <w:b/>
              </w:rPr>
              <w:t>Letters</w:t>
            </w:r>
            <w:r w:rsidR="005F6F8B" w:rsidRPr="009F531C">
              <w:rPr>
                <w:b/>
              </w:rPr>
              <w:t xml:space="preserve"> </w:t>
            </w:r>
            <w:r w:rsidR="00862164" w:rsidRPr="009F531C">
              <w:rPr>
                <w:b/>
              </w:rPr>
              <w:t>– 9,717</w:t>
            </w:r>
            <w:r w:rsidRPr="009F531C">
              <w:rPr>
                <w:b/>
              </w:rPr>
              <w:br/>
            </w:r>
            <w:r w:rsidR="00AE018B" w:rsidRPr="009F531C">
              <w:rPr>
                <w:bCs/>
              </w:rPr>
              <w:t>Information about character in growth areas and invitation to participate in consultation sent to all residents/owners</w:t>
            </w:r>
            <w:r w:rsidR="001E3F9B" w:rsidRPr="009F531C">
              <w:rPr>
                <w:bCs/>
              </w:rPr>
              <w:t xml:space="preserve"> of property in GRZ areas – received late November 2021</w:t>
            </w:r>
            <w:r w:rsidR="002C25FD" w:rsidRPr="009F531C">
              <w:rPr>
                <w:bCs/>
              </w:rPr>
              <w:t xml:space="preserve"> due to COVID-related print and post delays</w:t>
            </w:r>
            <w:r w:rsidR="002E6073">
              <w:rPr>
                <w:bCs/>
              </w:rPr>
              <w:t>.</w:t>
            </w:r>
          </w:p>
          <w:p w14:paraId="1D6FAFB0" w14:textId="77777777" w:rsidR="00C67EDE" w:rsidRPr="009F531C" w:rsidRDefault="00C67EDE" w:rsidP="00247081">
            <w:pPr>
              <w:pStyle w:val="Subtitle"/>
              <w:cnfStyle w:val="000000100000" w:firstRow="0" w:lastRow="0" w:firstColumn="0" w:lastColumn="0" w:oddVBand="0" w:evenVBand="0" w:oddHBand="1" w:evenHBand="0" w:firstRowFirstColumn="0" w:firstRowLastColumn="0" w:lastRowFirstColumn="0" w:lastRowLastColumn="0"/>
            </w:pPr>
          </w:p>
          <w:p w14:paraId="6A93392E" w14:textId="1370B87A" w:rsidR="00C67EDE" w:rsidRPr="009F531C" w:rsidRDefault="00C67EDE" w:rsidP="00247081">
            <w:pPr>
              <w:pStyle w:val="Subtitle"/>
              <w:cnfStyle w:val="000000100000" w:firstRow="0" w:lastRow="0" w:firstColumn="0" w:lastColumn="0" w:oddVBand="0" w:evenVBand="0" w:oddHBand="1" w:evenHBand="0" w:firstRowFirstColumn="0" w:firstRowLastColumn="0" w:lastRowFirstColumn="0" w:lastRowLastColumn="0"/>
              <w:rPr>
                <w:b/>
                <w:bCs/>
              </w:rPr>
            </w:pPr>
            <w:r w:rsidRPr="009F531C">
              <w:rPr>
                <w:b/>
                <w:bCs/>
              </w:rPr>
              <w:t>Postcards – 1,000</w:t>
            </w:r>
          </w:p>
          <w:p w14:paraId="43537AD7" w14:textId="5B761F08" w:rsidR="00427706" w:rsidRPr="009F531C" w:rsidRDefault="00427706" w:rsidP="00C67EDE">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9F531C">
              <w:rPr>
                <w:rFonts w:ascii="Arial" w:hAnsi="Arial" w:cs="Arial"/>
                <w:bCs/>
              </w:rPr>
              <w:t xml:space="preserve">Information </w:t>
            </w:r>
            <w:r w:rsidR="00862164" w:rsidRPr="009F531C">
              <w:rPr>
                <w:rFonts w:ascii="Arial" w:hAnsi="Arial" w:cs="Arial"/>
                <w:bCs/>
              </w:rPr>
              <w:t>postcards</w:t>
            </w:r>
            <w:r w:rsidRPr="009F531C">
              <w:rPr>
                <w:rFonts w:ascii="Arial" w:hAnsi="Arial" w:cs="Arial"/>
                <w:bCs/>
              </w:rPr>
              <w:t xml:space="preserve"> displayed at Corporate Centre, Bayside libraries and distributed at drop-in engagement sessions.</w:t>
            </w:r>
          </w:p>
          <w:p w14:paraId="2D379DA9" w14:textId="77777777" w:rsidR="00427706" w:rsidRPr="009F531C" w:rsidRDefault="00427706" w:rsidP="00C67EDE">
            <w:pPr>
              <w:cnfStyle w:val="000000100000" w:firstRow="0" w:lastRow="0" w:firstColumn="0" w:lastColumn="0" w:oddVBand="0" w:evenVBand="0" w:oddHBand="1" w:evenHBand="0" w:firstRowFirstColumn="0" w:firstRowLastColumn="0" w:lastRowFirstColumn="0" w:lastRowLastColumn="0"/>
              <w:rPr>
                <w:rFonts w:ascii="Arial" w:hAnsi="Arial" w:cs="Arial"/>
                <w:bCs/>
              </w:rPr>
            </w:pPr>
          </w:p>
          <w:p w14:paraId="67915042" w14:textId="77777777" w:rsidR="0032770A" w:rsidRPr="009F531C" w:rsidRDefault="0032770A" w:rsidP="00C67EDE">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9F531C">
              <w:rPr>
                <w:rFonts w:ascii="Arial" w:hAnsi="Arial" w:cs="Arial"/>
                <w:b/>
                <w:lang w:val="en-US"/>
              </w:rPr>
              <w:t>Posters</w:t>
            </w:r>
            <w:r w:rsidRPr="009F531C">
              <w:rPr>
                <w:rFonts w:ascii="Arial" w:hAnsi="Arial" w:cs="Arial"/>
                <w:b/>
              </w:rPr>
              <w:t xml:space="preserve"> – 6 </w:t>
            </w:r>
          </w:p>
          <w:p w14:paraId="31694ECE" w14:textId="07CA6888" w:rsidR="001618DF" w:rsidRPr="009F531C" w:rsidRDefault="0032770A" w:rsidP="00C67EDE">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9F531C">
              <w:rPr>
                <w:rFonts w:ascii="Arial" w:hAnsi="Arial" w:cs="Arial"/>
                <w:bCs/>
              </w:rPr>
              <w:t>Displayed at drop</w:t>
            </w:r>
            <w:r w:rsidR="002E6073">
              <w:rPr>
                <w:rFonts w:ascii="Arial" w:hAnsi="Arial" w:cs="Arial"/>
                <w:bCs/>
              </w:rPr>
              <w:t>-</w:t>
            </w:r>
            <w:r w:rsidRPr="009F531C">
              <w:rPr>
                <w:rFonts w:ascii="Arial" w:hAnsi="Arial" w:cs="Arial"/>
                <w:bCs/>
              </w:rPr>
              <w:t>in engagement sessions</w:t>
            </w:r>
            <w:r w:rsidR="002E6073">
              <w:rPr>
                <w:rFonts w:ascii="Arial" w:hAnsi="Arial" w:cs="Arial"/>
                <w:bCs/>
              </w:rPr>
              <w:t>.</w:t>
            </w:r>
          </w:p>
          <w:p w14:paraId="0BA95EDE" w14:textId="77777777" w:rsidR="006E1CDC" w:rsidRPr="009F531C" w:rsidRDefault="006E1CDC" w:rsidP="00C67EDE">
            <w:pPr>
              <w:cnfStyle w:val="000000100000" w:firstRow="0" w:lastRow="0" w:firstColumn="0" w:lastColumn="0" w:oddVBand="0" w:evenVBand="0" w:oddHBand="1" w:evenHBand="0" w:firstRowFirstColumn="0" w:firstRowLastColumn="0" w:lastRowFirstColumn="0" w:lastRowLastColumn="0"/>
              <w:rPr>
                <w:rFonts w:ascii="Arial" w:hAnsi="Arial" w:cs="Arial"/>
                <w:bCs/>
              </w:rPr>
            </w:pPr>
          </w:p>
          <w:p w14:paraId="2171493F" w14:textId="4B25E0AF" w:rsidR="006E1CDC" w:rsidRPr="009F531C" w:rsidRDefault="006E1CDC" w:rsidP="00C67EDE">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9F531C">
              <w:rPr>
                <w:rFonts w:ascii="Arial" w:hAnsi="Arial" w:cs="Arial"/>
                <w:b/>
              </w:rPr>
              <w:t>Let’s Talk Bayside magazine</w:t>
            </w:r>
            <w:r w:rsidR="009F531C">
              <w:rPr>
                <w:rFonts w:ascii="Arial" w:hAnsi="Arial" w:cs="Arial"/>
                <w:b/>
              </w:rPr>
              <w:t xml:space="preserve"> – 41,000</w:t>
            </w:r>
          </w:p>
          <w:p w14:paraId="4964296F" w14:textId="19334CC6" w:rsidR="0073354D" w:rsidRDefault="000A1F9C" w:rsidP="00247081">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9F531C">
              <w:rPr>
                <w:rFonts w:ascii="Arial" w:hAnsi="Arial" w:cs="Arial"/>
                <w:bCs/>
              </w:rPr>
              <w:t xml:space="preserve">Article in </w:t>
            </w:r>
            <w:r w:rsidR="006E1CDC" w:rsidRPr="009F531C">
              <w:rPr>
                <w:rFonts w:ascii="Arial" w:hAnsi="Arial" w:cs="Arial"/>
                <w:bCs/>
              </w:rPr>
              <w:t xml:space="preserve">Dec/Jan issue </w:t>
            </w:r>
            <w:r w:rsidR="00E614F9">
              <w:rPr>
                <w:rFonts w:ascii="Arial" w:hAnsi="Arial" w:cs="Arial"/>
                <w:bCs/>
              </w:rPr>
              <w:t>delivered to all Bayside</w:t>
            </w:r>
            <w:r w:rsidR="006E1CDC" w:rsidRPr="009F531C">
              <w:rPr>
                <w:rFonts w:ascii="Arial" w:hAnsi="Arial" w:cs="Arial"/>
                <w:bCs/>
              </w:rPr>
              <w:t xml:space="preserve"> households</w:t>
            </w:r>
            <w:r w:rsidR="002E6073">
              <w:rPr>
                <w:rFonts w:ascii="Arial" w:hAnsi="Arial" w:cs="Arial"/>
                <w:bCs/>
              </w:rPr>
              <w:t>.</w:t>
            </w:r>
          </w:p>
          <w:p w14:paraId="43BE3472" w14:textId="1E449DBD" w:rsidR="009F531C" w:rsidRPr="009F531C" w:rsidRDefault="009F531C" w:rsidP="00247081">
            <w:pPr>
              <w:cnfStyle w:val="000000100000" w:firstRow="0" w:lastRow="0" w:firstColumn="0" w:lastColumn="0" w:oddVBand="0" w:evenVBand="0" w:oddHBand="1" w:evenHBand="0" w:firstRowFirstColumn="0" w:firstRowLastColumn="0" w:lastRowFirstColumn="0" w:lastRowLastColumn="0"/>
              <w:rPr>
                <w:rFonts w:ascii="Arial" w:hAnsi="Arial" w:cs="Arial"/>
                <w:bCs/>
              </w:rPr>
            </w:pPr>
          </w:p>
        </w:tc>
      </w:tr>
      <w:tr w:rsidR="001A0B76" w:rsidRPr="009F531C" w14:paraId="63C7FBDD" w14:textId="77777777" w:rsidTr="00E614F9">
        <w:tc>
          <w:tcPr>
            <w:cnfStyle w:val="001000000000" w:firstRow="0" w:lastRow="0" w:firstColumn="1" w:lastColumn="0" w:oddVBand="0" w:evenVBand="0" w:oddHBand="0" w:evenHBand="0" w:firstRowFirstColumn="0" w:firstRowLastColumn="0" w:lastRowFirstColumn="0" w:lastRowLastColumn="0"/>
            <w:tcW w:w="2127" w:type="dxa"/>
            <w:tcBorders>
              <w:bottom w:val="single" w:sz="4" w:space="0" w:color="auto"/>
            </w:tcBorders>
          </w:tcPr>
          <w:p w14:paraId="36FA74BF" w14:textId="77777777" w:rsidR="001A0B76" w:rsidRPr="009F531C" w:rsidRDefault="00096BD6" w:rsidP="00C44354">
            <w:pPr>
              <w:rPr>
                <w:rFonts w:ascii="Arial" w:hAnsi="Arial" w:cs="Arial"/>
                <w:lang w:val="en-US"/>
              </w:rPr>
            </w:pPr>
            <w:r w:rsidRPr="009F531C">
              <w:rPr>
                <w:rFonts w:ascii="Arial" w:hAnsi="Arial" w:cs="Arial"/>
                <w:lang w:val="en-US"/>
              </w:rPr>
              <w:t>Digital</w:t>
            </w:r>
          </w:p>
          <w:p w14:paraId="4042E1C9" w14:textId="77777777" w:rsidR="00096BD6" w:rsidRPr="009F531C" w:rsidRDefault="00096BD6" w:rsidP="00C44354">
            <w:pPr>
              <w:rPr>
                <w:rFonts w:ascii="Arial" w:hAnsi="Arial" w:cs="Arial"/>
                <w:lang w:val="en-US"/>
              </w:rPr>
            </w:pPr>
          </w:p>
          <w:p w14:paraId="20303B56" w14:textId="027F1121" w:rsidR="00096BD6" w:rsidRPr="009F531C" w:rsidRDefault="002A6FE8" w:rsidP="00C44354">
            <w:pPr>
              <w:rPr>
                <w:rFonts w:ascii="Arial" w:hAnsi="Arial" w:cs="Arial"/>
                <w:lang w:val="en-US"/>
              </w:rPr>
            </w:pPr>
            <w:r w:rsidRPr="009F531C">
              <w:rPr>
                <w:rFonts w:ascii="Arial" w:hAnsi="Arial" w:cs="Arial"/>
                <w:lang w:val="en-US"/>
              </w:rPr>
              <w:t>&gt;</w:t>
            </w:r>
            <w:r w:rsidR="00157F2C" w:rsidRPr="009F531C">
              <w:rPr>
                <w:rFonts w:ascii="Arial" w:hAnsi="Arial" w:cs="Arial"/>
                <w:lang w:val="en-US"/>
              </w:rPr>
              <w:t>16,500</w:t>
            </w:r>
            <w:r w:rsidR="00D9748D" w:rsidRPr="009F531C">
              <w:rPr>
                <w:rFonts w:ascii="Arial" w:hAnsi="Arial" w:cs="Arial"/>
                <w:lang w:val="en-US"/>
              </w:rPr>
              <w:t xml:space="preserve"> reach</w:t>
            </w:r>
          </w:p>
        </w:tc>
        <w:tc>
          <w:tcPr>
            <w:tcW w:w="7087" w:type="dxa"/>
            <w:tcBorders>
              <w:bottom w:val="single" w:sz="4" w:space="0" w:color="auto"/>
            </w:tcBorders>
          </w:tcPr>
          <w:p w14:paraId="49A6EF89" w14:textId="5347BEE3" w:rsidR="00BB1638" w:rsidRPr="009F531C" w:rsidRDefault="00BB1638" w:rsidP="00C44354">
            <w:pPr>
              <w:cnfStyle w:val="000000000000" w:firstRow="0" w:lastRow="0" w:firstColumn="0" w:lastColumn="0" w:oddVBand="0" w:evenVBand="0" w:oddHBand="0" w:evenHBand="0" w:firstRowFirstColumn="0" w:firstRowLastColumn="0" w:lastRowFirstColumn="0" w:lastRowLastColumn="0"/>
              <w:rPr>
                <w:rFonts w:ascii="Arial" w:hAnsi="Arial" w:cs="Arial"/>
                <w:b/>
                <w:bCs/>
                <w:lang w:val="en-US"/>
              </w:rPr>
            </w:pPr>
            <w:r w:rsidRPr="009F531C">
              <w:rPr>
                <w:rFonts w:ascii="Arial" w:hAnsi="Arial" w:cs="Arial"/>
                <w:b/>
                <w:bCs/>
                <w:lang w:val="en-US"/>
              </w:rPr>
              <w:t>Websites</w:t>
            </w:r>
          </w:p>
          <w:p w14:paraId="6907848D" w14:textId="21A9E330" w:rsidR="00BE2F70" w:rsidRPr="009F531C" w:rsidRDefault="00BE2F70" w:rsidP="007A6F5C">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Arial" w:hAnsi="Arial" w:cs="Arial"/>
                <w:b/>
                <w:bCs/>
                <w:lang w:val="en-US"/>
              </w:rPr>
            </w:pPr>
            <w:r w:rsidRPr="009F531C">
              <w:rPr>
                <w:rFonts w:ascii="Arial" w:hAnsi="Arial" w:cs="Arial"/>
                <w:b/>
                <w:bCs/>
                <w:lang w:val="en-US"/>
              </w:rPr>
              <w:t xml:space="preserve">Have Your Say </w:t>
            </w:r>
            <w:r w:rsidR="007008B0" w:rsidRPr="009F531C">
              <w:rPr>
                <w:rFonts w:ascii="Arial" w:hAnsi="Arial" w:cs="Arial"/>
                <w:lang w:val="en-US"/>
              </w:rPr>
              <w:t>3,146 views, 1,792 visitors</w:t>
            </w:r>
            <w:r w:rsidR="002E6073">
              <w:rPr>
                <w:rFonts w:ascii="Arial" w:hAnsi="Arial" w:cs="Arial"/>
                <w:lang w:val="en-US"/>
              </w:rPr>
              <w:t>.</w:t>
            </w:r>
          </w:p>
          <w:p w14:paraId="5B6635AF" w14:textId="0D7D5B3E" w:rsidR="00BB1638" w:rsidRPr="009F531C" w:rsidRDefault="00BB1638" w:rsidP="007A6F5C">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Arial" w:hAnsi="Arial" w:cs="Arial"/>
                <w:b/>
                <w:bCs/>
                <w:lang w:val="en-US"/>
              </w:rPr>
            </w:pPr>
            <w:r w:rsidRPr="009F531C">
              <w:rPr>
                <w:rFonts w:ascii="Arial" w:hAnsi="Arial" w:cs="Arial"/>
                <w:b/>
                <w:bCs/>
                <w:lang w:val="en-US"/>
              </w:rPr>
              <w:t xml:space="preserve">Council website </w:t>
            </w:r>
            <w:r w:rsidR="002D23BF" w:rsidRPr="009F531C">
              <w:rPr>
                <w:rFonts w:ascii="Arial" w:hAnsi="Arial" w:cs="Arial"/>
                <w:lang w:val="en-US"/>
              </w:rPr>
              <w:t>3</w:t>
            </w:r>
            <w:r w:rsidRPr="009F531C">
              <w:rPr>
                <w:rFonts w:ascii="Arial" w:hAnsi="Arial" w:cs="Arial"/>
                <w:lang w:val="en-US"/>
              </w:rPr>
              <w:t xml:space="preserve"> news stories: 542 unique page views</w:t>
            </w:r>
            <w:r w:rsidR="002E6073">
              <w:rPr>
                <w:rFonts w:ascii="Arial" w:hAnsi="Arial" w:cs="Arial"/>
                <w:lang w:val="en-US"/>
              </w:rPr>
              <w:t>.</w:t>
            </w:r>
          </w:p>
          <w:p w14:paraId="17238FF0" w14:textId="77777777" w:rsidR="00BE2F70" w:rsidRPr="009F531C" w:rsidRDefault="00BE2F70" w:rsidP="00C44354">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p w14:paraId="38495C4E" w14:textId="42036417" w:rsidR="00685574" w:rsidRPr="009F531C" w:rsidRDefault="00096BD6" w:rsidP="00C44354">
            <w:pPr>
              <w:cnfStyle w:val="000000000000" w:firstRow="0" w:lastRow="0" w:firstColumn="0" w:lastColumn="0" w:oddVBand="0" w:evenVBand="0" w:oddHBand="0" w:evenHBand="0" w:firstRowFirstColumn="0" w:firstRowLastColumn="0" w:lastRowFirstColumn="0" w:lastRowLastColumn="0"/>
              <w:rPr>
                <w:rFonts w:ascii="Arial" w:hAnsi="Arial" w:cs="Arial"/>
                <w:b/>
                <w:bCs/>
                <w:lang w:val="en-US"/>
              </w:rPr>
            </w:pPr>
            <w:r w:rsidRPr="009F531C">
              <w:rPr>
                <w:rFonts w:ascii="Arial" w:hAnsi="Arial" w:cs="Arial"/>
                <w:b/>
                <w:bCs/>
                <w:lang w:val="en-US"/>
              </w:rPr>
              <w:t>Direct email</w:t>
            </w:r>
          </w:p>
          <w:p w14:paraId="5A0CEA15" w14:textId="5B03B526" w:rsidR="001A0B76" w:rsidRPr="009F531C" w:rsidRDefault="001618DF" w:rsidP="007A6F5C">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Arial" w:hAnsi="Arial" w:cs="Arial"/>
                <w:b/>
                <w:bCs/>
                <w:lang w:val="en-US"/>
              </w:rPr>
            </w:pPr>
            <w:r w:rsidRPr="009F531C">
              <w:rPr>
                <w:rFonts w:ascii="Arial" w:hAnsi="Arial" w:cs="Arial"/>
                <w:b/>
                <w:bCs/>
                <w:lang w:val="en-US"/>
              </w:rPr>
              <w:t>Have Your Say members</w:t>
            </w:r>
          </w:p>
          <w:p w14:paraId="2B283D9C" w14:textId="1D2212D9" w:rsidR="00685574" w:rsidRPr="009F531C" w:rsidRDefault="00B97BF9" w:rsidP="00415340">
            <w:pPr>
              <w:pStyle w:val="ListParagrap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F531C">
              <w:rPr>
                <w:rFonts w:ascii="Arial" w:hAnsi="Arial" w:cs="Arial"/>
                <w:lang w:val="en-US"/>
              </w:rPr>
              <w:t xml:space="preserve">3,115 </w:t>
            </w:r>
            <w:r w:rsidR="00685574" w:rsidRPr="009F531C">
              <w:rPr>
                <w:rFonts w:ascii="Arial" w:hAnsi="Arial" w:cs="Arial"/>
                <w:lang w:val="en-US"/>
              </w:rPr>
              <w:t>recipients</w:t>
            </w:r>
            <w:r w:rsidRPr="009F531C">
              <w:rPr>
                <w:rFonts w:ascii="Arial" w:hAnsi="Arial" w:cs="Arial"/>
                <w:lang w:val="en-US"/>
              </w:rPr>
              <w:t xml:space="preserve">; </w:t>
            </w:r>
            <w:r w:rsidR="00685574" w:rsidRPr="009F531C">
              <w:rPr>
                <w:rFonts w:ascii="Arial" w:hAnsi="Arial" w:cs="Arial"/>
                <w:lang w:val="en-US"/>
              </w:rPr>
              <w:t>46% open; 8% clicked</w:t>
            </w:r>
            <w:r w:rsidR="002E6073">
              <w:rPr>
                <w:rFonts w:ascii="Arial" w:hAnsi="Arial" w:cs="Arial"/>
                <w:lang w:val="en-US"/>
              </w:rPr>
              <w:t>.</w:t>
            </w:r>
          </w:p>
          <w:p w14:paraId="550B8967" w14:textId="20CB45FE" w:rsidR="00685574" w:rsidRPr="009F531C" w:rsidRDefault="00685574" w:rsidP="007A6F5C">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F531C">
              <w:rPr>
                <w:rFonts w:ascii="Arial" w:hAnsi="Arial" w:cs="Arial"/>
                <w:b/>
                <w:bCs/>
                <w:lang w:val="en-US"/>
              </w:rPr>
              <w:t>This Week in Bayside</w:t>
            </w:r>
            <w:r w:rsidRPr="009F531C">
              <w:rPr>
                <w:rFonts w:ascii="Arial" w:hAnsi="Arial" w:cs="Arial"/>
                <w:lang w:val="en-US"/>
              </w:rPr>
              <w:t xml:space="preserve"> e-</w:t>
            </w:r>
            <w:r w:rsidR="00260054" w:rsidRPr="009F531C">
              <w:rPr>
                <w:rFonts w:ascii="Arial" w:hAnsi="Arial" w:cs="Arial"/>
                <w:lang w:val="en-US"/>
              </w:rPr>
              <w:t>newsletter</w:t>
            </w:r>
          </w:p>
          <w:p w14:paraId="52DCF27F" w14:textId="3F39C096" w:rsidR="00685574" w:rsidRPr="009F531C" w:rsidRDefault="00260054" w:rsidP="00415340">
            <w:pPr>
              <w:pStyle w:val="ListParagrap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F531C">
              <w:rPr>
                <w:rFonts w:ascii="Arial" w:hAnsi="Arial" w:cs="Arial"/>
                <w:lang w:val="en-US"/>
              </w:rPr>
              <w:t>Six editions to</w:t>
            </w:r>
            <w:r w:rsidR="00613156" w:rsidRPr="009F531C">
              <w:rPr>
                <w:rFonts w:ascii="Arial" w:hAnsi="Arial" w:cs="Arial"/>
                <w:lang w:val="en-US"/>
              </w:rPr>
              <w:t xml:space="preserve"> </w:t>
            </w:r>
            <w:r w:rsidR="00A1517C" w:rsidRPr="009F531C">
              <w:rPr>
                <w:rFonts w:ascii="Arial" w:hAnsi="Arial" w:cs="Arial"/>
                <w:lang w:val="en-US"/>
              </w:rPr>
              <w:t>&gt;8,900 recipients</w:t>
            </w:r>
            <w:r w:rsidR="002E6073">
              <w:rPr>
                <w:rFonts w:ascii="Arial" w:hAnsi="Arial" w:cs="Arial"/>
                <w:lang w:val="en-US"/>
              </w:rPr>
              <w:t>.</w:t>
            </w:r>
          </w:p>
          <w:p w14:paraId="4925DA6E" w14:textId="77777777" w:rsidR="00D87E11" w:rsidRPr="009F531C" w:rsidRDefault="00D87E11" w:rsidP="00D87E11">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p w14:paraId="432E83A6" w14:textId="2696A410" w:rsidR="00D87E11" w:rsidRPr="009F531C" w:rsidRDefault="00D87E11" w:rsidP="00D87E11">
            <w:pPr>
              <w:cnfStyle w:val="000000000000" w:firstRow="0" w:lastRow="0" w:firstColumn="0" w:lastColumn="0" w:oddVBand="0" w:evenVBand="0" w:oddHBand="0" w:evenHBand="0" w:firstRowFirstColumn="0" w:firstRowLastColumn="0" w:lastRowFirstColumn="0" w:lastRowLastColumn="0"/>
              <w:rPr>
                <w:rFonts w:ascii="Arial" w:hAnsi="Arial" w:cs="Arial"/>
                <w:b/>
                <w:bCs/>
                <w:lang w:val="en-US"/>
              </w:rPr>
            </w:pPr>
            <w:r w:rsidRPr="009F531C">
              <w:rPr>
                <w:rFonts w:ascii="Arial" w:hAnsi="Arial" w:cs="Arial"/>
                <w:b/>
                <w:bCs/>
                <w:lang w:val="en-US"/>
              </w:rPr>
              <w:t>Social media</w:t>
            </w:r>
          </w:p>
          <w:p w14:paraId="7C20B2E8" w14:textId="259E0559" w:rsidR="00D87E11" w:rsidRPr="009F531C" w:rsidRDefault="002A6FE8" w:rsidP="007A6F5C">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F531C">
              <w:rPr>
                <w:rFonts w:ascii="Arial" w:hAnsi="Arial" w:cs="Arial"/>
                <w:lang w:val="en-US"/>
              </w:rPr>
              <w:t>Council Facebook post</w:t>
            </w:r>
            <w:r w:rsidR="00297E47" w:rsidRPr="009F531C">
              <w:rPr>
                <w:rFonts w:ascii="Arial" w:hAnsi="Arial" w:cs="Arial"/>
                <w:lang w:val="en-US"/>
              </w:rPr>
              <w:t xml:space="preserve"> reach </w:t>
            </w:r>
            <w:r w:rsidR="00AC3531" w:rsidRPr="009F531C">
              <w:rPr>
                <w:rFonts w:ascii="Arial" w:hAnsi="Arial" w:cs="Arial"/>
                <w:lang w:val="en-US"/>
              </w:rPr>
              <w:t>8,846</w:t>
            </w:r>
            <w:r w:rsidR="002E6073">
              <w:rPr>
                <w:rFonts w:ascii="Arial" w:hAnsi="Arial" w:cs="Arial"/>
                <w:lang w:val="en-US"/>
              </w:rPr>
              <w:t>.</w:t>
            </w:r>
          </w:p>
          <w:p w14:paraId="4F03E729" w14:textId="3A3FEC6B" w:rsidR="00D87E11" w:rsidRPr="009F531C" w:rsidRDefault="002A6FE8" w:rsidP="007A6F5C">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F531C">
              <w:rPr>
                <w:rFonts w:ascii="Arial" w:hAnsi="Arial" w:cs="Arial"/>
                <w:lang w:val="en-US"/>
              </w:rPr>
              <w:t>Bayside Community Hub &gt;22,000 members</w:t>
            </w:r>
            <w:r w:rsidR="002E6073">
              <w:rPr>
                <w:rFonts w:ascii="Arial" w:hAnsi="Arial" w:cs="Arial"/>
                <w:lang w:val="en-US"/>
              </w:rPr>
              <w:t>.</w:t>
            </w:r>
          </w:p>
        </w:tc>
      </w:tr>
    </w:tbl>
    <w:p w14:paraId="07FBCD7A" w14:textId="55D9F35B" w:rsidR="00520234" w:rsidRPr="00D1250D" w:rsidRDefault="00520234">
      <w:pPr>
        <w:spacing w:before="100" w:after="200" w:line="276" w:lineRule="auto"/>
        <w:rPr>
          <w:rFonts w:ascii="Arial" w:hAnsi="Arial" w:cs="Arial"/>
          <w:b/>
          <w:sz w:val="28"/>
        </w:rPr>
      </w:pPr>
    </w:p>
    <w:p w14:paraId="153A2FED" w14:textId="77777777" w:rsidR="00F35939" w:rsidRDefault="00F35939">
      <w:pPr>
        <w:spacing w:before="100" w:after="200" w:line="276" w:lineRule="auto"/>
        <w:rPr>
          <w:rFonts w:ascii="Arial" w:hAnsi="Arial" w:cs="Arial"/>
          <w:b/>
          <w:color w:val="FFFFFF" w:themeColor="background1"/>
          <w:sz w:val="28"/>
          <w:highlight w:val="lightGray"/>
        </w:rPr>
      </w:pPr>
      <w:r>
        <w:rPr>
          <w:rFonts w:ascii="Arial" w:hAnsi="Arial" w:cs="Arial"/>
          <w:sz w:val="28"/>
          <w:highlight w:val="lightGray"/>
        </w:rPr>
        <w:br w:type="page"/>
      </w:r>
    </w:p>
    <w:p w14:paraId="1B31409D" w14:textId="335D16A3" w:rsidR="009120B9" w:rsidRPr="00D1250D" w:rsidRDefault="009120B9" w:rsidP="00F35939">
      <w:pPr>
        <w:pStyle w:val="Heading1"/>
        <w:numPr>
          <w:ilvl w:val="0"/>
          <w:numId w:val="0"/>
        </w:numPr>
        <w:rPr>
          <w:rFonts w:ascii="Arial" w:hAnsi="Arial" w:cs="Arial"/>
          <w:sz w:val="28"/>
        </w:rPr>
      </w:pPr>
      <w:bookmarkStart w:id="14" w:name="_Toc93607668"/>
      <w:r w:rsidRPr="00D1250D">
        <w:rPr>
          <w:rFonts w:ascii="Arial" w:hAnsi="Arial" w:cs="Arial"/>
          <w:sz w:val="28"/>
        </w:rPr>
        <w:lastRenderedPageBreak/>
        <w:t>Participant profile</w:t>
      </w:r>
      <w:bookmarkEnd w:id="14"/>
    </w:p>
    <w:p w14:paraId="76B298F3" w14:textId="0646E273" w:rsidR="00865F47" w:rsidRPr="00F8304E" w:rsidRDefault="000936A4" w:rsidP="00F8304E">
      <w:pPr>
        <w:rPr>
          <w:rFonts w:ascii="Arial" w:hAnsi="Arial" w:cs="Arial"/>
          <w:color w:val="000000" w:themeColor="text1"/>
        </w:rPr>
      </w:pPr>
      <w:r>
        <w:rPr>
          <w:rFonts w:ascii="Arial" w:hAnsi="Arial" w:cs="Arial"/>
          <w:color w:val="000000" w:themeColor="text1"/>
        </w:rPr>
        <w:t>Over</w:t>
      </w:r>
      <w:r w:rsidR="00AF07AB" w:rsidRPr="00583D8C">
        <w:rPr>
          <w:rFonts w:ascii="Arial" w:hAnsi="Arial" w:cs="Arial"/>
          <w:color w:val="000000" w:themeColor="text1"/>
        </w:rPr>
        <w:t xml:space="preserve"> </w:t>
      </w:r>
      <w:r w:rsidR="00AF07AB">
        <w:rPr>
          <w:rFonts w:ascii="Arial" w:hAnsi="Arial" w:cs="Arial"/>
          <w:color w:val="000000" w:themeColor="text1"/>
        </w:rPr>
        <w:t>350</w:t>
      </w:r>
      <w:r w:rsidR="00AF07AB" w:rsidRPr="009B5D6B">
        <w:rPr>
          <w:rFonts w:ascii="Arial" w:hAnsi="Arial" w:cs="Arial"/>
          <w:color w:val="000000" w:themeColor="text1"/>
        </w:rPr>
        <w:t xml:space="preserve"> community members participated in the consultation</w:t>
      </w:r>
      <w:r w:rsidR="00F8304E">
        <w:rPr>
          <w:rFonts w:ascii="Arial" w:hAnsi="Arial" w:cs="Arial"/>
          <w:color w:val="000000" w:themeColor="text1"/>
        </w:rPr>
        <w:t xml:space="preserve">. </w:t>
      </w:r>
      <w:r w:rsidR="00D658A6">
        <w:rPr>
          <w:rFonts w:ascii="ArialMT" w:hAnsi="ArialMT"/>
        </w:rPr>
        <w:t xml:space="preserve">The majority </w:t>
      </w:r>
      <w:r w:rsidR="00C743B7">
        <w:rPr>
          <w:rFonts w:ascii="ArialMT" w:hAnsi="ArialMT"/>
        </w:rPr>
        <w:t xml:space="preserve">took part </w:t>
      </w:r>
      <w:r w:rsidR="0036188A">
        <w:rPr>
          <w:rFonts w:ascii="ArialMT" w:hAnsi="ArialMT"/>
        </w:rPr>
        <w:t>via online surveys</w:t>
      </w:r>
      <w:r w:rsidR="00D658A6">
        <w:rPr>
          <w:rFonts w:ascii="ArialMT" w:hAnsi="ArialMT"/>
        </w:rPr>
        <w:t xml:space="preserve"> (252)</w:t>
      </w:r>
      <w:r w:rsidR="0036188A">
        <w:rPr>
          <w:rFonts w:ascii="ArialMT" w:hAnsi="ArialMT"/>
        </w:rPr>
        <w:t xml:space="preserve">. </w:t>
      </w:r>
      <w:r w:rsidR="00DB4393">
        <w:rPr>
          <w:rFonts w:ascii="ArialMT" w:hAnsi="ArialMT"/>
        </w:rPr>
        <w:t>Demographic information was not recorded for those who participated via drop-in engagement sessions (57)</w:t>
      </w:r>
      <w:r w:rsidR="00BF6EFB">
        <w:rPr>
          <w:rFonts w:ascii="ArialMT" w:hAnsi="ArialMT"/>
        </w:rPr>
        <w:t>, meetings (6)</w:t>
      </w:r>
      <w:r w:rsidR="00DB4393">
        <w:rPr>
          <w:rFonts w:ascii="ArialMT" w:hAnsi="ArialMT"/>
        </w:rPr>
        <w:t xml:space="preserve"> or correspondence</w:t>
      </w:r>
      <w:r w:rsidR="00BF6EFB">
        <w:rPr>
          <w:rFonts w:ascii="ArialMT" w:hAnsi="ArialMT"/>
        </w:rPr>
        <w:t xml:space="preserve"> (37).</w:t>
      </w:r>
      <w:r w:rsidR="00DB4393">
        <w:rPr>
          <w:rFonts w:ascii="ArialMT" w:hAnsi="ArialMT"/>
        </w:rPr>
        <w:t xml:space="preserve"> </w:t>
      </w:r>
      <w:r w:rsidR="00C743B7">
        <w:rPr>
          <w:rFonts w:ascii="ArialMT" w:hAnsi="ArialMT"/>
        </w:rPr>
        <w:t xml:space="preserve">Table </w:t>
      </w:r>
      <w:r w:rsidR="005E60CA">
        <w:rPr>
          <w:rFonts w:ascii="ArialMT" w:hAnsi="ArialMT"/>
        </w:rPr>
        <w:t>5</w:t>
      </w:r>
      <w:r w:rsidR="00C743B7">
        <w:rPr>
          <w:rFonts w:ascii="ArialMT" w:hAnsi="ArialMT"/>
        </w:rPr>
        <w:t xml:space="preserve"> shows a comparison of reported participant demographic</w:t>
      </w:r>
      <w:r w:rsidR="0036188A">
        <w:rPr>
          <w:rFonts w:ascii="ArialMT" w:hAnsi="ArialMT"/>
        </w:rPr>
        <w:t>s</w:t>
      </w:r>
      <w:r w:rsidR="00C743B7">
        <w:rPr>
          <w:rFonts w:ascii="ArialMT" w:hAnsi="ArialMT"/>
        </w:rPr>
        <w:t xml:space="preserve"> with the </w:t>
      </w:r>
      <w:r w:rsidR="00BF6EFB">
        <w:rPr>
          <w:rFonts w:ascii="ArialMT" w:hAnsi="ArialMT"/>
        </w:rPr>
        <w:t xml:space="preserve">Bayside </w:t>
      </w:r>
      <w:r w:rsidR="00C743B7">
        <w:rPr>
          <w:rFonts w:ascii="ArialMT" w:hAnsi="ArialMT"/>
        </w:rPr>
        <w:t xml:space="preserve">census profile. </w:t>
      </w:r>
    </w:p>
    <w:p w14:paraId="365B2C42" w14:textId="46BEAAE6" w:rsidR="00292E08" w:rsidRPr="009202EF" w:rsidRDefault="006F126D" w:rsidP="00C743B7">
      <w:pPr>
        <w:pStyle w:val="NormalWeb"/>
        <w:rPr>
          <w:rFonts w:ascii="ArialMT" w:hAnsi="ArialMT"/>
          <w:color w:val="000000" w:themeColor="text1"/>
        </w:rPr>
      </w:pPr>
      <w:r w:rsidRPr="009202EF">
        <w:rPr>
          <w:rFonts w:ascii="ArialMT" w:hAnsi="ArialMT"/>
          <w:color w:val="000000" w:themeColor="text1"/>
        </w:rPr>
        <w:t xml:space="preserve">While there was a spread of participation across age groups, it was not reflective of the Bayside age profile, with higher participation recorded from those aged </w:t>
      </w:r>
      <w:r w:rsidR="00AB3922" w:rsidRPr="009202EF">
        <w:rPr>
          <w:rFonts w:ascii="ArialMT" w:hAnsi="ArialMT"/>
          <w:color w:val="000000" w:themeColor="text1"/>
        </w:rPr>
        <w:t xml:space="preserve">over </w:t>
      </w:r>
      <w:r w:rsidR="005C3223" w:rsidRPr="009202EF">
        <w:rPr>
          <w:rFonts w:ascii="ArialMT" w:hAnsi="ArialMT"/>
          <w:color w:val="000000" w:themeColor="text1"/>
        </w:rPr>
        <w:t>5</w:t>
      </w:r>
      <w:r w:rsidR="00AB3922" w:rsidRPr="009202EF">
        <w:rPr>
          <w:rFonts w:ascii="ArialMT" w:hAnsi="ArialMT"/>
          <w:color w:val="000000" w:themeColor="text1"/>
        </w:rPr>
        <w:t>5</w:t>
      </w:r>
      <w:r w:rsidR="005C3223" w:rsidRPr="009202EF">
        <w:rPr>
          <w:rFonts w:ascii="ArialMT" w:hAnsi="ArialMT"/>
          <w:color w:val="000000" w:themeColor="text1"/>
        </w:rPr>
        <w:t>.</w:t>
      </w:r>
      <w:r w:rsidR="009202EF">
        <w:rPr>
          <w:rFonts w:ascii="ArialMT" w:hAnsi="ArialMT"/>
          <w:color w:val="000000" w:themeColor="text1"/>
        </w:rPr>
        <w:t xml:space="preserve"> </w:t>
      </w:r>
      <w:r w:rsidR="005C3223" w:rsidRPr="009202EF">
        <w:rPr>
          <w:rFonts w:ascii="ArialMT" w:hAnsi="ArialMT"/>
          <w:color w:val="000000" w:themeColor="text1"/>
        </w:rPr>
        <w:t>T</w:t>
      </w:r>
      <w:r w:rsidR="00C743B7" w:rsidRPr="009202EF">
        <w:rPr>
          <w:rFonts w:ascii="ArialMT" w:hAnsi="ArialMT"/>
          <w:color w:val="000000" w:themeColor="text1"/>
        </w:rPr>
        <w:t xml:space="preserve">here was </w:t>
      </w:r>
      <w:r w:rsidR="0038159A">
        <w:rPr>
          <w:rFonts w:ascii="ArialMT" w:hAnsi="ArialMT"/>
          <w:color w:val="000000" w:themeColor="text1"/>
        </w:rPr>
        <w:t xml:space="preserve">also </w:t>
      </w:r>
      <w:r w:rsidR="00C743B7" w:rsidRPr="009202EF">
        <w:rPr>
          <w:rFonts w:ascii="ArialMT" w:hAnsi="ArialMT"/>
          <w:color w:val="000000" w:themeColor="text1"/>
        </w:rPr>
        <w:t>a higher p</w:t>
      </w:r>
      <w:r w:rsidR="009202EF">
        <w:rPr>
          <w:rFonts w:ascii="ArialMT" w:hAnsi="ArialMT"/>
          <w:color w:val="000000" w:themeColor="text1"/>
        </w:rPr>
        <w:t>rop</w:t>
      </w:r>
      <w:r w:rsidR="00C743B7" w:rsidRPr="009202EF">
        <w:rPr>
          <w:rFonts w:ascii="ArialMT" w:hAnsi="ArialMT"/>
          <w:color w:val="000000" w:themeColor="text1"/>
        </w:rPr>
        <w:t>ortion of females (</w:t>
      </w:r>
      <w:r w:rsidR="005C3223" w:rsidRPr="009202EF">
        <w:rPr>
          <w:rFonts w:ascii="ArialMT" w:hAnsi="ArialMT"/>
          <w:color w:val="000000" w:themeColor="text1"/>
        </w:rPr>
        <w:t>52</w:t>
      </w:r>
      <w:r w:rsidR="00C743B7" w:rsidRPr="009202EF">
        <w:rPr>
          <w:rFonts w:ascii="ArialMT" w:hAnsi="ArialMT"/>
          <w:color w:val="000000" w:themeColor="text1"/>
        </w:rPr>
        <w:t>%)</w:t>
      </w:r>
      <w:r w:rsidR="005C3223" w:rsidRPr="009202EF">
        <w:rPr>
          <w:rFonts w:ascii="ArialMT" w:hAnsi="ArialMT"/>
          <w:color w:val="000000" w:themeColor="text1"/>
        </w:rPr>
        <w:t xml:space="preserve"> than males</w:t>
      </w:r>
      <w:r w:rsidR="009202EF">
        <w:rPr>
          <w:rFonts w:ascii="ArialMT" w:hAnsi="ArialMT"/>
          <w:color w:val="000000" w:themeColor="text1"/>
        </w:rPr>
        <w:t xml:space="preserve"> (42%)</w:t>
      </w:r>
      <w:r w:rsidR="00292E08" w:rsidRPr="009202EF">
        <w:rPr>
          <w:rFonts w:ascii="ArialMT" w:hAnsi="ArialMT"/>
          <w:color w:val="000000" w:themeColor="text1"/>
        </w:rPr>
        <w:t>.</w:t>
      </w:r>
    </w:p>
    <w:p w14:paraId="105913D1" w14:textId="3D6B35AF" w:rsidR="00C35DD9" w:rsidRPr="00C35DD9" w:rsidRDefault="00C743B7" w:rsidP="00865F47">
      <w:pPr>
        <w:pStyle w:val="NormalWeb"/>
        <w:rPr>
          <w:rFonts w:ascii="ArialMT" w:hAnsi="ArialMT"/>
          <w:color w:val="000000" w:themeColor="text1"/>
        </w:rPr>
      </w:pPr>
      <w:r w:rsidRPr="009202EF">
        <w:rPr>
          <w:rFonts w:ascii="ArialMT" w:hAnsi="ArialMT"/>
          <w:color w:val="000000" w:themeColor="text1"/>
        </w:rPr>
        <w:t xml:space="preserve">Participant suburbs were </w:t>
      </w:r>
      <w:r w:rsidR="00292E08" w:rsidRPr="009202EF">
        <w:rPr>
          <w:rFonts w:ascii="ArialMT" w:hAnsi="ArialMT"/>
          <w:color w:val="000000" w:themeColor="text1"/>
        </w:rPr>
        <w:t>recorded for each survey and reported in sections below</w:t>
      </w:r>
      <w:r w:rsidRPr="009202EF">
        <w:rPr>
          <w:rFonts w:ascii="ArialMT" w:hAnsi="ArialMT"/>
          <w:color w:val="000000" w:themeColor="text1"/>
        </w:rPr>
        <w:t xml:space="preserve">. </w:t>
      </w:r>
      <w:r w:rsidR="0006404A">
        <w:rPr>
          <w:rFonts w:ascii="ArialMT" w:hAnsi="ArialMT"/>
          <w:color w:val="000000" w:themeColor="text1"/>
        </w:rPr>
        <w:t>Overall, a</w:t>
      </w:r>
      <w:r w:rsidR="00292E08" w:rsidRPr="009202EF">
        <w:rPr>
          <w:rFonts w:ascii="ArialMT" w:hAnsi="ArialMT"/>
          <w:color w:val="000000" w:themeColor="text1"/>
        </w:rPr>
        <w:t xml:space="preserve">lmost all participants were Bayside homeowners (237, 94%), who either lived in (177, 71%) or immediately adjacent to (27, 11%) the Zone they provided feedback on. Around 18% of feedback was provided by interested community members who lived outside </w:t>
      </w:r>
      <w:r w:rsidR="009202EF">
        <w:rPr>
          <w:rFonts w:ascii="ArialMT" w:hAnsi="ArialMT"/>
          <w:color w:val="000000" w:themeColor="text1"/>
        </w:rPr>
        <w:t>GRZ</w:t>
      </w:r>
      <w:r w:rsidR="00292E08" w:rsidRPr="009202EF">
        <w:rPr>
          <w:rFonts w:ascii="ArialMT" w:hAnsi="ArialMT"/>
          <w:color w:val="000000" w:themeColor="text1"/>
        </w:rPr>
        <w:t xml:space="preserve"> zones.</w:t>
      </w:r>
    </w:p>
    <w:p w14:paraId="5AB5BA49" w14:textId="67673375" w:rsidR="00884128" w:rsidRPr="005E60CA" w:rsidRDefault="00865F47" w:rsidP="00865F47">
      <w:pPr>
        <w:pStyle w:val="NormalWeb"/>
        <w:rPr>
          <w:sz w:val="22"/>
          <w:szCs w:val="22"/>
        </w:rPr>
      </w:pPr>
      <w:r w:rsidRPr="005E60CA">
        <w:rPr>
          <w:rFonts w:ascii="Arial" w:hAnsi="Arial" w:cs="Arial"/>
          <w:b/>
          <w:bCs/>
          <w:sz w:val="22"/>
          <w:szCs w:val="22"/>
        </w:rPr>
        <w:t xml:space="preserve">Table </w:t>
      </w:r>
      <w:r w:rsidR="005E60CA" w:rsidRPr="005E60CA">
        <w:rPr>
          <w:rFonts w:ascii="Arial" w:hAnsi="Arial" w:cs="Arial"/>
          <w:b/>
          <w:bCs/>
          <w:sz w:val="22"/>
          <w:szCs w:val="22"/>
        </w:rPr>
        <w:t>5</w:t>
      </w:r>
      <w:r w:rsidRPr="005E60CA">
        <w:rPr>
          <w:rFonts w:ascii="Arial" w:hAnsi="Arial" w:cs="Arial"/>
          <w:b/>
          <w:bCs/>
          <w:sz w:val="22"/>
          <w:szCs w:val="22"/>
        </w:rPr>
        <w:t xml:space="preserve">: Age and gender of participants and population profile </w:t>
      </w:r>
    </w:p>
    <w:tbl>
      <w:tblPr>
        <w:tblStyle w:val="ListTable1Light-Accent2"/>
        <w:tblW w:w="0" w:type="auto"/>
        <w:jc w:val="center"/>
        <w:tblLook w:val="04A0" w:firstRow="1" w:lastRow="0" w:firstColumn="1" w:lastColumn="0" w:noHBand="0" w:noVBand="1"/>
      </w:tblPr>
      <w:tblGrid>
        <w:gridCol w:w="618"/>
        <w:gridCol w:w="2410"/>
        <w:gridCol w:w="1880"/>
        <w:gridCol w:w="2605"/>
      </w:tblGrid>
      <w:tr w:rsidR="00335A3C" w:rsidRPr="00D1250D" w14:paraId="1DEEEC83" w14:textId="77777777" w:rsidTr="00E714E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tcBorders>
              <w:bottom w:val="single" w:sz="12" w:space="0" w:color="00A3DD" w:themeColor="accent2"/>
            </w:tcBorders>
          </w:tcPr>
          <w:p w14:paraId="587B84F9" w14:textId="77777777" w:rsidR="00335A3C" w:rsidRPr="00D1250D" w:rsidRDefault="00335A3C" w:rsidP="003A25E2">
            <w:pPr>
              <w:spacing w:before="60" w:after="60"/>
              <w:rPr>
                <w:rFonts w:ascii="Arial" w:hAnsi="Arial" w:cs="Arial"/>
                <w:sz w:val="22"/>
              </w:rPr>
            </w:pPr>
          </w:p>
        </w:tc>
        <w:tc>
          <w:tcPr>
            <w:tcW w:w="2410" w:type="dxa"/>
            <w:tcBorders>
              <w:bottom w:val="single" w:sz="12" w:space="0" w:color="00A3DD" w:themeColor="accent2"/>
            </w:tcBorders>
          </w:tcPr>
          <w:p w14:paraId="15A92904" w14:textId="77777777" w:rsidR="00335A3C" w:rsidRPr="00D1250D" w:rsidRDefault="00335A3C" w:rsidP="003A25E2">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D1250D">
              <w:rPr>
                <w:rFonts w:ascii="Arial" w:hAnsi="Arial" w:cs="Arial"/>
                <w:sz w:val="22"/>
              </w:rPr>
              <w:t>Demographic</w:t>
            </w:r>
          </w:p>
        </w:tc>
        <w:tc>
          <w:tcPr>
            <w:tcW w:w="1880" w:type="dxa"/>
            <w:tcBorders>
              <w:bottom w:val="single" w:sz="12" w:space="0" w:color="00A3DD" w:themeColor="accent2"/>
            </w:tcBorders>
          </w:tcPr>
          <w:p w14:paraId="159728CA" w14:textId="77777777" w:rsidR="00335A3C" w:rsidRPr="00D1250D" w:rsidRDefault="00335A3C" w:rsidP="003A25E2">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D1250D">
              <w:rPr>
                <w:rFonts w:ascii="Arial" w:hAnsi="Arial" w:cs="Arial"/>
                <w:sz w:val="22"/>
              </w:rPr>
              <w:t>Bayside</w:t>
            </w:r>
          </w:p>
          <w:p w14:paraId="630498E9" w14:textId="77777777" w:rsidR="00335A3C" w:rsidRPr="00D1250D" w:rsidRDefault="00335A3C" w:rsidP="003A25E2">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D1250D">
              <w:rPr>
                <w:rFonts w:ascii="Arial" w:hAnsi="Arial" w:cs="Arial"/>
                <w:sz w:val="22"/>
              </w:rPr>
              <w:t>2016 Census</w:t>
            </w:r>
          </w:p>
        </w:tc>
        <w:tc>
          <w:tcPr>
            <w:tcW w:w="2605" w:type="dxa"/>
            <w:tcBorders>
              <w:bottom w:val="single" w:sz="12" w:space="0" w:color="00A3DD" w:themeColor="accent2"/>
            </w:tcBorders>
          </w:tcPr>
          <w:p w14:paraId="426B0015" w14:textId="4E3C3517" w:rsidR="00335A3C" w:rsidRPr="00D1250D" w:rsidRDefault="00335A3C" w:rsidP="003A25E2">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D1250D">
              <w:rPr>
                <w:rFonts w:ascii="Arial" w:hAnsi="Arial" w:cs="Arial"/>
                <w:sz w:val="22"/>
              </w:rPr>
              <w:t>Participants (%)</w:t>
            </w:r>
          </w:p>
        </w:tc>
      </w:tr>
      <w:tr w:rsidR="00335A3C" w:rsidRPr="00D1250D" w14:paraId="25BA77C5" w14:textId="77777777" w:rsidTr="00E714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val="restart"/>
            <w:tcBorders>
              <w:top w:val="single" w:sz="12" w:space="0" w:color="00A3DD" w:themeColor="accent2"/>
            </w:tcBorders>
            <w:shd w:val="clear" w:color="auto" w:fill="auto"/>
            <w:textDirection w:val="btLr"/>
          </w:tcPr>
          <w:p w14:paraId="71F430FB" w14:textId="77777777" w:rsidR="00335A3C" w:rsidRPr="00D1250D" w:rsidRDefault="00335A3C" w:rsidP="003A25E2">
            <w:pPr>
              <w:spacing w:before="60" w:after="60"/>
              <w:ind w:left="113" w:right="113"/>
              <w:jc w:val="center"/>
              <w:rPr>
                <w:rFonts w:ascii="Arial" w:hAnsi="Arial" w:cs="Arial"/>
                <w:sz w:val="22"/>
              </w:rPr>
            </w:pPr>
            <w:r w:rsidRPr="00D1250D">
              <w:rPr>
                <w:rFonts w:ascii="Arial" w:hAnsi="Arial" w:cs="Arial"/>
                <w:sz w:val="22"/>
              </w:rPr>
              <w:t>Gender</w:t>
            </w:r>
          </w:p>
        </w:tc>
        <w:tc>
          <w:tcPr>
            <w:tcW w:w="2410" w:type="dxa"/>
            <w:tcBorders>
              <w:top w:val="single" w:sz="12" w:space="0" w:color="00A3DD" w:themeColor="accent2"/>
            </w:tcBorders>
          </w:tcPr>
          <w:p w14:paraId="400813C1" w14:textId="77777777" w:rsidR="00335A3C" w:rsidRPr="00D1250D" w:rsidRDefault="00335A3C" w:rsidP="003A25E2">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D1250D">
              <w:rPr>
                <w:rFonts w:ascii="Arial" w:hAnsi="Arial" w:cs="Arial"/>
                <w:sz w:val="22"/>
              </w:rPr>
              <w:t>Male</w:t>
            </w:r>
          </w:p>
        </w:tc>
        <w:tc>
          <w:tcPr>
            <w:tcW w:w="1880" w:type="dxa"/>
            <w:tcBorders>
              <w:top w:val="single" w:sz="12" w:space="0" w:color="00A3DD" w:themeColor="accent2"/>
            </w:tcBorders>
          </w:tcPr>
          <w:p w14:paraId="10EAB5A6" w14:textId="77777777" w:rsidR="00335A3C" w:rsidRPr="00D1250D" w:rsidRDefault="00335A3C" w:rsidP="003A25E2">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D1250D">
              <w:rPr>
                <w:rFonts w:ascii="Arial" w:hAnsi="Arial" w:cs="Arial"/>
                <w:sz w:val="22"/>
              </w:rPr>
              <w:t>47.6%</w:t>
            </w:r>
          </w:p>
        </w:tc>
        <w:tc>
          <w:tcPr>
            <w:tcW w:w="2605" w:type="dxa"/>
            <w:tcBorders>
              <w:top w:val="single" w:sz="12" w:space="0" w:color="00A3DD" w:themeColor="accent2"/>
            </w:tcBorders>
          </w:tcPr>
          <w:p w14:paraId="17474F50" w14:textId="1FD5225D" w:rsidR="00335A3C" w:rsidRPr="00D1250D" w:rsidRDefault="00E77F6D" w:rsidP="003A25E2">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41.8</w:t>
            </w:r>
          </w:p>
        </w:tc>
      </w:tr>
      <w:tr w:rsidR="00335A3C" w:rsidRPr="00D1250D" w14:paraId="27F06E65" w14:textId="77777777" w:rsidTr="00E714E9">
        <w:trPr>
          <w:jc w:val="center"/>
        </w:trPr>
        <w:tc>
          <w:tcPr>
            <w:cnfStyle w:val="001000000000" w:firstRow="0" w:lastRow="0" w:firstColumn="1" w:lastColumn="0" w:oddVBand="0" w:evenVBand="0" w:oddHBand="0" w:evenHBand="0" w:firstRowFirstColumn="0" w:firstRowLastColumn="0" w:lastRowFirstColumn="0" w:lastRowLastColumn="0"/>
            <w:tcW w:w="618" w:type="dxa"/>
            <w:vMerge/>
            <w:shd w:val="clear" w:color="auto" w:fill="auto"/>
            <w:textDirection w:val="btLr"/>
          </w:tcPr>
          <w:p w14:paraId="7D9193E2" w14:textId="77777777" w:rsidR="00335A3C" w:rsidRPr="00D1250D" w:rsidRDefault="00335A3C" w:rsidP="003A25E2">
            <w:pPr>
              <w:spacing w:before="60" w:after="60"/>
              <w:ind w:left="113" w:right="113"/>
              <w:jc w:val="center"/>
              <w:rPr>
                <w:rFonts w:ascii="Arial" w:hAnsi="Arial" w:cs="Arial"/>
                <w:sz w:val="22"/>
              </w:rPr>
            </w:pPr>
          </w:p>
        </w:tc>
        <w:tc>
          <w:tcPr>
            <w:tcW w:w="2410" w:type="dxa"/>
          </w:tcPr>
          <w:p w14:paraId="54E344B4" w14:textId="77777777" w:rsidR="00335A3C" w:rsidRPr="00D1250D" w:rsidRDefault="00335A3C" w:rsidP="003A25E2">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D1250D">
              <w:rPr>
                <w:rFonts w:ascii="Arial" w:hAnsi="Arial" w:cs="Arial"/>
                <w:sz w:val="22"/>
              </w:rPr>
              <w:t>Female</w:t>
            </w:r>
          </w:p>
        </w:tc>
        <w:tc>
          <w:tcPr>
            <w:tcW w:w="1880" w:type="dxa"/>
          </w:tcPr>
          <w:p w14:paraId="2DCF941E" w14:textId="77777777" w:rsidR="00335A3C" w:rsidRPr="00D1250D" w:rsidRDefault="00335A3C" w:rsidP="003A25E2">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D1250D">
              <w:rPr>
                <w:rFonts w:ascii="Arial" w:hAnsi="Arial" w:cs="Arial"/>
                <w:sz w:val="22"/>
              </w:rPr>
              <w:t>52.4%</w:t>
            </w:r>
          </w:p>
        </w:tc>
        <w:tc>
          <w:tcPr>
            <w:tcW w:w="2605" w:type="dxa"/>
          </w:tcPr>
          <w:p w14:paraId="0F721DDD" w14:textId="02BCCB6F" w:rsidR="00335A3C" w:rsidRPr="00D1250D" w:rsidRDefault="00E77F6D" w:rsidP="003A25E2">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51.8</w:t>
            </w:r>
          </w:p>
        </w:tc>
      </w:tr>
      <w:tr w:rsidR="00335A3C" w:rsidRPr="00D1250D" w14:paraId="25B9A905" w14:textId="77777777" w:rsidTr="00E714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tcBorders>
              <w:bottom w:val="single" w:sz="12" w:space="0" w:color="00A3DD" w:themeColor="accent2"/>
            </w:tcBorders>
            <w:shd w:val="clear" w:color="auto" w:fill="auto"/>
            <w:textDirection w:val="btLr"/>
          </w:tcPr>
          <w:p w14:paraId="4DC7DAA1" w14:textId="77777777" w:rsidR="00335A3C" w:rsidRPr="00D1250D" w:rsidRDefault="00335A3C" w:rsidP="003A25E2">
            <w:pPr>
              <w:spacing w:before="60" w:after="60"/>
              <w:ind w:left="113" w:right="113"/>
              <w:jc w:val="center"/>
              <w:rPr>
                <w:rFonts w:ascii="Arial" w:hAnsi="Arial" w:cs="Arial"/>
                <w:sz w:val="22"/>
              </w:rPr>
            </w:pPr>
          </w:p>
        </w:tc>
        <w:tc>
          <w:tcPr>
            <w:tcW w:w="2410" w:type="dxa"/>
          </w:tcPr>
          <w:p w14:paraId="071B2656" w14:textId="77777777" w:rsidR="00335A3C" w:rsidRPr="00D1250D" w:rsidRDefault="00335A3C" w:rsidP="003A25E2">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D1250D">
              <w:rPr>
                <w:rFonts w:ascii="Arial" w:hAnsi="Arial" w:cs="Arial"/>
                <w:sz w:val="22"/>
              </w:rPr>
              <w:t>Unknown</w:t>
            </w:r>
          </w:p>
        </w:tc>
        <w:tc>
          <w:tcPr>
            <w:tcW w:w="1880" w:type="dxa"/>
          </w:tcPr>
          <w:p w14:paraId="379A6E89" w14:textId="77777777" w:rsidR="00335A3C" w:rsidRPr="00D1250D" w:rsidRDefault="00335A3C" w:rsidP="003A25E2">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D1250D">
              <w:rPr>
                <w:rFonts w:ascii="Arial" w:hAnsi="Arial" w:cs="Arial"/>
                <w:sz w:val="22"/>
              </w:rPr>
              <w:t>-</w:t>
            </w:r>
          </w:p>
        </w:tc>
        <w:tc>
          <w:tcPr>
            <w:tcW w:w="2605" w:type="dxa"/>
          </w:tcPr>
          <w:p w14:paraId="3A8F4793" w14:textId="6C388F0E" w:rsidR="00335A3C" w:rsidRPr="00D1250D" w:rsidRDefault="00EF544D" w:rsidP="003A25E2">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6.4</w:t>
            </w:r>
          </w:p>
        </w:tc>
      </w:tr>
      <w:tr w:rsidR="00335A3C" w:rsidRPr="00D1250D" w14:paraId="4BB4B56D" w14:textId="77777777" w:rsidTr="00E714E9">
        <w:trPr>
          <w:jc w:val="center"/>
        </w:trPr>
        <w:tc>
          <w:tcPr>
            <w:cnfStyle w:val="001000000000" w:firstRow="0" w:lastRow="0" w:firstColumn="1" w:lastColumn="0" w:oddVBand="0" w:evenVBand="0" w:oddHBand="0" w:evenHBand="0" w:firstRowFirstColumn="0" w:firstRowLastColumn="0" w:lastRowFirstColumn="0" w:lastRowLastColumn="0"/>
            <w:tcW w:w="618" w:type="dxa"/>
            <w:vMerge/>
            <w:tcBorders>
              <w:bottom w:val="single" w:sz="12" w:space="0" w:color="00A3DD" w:themeColor="accent2"/>
            </w:tcBorders>
            <w:shd w:val="clear" w:color="auto" w:fill="auto"/>
            <w:textDirection w:val="btLr"/>
          </w:tcPr>
          <w:p w14:paraId="5E95FDC1" w14:textId="77777777" w:rsidR="00335A3C" w:rsidRPr="00D1250D" w:rsidRDefault="00335A3C" w:rsidP="003A25E2">
            <w:pPr>
              <w:spacing w:before="60" w:after="60"/>
              <w:ind w:left="113" w:right="113"/>
              <w:jc w:val="center"/>
              <w:rPr>
                <w:rFonts w:ascii="Arial" w:hAnsi="Arial" w:cs="Arial"/>
                <w:sz w:val="22"/>
              </w:rPr>
            </w:pPr>
          </w:p>
        </w:tc>
        <w:tc>
          <w:tcPr>
            <w:tcW w:w="2410" w:type="dxa"/>
            <w:tcBorders>
              <w:bottom w:val="single" w:sz="12" w:space="0" w:color="00A3DD" w:themeColor="accent2"/>
            </w:tcBorders>
          </w:tcPr>
          <w:p w14:paraId="3B34C641" w14:textId="77777777" w:rsidR="00335A3C" w:rsidRPr="00D1250D" w:rsidRDefault="00335A3C" w:rsidP="003A25E2">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D1250D">
              <w:rPr>
                <w:rFonts w:ascii="Arial" w:hAnsi="Arial" w:cs="Arial"/>
                <w:sz w:val="22"/>
              </w:rPr>
              <w:t>Other identity</w:t>
            </w:r>
          </w:p>
        </w:tc>
        <w:tc>
          <w:tcPr>
            <w:tcW w:w="1880" w:type="dxa"/>
            <w:tcBorders>
              <w:bottom w:val="single" w:sz="12" w:space="0" w:color="00A3DD" w:themeColor="accent2"/>
            </w:tcBorders>
          </w:tcPr>
          <w:p w14:paraId="72A69017" w14:textId="77777777" w:rsidR="00335A3C" w:rsidRPr="00D1250D" w:rsidRDefault="00335A3C" w:rsidP="003A25E2">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D1250D">
              <w:rPr>
                <w:rFonts w:ascii="Arial" w:hAnsi="Arial" w:cs="Arial"/>
                <w:sz w:val="22"/>
              </w:rPr>
              <w:t>-</w:t>
            </w:r>
          </w:p>
        </w:tc>
        <w:tc>
          <w:tcPr>
            <w:tcW w:w="2605" w:type="dxa"/>
            <w:tcBorders>
              <w:bottom w:val="single" w:sz="12" w:space="0" w:color="00A3DD" w:themeColor="accent2"/>
            </w:tcBorders>
          </w:tcPr>
          <w:p w14:paraId="7AF2B272" w14:textId="15A82F17" w:rsidR="00335A3C" w:rsidRPr="00D1250D" w:rsidRDefault="00335A3C" w:rsidP="003A25E2">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335A3C" w:rsidRPr="00D1250D" w14:paraId="78A78226" w14:textId="77777777" w:rsidTr="00E714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val="restart"/>
            <w:tcBorders>
              <w:top w:val="single" w:sz="12" w:space="0" w:color="00A3DD" w:themeColor="accent2"/>
            </w:tcBorders>
            <w:shd w:val="clear" w:color="auto" w:fill="auto"/>
            <w:textDirection w:val="btLr"/>
          </w:tcPr>
          <w:p w14:paraId="6EA0F3BB" w14:textId="77777777" w:rsidR="00335A3C" w:rsidRPr="00D1250D" w:rsidRDefault="00335A3C" w:rsidP="003A25E2">
            <w:pPr>
              <w:spacing w:before="60" w:after="60"/>
              <w:ind w:left="113" w:right="113"/>
              <w:jc w:val="center"/>
              <w:rPr>
                <w:rFonts w:ascii="Arial" w:hAnsi="Arial" w:cs="Arial"/>
                <w:sz w:val="22"/>
              </w:rPr>
            </w:pPr>
            <w:r w:rsidRPr="00D1250D">
              <w:rPr>
                <w:rFonts w:ascii="Arial" w:hAnsi="Arial" w:cs="Arial"/>
                <w:sz w:val="22"/>
              </w:rPr>
              <w:t>Age</w:t>
            </w:r>
          </w:p>
        </w:tc>
        <w:tc>
          <w:tcPr>
            <w:tcW w:w="2410" w:type="dxa"/>
            <w:tcBorders>
              <w:top w:val="single" w:sz="12" w:space="0" w:color="00A3DD" w:themeColor="accent2"/>
            </w:tcBorders>
          </w:tcPr>
          <w:p w14:paraId="2FB344AC" w14:textId="77777777" w:rsidR="00335A3C" w:rsidRPr="00D1250D" w:rsidRDefault="00335A3C" w:rsidP="003A25E2">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D1250D">
              <w:rPr>
                <w:rFonts w:ascii="Arial" w:hAnsi="Arial" w:cs="Arial"/>
                <w:sz w:val="22"/>
              </w:rPr>
              <w:t>15-24</w:t>
            </w:r>
          </w:p>
        </w:tc>
        <w:tc>
          <w:tcPr>
            <w:tcW w:w="1880" w:type="dxa"/>
            <w:tcBorders>
              <w:top w:val="single" w:sz="12" w:space="0" w:color="00A3DD" w:themeColor="accent2"/>
            </w:tcBorders>
            <w:vAlign w:val="bottom"/>
          </w:tcPr>
          <w:p w14:paraId="0B5E3827" w14:textId="77777777" w:rsidR="00335A3C" w:rsidRPr="00D1250D" w:rsidRDefault="00335A3C" w:rsidP="003A25E2">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D1250D">
              <w:rPr>
                <w:rFonts w:ascii="Arial" w:hAnsi="Arial" w:cs="Arial"/>
                <w:sz w:val="22"/>
              </w:rPr>
              <w:t>11.5%</w:t>
            </w:r>
          </w:p>
        </w:tc>
        <w:tc>
          <w:tcPr>
            <w:tcW w:w="2605" w:type="dxa"/>
            <w:tcBorders>
              <w:top w:val="single" w:sz="12" w:space="0" w:color="00A3DD" w:themeColor="accent2"/>
            </w:tcBorders>
          </w:tcPr>
          <w:p w14:paraId="389CF674" w14:textId="3AD60FAE" w:rsidR="00335A3C" w:rsidRPr="00D1250D" w:rsidRDefault="00EF544D" w:rsidP="003A25E2">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0.8</w:t>
            </w:r>
          </w:p>
        </w:tc>
      </w:tr>
      <w:tr w:rsidR="00335A3C" w:rsidRPr="00D1250D" w14:paraId="1A2CBA21" w14:textId="77777777" w:rsidTr="00E714E9">
        <w:trPr>
          <w:jc w:val="center"/>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4" w:space="0" w:color="auto"/>
            </w:tcBorders>
            <w:shd w:val="clear" w:color="auto" w:fill="auto"/>
            <w:textDirection w:val="btLr"/>
          </w:tcPr>
          <w:p w14:paraId="4D38ECFB" w14:textId="77777777" w:rsidR="00335A3C" w:rsidRPr="00D1250D" w:rsidRDefault="00335A3C" w:rsidP="003A25E2">
            <w:pPr>
              <w:spacing w:before="60" w:after="60"/>
              <w:ind w:left="113" w:right="113"/>
              <w:jc w:val="center"/>
              <w:rPr>
                <w:rFonts w:ascii="Arial" w:hAnsi="Arial" w:cs="Arial"/>
                <w:sz w:val="22"/>
              </w:rPr>
            </w:pPr>
          </w:p>
        </w:tc>
        <w:tc>
          <w:tcPr>
            <w:tcW w:w="2410" w:type="dxa"/>
            <w:vAlign w:val="bottom"/>
          </w:tcPr>
          <w:p w14:paraId="1BE838B8" w14:textId="2A942F42" w:rsidR="00335A3C" w:rsidRPr="00D1250D" w:rsidRDefault="00335A3C" w:rsidP="003A25E2">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D1250D">
              <w:rPr>
                <w:rFonts w:ascii="Arial" w:hAnsi="Arial" w:cs="Arial"/>
                <w:sz w:val="22"/>
              </w:rPr>
              <w:t>25-3</w:t>
            </w:r>
            <w:r w:rsidR="00EF544D">
              <w:rPr>
                <w:rFonts w:ascii="Arial" w:hAnsi="Arial" w:cs="Arial"/>
                <w:sz w:val="22"/>
              </w:rPr>
              <w:t>4</w:t>
            </w:r>
          </w:p>
        </w:tc>
        <w:tc>
          <w:tcPr>
            <w:tcW w:w="1880" w:type="dxa"/>
            <w:vAlign w:val="bottom"/>
          </w:tcPr>
          <w:p w14:paraId="36D4B506" w14:textId="4975FE4D" w:rsidR="00335A3C" w:rsidRPr="00D1250D" w:rsidRDefault="00543CF0" w:rsidP="003A25E2">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8.2</w:t>
            </w:r>
            <w:r w:rsidR="00335A3C" w:rsidRPr="00D1250D">
              <w:rPr>
                <w:rFonts w:ascii="Arial" w:hAnsi="Arial" w:cs="Arial"/>
                <w:sz w:val="22"/>
              </w:rPr>
              <w:t>%</w:t>
            </w:r>
          </w:p>
        </w:tc>
        <w:tc>
          <w:tcPr>
            <w:tcW w:w="2605" w:type="dxa"/>
          </w:tcPr>
          <w:p w14:paraId="19317A47" w14:textId="7E23E27D" w:rsidR="00335A3C" w:rsidRPr="00D1250D" w:rsidRDefault="00F16F92" w:rsidP="003A25E2">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4.8</w:t>
            </w:r>
          </w:p>
        </w:tc>
      </w:tr>
      <w:tr w:rsidR="00335A3C" w:rsidRPr="00D1250D" w14:paraId="18CD03B5" w14:textId="77777777" w:rsidTr="00E714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4" w:space="0" w:color="auto"/>
            </w:tcBorders>
            <w:shd w:val="clear" w:color="auto" w:fill="auto"/>
            <w:textDirection w:val="btLr"/>
          </w:tcPr>
          <w:p w14:paraId="40ED50A4" w14:textId="77777777" w:rsidR="00335A3C" w:rsidRPr="00D1250D" w:rsidRDefault="00335A3C" w:rsidP="003A25E2">
            <w:pPr>
              <w:spacing w:before="60" w:after="60"/>
              <w:ind w:left="113" w:right="113"/>
              <w:jc w:val="center"/>
              <w:rPr>
                <w:rFonts w:ascii="Arial" w:hAnsi="Arial" w:cs="Arial"/>
                <w:sz w:val="22"/>
              </w:rPr>
            </w:pPr>
          </w:p>
        </w:tc>
        <w:tc>
          <w:tcPr>
            <w:tcW w:w="2410" w:type="dxa"/>
            <w:vAlign w:val="bottom"/>
          </w:tcPr>
          <w:p w14:paraId="6B3B7672" w14:textId="65EB53EE" w:rsidR="00335A3C" w:rsidRPr="00D1250D" w:rsidRDefault="00EF544D" w:rsidP="003A25E2">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35-44</w:t>
            </w:r>
          </w:p>
        </w:tc>
        <w:tc>
          <w:tcPr>
            <w:tcW w:w="1880" w:type="dxa"/>
            <w:vAlign w:val="bottom"/>
          </w:tcPr>
          <w:p w14:paraId="633BEF92" w14:textId="71716B41" w:rsidR="00335A3C" w:rsidRPr="00D1250D" w:rsidRDefault="00543CF0" w:rsidP="003A25E2">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13</w:t>
            </w:r>
            <w:r w:rsidR="00335A3C" w:rsidRPr="00D1250D">
              <w:rPr>
                <w:rFonts w:ascii="Arial" w:hAnsi="Arial" w:cs="Arial"/>
                <w:sz w:val="22"/>
              </w:rPr>
              <w:t>%</w:t>
            </w:r>
          </w:p>
        </w:tc>
        <w:tc>
          <w:tcPr>
            <w:tcW w:w="2605" w:type="dxa"/>
          </w:tcPr>
          <w:p w14:paraId="0D628D22" w14:textId="4C65EDF0" w:rsidR="00335A3C" w:rsidRPr="00D1250D" w:rsidRDefault="00F16F92" w:rsidP="003A25E2">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14.1</w:t>
            </w:r>
          </w:p>
        </w:tc>
      </w:tr>
      <w:tr w:rsidR="00335A3C" w:rsidRPr="00D1250D" w14:paraId="40D2118B" w14:textId="77777777" w:rsidTr="00E714E9">
        <w:trPr>
          <w:jc w:val="center"/>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4" w:space="0" w:color="auto"/>
            </w:tcBorders>
            <w:shd w:val="clear" w:color="auto" w:fill="auto"/>
            <w:textDirection w:val="btLr"/>
          </w:tcPr>
          <w:p w14:paraId="0C13ECA1" w14:textId="77777777" w:rsidR="00335A3C" w:rsidRPr="00D1250D" w:rsidRDefault="00335A3C" w:rsidP="003A25E2">
            <w:pPr>
              <w:spacing w:before="60" w:after="60"/>
              <w:ind w:left="113" w:right="113"/>
              <w:jc w:val="center"/>
              <w:rPr>
                <w:rFonts w:ascii="Arial" w:hAnsi="Arial" w:cs="Arial"/>
                <w:sz w:val="22"/>
              </w:rPr>
            </w:pPr>
          </w:p>
        </w:tc>
        <w:tc>
          <w:tcPr>
            <w:tcW w:w="2410" w:type="dxa"/>
            <w:vAlign w:val="bottom"/>
          </w:tcPr>
          <w:p w14:paraId="7369A6F7" w14:textId="627EFF2A" w:rsidR="00335A3C" w:rsidRPr="00D1250D" w:rsidRDefault="00EF544D" w:rsidP="003A25E2">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45-54</w:t>
            </w:r>
          </w:p>
        </w:tc>
        <w:tc>
          <w:tcPr>
            <w:tcW w:w="1880" w:type="dxa"/>
            <w:vAlign w:val="bottom"/>
          </w:tcPr>
          <w:p w14:paraId="373740B3" w14:textId="60142299" w:rsidR="00335A3C" w:rsidRPr="00D1250D" w:rsidRDefault="00335A3C" w:rsidP="003A25E2">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D1250D">
              <w:rPr>
                <w:rFonts w:ascii="Arial" w:hAnsi="Arial" w:cs="Arial"/>
                <w:sz w:val="22"/>
              </w:rPr>
              <w:t>1</w:t>
            </w:r>
            <w:r w:rsidR="00F16F92">
              <w:rPr>
                <w:rFonts w:ascii="Arial" w:hAnsi="Arial" w:cs="Arial"/>
                <w:sz w:val="22"/>
              </w:rPr>
              <w:t>6.3</w:t>
            </w:r>
            <w:r w:rsidRPr="00D1250D">
              <w:rPr>
                <w:rFonts w:ascii="Arial" w:hAnsi="Arial" w:cs="Arial"/>
                <w:sz w:val="22"/>
              </w:rPr>
              <w:t>.%</w:t>
            </w:r>
          </w:p>
        </w:tc>
        <w:tc>
          <w:tcPr>
            <w:tcW w:w="2605" w:type="dxa"/>
          </w:tcPr>
          <w:p w14:paraId="5DB9ED50" w14:textId="37098FB1" w:rsidR="00335A3C" w:rsidRPr="00D1250D" w:rsidRDefault="00F16F92" w:rsidP="003A25E2">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21.3</w:t>
            </w:r>
          </w:p>
        </w:tc>
      </w:tr>
      <w:tr w:rsidR="00335A3C" w:rsidRPr="00D1250D" w14:paraId="3D420ADA" w14:textId="77777777" w:rsidTr="00E714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4" w:space="0" w:color="auto"/>
            </w:tcBorders>
            <w:shd w:val="clear" w:color="auto" w:fill="auto"/>
            <w:textDirection w:val="btLr"/>
          </w:tcPr>
          <w:p w14:paraId="55F7E885" w14:textId="77777777" w:rsidR="00335A3C" w:rsidRPr="00D1250D" w:rsidRDefault="00335A3C" w:rsidP="003A25E2">
            <w:pPr>
              <w:spacing w:before="60" w:after="60"/>
              <w:ind w:left="113" w:right="113"/>
              <w:jc w:val="center"/>
              <w:rPr>
                <w:rFonts w:ascii="Arial" w:hAnsi="Arial" w:cs="Arial"/>
                <w:sz w:val="22"/>
              </w:rPr>
            </w:pPr>
          </w:p>
        </w:tc>
        <w:tc>
          <w:tcPr>
            <w:tcW w:w="2410" w:type="dxa"/>
            <w:vAlign w:val="bottom"/>
          </w:tcPr>
          <w:p w14:paraId="22A02D28" w14:textId="78B19E9F" w:rsidR="00335A3C" w:rsidRPr="00D1250D" w:rsidRDefault="00EF544D" w:rsidP="003A25E2">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55-64</w:t>
            </w:r>
          </w:p>
        </w:tc>
        <w:tc>
          <w:tcPr>
            <w:tcW w:w="1880" w:type="dxa"/>
            <w:vAlign w:val="bottom"/>
          </w:tcPr>
          <w:p w14:paraId="75F10E27" w14:textId="008F49D4" w:rsidR="00335A3C" w:rsidRPr="00D1250D" w:rsidRDefault="00335A3C" w:rsidP="003A25E2">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D1250D">
              <w:rPr>
                <w:rFonts w:ascii="Arial" w:hAnsi="Arial" w:cs="Arial"/>
                <w:sz w:val="22"/>
              </w:rPr>
              <w:t>1</w:t>
            </w:r>
            <w:r w:rsidR="00F16F92">
              <w:rPr>
                <w:rFonts w:ascii="Arial" w:hAnsi="Arial" w:cs="Arial"/>
                <w:sz w:val="22"/>
              </w:rPr>
              <w:t>3</w:t>
            </w:r>
            <w:r w:rsidRPr="00D1250D">
              <w:rPr>
                <w:rFonts w:ascii="Arial" w:hAnsi="Arial" w:cs="Arial"/>
                <w:sz w:val="22"/>
              </w:rPr>
              <w:t>%</w:t>
            </w:r>
          </w:p>
        </w:tc>
        <w:tc>
          <w:tcPr>
            <w:tcW w:w="2605" w:type="dxa"/>
          </w:tcPr>
          <w:p w14:paraId="3BB8D7F8" w14:textId="2CF77B45" w:rsidR="00335A3C" w:rsidRPr="00D1250D" w:rsidRDefault="00F16F92" w:rsidP="003A25E2">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22.9</w:t>
            </w:r>
          </w:p>
        </w:tc>
      </w:tr>
      <w:tr w:rsidR="00335A3C" w:rsidRPr="00D1250D" w14:paraId="0CAE116B" w14:textId="77777777" w:rsidTr="00E714E9">
        <w:trPr>
          <w:jc w:val="center"/>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4" w:space="0" w:color="auto"/>
            </w:tcBorders>
            <w:shd w:val="clear" w:color="auto" w:fill="auto"/>
            <w:textDirection w:val="btLr"/>
          </w:tcPr>
          <w:p w14:paraId="29A72B28" w14:textId="77777777" w:rsidR="00335A3C" w:rsidRPr="00D1250D" w:rsidRDefault="00335A3C" w:rsidP="003A25E2">
            <w:pPr>
              <w:spacing w:before="60" w:after="60"/>
              <w:ind w:left="113" w:right="113"/>
              <w:jc w:val="center"/>
              <w:rPr>
                <w:rFonts w:ascii="Arial" w:hAnsi="Arial" w:cs="Arial"/>
                <w:sz w:val="22"/>
              </w:rPr>
            </w:pPr>
          </w:p>
        </w:tc>
        <w:tc>
          <w:tcPr>
            <w:tcW w:w="2410" w:type="dxa"/>
            <w:vAlign w:val="bottom"/>
          </w:tcPr>
          <w:p w14:paraId="0D2F6ED5" w14:textId="2BDB2105" w:rsidR="00335A3C" w:rsidRPr="00D1250D" w:rsidRDefault="00EF544D" w:rsidP="003A25E2">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65-</w:t>
            </w:r>
            <w:r w:rsidR="00543CF0">
              <w:rPr>
                <w:rFonts w:ascii="Arial" w:hAnsi="Arial" w:cs="Arial"/>
                <w:sz w:val="22"/>
              </w:rPr>
              <w:t>74</w:t>
            </w:r>
          </w:p>
        </w:tc>
        <w:tc>
          <w:tcPr>
            <w:tcW w:w="1880" w:type="dxa"/>
            <w:vAlign w:val="bottom"/>
          </w:tcPr>
          <w:p w14:paraId="6FBB97ED" w14:textId="37360B91" w:rsidR="00335A3C" w:rsidRPr="00D1250D" w:rsidRDefault="00F16F92" w:rsidP="003A25E2">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10</w:t>
            </w:r>
            <w:r w:rsidR="00335A3C" w:rsidRPr="00D1250D">
              <w:rPr>
                <w:rFonts w:ascii="Arial" w:hAnsi="Arial" w:cs="Arial"/>
                <w:sz w:val="22"/>
              </w:rPr>
              <w:t>%</w:t>
            </w:r>
          </w:p>
        </w:tc>
        <w:tc>
          <w:tcPr>
            <w:tcW w:w="2605" w:type="dxa"/>
          </w:tcPr>
          <w:p w14:paraId="0AC041EF" w14:textId="410CDFBA" w:rsidR="00335A3C" w:rsidRPr="00D1250D" w:rsidRDefault="00F16F92" w:rsidP="003A25E2">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20.5</w:t>
            </w:r>
          </w:p>
        </w:tc>
      </w:tr>
      <w:tr w:rsidR="00335A3C" w:rsidRPr="00D1250D" w14:paraId="35ABED33" w14:textId="77777777" w:rsidTr="00E714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4" w:space="0" w:color="auto"/>
            </w:tcBorders>
            <w:shd w:val="clear" w:color="auto" w:fill="auto"/>
            <w:textDirection w:val="btLr"/>
          </w:tcPr>
          <w:p w14:paraId="0CDEF411" w14:textId="77777777" w:rsidR="00335A3C" w:rsidRPr="00D1250D" w:rsidRDefault="00335A3C" w:rsidP="003A25E2">
            <w:pPr>
              <w:spacing w:before="60" w:after="60"/>
              <w:ind w:left="113" w:right="113"/>
              <w:jc w:val="center"/>
              <w:rPr>
                <w:rFonts w:ascii="Arial" w:hAnsi="Arial" w:cs="Arial"/>
                <w:sz w:val="22"/>
              </w:rPr>
            </w:pPr>
          </w:p>
        </w:tc>
        <w:tc>
          <w:tcPr>
            <w:tcW w:w="2410" w:type="dxa"/>
            <w:vAlign w:val="bottom"/>
          </w:tcPr>
          <w:p w14:paraId="6045DA82" w14:textId="6A730FF1" w:rsidR="00335A3C" w:rsidRPr="00D1250D" w:rsidRDefault="00543CF0" w:rsidP="003A25E2">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75-</w:t>
            </w:r>
            <w:r w:rsidR="00335A3C" w:rsidRPr="00D1250D">
              <w:rPr>
                <w:rFonts w:ascii="Arial" w:hAnsi="Arial" w:cs="Arial"/>
                <w:sz w:val="22"/>
              </w:rPr>
              <w:t>8</w:t>
            </w:r>
            <w:r>
              <w:rPr>
                <w:rFonts w:ascii="Arial" w:hAnsi="Arial" w:cs="Arial"/>
                <w:sz w:val="22"/>
              </w:rPr>
              <w:t>4</w:t>
            </w:r>
          </w:p>
        </w:tc>
        <w:tc>
          <w:tcPr>
            <w:tcW w:w="1880" w:type="dxa"/>
            <w:vAlign w:val="bottom"/>
          </w:tcPr>
          <w:p w14:paraId="72DC9F1D" w14:textId="21F8973C" w:rsidR="00335A3C" w:rsidRPr="00D1250D" w:rsidRDefault="00F16F92" w:rsidP="003A25E2">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5.5</w:t>
            </w:r>
            <w:r w:rsidR="00335A3C" w:rsidRPr="00D1250D">
              <w:rPr>
                <w:rFonts w:ascii="Arial" w:hAnsi="Arial" w:cs="Arial"/>
                <w:sz w:val="22"/>
              </w:rPr>
              <w:t>%</w:t>
            </w:r>
          </w:p>
        </w:tc>
        <w:tc>
          <w:tcPr>
            <w:tcW w:w="2605" w:type="dxa"/>
          </w:tcPr>
          <w:p w14:paraId="14D11F56" w14:textId="1F139BA6" w:rsidR="00335A3C" w:rsidRPr="00D1250D" w:rsidRDefault="00A224FE" w:rsidP="003A25E2">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8.0</w:t>
            </w:r>
          </w:p>
        </w:tc>
      </w:tr>
      <w:tr w:rsidR="00EA0444" w:rsidRPr="00D1250D" w14:paraId="722BF226" w14:textId="77777777" w:rsidTr="00E714E9">
        <w:trPr>
          <w:jc w:val="center"/>
        </w:trPr>
        <w:tc>
          <w:tcPr>
            <w:cnfStyle w:val="001000000000" w:firstRow="0" w:lastRow="0" w:firstColumn="1" w:lastColumn="0" w:oddVBand="0" w:evenVBand="0" w:oddHBand="0" w:evenHBand="0" w:firstRowFirstColumn="0" w:firstRowLastColumn="0" w:lastRowFirstColumn="0" w:lastRowLastColumn="0"/>
            <w:tcW w:w="618" w:type="dxa"/>
            <w:tcBorders>
              <w:bottom w:val="single" w:sz="12" w:space="0" w:color="00A3DD" w:themeColor="accent2"/>
            </w:tcBorders>
            <w:shd w:val="clear" w:color="auto" w:fill="auto"/>
            <w:textDirection w:val="btLr"/>
          </w:tcPr>
          <w:p w14:paraId="044FFFA8" w14:textId="77777777" w:rsidR="00EA0444" w:rsidRPr="00D1250D" w:rsidRDefault="00EA0444" w:rsidP="00EA0444">
            <w:pPr>
              <w:spacing w:before="60" w:after="60"/>
              <w:ind w:left="113" w:right="113"/>
              <w:jc w:val="center"/>
              <w:rPr>
                <w:rFonts w:ascii="Arial" w:hAnsi="Arial" w:cs="Arial"/>
                <w:sz w:val="22"/>
              </w:rPr>
            </w:pPr>
          </w:p>
        </w:tc>
        <w:tc>
          <w:tcPr>
            <w:tcW w:w="2410" w:type="dxa"/>
            <w:tcBorders>
              <w:bottom w:val="single" w:sz="12" w:space="0" w:color="00A3DD" w:themeColor="accent2"/>
            </w:tcBorders>
            <w:vAlign w:val="bottom"/>
          </w:tcPr>
          <w:p w14:paraId="0C0F73A0" w14:textId="7F3D7C78" w:rsidR="00EA0444" w:rsidRPr="00D1250D" w:rsidRDefault="00EA0444" w:rsidP="00EA044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D1250D">
              <w:rPr>
                <w:rFonts w:ascii="Arial" w:hAnsi="Arial" w:cs="Arial"/>
                <w:sz w:val="22"/>
              </w:rPr>
              <w:t>85+</w:t>
            </w:r>
          </w:p>
        </w:tc>
        <w:tc>
          <w:tcPr>
            <w:tcW w:w="1880" w:type="dxa"/>
            <w:tcBorders>
              <w:bottom w:val="single" w:sz="12" w:space="0" w:color="00A3DD" w:themeColor="accent2"/>
            </w:tcBorders>
            <w:vAlign w:val="bottom"/>
          </w:tcPr>
          <w:p w14:paraId="47D37F51" w14:textId="74DD088B" w:rsidR="00EA0444" w:rsidRPr="00D1250D" w:rsidRDefault="00EA0444" w:rsidP="00EA044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D1250D">
              <w:rPr>
                <w:rFonts w:ascii="Arial" w:hAnsi="Arial" w:cs="Arial"/>
                <w:sz w:val="22"/>
              </w:rPr>
              <w:t>3.7%</w:t>
            </w:r>
          </w:p>
        </w:tc>
        <w:tc>
          <w:tcPr>
            <w:tcW w:w="2605" w:type="dxa"/>
            <w:tcBorders>
              <w:bottom w:val="single" w:sz="12" w:space="0" w:color="00A3DD" w:themeColor="accent2"/>
            </w:tcBorders>
          </w:tcPr>
          <w:p w14:paraId="17C81720" w14:textId="2FDF1FC6" w:rsidR="00EA0444" w:rsidRPr="00D1250D" w:rsidRDefault="00A224FE" w:rsidP="00EA044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0.4</w:t>
            </w:r>
          </w:p>
        </w:tc>
      </w:tr>
      <w:tr w:rsidR="00EA0444" w:rsidRPr="00D1250D" w14:paraId="7C439805" w14:textId="77777777" w:rsidTr="00E714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tcBorders>
              <w:bottom w:val="single" w:sz="12" w:space="0" w:color="00A3DD" w:themeColor="accent2"/>
            </w:tcBorders>
            <w:shd w:val="clear" w:color="auto" w:fill="auto"/>
            <w:textDirection w:val="btLr"/>
          </w:tcPr>
          <w:p w14:paraId="1FB797E5" w14:textId="77777777" w:rsidR="00EA0444" w:rsidRPr="00D1250D" w:rsidRDefault="00EA0444" w:rsidP="00EA0444">
            <w:pPr>
              <w:spacing w:before="60" w:after="60"/>
              <w:ind w:left="113" w:right="113"/>
              <w:jc w:val="center"/>
              <w:rPr>
                <w:rFonts w:ascii="Arial" w:hAnsi="Arial" w:cs="Arial"/>
                <w:sz w:val="22"/>
              </w:rPr>
            </w:pPr>
          </w:p>
        </w:tc>
        <w:tc>
          <w:tcPr>
            <w:tcW w:w="2410" w:type="dxa"/>
            <w:tcBorders>
              <w:bottom w:val="single" w:sz="12" w:space="0" w:color="00A3DD" w:themeColor="accent2"/>
            </w:tcBorders>
            <w:vAlign w:val="bottom"/>
          </w:tcPr>
          <w:p w14:paraId="614AE1EA" w14:textId="77777777" w:rsidR="00EA0444" w:rsidRPr="00D1250D" w:rsidRDefault="00EA0444" w:rsidP="00EA0444">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D1250D">
              <w:rPr>
                <w:rFonts w:ascii="Arial" w:hAnsi="Arial" w:cs="Arial"/>
                <w:sz w:val="22"/>
              </w:rPr>
              <w:t>Undisclosed</w:t>
            </w:r>
          </w:p>
        </w:tc>
        <w:tc>
          <w:tcPr>
            <w:tcW w:w="1880" w:type="dxa"/>
            <w:tcBorders>
              <w:bottom w:val="single" w:sz="12" w:space="0" w:color="00A3DD" w:themeColor="accent2"/>
            </w:tcBorders>
            <w:vAlign w:val="bottom"/>
          </w:tcPr>
          <w:p w14:paraId="10C9B0EB" w14:textId="77777777" w:rsidR="00EA0444" w:rsidRPr="00D1250D" w:rsidRDefault="00EA0444" w:rsidP="00EA0444">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D1250D">
              <w:rPr>
                <w:rFonts w:ascii="Arial" w:hAnsi="Arial" w:cs="Arial"/>
                <w:sz w:val="22"/>
              </w:rPr>
              <w:t>-</w:t>
            </w:r>
          </w:p>
        </w:tc>
        <w:tc>
          <w:tcPr>
            <w:tcW w:w="2605" w:type="dxa"/>
            <w:tcBorders>
              <w:bottom w:val="single" w:sz="12" w:space="0" w:color="00A3DD" w:themeColor="accent2"/>
            </w:tcBorders>
          </w:tcPr>
          <w:p w14:paraId="2494D1DC" w14:textId="66EF3ECC" w:rsidR="00EA0444" w:rsidRPr="00D1250D" w:rsidRDefault="00A224FE" w:rsidP="00EA0444">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6.8</w:t>
            </w:r>
          </w:p>
        </w:tc>
      </w:tr>
    </w:tbl>
    <w:p w14:paraId="5391859F" w14:textId="77777777" w:rsidR="00A224FE" w:rsidRDefault="00A224FE">
      <w:pPr>
        <w:spacing w:before="100" w:after="200" w:line="276" w:lineRule="auto"/>
        <w:rPr>
          <w:rFonts w:ascii="Arial" w:hAnsi="Arial" w:cs="Arial"/>
          <w:sz w:val="22"/>
        </w:rPr>
      </w:pPr>
    </w:p>
    <w:p w14:paraId="3AE3721B" w14:textId="77777777" w:rsidR="00C35DD9" w:rsidRDefault="00C35DD9" w:rsidP="00C35DD9">
      <w:pPr>
        <w:rPr>
          <w:rFonts w:ascii="Arial" w:hAnsi="Arial" w:cs="Arial"/>
        </w:rPr>
      </w:pPr>
      <w:r w:rsidRPr="00C20BDA">
        <w:rPr>
          <w:rFonts w:ascii="Arial" w:hAnsi="Arial" w:cs="Arial"/>
        </w:rPr>
        <w:t xml:space="preserve">The consultation </w:t>
      </w:r>
      <w:r>
        <w:rPr>
          <w:rFonts w:ascii="Arial" w:hAnsi="Arial" w:cs="Arial"/>
        </w:rPr>
        <w:t>drew</w:t>
      </w:r>
      <w:r w:rsidRPr="00C20BDA">
        <w:rPr>
          <w:rFonts w:ascii="Arial" w:hAnsi="Arial" w:cs="Arial"/>
        </w:rPr>
        <w:t xml:space="preserve"> </w:t>
      </w:r>
      <w:r>
        <w:rPr>
          <w:rFonts w:ascii="Arial" w:hAnsi="Arial" w:cs="Arial"/>
        </w:rPr>
        <w:t xml:space="preserve">local knowledge from new and </w:t>
      </w:r>
      <w:r w:rsidRPr="00C20BDA">
        <w:rPr>
          <w:rFonts w:ascii="Arial" w:hAnsi="Arial" w:cs="Arial"/>
        </w:rPr>
        <w:t>long-</w:t>
      </w:r>
      <w:r>
        <w:rPr>
          <w:rFonts w:ascii="Arial" w:hAnsi="Arial" w:cs="Arial"/>
        </w:rPr>
        <w:t>term</w:t>
      </w:r>
      <w:r w:rsidRPr="00C20BDA">
        <w:rPr>
          <w:rFonts w:ascii="Arial" w:hAnsi="Arial" w:cs="Arial"/>
        </w:rPr>
        <w:t xml:space="preserve"> residents, with many living in their </w:t>
      </w:r>
      <w:r>
        <w:rPr>
          <w:rFonts w:ascii="Arial" w:hAnsi="Arial" w:cs="Arial"/>
        </w:rPr>
        <w:t>zone</w:t>
      </w:r>
      <w:r w:rsidRPr="00C20BDA">
        <w:rPr>
          <w:rFonts w:ascii="Arial" w:hAnsi="Arial" w:cs="Arial"/>
        </w:rPr>
        <w:t xml:space="preserve"> for more than 20 years (88, 36%)</w:t>
      </w:r>
      <w:r>
        <w:rPr>
          <w:rFonts w:ascii="Arial" w:hAnsi="Arial" w:cs="Arial"/>
        </w:rPr>
        <w:t>.</w:t>
      </w:r>
    </w:p>
    <w:p w14:paraId="26113B7B" w14:textId="77777777" w:rsidR="00C35DD9" w:rsidRDefault="00C35DD9" w:rsidP="00C35DD9">
      <w:pPr>
        <w:rPr>
          <w:rFonts w:ascii="Arial" w:hAnsi="Arial" w:cs="Arial"/>
          <w:b/>
          <w:bCs/>
          <w:sz w:val="20"/>
          <w:szCs w:val="20"/>
        </w:rPr>
      </w:pPr>
    </w:p>
    <w:p w14:paraId="7E23AB3B" w14:textId="77777777" w:rsidR="00C35DD9" w:rsidRPr="00332907" w:rsidRDefault="00C35DD9" w:rsidP="00C35DD9">
      <w:pPr>
        <w:rPr>
          <w:rFonts w:ascii="Arial" w:hAnsi="Arial" w:cs="Arial"/>
          <w:b/>
          <w:bCs/>
          <w:sz w:val="20"/>
          <w:szCs w:val="20"/>
          <w:lang w:val="en-GB"/>
        </w:rPr>
      </w:pPr>
      <w:r w:rsidRPr="00D01E68">
        <w:rPr>
          <w:rFonts w:ascii="Arial" w:hAnsi="Arial" w:cs="Arial"/>
          <w:b/>
          <w:bCs/>
          <w:sz w:val="20"/>
          <w:szCs w:val="20"/>
        </w:rPr>
        <w:t xml:space="preserve">Figure 2: </w:t>
      </w:r>
      <w:r w:rsidRPr="00D01E68">
        <w:rPr>
          <w:rFonts w:ascii="Arial" w:hAnsi="Arial" w:cs="Arial"/>
          <w:b/>
          <w:bCs/>
          <w:sz w:val="20"/>
          <w:szCs w:val="20"/>
          <w:lang w:val="en-GB"/>
        </w:rPr>
        <w:t>Period of residency in local area (n=241)</w:t>
      </w:r>
    </w:p>
    <w:p w14:paraId="11494102" w14:textId="5B9196C3" w:rsidR="009120B9" w:rsidRPr="00E30298" w:rsidRDefault="00C35DD9" w:rsidP="00E30298">
      <w:pPr>
        <w:rPr>
          <w:rFonts w:ascii="Arial" w:hAnsi="Arial" w:cs="Arial"/>
        </w:rPr>
      </w:pPr>
      <w:r>
        <w:rPr>
          <w:noProof/>
        </w:rPr>
        <w:drawing>
          <wp:inline distT="0" distB="0" distL="0" distR="0" wp14:anchorId="243BBD2B" wp14:editId="1EC3C985">
            <wp:extent cx="6436995" cy="1136073"/>
            <wp:effectExtent l="0" t="0" r="1905" b="0"/>
            <wp:docPr id="52" name="Chart 52">
              <a:extLst xmlns:a="http://schemas.openxmlformats.org/drawingml/2006/main">
                <a:ext uri="{FF2B5EF4-FFF2-40B4-BE49-F238E27FC236}">
                  <a16:creationId xmlns:a16="http://schemas.microsoft.com/office/drawing/2014/main" id="{8C7504D8-97A5-454E-A3B5-15D7120D2E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753317B" w14:textId="7D39B9BE" w:rsidR="00F10FEA" w:rsidRPr="00D1250D" w:rsidRDefault="000B6D3F" w:rsidP="000807D2">
      <w:pPr>
        <w:pStyle w:val="Heading1"/>
        <w:rPr>
          <w:rFonts w:ascii="Arial" w:hAnsi="Arial" w:cs="Arial"/>
          <w:sz w:val="28"/>
        </w:rPr>
      </w:pPr>
      <w:bookmarkStart w:id="15" w:name="_Toc93607669"/>
      <w:r w:rsidRPr="00D1250D">
        <w:rPr>
          <w:rFonts w:ascii="Arial" w:hAnsi="Arial" w:cs="Arial"/>
          <w:sz w:val="28"/>
        </w:rPr>
        <w:lastRenderedPageBreak/>
        <w:t>Consultation f</w:t>
      </w:r>
      <w:r w:rsidR="00103EC7" w:rsidRPr="00D1250D">
        <w:rPr>
          <w:rFonts w:ascii="Arial" w:hAnsi="Arial" w:cs="Arial"/>
          <w:sz w:val="28"/>
        </w:rPr>
        <w:t>indings</w:t>
      </w:r>
      <w:bookmarkEnd w:id="15"/>
    </w:p>
    <w:p w14:paraId="2182E8A9" w14:textId="77777777" w:rsidR="00411197" w:rsidRDefault="00411197" w:rsidP="00103EC7">
      <w:pPr>
        <w:rPr>
          <w:rFonts w:ascii="Arial" w:hAnsi="Arial" w:cs="Arial"/>
        </w:rPr>
      </w:pPr>
    </w:p>
    <w:p w14:paraId="6C0E78DC" w14:textId="7CB56C22" w:rsidR="003D6FBB" w:rsidRDefault="00501E39" w:rsidP="00103EC7">
      <w:pPr>
        <w:rPr>
          <w:rFonts w:ascii="Arial" w:hAnsi="Arial" w:cs="Arial"/>
          <w:color w:val="000000" w:themeColor="text1"/>
        </w:rPr>
      </w:pPr>
      <w:r w:rsidRPr="00411197">
        <w:rPr>
          <w:rFonts w:ascii="Arial" w:hAnsi="Arial" w:cs="Arial"/>
          <w:color w:val="000000" w:themeColor="text1"/>
        </w:rPr>
        <w:t>T</w:t>
      </w:r>
      <w:r w:rsidR="00933698" w:rsidRPr="00411197">
        <w:rPr>
          <w:rFonts w:ascii="Arial" w:hAnsi="Arial" w:cs="Arial"/>
          <w:color w:val="000000" w:themeColor="text1"/>
        </w:rPr>
        <w:t>he following s</w:t>
      </w:r>
      <w:r w:rsidR="00D25508" w:rsidRPr="00411197">
        <w:rPr>
          <w:rFonts w:ascii="Arial" w:hAnsi="Arial" w:cs="Arial"/>
          <w:color w:val="000000" w:themeColor="text1"/>
        </w:rPr>
        <w:t>ection</w:t>
      </w:r>
      <w:r w:rsidR="00933698" w:rsidRPr="00411197">
        <w:rPr>
          <w:rFonts w:ascii="Arial" w:hAnsi="Arial" w:cs="Arial"/>
          <w:color w:val="000000" w:themeColor="text1"/>
        </w:rPr>
        <w:t xml:space="preserve"> </w:t>
      </w:r>
      <w:r w:rsidR="0066268C" w:rsidRPr="00411197">
        <w:rPr>
          <w:rFonts w:ascii="Arial" w:hAnsi="Arial" w:cs="Arial"/>
          <w:color w:val="000000" w:themeColor="text1"/>
        </w:rPr>
        <w:t>summarises</w:t>
      </w:r>
      <w:r w:rsidR="00933698" w:rsidRPr="00411197">
        <w:rPr>
          <w:rFonts w:ascii="Arial" w:hAnsi="Arial" w:cs="Arial"/>
          <w:color w:val="000000" w:themeColor="text1"/>
        </w:rPr>
        <w:t xml:space="preserve"> the key themes which arose in community feedback on </w:t>
      </w:r>
      <w:r w:rsidR="00B000BE" w:rsidRPr="00411197">
        <w:rPr>
          <w:rFonts w:ascii="Arial" w:hAnsi="Arial" w:cs="Arial"/>
          <w:color w:val="000000" w:themeColor="text1"/>
        </w:rPr>
        <w:t xml:space="preserve">defining </w:t>
      </w:r>
      <w:r w:rsidR="0036149C" w:rsidRPr="00411197">
        <w:rPr>
          <w:rFonts w:ascii="Arial" w:hAnsi="Arial" w:cs="Arial"/>
          <w:color w:val="000000" w:themeColor="text1"/>
        </w:rPr>
        <w:t>preferred future character in growth areas</w:t>
      </w:r>
      <w:r w:rsidR="0020383B">
        <w:rPr>
          <w:rFonts w:ascii="Arial" w:hAnsi="Arial" w:cs="Arial"/>
          <w:color w:val="000000" w:themeColor="text1"/>
        </w:rPr>
        <w:t xml:space="preserve"> (GRZs)</w:t>
      </w:r>
      <w:r w:rsidR="0036149C" w:rsidRPr="00411197">
        <w:rPr>
          <w:rFonts w:ascii="Arial" w:hAnsi="Arial" w:cs="Arial"/>
          <w:color w:val="000000" w:themeColor="text1"/>
        </w:rPr>
        <w:t>.</w:t>
      </w:r>
      <w:r w:rsidRPr="00411197">
        <w:rPr>
          <w:rFonts w:ascii="Arial" w:hAnsi="Arial" w:cs="Arial"/>
          <w:color w:val="000000" w:themeColor="text1"/>
        </w:rPr>
        <w:t xml:space="preserve"> In the interest of stakeholder and community privacy,</w:t>
      </w:r>
      <w:r w:rsidR="00933698" w:rsidRPr="00411197">
        <w:rPr>
          <w:rFonts w:ascii="Arial" w:hAnsi="Arial" w:cs="Arial"/>
          <w:color w:val="000000" w:themeColor="text1"/>
        </w:rPr>
        <w:t xml:space="preserve"> </w:t>
      </w:r>
      <w:r w:rsidRPr="00411197">
        <w:rPr>
          <w:rFonts w:ascii="Arial" w:hAnsi="Arial" w:cs="Arial"/>
          <w:color w:val="000000" w:themeColor="text1"/>
        </w:rPr>
        <w:t>i</w:t>
      </w:r>
      <w:r w:rsidR="00933698" w:rsidRPr="00411197">
        <w:rPr>
          <w:rFonts w:ascii="Arial" w:hAnsi="Arial" w:cs="Arial"/>
          <w:color w:val="000000" w:themeColor="text1"/>
        </w:rPr>
        <w:t>ndividual quotes have not been included within this public document.</w:t>
      </w:r>
      <w:r w:rsidR="00542721" w:rsidRPr="00411197">
        <w:rPr>
          <w:rFonts w:ascii="Arial" w:hAnsi="Arial" w:cs="Arial"/>
          <w:color w:val="000000" w:themeColor="text1"/>
        </w:rPr>
        <w:t xml:space="preserve"> Where there was more than one mention of a topic or </w:t>
      </w:r>
      <w:r w:rsidR="00B23FC4" w:rsidRPr="00411197">
        <w:rPr>
          <w:rFonts w:ascii="Arial" w:hAnsi="Arial" w:cs="Arial"/>
          <w:color w:val="000000" w:themeColor="text1"/>
        </w:rPr>
        <w:t>item, the number of mentions has been specified in brackets.</w:t>
      </w:r>
      <w:r w:rsidR="00183009" w:rsidRPr="00411197">
        <w:rPr>
          <w:rFonts w:ascii="Arial" w:hAnsi="Arial" w:cs="Arial"/>
          <w:color w:val="000000" w:themeColor="text1"/>
        </w:rPr>
        <w:t xml:space="preserve"> Some participants feedback may be recorded under multiple themes.</w:t>
      </w:r>
    </w:p>
    <w:p w14:paraId="124859E7" w14:textId="3D19D97D" w:rsidR="004122A3" w:rsidRPr="00D1250D" w:rsidRDefault="004122A3" w:rsidP="000807D2">
      <w:pPr>
        <w:pStyle w:val="Heading2"/>
        <w:rPr>
          <w:rFonts w:ascii="Arial" w:hAnsi="Arial" w:cs="Arial"/>
          <w:sz w:val="24"/>
        </w:rPr>
      </w:pPr>
      <w:bookmarkStart w:id="16" w:name="_Toc93607670"/>
      <w:r w:rsidRPr="00D1250D">
        <w:rPr>
          <w:rFonts w:ascii="Arial" w:hAnsi="Arial" w:cs="Arial"/>
          <w:sz w:val="24"/>
        </w:rPr>
        <w:t>Support for actions</w:t>
      </w:r>
      <w:bookmarkEnd w:id="16"/>
    </w:p>
    <w:p w14:paraId="14B96702" w14:textId="0206031D" w:rsidR="003F4F41" w:rsidRDefault="003F4F41" w:rsidP="00441D9F">
      <w:pPr>
        <w:rPr>
          <w:rFonts w:ascii="Arial" w:hAnsi="Arial" w:cs="Arial"/>
          <w:sz w:val="22"/>
        </w:rPr>
      </w:pPr>
    </w:p>
    <w:p w14:paraId="44EEB539" w14:textId="68F12720" w:rsidR="003F4F41" w:rsidRPr="009B5D6B" w:rsidRDefault="003F4F41" w:rsidP="003F4F41">
      <w:pPr>
        <w:rPr>
          <w:rFonts w:ascii="Arial" w:hAnsi="Arial" w:cs="Arial"/>
          <w:color w:val="000000" w:themeColor="text1"/>
        </w:rPr>
      </w:pPr>
      <w:r>
        <w:rPr>
          <w:rFonts w:ascii="Arial" w:hAnsi="Arial" w:cs="Arial"/>
          <w:color w:val="000000" w:themeColor="text1"/>
        </w:rPr>
        <w:t>M</w:t>
      </w:r>
      <w:r w:rsidRPr="009B5D6B">
        <w:rPr>
          <w:rFonts w:ascii="Arial" w:hAnsi="Arial" w:cs="Arial"/>
          <w:color w:val="000000" w:themeColor="text1"/>
        </w:rPr>
        <w:t xml:space="preserve">ost </w:t>
      </w:r>
      <w:r w:rsidR="003122EC">
        <w:rPr>
          <w:rFonts w:ascii="Arial" w:hAnsi="Arial" w:cs="Arial"/>
          <w:color w:val="000000" w:themeColor="text1"/>
        </w:rPr>
        <w:t xml:space="preserve">survey </w:t>
      </w:r>
      <w:r w:rsidRPr="009B5D6B">
        <w:rPr>
          <w:rFonts w:ascii="Arial" w:hAnsi="Arial" w:cs="Arial"/>
          <w:color w:val="000000" w:themeColor="text1"/>
        </w:rPr>
        <w:t xml:space="preserve">participants (85%) </w:t>
      </w:r>
      <w:r w:rsidR="00D50CA9">
        <w:rPr>
          <w:rFonts w:ascii="Arial" w:hAnsi="Arial" w:cs="Arial"/>
          <w:color w:val="000000" w:themeColor="text1"/>
        </w:rPr>
        <w:t>reported</w:t>
      </w:r>
      <w:r>
        <w:rPr>
          <w:rFonts w:ascii="Arial" w:hAnsi="Arial" w:cs="Arial"/>
          <w:color w:val="000000" w:themeColor="text1"/>
        </w:rPr>
        <w:t xml:space="preserve"> that</w:t>
      </w:r>
      <w:r w:rsidRPr="009B5D6B">
        <w:rPr>
          <w:rFonts w:ascii="Arial" w:hAnsi="Arial" w:cs="Arial"/>
          <w:color w:val="000000" w:themeColor="text1"/>
        </w:rPr>
        <w:t xml:space="preserve"> retaining existing local character was extremely or very important.</w:t>
      </w:r>
    </w:p>
    <w:p w14:paraId="14AB24CD" w14:textId="77777777" w:rsidR="003F4F41" w:rsidRPr="00C20BDA" w:rsidRDefault="003F4F41" w:rsidP="003F4F41">
      <w:pPr>
        <w:rPr>
          <w:rFonts w:ascii="Arial" w:hAnsi="Arial" w:cs="Arial"/>
          <w:b/>
          <w:bCs/>
        </w:rPr>
      </w:pPr>
    </w:p>
    <w:p w14:paraId="04AF7ED4" w14:textId="77777777" w:rsidR="003F4F41" w:rsidRPr="00D01E68" w:rsidRDefault="003F4F41" w:rsidP="003F4F41">
      <w:pPr>
        <w:rPr>
          <w:rFonts w:ascii="Arial" w:hAnsi="Arial" w:cs="Arial"/>
          <w:b/>
          <w:bCs/>
          <w:sz w:val="20"/>
          <w:szCs w:val="20"/>
          <w:lang w:val="en-GB"/>
        </w:rPr>
      </w:pPr>
      <w:r w:rsidRPr="00D01E68">
        <w:rPr>
          <w:rFonts w:ascii="Arial" w:hAnsi="Arial" w:cs="Arial"/>
          <w:b/>
          <w:bCs/>
          <w:sz w:val="20"/>
          <w:szCs w:val="20"/>
        </w:rPr>
        <w:t xml:space="preserve">Figure 1: Importance of retaining existing local character </w:t>
      </w:r>
      <w:r w:rsidRPr="00D01E68">
        <w:rPr>
          <w:rFonts w:ascii="Arial" w:hAnsi="Arial" w:cs="Arial"/>
          <w:b/>
          <w:bCs/>
          <w:sz w:val="20"/>
          <w:szCs w:val="20"/>
          <w:lang w:val="en-GB"/>
        </w:rPr>
        <w:t>(n=251)</w:t>
      </w:r>
    </w:p>
    <w:p w14:paraId="5BA140E3" w14:textId="77777777" w:rsidR="003F4F41" w:rsidRPr="00C20BDA" w:rsidRDefault="003F4F41" w:rsidP="003F4F41">
      <w:pPr>
        <w:rPr>
          <w:rFonts w:ascii="Arial" w:hAnsi="Arial" w:cs="Arial"/>
        </w:rPr>
      </w:pPr>
      <w:r w:rsidRPr="00C20BDA">
        <w:rPr>
          <w:noProof/>
        </w:rPr>
        <w:drawing>
          <wp:inline distT="0" distB="0" distL="0" distR="0" wp14:anchorId="5443354E" wp14:editId="3160E04E">
            <wp:extent cx="5731510" cy="114554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1145540"/>
                    </a:xfrm>
                    <a:prstGeom prst="rect">
                      <a:avLst/>
                    </a:prstGeom>
                  </pic:spPr>
                </pic:pic>
              </a:graphicData>
            </a:graphic>
          </wp:inline>
        </w:drawing>
      </w:r>
    </w:p>
    <w:p w14:paraId="5F856366" w14:textId="77777777" w:rsidR="00D50CA9" w:rsidRDefault="00D50CA9" w:rsidP="00D50CA9">
      <w:pPr>
        <w:rPr>
          <w:rFonts w:ascii="Arial" w:hAnsi="Arial" w:cs="Arial"/>
        </w:rPr>
      </w:pPr>
    </w:p>
    <w:p w14:paraId="30065B08" w14:textId="428CA46C" w:rsidR="00C5468A" w:rsidRDefault="00D50CA9" w:rsidP="00D50CA9">
      <w:pPr>
        <w:rPr>
          <w:rFonts w:ascii="Arial" w:hAnsi="Arial" w:cs="Arial"/>
        </w:rPr>
      </w:pPr>
      <w:r w:rsidRPr="00C20BDA">
        <w:rPr>
          <w:rFonts w:ascii="Arial" w:hAnsi="Arial" w:cs="Arial"/>
        </w:rPr>
        <w:t xml:space="preserve">Participants were asked to describe the character (look and feel) of their local area, as well as rate proposed preferred future character statements </w:t>
      </w:r>
      <w:r>
        <w:rPr>
          <w:rFonts w:ascii="Arial" w:hAnsi="Arial" w:cs="Arial"/>
        </w:rPr>
        <w:t xml:space="preserve">for their zone </w:t>
      </w:r>
      <w:r w:rsidRPr="00C20BDA">
        <w:rPr>
          <w:rFonts w:ascii="Arial" w:hAnsi="Arial" w:cs="Arial"/>
        </w:rPr>
        <w:t xml:space="preserve">from one to five stars. </w:t>
      </w:r>
      <w:r w:rsidR="00C5468A" w:rsidRPr="00F67FA7">
        <w:rPr>
          <w:rFonts w:ascii="Arial" w:hAnsi="Arial" w:cs="Arial"/>
        </w:rPr>
        <w:t xml:space="preserve">Proposed future character statements for each zone are listed in appendix </w:t>
      </w:r>
      <w:r w:rsidR="00F67FA7" w:rsidRPr="00F67FA7">
        <w:rPr>
          <w:rFonts w:ascii="Arial" w:hAnsi="Arial" w:cs="Arial"/>
        </w:rPr>
        <w:t>1</w:t>
      </w:r>
      <w:r w:rsidR="00C5468A" w:rsidRPr="00F67FA7">
        <w:rPr>
          <w:rFonts w:ascii="Arial" w:hAnsi="Arial" w:cs="Arial"/>
        </w:rPr>
        <w:t>.</w:t>
      </w:r>
    </w:p>
    <w:p w14:paraId="26AF1849" w14:textId="77777777" w:rsidR="00D50CA9" w:rsidRDefault="00D50CA9" w:rsidP="00D50CA9">
      <w:pPr>
        <w:rPr>
          <w:rFonts w:ascii="Arial" w:hAnsi="Arial" w:cs="Arial"/>
        </w:rPr>
      </w:pPr>
    </w:p>
    <w:p w14:paraId="264362D1" w14:textId="3BD2E174" w:rsidR="00D50CA9" w:rsidRPr="00C20BDA" w:rsidRDefault="00D50CA9" w:rsidP="00D50CA9">
      <w:pPr>
        <w:rPr>
          <w:rFonts w:ascii="Arial" w:hAnsi="Arial" w:cs="Arial"/>
        </w:rPr>
      </w:pPr>
      <w:r w:rsidRPr="00C20BDA">
        <w:rPr>
          <w:rFonts w:ascii="Arial" w:hAnsi="Arial" w:cs="Arial"/>
        </w:rPr>
        <w:t xml:space="preserve">Overall, </w:t>
      </w:r>
      <w:r>
        <w:rPr>
          <w:rFonts w:ascii="Arial" w:hAnsi="Arial" w:cs="Arial"/>
        </w:rPr>
        <w:t>proposed</w:t>
      </w:r>
      <w:r w:rsidRPr="00C20BDA">
        <w:rPr>
          <w:rFonts w:ascii="Arial" w:hAnsi="Arial" w:cs="Arial"/>
        </w:rPr>
        <w:t xml:space="preserve"> </w:t>
      </w:r>
      <w:r>
        <w:rPr>
          <w:rFonts w:ascii="Arial" w:hAnsi="Arial" w:cs="Arial"/>
        </w:rPr>
        <w:t xml:space="preserve">future character </w:t>
      </w:r>
      <w:r w:rsidRPr="00C20BDA">
        <w:rPr>
          <w:rFonts w:ascii="Arial" w:hAnsi="Arial" w:cs="Arial"/>
        </w:rPr>
        <w:t xml:space="preserve">statements were viewed positively with the most frequent rating four stars and an average rating of 3.3 </w:t>
      </w:r>
      <w:r>
        <w:rPr>
          <w:rFonts w:ascii="Arial" w:hAnsi="Arial" w:cs="Arial"/>
        </w:rPr>
        <w:t xml:space="preserve">out of five </w:t>
      </w:r>
      <w:r w:rsidRPr="00C20BDA">
        <w:rPr>
          <w:rFonts w:ascii="Arial" w:hAnsi="Arial" w:cs="Arial"/>
        </w:rPr>
        <w:t xml:space="preserve">stars. </w:t>
      </w:r>
    </w:p>
    <w:p w14:paraId="0232AB8B" w14:textId="77777777" w:rsidR="00D50CA9" w:rsidRPr="00C20BDA" w:rsidRDefault="00D50CA9" w:rsidP="00D50CA9">
      <w:pPr>
        <w:rPr>
          <w:rFonts w:ascii="Arial" w:hAnsi="Arial" w:cs="Arial"/>
        </w:rPr>
      </w:pPr>
    </w:p>
    <w:p w14:paraId="6CEBAF23" w14:textId="77777777" w:rsidR="00D50CA9" w:rsidRPr="00D01E68" w:rsidRDefault="00D50CA9" w:rsidP="00D50CA9">
      <w:pPr>
        <w:rPr>
          <w:rFonts w:ascii="Arial" w:hAnsi="Arial" w:cs="Arial"/>
          <w:b/>
          <w:bCs/>
          <w:sz w:val="20"/>
          <w:szCs w:val="20"/>
        </w:rPr>
      </w:pPr>
      <w:r w:rsidRPr="00D01E68">
        <w:rPr>
          <w:rFonts w:ascii="Arial" w:hAnsi="Arial" w:cs="Arial"/>
          <w:b/>
          <w:bCs/>
          <w:sz w:val="20"/>
          <w:szCs w:val="20"/>
        </w:rPr>
        <w:t>Figure 3: Star rating for proposed future character statements (n=204)</w:t>
      </w:r>
    </w:p>
    <w:p w14:paraId="28AAC209" w14:textId="77777777" w:rsidR="00D50CA9" w:rsidRPr="00C20BDA" w:rsidRDefault="00D50CA9" w:rsidP="00D50CA9">
      <w:pPr>
        <w:rPr>
          <w:rFonts w:ascii="Arial" w:hAnsi="Arial" w:cs="Arial"/>
        </w:rPr>
      </w:pPr>
      <w:r w:rsidRPr="00C20BDA">
        <w:rPr>
          <w:noProof/>
        </w:rPr>
        <w:drawing>
          <wp:inline distT="0" distB="0" distL="0" distR="0" wp14:anchorId="4C95BDAE" wp14:editId="5816C42A">
            <wp:extent cx="5994054" cy="2558415"/>
            <wp:effectExtent l="0" t="0" r="635" b="0"/>
            <wp:docPr id="53" name="Chart 53">
              <a:extLst xmlns:a="http://schemas.openxmlformats.org/drawingml/2006/main">
                <a:ext uri="{FF2B5EF4-FFF2-40B4-BE49-F238E27FC236}">
                  <a16:creationId xmlns:a16="http://schemas.microsoft.com/office/drawing/2014/main" id="{C581E53B-CB5D-5A49-9DC8-F3D731BB56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0DEAF11" w14:textId="77777777" w:rsidR="00FA03CA" w:rsidRDefault="00FA03CA" w:rsidP="00441D9F">
      <w:pPr>
        <w:rPr>
          <w:rFonts w:ascii="Arial" w:hAnsi="Arial" w:cs="Arial"/>
        </w:rPr>
      </w:pPr>
    </w:p>
    <w:p w14:paraId="79F70E6E" w14:textId="4C824682" w:rsidR="00FA03CA" w:rsidRDefault="00FA03CA" w:rsidP="00FA03CA">
      <w:pPr>
        <w:rPr>
          <w:rFonts w:ascii="Arial" w:hAnsi="Arial" w:cs="Arial"/>
        </w:rPr>
      </w:pPr>
      <w:r>
        <w:rPr>
          <w:rFonts w:ascii="Arial" w:hAnsi="Arial" w:cs="Arial"/>
        </w:rPr>
        <w:t xml:space="preserve">Collectively, character statements for </w:t>
      </w:r>
      <w:r w:rsidR="00907923">
        <w:rPr>
          <w:rFonts w:ascii="Arial" w:hAnsi="Arial" w:cs="Arial"/>
        </w:rPr>
        <w:t xml:space="preserve">Brighton </w:t>
      </w:r>
      <w:r>
        <w:rPr>
          <w:rFonts w:ascii="Arial" w:hAnsi="Arial" w:cs="Arial"/>
        </w:rPr>
        <w:t xml:space="preserve">zones were viewed more positively than average star ratings </w:t>
      </w:r>
      <w:r w:rsidR="00907923">
        <w:rPr>
          <w:rFonts w:ascii="Arial" w:hAnsi="Arial" w:cs="Arial"/>
        </w:rPr>
        <w:t>for</w:t>
      </w:r>
      <w:r>
        <w:rPr>
          <w:rFonts w:ascii="Arial" w:hAnsi="Arial" w:cs="Arial"/>
        </w:rPr>
        <w:t xml:space="preserve"> other suburbs.</w:t>
      </w:r>
    </w:p>
    <w:p w14:paraId="15F19D08" w14:textId="77777777" w:rsidR="00FA03CA" w:rsidRDefault="00FA03CA" w:rsidP="00FA03CA">
      <w:pPr>
        <w:rPr>
          <w:rFonts w:ascii="Arial" w:hAnsi="Arial" w:cs="Arial"/>
        </w:rPr>
      </w:pPr>
    </w:p>
    <w:p w14:paraId="43EDC488" w14:textId="77777777" w:rsidR="00C5468A" w:rsidRDefault="00C5468A" w:rsidP="00FA03CA">
      <w:pPr>
        <w:rPr>
          <w:rFonts w:ascii="Arial" w:hAnsi="Arial" w:cs="Arial"/>
          <w:b/>
          <w:bCs/>
          <w:sz w:val="20"/>
          <w:szCs w:val="20"/>
        </w:rPr>
      </w:pPr>
    </w:p>
    <w:p w14:paraId="7D62372E" w14:textId="77777777" w:rsidR="00C5468A" w:rsidRDefault="00C5468A" w:rsidP="00FA03CA">
      <w:pPr>
        <w:rPr>
          <w:rFonts w:ascii="Arial" w:hAnsi="Arial" w:cs="Arial"/>
          <w:b/>
          <w:bCs/>
          <w:sz w:val="20"/>
          <w:szCs w:val="20"/>
        </w:rPr>
      </w:pPr>
    </w:p>
    <w:p w14:paraId="62812B2F" w14:textId="77777777" w:rsidR="00C5468A" w:rsidRDefault="00C5468A" w:rsidP="00FA03CA">
      <w:pPr>
        <w:rPr>
          <w:rFonts w:ascii="Arial" w:hAnsi="Arial" w:cs="Arial"/>
          <w:b/>
          <w:bCs/>
          <w:sz w:val="20"/>
          <w:szCs w:val="20"/>
        </w:rPr>
      </w:pPr>
    </w:p>
    <w:p w14:paraId="3EA14BFF" w14:textId="42263D71" w:rsidR="00FA03CA" w:rsidRPr="00C5468A" w:rsidRDefault="00FA03CA" w:rsidP="00FA03CA">
      <w:pPr>
        <w:rPr>
          <w:rFonts w:ascii="Arial" w:hAnsi="Arial" w:cs="Arial"/>
          <w:b/>
          <w:bCs/>
          <w:sz w:val="20"/>
          <w:szCs w:val="20"/>
        </w:rPr>
      </w:pPr>
      <w:r w:rsidRPr="00D01E68">
        <w:rPr>
          <w:rFonts w:ascii="Arial" w:hAnsi="Arial" w:cs="Arial"/>
          <w:b/>
          <w:bCs/>
          <w:sz w:val="20"/>
          <w:szCs w:val="20"/>
        </w:rPr>
        <w:lastRenderedPageBreak/>
        <w:t xml:space="preserve">Figure </w:t>
      </w:r>
      <w:r>
        <w:rPr>
          <w:rFonts w:ascii="Arial" w:hAnsi="Arial" w:cs="Arial"/>
          <w:b/>
          <w:bCs/>
          <w:sz w:val="20"/>
          <w:szCs w:val="20"/>
        </w:rPr>
        <w:t>4</w:t>
      </w:r>
      <w:r w:rsidRPr="00D01E68">
        <w:rPr>
          <w:rFonts w:ascii="Arial" w:hAnsi="Arial" w:cs="Arial"/>
          <w:b/>
          <w:bCs/>
          <w:sz w:val="20"/>
          <w:szCs w:val="20"/>
        </w:rPr>
        <w:t xml:space="preserve">: </w:t>
      </w:r>
      <w:r>
        <w:rPr>
          <w:rFonts w:ascii="Arial" w:hAnsi="Arial" w:cs="Arial"/>
          <w:b/>
          <w:bCs/>
          <w:sz w:val="20"/>
          <w:szCs w:val="20"/>
        </w:rPr>
        <w:t>Average s</w:t>
      </w:r>
      <w:r w:rsidRPr="00D01E68">
        <w:rPr>
          <w:rFonts w:ascii="Arial" w:hAnsi="Arial" w:cs="Arial"/>
          <w:b/>
          <w:bCs/>
          <w:sz w:val="20"/>
          <w:szCs w:val="20"/>
        </w:rPr>
        <w:t xml:space="preserve">tar rating for proposed future character statements </w:t>
      </w:r>
      <w:r>
        <w:rPr>
          <w:rFonts w:ascii="Arial" w:hAnsi="Arial" w:cs="Arial"/>
          <w:b/>
          <w:bCs/>
          <w:sz w:val="20"/>
          <w:szCs w:val="20"/>
        </w:rPr>
        <w:t xml:space="preserve">in each zone </w:t>
      </w:r>
    </w:p>
    <w:p w14:paraId="6AC09A94" w14:textId="27E522FD" w:rsidR="00FA03CA" w:rsidRDefault="00FA03CA" w:rsidP="00441D9F">
      <w:pPr>
        <w:rPr>
          <w:rFonts w:ascii="Arial" w:hAnsi="Arial" w:cs="Arial"/>
        </w:rPr>
      </w:pPr>
      <w:r>
        <w:rPr>
          <w:noProof/>
        </w:rPr>
        <w:drawing>
          <wp:inline distT="0" distB="0" distL="0" distR="0" wp14:anchorId="47BB453C" wp14:editId="26A8C781">
            <wp:extent cx="5731510" cy="3717290"/>
            <wp:effectExtent l="0" t="0" r="0" b="3810"/>
            <wp:docPr id="57" name="Chart 57">
              <a:extLst xmlns:a="http://schemas.openxmlformats.org/drawingml/2006/main">
                <a:ext uri="{FF2B5EF4-FFF2-40B4-BE49-F238E27FC236}">
                  <a16:creationId xmlns:a16="http://schemas.microsoft.com/office/drawing/2014/main" id="{D2A45679-F4DC-9747-B815-6D45E229DB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F5E69BD" w14:textId="6AF418F8" w:rsidR="00D50CA9" w:rsidRPr="009C4047" w:rsidRDefault="00D50CA9" w:rsidP="00441D9F">
      <w:pPr>
        <w:rPr>
          <w:rFonts w:ascii="Arial" w:hAnsi="Arial" w:cs="Arial"/>
        </w:rPr>
      </w:pPr>
      <w:r w:rsidRPr="00C20BDA">
        <w:rPr>
          <w:rFonts w:ascii="Arial" w:hAnsi="Arial" w:cs="Arial"/>
        </w:rPr>
        <w:t xml:space="preserve">Many participants (157, 65%) also provided suggestions for ways to improve the </w:t>
      </w:r>
      <w:r>
        <w:rPr>
          <w:rFonts w:ascii="Arial" w:hAnsi="Arial" w:cs="Arial"/>
        </w:rPr>
        <w:t xml:space="preserve">proposed future character </w:t>
      </w:r>
      <w:r w:rsidRPr="00C20BDA">
        <w:rPr>
          <w:rFonts w:ascii="Arial" w:hAnsi="Arial" w:cs="Arial"/>
        </w:rPr>
        <w:t>statements</w:t>
      </w:r>
      <w:r>
        <w:rPr>
          <w:rFonts w:ascii="Arial" w:hAnsi="Arial" w:cs="Arial"/>
        </w:rPr>
        <w:t>, as well as</w:t>
      </w:r>
      <w:r w:rsidRPr="00C20BDA">
        <w:rPr>
          <w:rFonts w:ascii="Arial" w:hAnsi="Arial" w:cs="Arial"/>
        </w:rPr>
        <w:t xml:space="preserve"> how Council should manage moderate growth in GRZ neighbourhoods</w:t>
      </w:r>
      <w:r>
        <w:rPr>
          <w:rFonts w:ascii="Arial" w:hAnsi="Arial" w:cs="Arial"/>
        </w:rPr>
        <w:t>,</w:t>
      </w:r>
      <w:r w:rsidRPr="00C20BDA">
        <w:rPr>
          <w:rFonts w:ascii="Arial" w:hAnsi="Arial" w:cs="Arial"/>
        </w:rPr>
        <w:t xml:space="preserve"> in general</w:t>
      </w:r>
      <w:r>
        <w:rPr>
          <w:rFonts w:ascii="Arial" w:hAnsi="Arial" w:cs="Arial"/>
        </w:rPr>
        <w:t xml:space="preserve"> </w:t>
      </w:r>
      <w:r w:rsidRPr="00C20BDA">
        <w:rPr>
          <w:rFonts w:ascii="Arial" w:hAnsi="Arial" w:cs="Arial"/>
        </w:rPr>
        <w:t>(179, 74%)</w:t>
      </w:r>
      <w:r>
        <w:rPr>
          <w:rFonts w:ascii="Arial" w:hAnsi="Arial" w:cs="Arial"/>
        </w:rPr>
        <w:t>.</w:t>
      </w:r>
      <w:r w:rsidR="00D13050">
        <w:rPr>
          <w:rFonts w:ascii="Arial" w:hAnsi="Arial" w:cs="Arial"/>
        </w:rPr>
        <w:t xml:space="preserve"> </w:t>
      </w:r>
    </w:p>
    <w:p w14:paraId="2DC75544" w14:textId="14978BD0" w:rsidR="00D50CA9" w:rsidRDefault="00D50CA9" w:rsidP="00441D9F">
      <w:pPr>
        <w:rPr>
          <w:rFonts w:ascii="Arial" w:hAnsi="Arial" w:cs="Arial"/>
          <w:sz w:val="22"/>
        </w:rPr>
      </w:pPr>
    </w:p>
    <w:p w14:paraId="045F84E1" w14:textId="6A210D56" w:rsidR="00D50CA9" w:rsidRPr="00E614F9" w:rsidRDefault="00327288" w:rsidP="00441D9F">
      <w:pPr>
        <w:rPr>
          <w:rFonts w:ascii="Arial" w:hAnsi="Arial" w:cs="Arial"/>
        </w:rPr>
      </w:pPr>
      <w:r w:rsidRPr="00E614F9">
        <w:rPr>
          <w:rFonts w:ascii="Arial" w:hAnsi="Arial" w:cs="Arial"/>
        </w:rPr>
        <w:t xml:space="preserve">In the sections below, </w:t>
      </w:r>
      <w:r w:rsidR="00003B2E" w:rsidRPr="00E614F9">
        <w:rPr>
          <w:rFonts w:ascii="Arial" w:hAnsi="Arial" w:cs="Arial"/>
        </w:rPr>
        <w:t xml:space="preserve">feedback is </w:t>
      </w:r>
      <w:r w:rsidR="00501432">
        <w:rPr>
          <w:rFonts w:ascii="Arial" w:hAnsi="Arial" w:cs="Arial"/>
        </w:rPr>
        <w:t xml:space="preserve">grouped by suburb and </w:t>
      </w:r>
      <w:r w:rsidR="00003B2E" w:rsidRPr="00E614F9">
        <w:rPr>
          <w:rFonts w:ascii="Arial" w:hAnsi="Arial" w:cs="Arial"/>
        </w:rPr>
        <w:t xml:space="preserve">reported </w:t>
      </w:r>
      <w:r w:rsidR="009C4047">
        <w:rPr>
          <w:rFonts w:ascii="Arial" w:hAnsi="Arial" w:cs="Arial"/>
        </w:rPr>
        <w:t xml:space="preserve">in </w:t>
      </w:r>
      <w:r w:rsidR="00211FA2">
        <w:rPr>
          <w:rFonts w:ascii="Arial" w:hAnsi="Arial" w:cs="Arial"/>
        </w:rPr>
        <w:t xml:space="preserve">detail </w:t>
      </w:r>
      <w:r w:rsidR="00003B2E" w:rsidRPr="00E614F9">
        <w:rPr>
          <w:rFonts w:ascii="Arial" w:hAnsi="Arial" w:cs="Arial"/>
        </w:rPr>
        <w:t>by zone.</w:t>
      </w:r>
    </w:p>
    <w:p w14:paraId="7E4C16C2" w14:textId="5539CB52" w:rsidR="00271214" w:rsidRPr="001F0204" w:rsidRDefault="00BB11E2" w:rsidP="00271214">
      <w:pPr>
        <w:pStyle w:val="Heading2"/>
        <w:rPr>
          <w:rFonts w:ascii="Arial" w:hAnsi="Arial" w:cs="Arial"/>
          <w:sz w:val="32"/>
          <w:szCs w:val="32"/>
        </w:rPr>
      </w:pPr>
      <w:bookmarkStart w:id="17" w:name="_Toc93607671"/>
      <w:r w:rsidRPr="001F0204">
        <w:rPr>
          <w:rFonts w:ascii="Arial" w:hAnsi="Arial" w:cs="Arial"/>
          <w:sz w:val="32"/>
          <w:szCs w:val="32"/>
        </w:rPr>
        <w:t xml:space="preserve">Brighton </w:t>
      </w:r>
      <w:r w:rsidR="00054D44" w:rsidRPr="001F0204">
        <w:rPr>
          <w:rFonts w:ascii="Arial" w:hAnsi="Arial" w:cs="Arial"/>
          <w:sz w:val="32"/>
          <w:szCs w:val="32"/>
        </w:rPr>
        <w:t>/ Elsternwick</w:t>
      </w:r>
      <w:bookmarkEnd w:id="17"/>
    </w:p>
    <w:p w14:paraId="72E6751A" w14:textId="7100BAAC" w:rsidR="00271214" w:rsidRDefault="00271214" w:rsidP="00FB2AB9">
      <w:pPr>
        <w:rPr>
          <w:rFonts w:ascii="Arial" w:hAnsi="Arial" w:cs="Arial"/>
          <w:color w:val="000000" w:themeColor="text1"/>
        </w:rPr>
      </w:pPr>
      <w:r w:rsidRPr="009B4912">
        <w:rPr>
          <w:rFonts w:ascii="Arial" w:hAnsi="Arial" w:cs="Arial"/>
          <w:color w:val="000000" w:themeColor="text1"/>
        </w:rPr>
        <w:t xml:space="preserve">The </w:t>
      </w:r>
      <w:r>
        <w:rPr>
          <w:rFonts w:ascii="Arial" w:hAnsi="Arial" w:cs="Arial"/>
          <w:color w:val="000000" w:themeColor="text1"/>
        </w:rPr>
        <w:t xml:space="preserve">Brighton/Elsternwick </w:t>
      </w:r>
      <w:r w:rsidR="00366861">
        <w:rPr>
          <w:rFonts w:ascii="Arial" w:hAnsi="Arial" w:cs="Arial"/>
          <w:color w:val="000000" w:themeColor="text1"/>
        </w:rPr>
        <w:t>area</w:t>
      </w:r>
      <w:r>
        <w:rPr>
          <w:rFonts w:ascii="Arial" w:hAnsi="Arial" w:cs="Arial"/>
          <w:color w:val="000000" w:themeColor="text1"/>
        </w:rPr>
        <w:t xml:space="preserve"> received the most </w:t>
      </w:r>
      <w:r w:rsidR="00527E54">
        <w:rPr>
          <w:rFonts w:ascii="Arial" w:hAnsi="Arial" w:cs="Arial"/>
          <w:color w:val="000000" w:themeColor="text1"/>
        </w:rPr>
        <w:t xml:space="preserve">survey </w:t>
      </w:r>
      <w:r>
        <w:rPr>
          <w:rFonts w:ascii="Arial" w:hAnsi="Arial" w:cs="Arial"/>
          <w:color w:val="000000" w:themeColor="text1"/>
        </w:rPr>
        <w:t xml:space="preserve">responses of any </w:t>
      </w:r>
      <w:r w:rsidR="0032208B">
        <w:rPr>
          <w:rFonts w:ascii="Arial" w:hAnsi="Arial" w:cs="Arial"/>
          <w:color w:val="000000" w:themeColor="text1"/>
        </w:rPr>
        <w:t>suburb</w:t>
      </w:r>
      <w:r w:rsidR="00C43B1E">
        <w:rPr>
          <w:rFonts w:ascii="Arial" w:hAnsi="Arial" w:cs="Arial"/>
          <w:color w:val="000000" w:themeColor="text1"/>
        </w:rPr>
        <w:t>/</w:t>
      </w:r>
      <w:r>
        <w:rPr>
          <w:rFonts w:ascii="Arial" w:hAnsi="Arial" w:cs="Arial"/>
          <w:color w:val="000000" w:themeColor="text1"/>
        </w:rPr>
        <w:t>area</w:t>
      </w:r>
      <w:r w:rsidR="00FB2AB9">
        <w:rPr>
          <w:rFonts w:ascii="Arial" w:hAnsi="Arial" w:cs="Arial"/>
          <w:color w:val="000000" w:themeColor="text1"/>
        </w:rPr>
        <w:t xml:space="preserve">, with 91 </w:t>
      </w:r>
      <w:r w:rsidR="00527E54">
        <w:rPr>
          <w:rFonts w:ascii="Arial" w:hAnsi="Arial" w:cs="Arial"/>
          <w:color w:val="000000" w:themeColor="text1"/>
        </w:rPr>
        <w:t>responses</w:t>
      </w:r>
      <w:r w:rsidR="00FB2AB9">
        <w:rPr>
          <w:rFonts w:ascii="Arial" w:hAnsi="Arial" w:cs="Arial"/>
          <w:color w:val="000000" w:themeColor="text1"/>
        </w:rPr>
        <w:t xml:space="preserve"> received </w:t>
      </w:r>
      <w:r w:rsidR="0032208B">
        <w:rPr>
          <w:rFonts w:ascii="Arial" w:hAnsi="Arial" w:cs="Arial"/>
          <w:color w:val="000000" w:themeColor="text1"/>
        </w:rPr>
        <w:t xml:space="preserve">across six General Residential </w:t>
      </w:r>
      <w:r w:rsidR="008046BC">
        <w:rPr>
          <w:rFonts w:ascii="Arial" w:hAnsi="Arial" w:cs="Arial"/>
          <w:color w:val="000000" w:themeColor="text1"/>
        </w:rPr>
        <w:t>Zones</w:t>
      </w:r>
      <w:r w:rsidR="00FB2AB9">
        <w:rPr>
          <w:rFonts w:ascii="Arial" w:hAnsi="Arial" w:cs="Arial"/>
          <w:color w:val="000000" w:themeColor="text1"/>
        </w:rPr>
        <w:t>.</w:t>
      </w:r>
    </w:p>
    <w:p w14:paraId="467BCB2D" w14:textId="77777777" w:rsidR="00271214" w:rsidRPr="00271214" w:rsidRDefault="00271214" w:rsidP="00271214"/>
    <w:p w14:paraId="317FA94E" w14:textId="6B084D65" w:rsidR="008435B0" w:rsidRPr="00650A0A" w:rsidRDefault="00F47072" w:rsidP="008435B0">
      <w:pPr>
        <w:pStyle w:val="Heading3"/>
        <w:rPr>
          <w:rFonts w:ascii="Arial" w:hAnsi="Arial" w:cs="Arial"/>
        </w:rPr>
      </w:pPr>
      <w:bookmarkStart w:id="18" w:name="_Toc93607672"/>
      <w:r w:rsidRPr="00650A0A">
        <w:rPr>
          <w:rFonts w:ascii="Arial" w:hAnsi="Arial" w:cs="Arial"/>
        </w:rPr>
        <w:t>B2 GRZ2 Church Street Activity Centre</w:t>
      </w:r>
      <w:bookmarkEnd w:id="18"/>
      <w:r w:rsidRPr="00650A0A">
        <w:rPr>
          <w:rFonts w:ascii="Arial" w:hAnsi="Arial" w:cs="Arial"/>
        </w:rPr>
        <w:t xml:space="preserve"> </w:t>
      </w:r>
    </w:p>
    <w:p w14:paraId="17C606CE" w14:textId="30597AD2" w:rsidR="00376855" w:rsidRPr="00B864FD" w:rsidRDefault="00376855" w:rsidP="008435B0">
      <w:pPr>
        <w:rPr>
          <w:rFonts w:ascii="Arial" w:hAnsi="Arial" w:cs="Arial"/>
          <w:color w:val="000000" w:themeColor="text1"/>
        </w:rPr>
      </w:pPr>
      <w:r w:rsidRPr="00650A0A">
        <w:rPr>
          <w:rFonts w:ascii="Arial" w:hAnsi="Arial" w:cs="Arial"/>
        </w:rPr>
        <w:t>The Church Street</w:t>
      </w:r>
      <w:r w:rsidR="00F47072" w:rsidRPr="00650A0A">
        <w:rPr>
          <w:rFonts w:ascii="Arial" w:hAnsi="Arial" w:cs="Arial"/>
        </w:rPr>
        <w:t xml:space="preserve"> </w:t>
      </w:r>
      <w:r w:rsidR="000551BF" w:rsidRPr="00650A0A">
        <w:rPr>
          <w:rFonts w:ascii="Arial" w:hAnsi="Arial" w:cs="Arial"/>
        </w:rPr>
        <w:t xml:space="preserve">Activity Centre survey </w:t>
      </w:r>
      <w:r w:rsidR="00F47072" w:rsidRPr="00650A0A">
        <w:rPr>
          <w:rFonts w:ascii="Arial" w:hAnsi="Arial" w:cs="Arial"/>
        </w:rPr>
        <w:t xml:space="preserve">received </w:t>
      </w:r>
      <w:r w:rsidRPr="00650A0A">
        <w:rPr>
          <w:rFonts w:ascii="Arial" w:hAnsi="Arial" w:cs="Arial"/>
        </w:rPr>
        <w:t xml:space="preserve">the highest response rate </w:t>
      </w:r>
      <w:r w:rsidR="000551BF" w:rsidRPr="00650A0A">
        <w:rPr>
          <w:rFonts w:ascii="Arial" w:hAnsi="Arial" w:cs="Arial"/>
        </w:rPr>
        <w:t xml:space="preserve">of any </w:t>
      </w:r>
      <w:r w:rsidR="00F65348" w:rsidRPr="00B864FD">
        <w:rPr>
          <w:rFonts w:ascii="Arial" w:hAnsi="Arial" w:cs="Arial"/>
          <w:color w:val="000000" w:themeColor="text1"/>
        </w:rPr>
        <w:t xml:space="preserve">individual </w:t>
      </w:r>
      <w:r w:rsidR="000551BF" w:rsidRPr="00B864FD">
        <w:rPr>
          <w:rFonts w:ascii="Arial" w:hAnsi="Arial" w:cs="Arial"/>
          <w:color w:val="000000" w:themeColor="text1"/>
        </w:rPr>
        <w:t xml:space="preserve">zone, </w:t>
      </w:r>
      <w:r w:rsidRPr="00B864FD">
        <w:rPr>
          <w:rFonts w:ascii="Arial" w:hAnsi="Arial" w:cs="Arial"/>
          <w:color w:val="000000" w:themeColor="text1"/>
        </w:rPr>
        <w:t xml:space="preserve">with </w:t>
      </w:r>
      <w:r w:rsidR="00F47072" w:rsidRPr="00B864FD">
        <w:rPr>
          <w:rFonts w:ascii="Arial" w:hAnsi="Arial" w:cs="Arial"/>
          <w:color w:val="000000" w:themeColor="text1"/>
        </w:rPr>
        <w:t>45 contributions.</w:t>
      </w:r>
      <w:r w:rsidR="00B87A0A" w:rsidRPr="00B864FD">
        <w:rPr>
          <w:rFonts w:ascii="Arial" w:hAnsi="Arial" w:cs="Arial"/>
          <w:color w:val="000000" w:themeColor="text1"/>
        </w:rPr>
        <w:t xml:space="preserve"> </w:t>
      </w:r>
      <w:r w:rsidR="00004E16" w:rsidRPr="00B864FD">
        <w:rPr>
          <w:rFonts w:ascii="Arial" w:hAnsi="Arial" w:cs="Arial"/>
          <w:color w:val="000000" w:themeColor="text1"/>
        </w:rPr>
        <w:t xml:space="preserve">Retaining </w:t>
      </w:r>
      <w:r w:rsidRPr="00B864FD">
        <w:rPr>
          <w:rFonts w:ascii="Arial" w:hAnsi="Arial" w:cs="Arial"/>
          <w:color w:val="000000" w:themeColor="text1"/>
        </w:rPr>
        <w:t>existing</w:t>
      </w:r>
      <w:r w:rsidR="00004E16" w:rsidRPr="00B864FD">
        <w:rPr>
          <w:rFonts w:ascii="Arial" w:hAnsi="Arial" w:cs="Arial"/>
          <w:color w:val="000000" w:themeColor="text1"/>
        </w:rPr>
        <w:t xml:space="preserve"> character </w:t>
      </w:r>
      <w:r w:rsidR="00585A12" w:rsidRPr="00B864FD">
        <w:rPr>
          <w:rFonts w:ascii="Arial" w:hAnsi="Arial" w:cs="Arial"/>
          <w:color w:val="000000" w:themeColor="text1"/>
        </w:rPr>
        <w:t xml:space="preserve">was also </w:t>
      </w:r>
      <w:r w:rsidR="00004E16" w:rsidRPr="00B864FD">
        <w:rPr>
          <w:rFonts w:ascii="Arial" w:hAnsi="Arial" w:cs="Arial"/>
          <w:color w:val="000000" w:themeColor="text1"/>
        </w:rPr>
        <w:t xml:space="preserve">extremely or very important to </w:t>
      </w:r>
      <w:r w:rsidR="00585A12" w:rsidRPr="00B864FD">
        <w:rPr>
          <w:rFonts w:ascii="Arial" w:hAnsi="Arial" w:cs="Arial"/>
          <w:color w:val="000000" w:themeColor="text1"/>
        </w:rPr>
        <w:t xml:space="preserve">most </w:t>
      </w:r>
      <w:r w:rsidRPr="00B864FD">
        <w:rPr>
          <w:rFonts w:ascii="Arial" w:hAnsi="Arial" w:cs="Arial"/>
          <w:color w:val="000000" w:themeColor="text1"/>
        </w:rPr>
        <w:t>participants</w:t>
      </w:r>
      <w:r w:rsidR="00585A12" w:rsidRPr="00B864FD">
        <w:rPr>
          <w:rFonts w:ascii="Arial" w:hAnsi="Arial" w:cs="Arial"/>
          <w:color w:val="000000" w:themeColor="text1"/>
        </w:rPr>
        <w:t xml:space="preserve"> (80%)</w:t>
      </w:r>
      <w:r w:rsidRPr="00B864FD">
        <w:rPr>
          <w:rFonts w:ascii="Arial" w:hAnsi="Arial" w:cs="Arial"/>
          <w:color w:val="000000" w:themeColor="text1"/>
        </w:rPr>
        <w:t>.</w:t>
      </w:r>
    </w:p>
    <w:p w14:paraId="4BCF10DA" w14:textId="77777777" w:rsidR="00C20D4B" w:rsidRPr="00B864FD" w:rsidRDefault="00C20D4B" w:rsidP="00C20D4B">
      <w:pPr>
        <w:rPr>
          <w:rFonts w:ascii="Arial" w:hAnsi="Arial" w:cs="Arial"/>
          <w:color w:val="000000" w:themeColor="text1"/>
        </w:rPr>
      </w:pPr>
    </w:p>
    <w:p w14:paraId="443C84E0" w14:textId="066DFE4A" w:rsidR="00C25040" w:rsidRPr="00574088" w:rsidRDefault="00C20D4B" w:rsidP="00C25040">
      <w:pPr>
        <w:rPr>
          <w:rFonts w:ascii="Arial" w:hAnsi="Arial" w:cs="Arial"/>
          <w:color w:val="000000" w:themeColor="text1"/>
        </w:rPr>
      </w:pPr>
      <w:r w:rsidRPr="00B864FD">
        <w:rPr>
          <w:rFonts w:ascii="Arial" w:hAnsi="Arial" w:cs="Arial"/>
          <w:color w:val="000000" w:themeColor="text1"/>
        </w:rPr>
        <w:t xml:space="preserve">Respondents to this survey were mostly homeowners/ratepayers </w:t>
      </w:r>
      <w:r w:rsidR="004065B7" w:rsidRPr="00B864FD">
        <w:rPr>
          <w:rFonts w:ascii="Arial" w:hAnsi="Arial" w:cs="Arial"/>
          <w:color w:val="000000" w:themeColor="text1"/>
        </w:rPr>
        <w:t>(42, 93%)</w:t>
      </w:r>
      <w:r w:rsidR="001C1E9A" w:rsidRPr="00B864FD">
        <w:rPr>
          <w:rFonts w:ascii="Arial" w:hAnsi="Arial" w:cs="Arial"/>
          <w:color w:val="000000" w:themeColor="text1"/>
        </w:rPr>
        <w:t xml:space="preserve"> who living in the zone (3</w:t>
      </w:r>
      <w:r w:rsidR="003C27DB" w:rsidRPr="00B864FD">
        <w:rPr>
          <w:rFonts w:ascii="Arial" w:hAnsi="Arial" w:cs="Arial"/>
          <w:color w:val="000000" w:themeColor="text1"/>
        </w:rPr>
        <w:t>4</w:t>
      </w:r>
      <w:r w:rsidR="001C1E9A" w:rsidRPr="00B864FD">
        <w:rPr>
          <w:rFonts w:ascii="Arial" w:hAnsi="Arial" w:cs="Arial"/>
          <w:color w:val="000000" w:themeColor="text1"/>
        </w:rPr>
        <w:t xml:space="preserve">, </w:t>
      </w:r>
      <w:r w:rsidR="003C27DB" w:rsidRPr="00B864FD">
        <w:rPr>
          <w:rFonts w:ascii="Arial" w:hAnsi="Arial" w:cs="Arial"/>
          <w:color w:val="000000" w:themeColor="text1"/>
        </w:rPr>
        <w:t>76</w:t>
      </w:r>
      <w:r w:rsidR="001C1E9A" w:rsidRPr="00B864FD">
        <w:rPr>
          <w:rFonts w:ascii="Arial" w:hAnsi="Arial" w:cs="Arial"/>
          <w:color w:val="000000" w:themeColor="text1"/>
        </w:rPr>
        <w:t xml:space="preserve">%) or immediately </w:t>
      </w:r>
      <w:r w:rsidR="001F2885" w:rsidRPr="00B864FD">
        <w:rPr>
          <w:rFonts w:ascii="Arial" w:hAnsi="Arial" w:cs="Arial"/>
          <w:color w:val="000000" w:themeColor="text1"/>
        </w:rPr>
        <w:t xml:space="preserve">adjacent (3, 13%). Several </w:t>
      </w:r>
      <w:r w:rsidR="003C27DB" w:rsidRPr="00B864FD">
        <w:rPr>
          <w:rFonts w:ascii="Arial" w:hAnsi="Arial" w:cs="Arial"/>
          <w:color w:val="000000" w:themeColor="text1"/>
        </w:rPr>
        <w:t>respondents</w:t>
      </w:r>
      <w:r w:rsidR="001F2885" w:rsidRPr="00B864FD">
        <w:rPr>
          <w:rFonts w:ascii="Arial" w:hAnsi="Arial" w:cs="Arial"/>
          <w:color w:val="000000" w:themeColor="text1"/>
        </w:rPr>
        <w:t xml:space="preserve"> owned </w:t>
      </w:r>
      <w:r w:rsidR="003C27DB" w:rsidRPr="00B864FD">
        <w:rPr>
          <w:rFonts w:ascii="Arial" w:hAnsi="Arial" w:cs="Arial"/>
          <w:color w:val="000000" w:themeColor="text1"/>
        </w:rPr>
        <w:t>tenanted</w:t>
      </w:r>
      <w:r w:rsidR="001F2885" w:rsidRPr="00B864FD">
        <w:rPr>
          <w:rFonts w:ascii="Arial" w:hAnsi="Arial" w:cs="Arial"/>
          <w:color w:val="000000" w:themeColor="text1"/>
        </w:rPr>
        <w:t xml:space="preserve"> property </w:t>
      </w:r>
      <w:r w:rsidR="003C27DB" w:rsidRPr="00B864FD">
        <w:rPr>
          <w:rFonts w:ascii="Arial" w:hAnsi="Arial" w:cs="Arial"/>
          <w:color w:val="000000" w:themeColor="text1"/>
        </w:rPr>
        <w:t xml:space="preserve">or worked </w:t>
      </w:r>
      <w:r w:rsidR="001F2885" w:rsidRPr="00B864FD">
        <w:rPr>
          <w:rFonts w:ascii="Arial" w:hAnsi="Arial" w:cs="Arial"/>
          <w:color w:val="000000" w:themeColor="text1"/>
        </w:rPr>
        <w:t xml:space="preserve">in the </w:t>
      </w:r>
      <w:r w:rsidR="003C27DB" w:rsidRPr="00B864FD">
        <w:rPr>
          <w:rFonts w:ascii="Arial" w:hAnsi="Arial" w:cs="Arial"/>
          <w:color w:val="000000" w:themeColor="text1"/>
        </w:rPr>
        <w:t>zone</w:t>
      </w:r>
      <w:r w:rsidR="0075058A" w:rsidRPr="00B864FD">
        <w:rPr>
          <w:rFonts w:ascii="Arial" w:hAnsi="Arial" w:cs="Arial"/>
          <w:color w:val="000000" w:themeColor="text1"/>
        </w:rPr>
        <w:t>. There was a broad spread of length of residency in the zone from less than one year to 20+ years</w:t>
      </w:r>
      <w:r w:rsidR="00EE0F8E" w:rsidRPr="00B864FD">
        <w:rPr>
          <w:rFonts w:ascii="Arial" w:hAnsi="Arial" w:cs="Arial"/>
          <w:color w:val="000000" w:themeColor="text1"/>
        </w:rPr>
        <w:t xml:space="preserve"> and age ranges from 25 to 84.</w:t>
      </w:r>
      <w:r w:rsidR="00574088">
        <w:rPr>
          <w:rFonts w:ascii="Arial" w:hAnsi="Arial" w:cs="Arial"/>
          <w:color w:val="000000" w:themeColor="text1"/>
        </w:rPr>
        <w:t xml:space="preserve"> </w:t>
      </w:r>
      <w:r w:rsidR="00A2780A">
        <w:rPr>
          <w:rFonts w:ascii="Arial" w:hAnsi="Arial" w:cs="Arial"/>
        </w:rPr>
        <w:t>Seven</w:t>
      </w:r>
      <w:r w:rsidR="00C25040">
        <w:rPr>
          <w:rFonts w:ascii="Arial" w:hAnsi="Arial" w:cs="Arial"/>
        </w:rPr>
        <w:t xml:space="preserve"> community members </w:t>
      </w:r>
      <w:r w:rsidR="008A0EBA">
        <w:rPr>
          <w:rFonts w:ascii="Arial" w:hAnsi="Arial" w:cs="Arial"/>
        </w:rPr>
        <w:t>also provided</w:t>
      </w:r>
      <w:r w:rsidR="00A2780A">
        <w:rPr>
          <w:rFonts w:ascii="Arial" w:hAnsi="Arial" w:cs="Arial"/>
        </w:rPr>
        <w:t xml:space="preserve"> </w:t>
      </w:r>
      <w:r w:rsidR="00C25040">
        <w:rPr>
          <w:rFonts w:ascii="Arial" w:hAnsi="Arial" w:cs="Arial"/>
        </w:rPr>
        <w:t xml:space="preserve">feedback </w:t>
      </w:r>
      <w:r w:rsidR="00574088">
        <w:rPr>
          <w:rFonts w:ascii="Arial" w:hAnsi="Arial" w:cs="Arial"/>
        </w:rPr>
        <w:t xml:space="preserve">on this zone </w:t>
      </w:r>
      <w:r w:rsidR="00C25040">
        <w:rPr>
          <w:rFonts w:ascii="Arial" w:hAnsi="Arial" w:cs="Arial"/>
        </w:rPr>
        <w:t xml:space="preserve">via the general community survey. </w:t>
      </w:r>
    </w:p>
    <w:p w14:paraId="08ABDCA6" w14:textId="77777777" w:rsidR="00C25040" w:rsidRPr="00B864FD" w:rsidRDefault="00C25040" w:rsidP="008435B0">
      <w:pPr>
        <w:rPr>
          <w:rFonts w:ascii="Arial" w:hAnsi="Arial" w:cs="Arial"/>
          <w:color w:val="000000" w:themeColor="text1"/>
        </w:rPr>
      </w:pPr>
    </w:p>
    <w:p w14:paraId="2B073C8E" w14:textId="06E94778" w:rsidR="00B66DE4" w:rsidRPr="00B864FD" w:rsidRDefault="00B66DE4" w:rsidP="00B66DE4">
      <w:pPr>
        <w:rPr>
          <w:rFonts w:ascii="Arial" w:hAnsi="Arial" w:cs="Arial"/>
          <w:color w:val="000000" w:themeColor="text1"/>
        </w:rPr>
      </w:pPr>
      <w:r w:rsidRPr="00B864FD">
        <w:rPr>
          <w:rFonts w:ascii="Arial" w:hAnsi="Arial" w:cs="Arial"/>
          <w:color w:val="000000" w:themeColor="text1"/>
        </w:rPr>
        <w:t xml:space="preserve">Asked to describe the character (look and feel) of the area, </w:t>
      </w:r>
      <w:r w:rsidR="00E37CAB" w:rsidRPr="00B864FD">
        <w:rPr>
          <w:rFonts w:ascii="Arial" w:hAnsi="Arial" w:cs="Arial"/>
          <w:color w:val="000000" w:themeColor="text1"/>
        </w:rPr>
        <w:t>45</w:t>
      </w:r>
      <w:r w:rsidRPr="00B864FD">
        <w:rPr>
          <w:rFonts w:ascii="Arial" w:hAnsi="Arial" w:cs="Arial"/>
          <w:color w:val="000000" w:themeColor="text1"/>
        </w:rPr>
        <w:t xml:space="preserve"> respondents </w:t>
      </w:r>
      <w:r w:rsidR="00E37CAB" w:rsidRPr="00B864FD">
        <w:rPr>
          <w:rFonts w:ascii="Arial" w:hAnsi="Arial" w:cs="Arial"/>
          <w:color w:val="000000" w:themeColor="text1"/>
        </w:rPr>
        <w:t xml:space="preserve">provided </w:t>
      </w:r>
      <w:r w:rsidR="0057126B" w:rsidRPr="00B864FD">
        <w:rPr>
          <w:rFonts w:ascii="Arial" w:hAnsi="Arial" w:cs="Arial"/>
          <w:color w:val="000000" w:themeColor="text1"/>
        </w:rPr>
        <w:t>detailed descriptions, which are summarised in the table below</w:t>
      </w:r>
      <w:r w:rsidRPr="00B864FD">
        <w:rPr>
          <w:rFonts w:ascii="Arial" w:hAnsi="Arial" w:cs="Arial"/>
          <w:color w:val="000000" w:themeColor="text1"/>
        </w:rPr>
        <w:t>:</w:t>
      </w:r>
    </w:p>
    <w:p w14:paraId="3FD848EF" w14:textId="77777777" w:rsidR="00C25040" w:rsidRPr="00B864FD" w:rsidRDefault="00C25040" w:rsidP="00B66DE4">
      <w:pPr>
        <w:rPr>
          <w:rFonts w:ascii="Arial" w:hAnsi="Arial" w:cs="Arial"/>
          <w:color w:val="000000" w:themeColor="text1"/>
        </w:rPr>
      </w:pPr>
    </w:p>
    <w:tbl>
      <w:tblPr>
        <w:tblStyle w:val="ListTable1Light-Accent2"/>
        <w:tblW w:w="9214" w:type="dxa"/>
        <w:tblLook w:val="04A0" w:firstRow="1" w:lastRow="0" w:firstColumn="1" w:lastColumn="0" w:noHBand="0" w:noVBand="1"/>
      </w:tblPr>
      <w:tblGrid>
        <w:gridCol w:w="1985"/>
        <w:gridCol w:w="7229"/>
      </w:tblGrid>
      <w:tr w:rsidR="00B66DE4" w:rsidRPr="005C58AC" w14:paraId="6FC8603A" w14:textId="77777777" w:rsidTr="005C58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FAADA64" w14:textId="77777777" w:rsidR="00B66DE4" w:rsidRPr="005C58AC" w:rsidRDefault="00B66DE4" w:rsidP="0035446B">
            <w:pPr>
              <w:spacing w:before="60" w:after="60"/>
              <w:contextualSpacing/>
              <w:rPr>
                <w:rFonts w:ascii="Arial" w:hAnsi="Arial" w:cs="Arial"/>
              </w:rPr>
            </w:pPr>
            <w:r w:rsidRPr="005C58AC">
              <w:rPr>
                <w:rFonts w:ascii="Arial" w:hAnsi="Arial" w:cs="Arial"/>
              </w:rPr>
              <w:t>Topic</w:t>
            </w:r>
          </w:p>
        </w:tc>
        <w:tc>
          <w:tcPr>
            <w:tcW w:w="7229" w:type="dxa"/>
          </w:tcPr>
          <w:p w14:paraId="6889211E" w14:textId="77777777" w:rsidR="00B66DE4" w:rsidRPr="005C58AC" w:rsidRDefault="00B66DE4" w:rsidP="0035446B">
            <w:pPr>
              <w:spacing w:before="60" w:after="60"/>
              <w:contextualSpacing/>
              <w:cnfStyle w:val="100000000000" w:firstRow="1" w:lastRow="0" w:firstColumn="0" w:lastColumn="0" w:oddVBand="0" w:evenVBand="0" w:oddHBand="0" w:evenHBand="0" w:firstRowFirstColumn="0" w:firstRowLastColumn="0" w:lastRowFirstColumn="0" w:lastRowLastColumn="0"/>
              <w:rPr>
                <w:rFonts w:ascii="Arial" w:hAnsi="Arial" w:cs="Arial"/>
              </w:rPr>
            </w:pPr>
            <w:r w:rsidRPr="005C58AC">
              <w:rPr>
                <w:rFonts w:ascii="Arial" w:hAnsi="Arial" w:cs="Arial"/>
              </w:rPr>
              <w:t>Community feedback</w:t>
            </w:r>
          </w:p>
        </w:tc>
      </w:tr>
      <w:tr w:rsidR="00B66DE4" w:rsidRPr="005C58AC" w14:paraId="3D85996D" w14:textId="77777777" w:rsidTr="005C58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5207339" w14:textId="66136EC6" w:rsidR="00B66DE4" w:rsidRPr="005C58AC" w:rsidRDefault="00B66DE4" w:rsidP="0035446B">
            <w:pPr>
              <w:spacing w:before="60" w:after="60"/>
              <w:contextualSpacing/>
              <w:rPr>
                <w:rFonts w:ascii="Arial" w:hAnsi="Arial" w:cs="Arial"/>
                <w:bCs w:val="0"/>
              </w:rPr>
            </w:pPr>
            <w:r w:rsidRPr="005C58AC">
              <w:rPr>
                <w:rFonts w:ascii="Arial" w:hAnsi="Arial" w:cs="Arial"/>
                <w:bCs w:val="0"/>
              </w:rPr>
              <w:t xml:space="preserve">Building style/design </w:t>
            </w:r>
            <w:r w:rsidR="002C25FD" w:rsidRPr="005C58AC">
              <w:rPr>
                <w:rFonts w:ascii="Arial" w:hAnsi="Arial" w:cs="Arial"/>
                <w:bCs w:val="0"/>
              </w:rPr>
              <w:t>&amp; heights (28)</w:t>
            </w:r>
          </w:p>
        </w:tc>
        <w:tc>
          <w:tcPr>
            <w:tcW w:w="7229" w:type="dxa"/>
          </w:tcPr>
          <w:p w14:paraId="1E44AEA2" w14:textId="415D8A7B" w:rsidR="00BC202D" w:rsidRPr="005C58AC" w:rsidRDefault="00BC202D" w:rsidP="0035446B">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C58AC">
              <w:rPr>
                <w:rFonts w:ascii="Arial" w:hAnsi="Arial" w:cs="Arial"/>
              </w:rPr>
              <w:t>Variety of styles (3) ‘eclectic’</w:t>
            </w:r>
            <w:r w:rsidR="002E6073">
              <w:rPr>
                <w:rFonts w:ascii="Arial" w:hAnsi="Arial" w:cs="Arial"/>
              </w:rPr>
              <w:t>.</w:t>
            </w:r>
          </w:p>
          <w:p w14:paraId="4BEC35F2" w14:textId="44C1238A" w:rsidR="00BC202D" w:rsidRPr="005C58AC" w:rsidRDefault="00BC202D" w:rsidP="0035446B">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C58AC">
              <w:rPr>
                <w:rFonts w:ascii="Arial" w:hAnsi="Arial" w:cs="Arial"/>
              </w:rPr>
              <w:t>Single and double storey residential (3) and commercial</w:t>
            </w:r>
            <w:r w:rsidR="002E6073">
              <w:rPr>
                <w:rFonts w:ascii="Arial" w:hAnsi="Arial" w:cs="Arial"/>
              </w:rPr>
              <w:t>.</w:t>
            </w:r>
          </w:p>
          <w:p w14:paraId="3FDE6E7D" w14:textId="7008D94A" w:rsidR="00BC202D" w:rsidRPr="005C58AC" w:rsidRDefault="00BC202D" w:rsidP="0035446B">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C58AC">
              <w:rPr>
                <w:rFonts w:ascii="Arial" w:hAnsi="Arial" w:cs="Arial"/>
              </w:rPr>
              <w:t>No more than 3 storeys (2); no higher than 2 storeys</w:t>
            </w:r>
            <w:r w:rsidR="002E6073">
              <w:rPr>
                <w:rFonts w:ascii="Arial" w:hAnsi="Arial" w:cs="Arial"/>
              </w:rPr>
              <w:t>.</w:t>
            </w:r>
          </w:p>
          <w:p w14:paraId="534188A0" w14:textId="407D49FD" w:rsidR="00BC202D" w:rsidRPr="005C58AC" w:rsidRDefault="00057519" w:rsidP="0035446B">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C58AC">
              <w:rPr>
                <w:rFonts w:ascii="Arial" w:hAnsi="Arial" w:cs="Arial"/>
              </w:rPr>
              <w:t>Verandas</w:t>
            </w:r>
            <w:r w:rsidR="00BC202D" w:rsidRPr="005C58AC">
              <w:rPr>
                <w:rFonts w:ascii="Arial" w:hAnsi="Arial" w:cs="Arial"/>
              </w:rPr>
              <w:t xml:space="preserve"> and porches (3); verandas on commercial strips</w:t>
            </w:r>
            <w:r w:rsidR="002E6073">
              <w:rPr>
                <w:rFonts w:ascii="Arial" w:hAnsi="Arial" w:cs="Arial"/>
              </w:rPr>
              <w:t>.</w:t>
            </w:r>
          </w:p>
          <w:p w14:paraId="14234C74" w14:textId="6068636E" w:rsidR="00BC202D" w:rsidRPr="005C58AC" w:rsidRDefault="00BC202D" w:rsidP="0035446B">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C58AC">
              <w:rPr>
                <w:rFonts w:ascii="Arial" w:hAnsi="Arial" w:cs="Arial"/>
              </w:rPr>
              <w:lastRenderedPageBreak/>
              <w:t>Entry and windows face street (3); doors should not open directly on footpath, garage at rear</w:t>
            </w:r>
            <w:r w:rsidR="00F96661">
              <w:rPr>
                <w:rFonts w:ascii="Arial" w:hAnsi="Arial" w:cs="Arial"/>
              </w:rPr>
              <w:t>.</w:t>
            </w:r>
          </w:p>
          <w:p w14:paraId="12D1B988" w14:textId="1FBB5784" w:rsidR="00BC202D" w:rsidRPr="005C58AC" w:rsidRDefault="00BC202D" w:rsidP="0035446B">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C58AC">
              <w:rPr>
                <w:rFonts w:ascii="Arial" w:hAnsi="Arial" w:cs="Arial"/>
              </w:rPr>
              <w:t>Clusters of Victorian houses (heritage) - no more than 2 storeys opposite historical precinct</w:t>
            </w:r>
            <w:r w:rsidR="00F96661">
              <w:rPr>
                <w:rFonts w:ascii="Arial" w:hAnsi="Arial" w:cs="Arial"/>
              </w:rPr>
              <w:t>.</w:t>
            </w:r>
          </w:p>
          <w:p w14:paraId="12C75C18" w14:textId="711933A6" w:rsidR="00BC202D" w:rsidRPr="005C58AC" w:rsidRDefault="00BC202D" w:rsidP="0035446B">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C58AC">
              <w:rPr>
                <w:rFonts w:ascii="Arial" w:hAnsi="Arial" w:cs="Arial"/>
              </w:rPr>
              <w:t>Traditional</w:t>
            </w:r>
            <w:r w:rsidR="00057519" w:rsidRPr="005C58AC">
              <w:rPr>
                <w:rFonts w:ascii="Arial" w:hAnsi="Arial" w:cs="Arial"/>
              </w:rPr>
              <w:t xml:space="preserve">, </w:t>
            </w:r>
            <w:r w:rsidRPr="005C58AC">
              <w:rPr>
                <w:rFonts w:ascii="Arial" w:hAnsi="Arial" w:cs="Arial"/>
              </w:rPr>
              <w:t xml:space="preserve">detached </w:t>
            </w:r>
            <w:r w:rsidR="00057519" w:rsidRPr="005C58AC">
              <w:rPr>
                <w:rFonts w:ascii="Arial" w:hAnsi="Arial" w:cs="Arial"/>
              </w:rPr>
              <w:t>heritage</w:t>
            </w:r>
            <w:r w:rsidRPr="005C58AC">
              <w:rPr>
                <w:rFonts w:ascii="Arial" w:hAnsi="Arial" w:cs="Arial"/>
              </w:rPr>
              <w:t xml:space="preserve"> homes - 100 years+ (3)</w:t>
            </w:r>
            <w:r w:rsidR="00F96661">
              <w:rPr>
                <w:rFonts w:ascii="Arial" w:hAnsi="Arial" w:cs="Arial"/>
              </w:rPr>
              <w:t>.</w:t>
            </w:r>
          </w:p>
          <w:p w14:paraId="0524B55A" w14:textId="6EDF5931" w:rsidR="00BC202D" w:rsidRPr="005C58AC" w:rsidRDefault="00BC202D" w:rsidP="0035446B">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C58AC">
              <w:rPr>
                <w:rFonts w:ascii="Arial" w:hAnsi="Arial" w:cs="Arial"/>
              </w:rPr>
              <w:t>Increasingly new</w:t>
            </w:r>
            <w:r w:rsidR="00057519" w:rsidRPr="005C58AC">
              <w:rPr>
                <w:rFonts w:ascii="Arial" w:hAnsi="Arial" w:cs="Arial"/>
              </w:rPr>
              <w:t>,</w:t>
            </w:r>
            <w:r w:rsidRPr="005C58AC">
              <w:rPr>
                <w:rFonts w:ascii="Arial" w:hAnsi="Arial" w:cs="Arial"/>
              </w:rPr>
              <w:t xml:space="preserve"> large, contemporary (3) ‘radical change’, </w:t>
            </w:r>
            <w:proofErr w:type="gramStart"/>
            <w:r w:rsidRPr="005C58AC">
              <w:rPr>
                <w:rFonts w:ascii="Arial" w:hAnsi="Arial" w:cs="Arial"/>
              </w:rPr>
              <w:t>highly-urbanised</w:t>
            </w:r>
            <w:proofErr w:type="gramEnd"/>
            <w:r w:rsidRPr="005C58AC">
              <w:rPr>
                <w:rFonts w:ascii="Arial" w:hAnsi="Arial" w:cs="Arial"/>
              </w:rPr>
              <w:t xml:space="preserve"> look</w:t>
            </w:r>
            <w:r w:rsidR="00F96661">
              <w:rPr>
                <w:rFonts w:ascii="Arial" w:hAnsi="Arial" w:cs="Arial"/>
              </w:rPr>
              <w:t>.</w:t>
            </w:r>
          </w:p>
          <w:p w14:paraId="6C4DECBF" w14:textId="096DB09A" w:rsidR="00BC202D" w:rsidRPr="005C58AC" w:rsidRDefault="00BC202D" w:rsidP="0035446B">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C58AC">
              <w:rPr>
                <w:rFonts w:ascii="Arial" w:hAnsi="Arial" w:cs="Arial"/>
              </w:rPr>
              <w:t>Predominately construction sites and new 3-storey apartments (3)</w:t>
            </w:r>
            <w:r w:rsidR="00F96661">
              <w:rPr>
                <w:rFonts w:ascii="Arial" w:hAnsi="Arial" w:cs="Arial"/>
              </w:rPr>
              <w:t>.</w:t>
            </w:r>
          </w:p>
          <w:p w14:paraId="0D136E92" w14:textId="501CCAE7" w:rsidR="00B66DE4" w:rsidRPr="005C58AC" w:rsidRDefault="00BC202D" w:rsidP="0035446B">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C58AC">
              <w:rPr>
                <w:rFonts w:ascii="Arial" w:hAnsi="Arial" w:cs="Arial"/>
              </w:rPr>
              <w:t>New developments should have underground car parking</w:t>
            </w:r>
            <w:r w:rsidR="00F96661">
              <w:rPr>
                <w:rFonts w:ascii="Arial" w:hAnsi="Arial" w:cs="Arial"/>
              </w:rPr>
              <w:t>.</w:t>
            </w:r>
          </w:p>
        </w:tc>
      </w:tr>
      <w:tr w:rsidR="0084223D" w:rsidRPr="005C58AC" w14:paraId="2549C6BF" w14:textId="77777777" w:rsidTr="005C58AC">
        <w:tc>
          <w:tcPr>
            <w:cnfStyle w:val="001000000000" w:firstRow="0" w:lastRow="0" w:firstColumn="1" w:lastColumn="0" w:oddVBand="0" w:evenVBand="0" w:oddHBand="0" w:evenHBand="0" w:firstRowFirstColumn="0" w:firstRowLastColumn="0" w:lastRowFirstColumn="0" w:lastRowLastColumn="0"/>
            <w:tcW w:w="1985" w:type="dxa"/>
          </w:tcPr>
          <w:p w14:paraId="3EAFEB27" w14:textId="0A664F0B" w:rsidR="0084223D" w:rsidRPr="005C58AC" w:rsidRDefault="0084223D" w:rsidP="0035446B">
            <w:pPr>
              <w:spacing w:before="60" w:after="60"/>
              <w:contextualSpacing/>
              <w:rPr>
                <w:rFonts w:ascii="Arial" w:hAnsi="Arial" w:cs="Arial"/>
                <w:bCs w:val="0"/>
              </w:rPr>
            </w:pPr>
            <w:r w:rsidRPr="005C58AC">
              <w:rPr>
                <w:rFonts w:ascii="Arial" w:hAnsi="Arial" w:cs="Arial"/>
                <w:bCs w:val="0"/>
              </w:rPr>
              <w:lastRenderedPageBreak/>
              <w:t>Vegetation (20)</w:t>
            </w:r>
          </w:p>
        </w:tc>
        <w:tc>
          <w:tcPr>
            <w:tcW w:w="7229" w:type="dxa"/>
          </w:tcPr>
          <w:p w14:paraId="7F9D588E" w14:textId="7BA0DA47" w:rsidR="00761E76" w:rsidRPr="005C58AC" w:rsidRDefault="00761E76" w:rsidP="0035446B">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C58AC">
              <w:rPr>
                <w:rFonts w:ascii="Arial" w:hAnsi="Arial" w:cs="Arial"/>
              </w:rPr>
              <w:t>Front gardens with plantings/greenery (6); lots of vegetation; lush gardens that attract wildlife</w:t>
            </w:r>
            <w:r w:rsidR="00F96661">
              <w:rPr>
                <w:rFonts w:ascii="Arial" w:hAnsi="Arial" w:cs="Arial"/>
              </w:rPr>
              <w:t>.</w:t>
            </w:r>
          </w:p>
          <w:p w14:paraId="525B3765" w14:textId="64E2D83E" w:rsidR="00761E76" w:rsidRPr="005C58AC" w:rsidRDefault="00761E76" w:rsidP="0035446B">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C58AC">
              <w:rPr>
                <w:rFonts w:ascii="Arial" w:hAnsi="Arial" w:cs="Arial"/>
              </w:rPr>
              <w:t>Courtyards with greenery</w:t>
            </w:r>
            <w:r w:rsidR="00F96661">
              <w:rPr>
                <w:rFonts w:ascii="Arial" w:hAnsi="Arial" w:cs="Arial"/>
              </w:rPr>
              <w:t>.</w:t>
            </w:r>
          </w:p>
          <w:p w14:paraId="1069089E" w14:textId="6D8EA580" w:rsidR="00761E76" w:rsidRPr="005C58AC" w:rsidRDefault="00761E76" w:rsidP="0035446B">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C58AC">
              <w:rPr>
                <w:rFonts w:ascii="Arial" w:hAnsi="Arial" w:cs="Arial"/>
              </w:rPr>
              <w:t>Mature, large trees in street (4)</w:t>
            </w:r>
            <w:r w:rsidR="00F96661">
              <w:rPr>
                <w:rFonts w:ascii="Arial" w:hAnsi="Arial" w:cs="Arial"/>
              </w:rPr>
              <w:t>.</w:t>
            </w:r>
          </w:p>
          <w:p w14:paraId="287C5098" w14:textId="14701DAF" w:rsidR="00761E76" w:rsidRPr="005C58AC" w:rsidRDefault="00761E76" w:rsidP="0035446B">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C58AC">
              <w:rPr>
                <w:rFonts w:ascii="Arial" w:hAnsi="Arial" w:cs="Arial"/>
              </w:rPr>
              <w:t>Vertical gardens should be encouraged</w:t>
            </w:r>
            <w:r w:rsidR="00F96661">
              <w:rPr>
                <w:rFonts w:ascii="Arial" w:hAnsi="Arial" w:cs="Arial"/>
              </w:rPr>
              <w:t>.</w:t>
            </w:r>
          </w:p>
          <w:p w14:paraId="442C9DBA" w14:textId="2C2F718E" w:rsidR="00761E76" w:rsidRPr="005C58AC" w:rsidRDefault="00761E76" w:rsidP="0035446B">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C58AC">
              <w:rPr>
                <w:rFonts w:ascii="Arial" w:hAnsi="Arial" w:cs="Arial"/>
              </w:rPr>
              <w:t>Open garden areas visible from street; extension of streetscape</w:t>
            </w:r>
            <w:r w:rsidR="00F96661">
              <w:rPr>
                <w:rFonts w:ascii="Arial" w:hAnsi="Arial" w:cs="Arial"/>
              </w:rPr>
              <w:t>.</w:t>
            </w:r>
          </w:p>
          <w:p w14:paraId="7EABBF7C" w14:textId="33242A28" w:rsidR="00761E76" w:rsidRPr="005C58AC" w:rsidRDefault="00761E76" w:rsidP="0035446B">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C58AC">
              <w:rPr>
                <w:rFonts w:ascii="Arial" w:hAnsi="Arial" w:cs="Arial"/>
              </w:rPr>
              <w:t>Removal of existing gardens (3); not enough garden space</w:t>
            </w:r>
            <w:r w:rsidR="00F96661">
              <w:rPr>
                <w:rFonts w:ascii="Arial" w:hAnsi="Arial" w:cs="Arial"/>
              </w:rPr>
              <w:t>.</w:t>
            </w:r>
          </w:p>
          <w:p w14:paraId="1DDDECDD" w14:textId="0D7204A5" w:rsidR="00761E76" w:rsidRPr="005C58AC" w:rsidRDefault="00761E76" w:rsidP="0035446B">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C58AC">
              <w:rPr>
                <w:rFonts w:ascii="Arial" w:hAnsi="Arial" w:cs="Arial"/>
              </w:rPr>
              <w:t>Buildings separated by gardens</w:t>
            </w:r>
            <w:r w:rsidR="00F96661">
              <w:rPr>
                <w:rFonts w:ascii="Arial" w:hAnsi="Arial" w:cs="Arial"/>
              </w:rPr>
              <w:t>.</w:t>
            </w:r>
            <w:r w:rsidRPr="005C58AC">
              <w:rPr>
                <w:rFonts w:ascii="Arial" w:hAnsi="Arial" w:cs="Arial"/>
              </w:rPr>
              <w:t xml:space="preserve"> </w:t>
            </w:r>
          </w:p>
          <w:p w14:paraId="7DDD13B3" w14:textId="6A28E5B0" w:rsidR="0084223D" w:rsidRPr="005C58AC" w:rsidRDefault="00761E76" w:rsidP="0035446B">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C58AC">
              <w:rPr>
                <w:rFonts w:ascii="Arial" w:hAnsi="Arial" w:cs="Arial"/>
              </w:rPr>
              <w:t>Optimistic about eventual tree cover</w:t>
            </w:r>
            <w:r w:rsidR="00F96661">
              <w:rPr>
                <w:rFonts w:ascii="Arial" w:hAnsi="Arial" w:cs="Arial"/>
              </w:rPr>
              <w:t>.</w:t>
            </w:r>
          </w:p>
        </w:tc>
      </w:tr>
      <w:tr w:rsidR="0084223D" w:rsidRPr="005C58AC" w14:paraId="70121C65" w14:textId="77777777" w:rsidTr="005C58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A5A45A9" w14:textId="79BD1463" w:rsidR="0084223D" w:rsidRPr="005C58AC" w:rsidRDefault="0084223D" w:rsidP="0035446B">
            <w:pPr>
              <w:spacing w:before="60" w:after="60"/>
              <w:contextualSpacing/>
              <w:rPr>
                <w:rFonts w:ascii="Arial" w:hAnsi="Arial" w:cs="Arial"/>
                <w:bCs w:val="0"/>
              </w:rPr>
            </w:pPr>
            <w:r w:rsidRPr="005C58AC">
              <w:rPr>
                <w:rFonts w:ascii="Arial" w:hAnsi="Arial" w:cs="Arial"/>
                <w:bCs w:val="0"/>
              </w:rPr>
              <w:t>Setbacks (16)</w:t>
            </w:r>
          </w:p>
        </w:tc>
        <w:tc>
          <w:tcPr>
            <w:tcW w:w="7229" w:type="dxa"/>
          </w:tcPr>
          <w:p w14:paraId="338A3878" w14:textId="3E00702C" w:rsidR="00B840C7" w:rsidRPr="005C58AC" w:rsidRDefault="00B840C7" w:rsidP="0035446B">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C58AC">
              <w:rPr>
                <w:rFonts w:ascii="Arial" w:hAnsi="Arial" w:cs="Arial"/>
              </w:rPr>
              <w:t>Setbacks are great and work (2)</w:t>
            </w:r>
            <w:r w:rsidR="00F96661">
              <w:rPr>
                <w:rFonts w:ascii="Arial" w:hAnsi="Arial" w:cs="Arial"/>
              </w:rPr>
              <w:t>.</w:t>
            </w:r>
          </w:p>
          <w:p w14:paraId="58A51C20" w14:textId="31DC1CA8" w:rsidR="00B840C7" w:rsidRPr="005C58AC" w:rsidRDefault="00B840C7" w:rsidP="0035446B">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C58AC">
              <w:rPr>
                <w:rFonts w:ascii="Arial" w:hAnsi="Arial" w:cs="Arial"/>
              </w:rPr>
              <w:t>Large side setbacks (important) (3)</w:t>
            </w:r>
            <w:r w:rsidR="00F96661">
              <w:rPr>
                <w:rFonts w:ascii="Arial" w:hAnsi="Arial" w:cs="Arial"/>
              </w:rPr>
              <w:t>.</w:t>
            </w:r>
          </w:p>
          <w:p w14:paraId="5134CADF" w14:textId="6444163F" w:rsidR="00B840C7" w:rsidRPr="005C58AC" w:rsidRDefault="00B840C7" w:rsidP="0035446B">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C58AC">
              <w:rPr>
                <w:rFonts w:ascii="Arial" w:hAnsi="Arial" w:cs="Arial"/>
              </w:rPr>
              <w:t xml:space="preserve">Large buildings need to be setback further </w:t>
            </w:r>
            <w:r w:rsidR="00D77F0A" w:rsidRPr="005C58AC">
              <w:rPr>
                <w:rFonts w:ascii="Arial" w:hAnsi="Arial" w:cs="Arial"/>
              </w:rPr>
              <w:t>(2)</w:t>
            </w:r>
            <w:r w:rsidR="00F96661">
              <w:rPr>
                <w:rFonts w:ascii="Arial" w:hAnsi="Arial" w:cs="Arial"/>
              </w:rPr>
              <w:t>.</w:t>
            </w:r>
          </w:p>
          <w:p w14:paraId="71579F48" w14:textId="23165817" w:rsidR="00B840C7" w:rsidRPr="005C58AC" w:rsidRDefault="00D77F0A" w:rsidP="0035446B">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C58AC">
              <w:rPr>
                <w:rFonts w:ascii="Arial" w:hAnsi="Arial" w:cs="Arial"/>
              </w:rPr>
              <w:t>Front setbacks; u</w:t>
            </w:r>
            <w:r w:rsidR="00B840C7" w:rsidRPr="005C58AC">
              <w:rPr>
                <w:rFonts w:ascii="Arial" w:hAnsi="Arial" w:cs="Arial"/>
              </w:rPr>
              <w:t>pper levels setback</w:t>
            </w:r>
            <w:r w:rsidR="00F96661">
              <w:rPr>
                <w:rFonts w:ascii="Arial" w:hAnsi="Arial" w:cs="Arial"/>
              </w:rPr>
              <w:t>.</w:t>
            </w:r>
          </w:p>
          <w:p w14:paraId="498677EE" w14:textId="2B3E1EBB" w:rsidR="00B840C7" w:rsidRPr="005C58AC" w:rsidRDefault="00B840C7" w:rsidP="0035446B">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C58AC">
              <w:rPr>
                <w:rFonts w:ascii="Arial" w:hAnsi="Arial" w:cs="Arial"/>
              </w:rPr>
              <w:t>Sense of space (3)</w:t>
            </w:r>
            <w:r w:rsidR="00F96661">
              <w:rPr>
                <w:rFonts w:ascii="Arial" w:hAnsi="Arial" w:cs="Arial"/>
              </w:rPr>
              <w:t>.</w:t>
            </w:r>
          </w:p>
          <w:p w14:paraId="5F296F8D" w14:textId="092DC481" w:rsidR="00B840C7" w:rsidRPr="005C58AC" w:rsidRDefault="00B840C7" w:rsidP="0035446B">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C58AC">
              <w:rPr>
                <w:rFonts w:ascii="Arial" w:hAnsi="Arial" w:cs="Arial"/>
              </w:rPr>
              <w:t>10m from street</w:t>
            </w:r>
            <w:r w:rsidR="00395516" w:rsidRPr="005C58AC">
              <w:rPr>
                <w:rFonts w:ascii="Arial" w:hAnsi="Arial" w:cs="Arial"/>
              </w:rPr>
              <w:t xml:space="preserve">; </w:t>
            </w:r>
            <w:r w:rsidRPr="005C58AC">
              <w:rPr>
                <w:rFonts w:ascii="Arial" w:hAnsi="Arial" w:cs="Arial"/>
              </w:rPr>
              <w:t>3-4m setback on wide street</w:t>
            </w:r>
            <w:r w:rsidR="00F96661">
              <w:rPr>
                <w:rFonts w:ascii="Arial" w:hAnsi="Arial" w:cs="Arial"/>
              </w:rPr>
              <w:t>.</w:t>
            </w:r>
          </w:p>
          <w:p w14:paraId="142F27AF" w14:textId="3BD830CD" w:rsidR="0084223D" w:rsidRPr="005C58AC" w:rsidRDefault="00B840C7" w:rsidP="0035446B">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C58AC">
              <w:rPr>
                <w:rFonts w:ascii="Arial" w:hAnsi="Arial" w:cs="Arial"/>
              </w:rPr>
              <w:t>Minimal spacing between buildings</w:t>
            </w:r>
            <w:r w:rsidR="00F96661">
              <w:rPr>
                <w:rFonts w:ascii="Arial" w:hAnsi="Arial" w:cs="Arial"/>
              </w:rPr>
              <w:t>.</w:t>
            </w:r>
          </w:p>
        </w:tc>
      </w:tr>
      <w:tr w:rsidR="0084223D" w:rsidRPr="005C58AC" w14:paraId="5753079E" w14:textId="77777777" w:rsidTr="005C58AC">
        <w:tc>
          <w:tcPr>
            <w:cnfStyle w:val="001000000000" w:firstRow="0" w:lastRow="0" w:firstColumn="1" w:lastColumn="0" w:oddVBand="0" w:evenVBand="0" w:oddHBand="0" w:evenHBand="0" w:firstRowFirstColumn="0" w:firstRowLastColumn="0" w:lastRowFirstColumn="0" w:lastRowLastColumn="0"/>
            <w:tcW w:w="1985" w:type="dxa"/>
          </w:tcPr>
          <w:p w14:paraId="01D834E6" w14:textId="35C8C994" w:rsidR="0084223D" w:rsidRPr="005C58AC" w:rsidRDefault="0084223D" w:rsidP="0035446B">
            <w:pPr>
              <w:spacing w:before="60" w:after="60"/>
              <w:contextualSpacing/>
              <w:rPr>
                <w:rFonts w:ascii="Arial" w:hAnsi="Arial" w:cs="Arial"/>
                <w:bCs w:val="0"/>
              </w:rPr>
            </w:pPr>
            <w:r w:rsidRPr="005C58AC">
              <w:rPr>
                <w:rFonts w:ascii="Arial" w:hAnsi="Arial" w:cs="Arial"/>
                <w:bCs w:val="0"/>
              </w:rPr>
              <w:t>Fences (11)</w:t>
            </w:r>
          </w:p>
        </w:tc>
        <w:tc>
          <w:tcPr>
            <w:tcW w:w="7229" w:type="dxa"/>
          </w:tcPr>
          <w:p w14:paraId="26EE3356" w14:textId="6FD4FB31" w:rsidR="0040177B" w:rsidRPr="005C58AC" w:rsidRDefault="0040177B" w:rsidP="0035446B">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C58AC">
              <w:rPr>
                <w:rFonts w:ascii="Arial" w:hAnsi="Arial" w:cs="Arial"/>
              </w:rPr>
              <w:t>Maximum heights for fencing should be enforced</w:t>
            </w:r>
            <w:r w:rsidR="00F96661">
              <w:rPr>
                <w:rFonts w:ascii="Arial" w:hAnsi="Arial" w:cs="Arial"/>
              </w:rPr>
              <w:t>.</w:t>
            </w:r>
          </w:p>
          <w:p w14:paraId="1B342331" w14:textId="58B57505" w:rsidR="0040177B" w:rsidRPr="005C58AC" w:rsidRDefault="0040177B" w:rsidP="0035446B">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C58AC">
              <w:rPr>
                <w:rFonts w:ascii="Arial" w:hAnsi="Arial" w:cs="Arial"/>
              </w:rPr>
              <w:t>High, private to semi-private</w:t>
            </w:r>
            <w:r w:rsidR="00F96661">
              <w:rPr>
                <w:rFonts w:ascii="Arial" w:hAnsi="Arial" w:cs="Arial"/>
              </w:rPr>
              <w:t>.</w:t>
            </w:r>
          </w:p>
          <w:p w14:paraId="3A36C413" w14:textId="44572226" w:rsidR="0040177B" w:rsidRPr="005C58AC" w:rsidRDefault="0040177B" w:rsidP="0035446B">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C58AC">
              <w:rPr>
                <w:rFonts w:ascii="Arial" w:hAnsi="Arial" w:cs="Arial"/>
              </w:rPr>
              <w:t>High and private (5)</w:t>
            </w:r>
            <w:r w:rsidR="00F96661">
              <w:rPr>
                <w:rFonts w:ascii="Arial" w:hAnsi="Arial" w:cs="Arial"/>
              </w:rPr>
              <w:t>.</w:t>
            </w:r>
          </w:p>
          <w:p w14:paraId="620CEC5C" w14:textId="5DC5E3C5" w:rsidR="0040177B" w:rsidRPr="005C58AC" w:rsidRDefault="0040177B" w:rsidP="0035446B">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C58AC">
              <w:rPr>
                <w:rFonts w:ascii="Arial" w:hAnsi="Arial" w:cs="Arial"/>
              </w:rPr>
              <w:t>Low, semi-private</w:t>
            </w:r>
            <w:r w:rsidR="00F96661">
              <w:rPr>
                <w:rFonts w:ascii="Arial" w:hAnsi="Arial" w:cs="Arial"/>
              </w:rPr>
              <w:t>.</w:t>
            </w:r>
          </w:p>
          <w:p w14:paraId="5E7205BD" w14:textId="0BBFDFDA" w:rsidR="0084223D" w:rsidRPr="005C58AC" w:rsidRDefault="0040177B" w:rsidP="0035446B">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C58AC">
              <w:rPr>
                <w:rFonts w:ascii="Arial" w:hAnsi="Arial" w:cs="Arial"/>
              </w:rPr>
              <w:t>Mixed</w:t>
            </w:r>
            <w:r w:rsidR="00395516" w:rsidRPr="005C58AC">
              <w:rPr>
                <w:rFonts w:ascii="Arial" w:hAnsi="Arial" w:cs="Arial"/>
              </w:rPr>
              <w:t xml:space="preserve"> styles</w:t>
            </w:r>
            <w:r w:rsidR="00F96661">
              <w:rPr>
                <w:rFonts w:ascii="Arial" w:hAnsi="Arial" w:cs="Arial"/>
              </w:rPr>
              <w:t>.</w:t>
            </w:r>
          </w:p>
        </w:tc>
      </w:tr>
      <w:tr w:rsidR="0084223D" w:rsidRPr="005C58AC" w14:paraId="4D0776E8" w14:textId="77777777" w:rsidTr="005C58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7580EB8" w14:textId="1C240DD4" w:rsidR="0084223D" w:rsidRPr="005C58AC" w:rsidRDefault="0084223D" w:rsidP="0035446B">
            <w:pPr>
              <w:spacing w:before="60" w:after="60"/>
              <w:contextualSpacing/>
              <w:rPr>
                <w:rFonts w:ascii="Arial" w:hAnsi="Arial" w:cs="Arial"/>
                <w:bCs w:val="0"/>
              </w:rPr>
            </w:pPr>
            <w:r w:rsidRPr="005C58AC">
              <w:rPr>
                <w:rFonts w:ascii="Arial" w:hAnsi="Arial" w:cs="Arial"/>
                <w:bCs w:val="0"/>
              </w:rPr>
              <w:t>Roofs (10)</w:t>
            </w:r>
          </w:p>
        </w:tc>
        <w:tc>
          <w:tcPr>
            <w:tcW w:w="7229" w:type="dxa"/>
          </w:tcPr>
          <w:p w14:paraId="1A2DFA83" w14:textId="5AFB5528" w:rsidR="0005231E" w:rsidRPr="005C58AC" w:rsidRDefault="0005231E" w:rsidP="0035446B">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C58AC">
              <w:rPr>
                <w:rFonts w:ascii="Arial" w:hAnsi="Arial" w:cs="Arial"/>
              </w:rPr>
              <w:t>Pitched (8), tiled</w:t>
            </w:r>
            <w:r w:rsidR="00F96661">
              <w:rPr>
                <w:rFonts w:ascii="Arial" w:hAnsi="Arial" w:cs="Arial"/>
              </w:rPr>
              <w:t>.</w:t>
            </w:r>
          </w:p>
          <w:p w14:paraId="70F03466" w14:textId="76FECAC0" w:rsidR="0005231E" w:rsidRPr="005C58AC" w:rsidRDefault="0005231E" w:rsidP="0035446B">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C58AC">
              <w:rPr>
                <w:rFonts w:ascii="Arial" w:hAnsi="Arial" w:cs="Arial"/>
              </w:rPr>
              <w:t>No flat roofs - diversity of roof lines preferred</w:t>
            </w:r>
            <w:r w:rsidR="00F96661">
              <w:rPr>
                <w:rFonts w:ascii="Arial" w:hAnsi="Arial" w:cs="Arial"/>
              </w:rPr>
              <w:t>.</w:t>
            </w:r>
          </w:p>
          <w:p w14:paraId="783965E8" w14:textId="27B5252F" w:rsidR="0084223D" w:rsidRPr="005C58AC" w:rsidRDefault="0005231E" w:rsidP="0035446B">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C58AC">
              <w:rPr>
                <w:rFonts w:ascii="Arial" w:hAnsi="Arial" w:cs="Arial"/>
              </w:rPr>
              <w:t>New builds tend to have flat roofs</w:t>
            </w:r>
            <w:r w:rsidR="00F96661">
              <w:rPr>
                <w:rFonts w:ascii="Arial" w:hAnsi="Arial" w:cs="Arial"/>
              </w:rPr>
              <w:t>.</w:t>
            </w:r>
          </w:p>
        </w:tc>
      </w:tr>
      <w:tr w:rsidR="0084223D" w:rsidRPr="005C58AC" w14:paraId="6B862EA7" w14:textId="77777777" w:rsidTr="005C58AC">
        <w:tc>
          <w:tcPr>
            <w:cnfStyle w:val="001000000000" w:firstRow="0" w:lastRow="0" w:firstColumn="1" w:lastColumn="0" w:oddVBand="0" w:evenVBand="0" w:oddHBand="0" w:evenHBand="0" w:firstRowFirstColumn="0" w:firstRowLastColumn="0" w:lastRowFirstColumn="0" w:lastRowLastColumn="0"/>
            <w:tcW w:w="1985" w:type="dxa"/>
          </w:tcPr>
          <w:p w14:paraId="3269856A" w14:textId="0F8A5C7A" w:rsidR="0084223D" w:rsidRPr="005C58AC" w:rsidRDefault="0084223D" w:rsidP="0035446B">
            <w:pPr>
              <w:spacing w:before="60" w:after="60"/>
              <w:contextualSpacing/>
              <w:rPr>
                <w:rFonts w:ascii="Arial" w:hAnsi="Arial" w:cs="Arial"/>
                <w:bCs w:val="0"/>
              </w:rPr>
            </w:pPr>
            <w:r w:rsidRPr="005C58AC">
              <w:rPr>
                <w:rFonts w:ascii="Arial" w:hAnsi="Arial" w:cs="Arial"/>
                <w:bCs w:val="0"/>
              </w:rPr>
              <w:t>Materials (6)</w:t>
            </w:r>
          </w:p>
        </w:tc>
        <w:tc>
          <w:tcPr>
            <w:tcW w:w="7229" w:type="dxa"/>
          </w:tcPr>
          <w:p w14:paraId="0B9CDCD9" w14:textId="6B60323F" w:rsidR="007C33A0" w:rsidRPr="005C58AC" w:rsidRDefault="007C33A0" w:rsidP="0035446B">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roofErr w:type="gramStart"/>
            <w:r w:rsidRPr="005C58AC">
              <w:rPr>
                <w:rFonts w:ascii="Arial" w:hAnsi="Arial" w:cs="Arial"/>
              </w:rPr>
              <w:t>Brick (4),</w:t>
            </w:r>
            <w:proofErr w:type="gramEnd"/>
            <w:r w:rsidRPr="005C58AC">
              <w:rPr>
                <w:rFonts w:ascii="Arial" w:hAnsi="Arial" w:cs="Arial"/>
              </w:rPr>
              <w:t xml:space="preserve"> rendered (2) or stone</w:t>
            </w:r>
            <w:r w:rsidR="00F96661">
              <w:rPr>
                <w:rFonts w:ascii="Arial" w:hAnsi="Arial" w:cs="Arial"/>
              </w:rPr>
              <w:t>.</w:t>
            </w:r>
          </w:p>
          <w:p w14:paraId="1BD12ECD" w14:textId="6474813D" w:rsidR="007C33A0" w:rsidRPr="005C58AC" w:rsidRDefault="007C33A0" w:rsidP="0035446B">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C58AC">
              <w:rPr>
                <w:rFonts w:ascii="Arial" w:hAnsi="Arial" w:cs="Arial"/>
              </w:rPr>
              <w:t>Timber (weatherboard)</w:t>
            </w:r>
            <w:r w:rsidR="00F96661">
              <w:rPr>
                <w:rFonts w:ascii="Arial" w:hAnsi="Arial" w:cs="Arial"/>
              </w:rPr>
              <w:t>.</w:t>
            </w:r>
          </w:p>
          <w:p w14:paraId="152FF2E6" w14:textId="648EDFCB" w:rsidR="0084223D" w:rsidRPr="005C58AC" w:rsidRDefault="007C33A0" w:rsidP="0035446B">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C58AC">
              <w:rPr>
                <w:rFonts w:ascii="Arial" w:hAnsi="Arial" w:cs="Arial"/>
              </w:rPr>
              <w:t>Large buildings need texture to reflect light and heat</w:t>
            </w:r>
            <w:r w:rsidR="00F96661">
              <w:rPr>
                <w:rFonts w:ascii="Arial" w:hAnsi="Arial" w:cs="Arial"/>
              </w:rPr>
              <w:t>.</w:t>
            </w:r>
          </w:p>
        </w:tc>
      </w:tr>
      <w:tr w:rsidR="0084223D" w:rsidRPr="005C58AC" w14:paraId="4DC50A1A" w14:textId="77777777" w:rsidTr="005C58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5B8B95A" w14:textId="36DC6835" w:rsidR="0084223D" w:rsidRPr="005C58AC" w:rsidRDefault="0084223D" w:rsidP="0035446B">
            <w:pPr>
              <w:spacing w:before="60" w:after="60"/>
              <w:contextualSpacing/>
              <w:rPr>
                <w:rFonts w:ascii="Arial" w:hAnsi="Arial" w:cs="Arial"/>
                <w:bCs w:val="0"/>
              </w:rPr>
            </w:pPr>
            <w:r w:rsidRPr="005C58AC">
              <w:rPr>
                <w:rFonts w:ascii="Arial" w:hAnsi="Arial" w:cs="Arial"/>
                <w:bCs w:val="0"/>
              </w:rPr>
              <w:t>Other (</w:t>
            </w:r>
            <w:r w:rsidR="001B32E5" w:rsidRPr="005C58AC">
              <w:rPr>
                <w:rFonts w:ascii="Arial" w:hAnsi="Arial" w:cs="Arial"/>
                <w:bCs w:val="0"/>
              </w:rPr>
              <w:t>15)</w:t>
            </w:r>
          </w:p>
        </w:tc>
        <w:tc>
          <w:tcPr>
            <w:tcW w:w="7229" w:type="dxa"/>
          </w:tcPr>
          <w:p w14:paraId="127A3320" w14:textId="582C5865" w:rsidR="001639BE" w:rsidRPr="005C58AC" w:rsidRDefault="001639BE" w:rsidP="0035446B">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C58AC">
              <w:rPr>
                <w:rFonts w:ascii="Arial" w:hAnsi="Arial" w:cs="Arial"/>
              </w:rPr>
              <w:t>Lots of cars/traffic (2)</w:t>
            </w:r>
            <w:r w:rsidR="00F96661">
              <w:rPr>
                <w:rFonts w:ascii="Arial" w:hAnsi="Arial" w:cs="Arial"/>
              </w:rPr>
              <w:t>.</w:t>
            </w:r>
          </w:p>
          <w:p w14:paraId="75080D11" w14:textId="3847F8E1" w:rsidR="001639BE" w:rsidRPr="005C58AC" w:rsidRDefault="001639BE" w:rsidP="0035446B">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C58AC">
              <w:rPr>
                <w:rFonts w:ascii="Arial" w:hAnsi="Arial" w:cs="Arial"/>
              </w:rPr>
              <w:t>Church St pedestrian crossings impede traffic flow</w:t>
            </w:r>
            <w:r w:rsidR="00F96661">
              <w:rPr>
                <w:rFonts w:ascii="Arial" w:hAnsi="Arial" w:cs="Arial"/>
              </w:rPr>
              <w:t>.</w:t>
            </w:r>
          </w:p>
          <w:p w14:paraId="50EA3917" w14:textId="3C238F94" w:rsidR="001639BE" w:rsidRPr="005C58AC" w:rsidRDefault="001639BE" w:rsidP="0035446B">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C58AC">
              <w:rPr>
                <w:rFonts w:ascii="Arial" w:hAnsi="Arial" w:cs="Arial"/>
              </w:rPr>
              <w:t>Urgent need for guidelines</w:t>
            </w:r>
            <w:r w:rsidR="00F96661">
              <w:rPr>
                <w:rFonts w:ascii="Arial" w:hAnsi="Arial" w:cs="Arial"/>
              </w:rPr>
              <w:t>.</w:t>
            </w:r>
          </w:p>
          <w:p w14:paraId="449D0132" w14:textId="3B47F150" w:rsidR="001639BE" w:rsidRPr="005C58AC" w:rsidRDefault="001639BE" w:rsidP="0035446B">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C58AC">
              <w:rPr>
                <w:rFonts w:ascii="Arial" w:hAnsi="Arial" w:cs="Arial"/>
              </w:rPr>
              <w:t>Under attack from developers</w:t>
            </w:r>
            <w:r w:rsidR="00567130" w:rsidRPr="005C58AC">
              <w:rPr>
                <w:rFonts w:ascii="Arial" w:hAnsi="Arial" w:cs="Arial"/>
              </w:rPr>
              <w:t xml:space="preserve">; </w:t>
            </w:r>
            <w:r w:rsidRPr="005C58AC">
              <w:rPr>
                <w:rFonts w:ascii="Arial" w:hAnsi="Arial" w:cs="Arial"/>
              </w:rPr>
              <w:t>too many apartments (</w:t>
            </w:r>
            <w:r w:rsidR="00567130" w:rsidRPr="005C58AC">
              <w:rPr>
                <w:rFonts w:ascii="Arial" w:hAnsi="Arial" w:cs="Arial"/>
              </w:rPr>
              <w:t>4</w:t>
            </w:r>
            <w:r w:rsidRPr="005C58AC">
              <w:rPr>
                <w:rFonts w:ascii="Arial" w:hAnsi="Arial" w:cs="Arial"/>
              </w:rPr>
              <w:t>)</w:t>
            </w:r>
            <w:r w:rsidR="00F96661">
              <w:rPr>
                <w:rFonts w:ascii="Arial" w:hAnsi="Arial" w:cs="Arial"/>
              </w:rPr>
              <w:t>.</w:t>
            </w:r>
          </w:p>
          <w:p w14:paraId="5643ACD6" w14:textId="52016E04" w:rsidR="001639BE" w:rsidRPr="005C58AC" w:rsidRDefault="001639BE" w:rsidP="0035446B">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C58AC">
              <w:rPr>
                <w:rFonts w:ascii="Arial" w:hAnsi="Arial" w:cs="Arial"/>
              </w:rPr>
              <w:t>Lack of open space</w:t>
            </w:r>
            <w:r w:rsidR="00F96661">
              <w:rPr>
                <w:rFonts w:ascii="Arial" w:hAnsi="Arial" w:cs="Arial"/>
              </w:rPr>
              <w:t>.</w:t>
            </w:r>
          </w:p>
          <w:p w14:paraId="7D4A6721" w14:textId="1BE67522" w:rsidR="001639BE" w:rsidRPr="005C58AC" w:rsidRDefault="001639BE" w:rsidP="0035446B">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C58AC">
              <w:rPr>
                <w:rFonts w:ascii="Arial" w:hAnsi="Arial" w:cs="Arial"/>
              </w:rPr>
              <w:t>Construction causes damage to streets/footpaths</w:t>
            </w:r>
            <w:r w:rsidR="00F96661">
              <w:rPr>
                <w:rFonts w:ascii="Arial" w:hAnsi="Arial" w:cs="Arial"/>
              </w:rPr>
              <w:t>.</w:t>
            </w:r>
          </w:p>
          <w:p w14:paraId="2A635194" w14:textId="218C351F" w:rsidR="001639BE" w:rsidRPr="005C58AC" w:rsidRDefault="001639BE" w:rsidP="0035446B">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C58AC">
              <w:rPr>
                <w:rFonts w:ascii="Arial" w:hAnsi="Arial" w:cs="Arial"/>
              </w:rPr>
              <w:t xml:space="preserve">Consider </w:t>
            </w:r>
            <w:r w:rsidR="003B6391" w:rsidRPr="005C58AC">
              <w:rPr>
                <w:rFonts w:ascii="Arial" w:hAnsi="Arial" w:cs="Arial"/>
              </w:rPr>
              <w:t xml:space="preserve">construction impacts (2) </w:t>
            </w:r>
            <w:r w:rsidRPr="005C58AC">
              <w:rPr>
                <w:rFonts w:ascii="Arial" w:hAnsi="Arial" w:cs="Arial"/>
              </w:rPr>
              <w:t>timing/staggering</w:t>
            </w:r>
            <w:r w:rsidR="00F96661">
              <w:rPr>
                <w:rFonts w:ascii="Arial" w:hAnsi="Arial" w:cs="Arial"/>
              </w:rPr>
              <w:t>.</w:t>
            </w:r>
          </w:p>
          <w:p w14:paraId="3F3D6685" w14:textId="6EE3F27C" w:rsidR="001639BE" w:rsidRPr="005C58AC" w:rsidRDefault="001639BE" w:rsidP="0035446B">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C58AC">
              <w:rPr>
                <w:rFonts w:ascii="Arial" w:hAnsi="Arial" w:cs="Arial"/>
              </w:rPr>
              <w:t>Trees impeding rail line; graffiti and vandalism</w:t>
            </w:r>
            <w:r w:rsidR="00F96661">
              <w:rPr>
                <w:rFonts w:ascii="Arial" w:hAnsi="Arial" w:cs="Arial"/>
              </w:rPr>
              <w:t>.</w:t>
            </w:r>
          </w:p>
          <w:p w14:paraId="3192C84B" w14:textId="39DA622D" w:rsidR="001639BE" w:rsidRPr="005C58AC" w:rsidRDefault="001639BE" w:rsidP="0035446B">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C58AC">
              <w:rPr>
                <w:rFonts w:ascii="Arial" w:hAnsi="Arial" w:cs="Arial"/>
              </w:rPr>
              <w:t>Zone affected by development in neighbouring zones - need better boundaries</w:t>
            </w:r>
            <w:r w:rsidR="00F96661">
              <w:rPr>
                <w:rFonts w:ascii="Arial" w:hAnsi="Arial" w:cs="Arial"/>
              </w:rPr>
              <w:t>.</w:t>
            </w:r>
          </w:p>
          <w:p w14:paraId="6AAB6EC2" w14:textId="09F53E2E" w:rsidR="0084223D" w:rsidRPr="005C58AC" w:rsidRDefault="001639BE" w:rsidP="0035446B">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C58AC">
              <w:rPr>
                <w:rFonts w:ascii="Arial" w:hAnsi="Arial" w:cs="Arial"/>
              </w:rPr>
              <w:t>Privacy is near impossible</w:t>
            </w:r>
            <w:r w:rsidR="00F96661">
              <w:rPr>
                <w:rFonts w:ascii="Arial" w:hAnsi="Arial" w:cs="Arial"/>
              </w:rPr>
              <w:t>.</w:t>
            </w:r>
          </w:p>
        </w:tc>
      </w:tr>
    </w:tbl>
    <w:p w14:paraId="36B31F5C" w14:textId="151DA700" w:rsidR="000B2F39" w:rsidRPr="00650A0A" w:rsidRDefault="000B2F39" w:rsidP="008435B0">
      <w:pPr>
        <w:rPr>
          <w:rFonts w:ascii="Arial" w:hAnsi="Arial" w:cs="Arial"/>
        </w:rPr>
      </w:pPr>
    </w:p>
    <w:p w14:paraId="2D9C6F30" w14:textId="7DF1520F" w:rsidR="000B2F39" w:rsidRDefault="00EE0F8E" w:rsidP="008435B0">
      <w:pPr>
        <w:rPr>
          <w:rFonts w:ascii="Arial" w:hAnsi="Arial" w:cs="Arial"/>
        </w:rPr>
      </w:pPr>
      <w:r>
        <w:rPr>
          <w:rFonts w:ascii="Arial" w:hAnsi="Arial" w:cs="Arial"/>
        </w:rPr>
        <w:t>Participants (38) rated p</w:t>
      </w:r>
      <w:r w:rsidR="000B2F39" w:rsidRPr="00650A0A">
        <w:rPr>
          <w:rFonts w:ascii="Arial" w:hAnsi="Arial" w:cs="Arial"/>
        </w:rPr>
        <w:t xml:space="preserve">roposed </w:t>
      </w:r>
      <w:r w:rsidR="00395516">
        <w:rPr>
          <w:rFonts w:ascii="Arial" w:hAnsi="Arial" w:cs="Arial"/>
        </w:rPr>
        <w:t xml:space="preserve">preferred </w:t>
      </w:r>
      <w:r w:rsidR="000B2F39" w:rsidRPr="00650A0A">
        <w:rPr>
          <w:rFonts w:ascii="Arial" w:hAnsi="Arial" w:cs="Arial"/>
        </w:rPr>
        <w:t xml:space="preserve">character statements an average of </w:t>
      </w:r>
      <w:r w:rsidR="00E42744" w:rsidRPr="00650A0A">
        <w:rPr>
          <w:rFonts w:ascii="Arial" w:hAnsi="Arial" w:cs="Arial"/>
        </w:rPr>
        <w:t>three out of five stars</w:t>
      </w:r>
      <w:r w:rsidR="009A5879">
        <w:rPr>
          <w:rFonts w:ascii="Arial" w:hAnsi="Arial" w:cs="Arial"/>
        </w:rPr>
        <w:t xml:space="preserve">, </w:t>
      </w:r>
      <w:r w:rsidR="009A5879" w:rsidRPr="009A5879">
        <w:rPr>
          <w:rFonts w:ascii="Arial" w:hAnsi="Arial" w:cs="Arial"/>
        </w:rPr>
        <w:t>in terms of how they will help to ensure that preferred character is included in future developments</w:t>
      </w:r>
    </w:p>
    <w:p w14:paraId="36D80934" w14:textId="77777777" w:rsidR="00211FA2" w:rsidRDefault="00211FA2" w:rsidP="008435B0">
      <w:pPr>
        <w:rPr>
          <w:rFonts w:ascii="Arial" w:hAnsi="Arial" w:cs="Arial"/>
          <w:b/>
          <w:bCs/>
          <w:sz w:val="22"/>
          <w:szCs w:val="22"/>
        </w:rPr>
      </w:pPr>
    </w:p>
    <w:p w14:paraId="6766493C" w14:textId="77777777" w:rsidR="00A2780A" w:rsidRDefault="00A2780A" w:rsidP="008435B0">
      <w:pPr>
        <w:rPr>
          <w:rFonts w:ascii="Arial" w:hAnsi="Arial" w:cs="Arial"/>
          <w:b/>
          <w:bCs/>
          <w:sz w:val="22"/>
          <w:szCs w:val="22"/>
        </w:rPr>
      </w:pPr>
    </w:p>
    <w:p w14:paraId="447DC6E2" w14:textId="308131F5" w:rsidR="00547037" w:rsidRPr="0054439E" w:rsidRDefault="00547037" w:rsidP="008435B0">
      <w:pPr>
        <w:rPr>
          <w:rFonts w:ascii="Arial" w:hAnsi="Arial" w:cs="Arial"/>
          <w:b/>
          <w:bCs/>
          <w:sz w:val="22"/>
          <w:szCs w:val="22"/>
        </w:rPr>
      </w:pPr>
      <w:r w:rsidRPr="0054439E">
        <w:rPr>
          <w:rFonts w:ascii="Arial" w:hAnsi="Arial" w:cs="Arial"/>
          <w:b/>
          <w:bCs/>
          <w:sz w:val="22"/>
          <w:szCs w:val="22"/>
        </w:rPr>
        <w:t xml:space="preserve">Figure </w:t>
      </w:r>
      <w:r w:rsidR="00963A30">
        <w:rPr>
          <w:rFonts w:ascii="Arial" w:hAnsi="Arial" w:cs="Arial"/>
          <w:b/>
          <w:bCs/>
          <w:sz w:val="22"/>
          <w:szCs w:val="22"/>
        </w:rPr>
        <w:t>6</w:t>
      </w:r>
      <w:r w:rsidRPr="0054439E">
        <w:rPr>
          <w:rFonts w:ascii="Arial" w:hAnsi="Arial" w:cs="Arial"/>
          <w:b/>
          <w:bCs/>
          <w:sz w:val="22"/>
          <w:szCs w:val="22"/>
        </w:rPr>
        <w:t xml:space="preserve">: </w:t>
      </w:r>
      <w:r w:rsidR="009A5879">
        <w:rPr>
          <w:rFonts w:ascii="Arial" w:hAnsi="Arial" w:cs="Arial"/>
          <w:b/>
          <w:bCs/>
          <w:sz w:val="22"/>
          <w:szCs w:val="22"/>
        </w:rPr>
        <w:t>Level of s</w:t>
      </w:r>
      <w:r w:rsidR="009A5879" w:rsidRPr="009A5879">
        <w:rPr>
          <w:rFonts w:ascii="Arial" w:hAnsi="Arial" w:cs="Arial"/>
          <w:b/>
          <w:bCs/>
          <w:sz w:val="22"/>
          <w:szCs w:val="22"/>
        </w:rPr>
        <w:t xml:space="preserve">atisfaction </w:t>
      </w:r>
      <w:r w:rsidR="009A5879">
        <w:rPr>
          <w:rFonts w:ascii="Arial" w:hAnsi="Arial" w:cs="Arial"/>
          <w:b/>
          <w:bCs/>
          <w:sz w:val="22"/>
          <w:szCs w:val="22"/>
        </w:rPr>
        <w:t>preferred future character</w:t>
      </w:r>
      <w:r w:rsidR="009A5879" w:rsidRPr="009A5879">
        <w:rPr>
          <w:rFonts w:ascii="Arial" w:hAnsi="Arial" w:cs="Arial"/>
          <w:b/>
          <w:bCs/>
          <w:sz w:val="22"/>
          <w:szCs w:val="22"/>
        </w:rPr>
        <w:t xml:space="preserve"> statements </w:t>
      </w:r>
      <w:r w:rsidR="0054439E" w:rsidRPr="0054439E">
        <w:rPr>
          <w:rFonts w:ascii="Arial" w:hAnsi="Arial" w:cs="Arial"/>
          <w:b/>
          <w:bCs/>
          <w:sz w:val="22"/>
          <w:szCs w:val="22"/>
        </w:rPr>
        <w:t>(n=38)</w:t>
      </w:r>
    </w:p>
    <w:p w14:paraId="32713FF6" w14:textId="33610A71" w:rsidR="00C72F73" w:rsidRPr="00650A0A" w:rsidRDefault="00C72F73" w:rsidP="008435B0">
      <w:pPr>
        <w:rPr>
          <w:rFonts w:ascii="Arial" w:hAnsi="Arial" w:cs="Arial"/>
        </w:rPr>
      </w:pPr>
      <w:r w:rsidRPr="00650A0A">
        <w:rPr>
          <w:rFonts w:ascii="Arial" w:hAnsi="Arial" w:cs="Arial"/>
          <w:noProof/>
        </w:rPr>
        <w:drawing>
          <wp:inline distT="0" distB="0" distL="0" distR="0" wp14:anchorId="2CDA6AAB" wp14:editId="3A44C8BB">
            <wp:extent cx="5731510" cy="3436620"/>
            <wp:effectExtent l="0" t="0" r="0" b="5080"/>
            <wp:docPr id="10" name="Picture 10"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 histogram&#10;&#10;Description automatically generated"/>
                    <pic:cNvPicPr/>
                  </pic:nvPicPr>
                  <pic:blipFill>
                    <a:blip r:embed="rId26"/>
                    <a:stretch>
                      <a:fillRect/>
                    </a:stretch>
                  </pic:blipFill>
                  <pic:spPr>
                    <a:xfrm>
                      <a:off x="0" y="0"/>
                      <a:ext cx="5731510" cy="3436620"/>
                    </a:xfrm>
                    <a:prstGeom prst="rect">
                      <a:avLst/>
                    </a:prstGeom>
                  </pic:spPr>
                </pic:pic>
              </a:graphicData>
            </a:graphic>
          </wp:inline>
        </w:drawing>
      </w:r>
    </w:p>
    <w:p w14:paraId="409CF5A8" w14:textId="77777777" w:rsidR="0054439E" w:rsidRDefault="0054439E" w:rsidP="008435B0">
      <w:pPr>
        <w:rPr>
          <w:rFonts w:ascii="Arial" w:hAnsi="Arial" w:cs="Arial"/>
        </w:rPr>
      </w:pPr>
    </w:p>
    <w:p w14:paraId="4E15BE89" w14:textId="58C5D74B" w:rsidR="001A7B48" w:rsidRDefault="00C07D62" w:rsidP="008435B0">
      <w:pPr>
        <w:rPr>
          <w:rFonts w:ascii="Arial" w:hAnsi="Arial" w:cs="Arial"/>
        </w:rPr>
      </w:pPr>
      <w:r>
        <w:rPr>
          <w:rFonts w:ascii="Arial" w:hAnsi="Arial" w:cs="Arial"/>
        </w:rPr>
        <w:t>Participants (</w:t>
      </w:r>
      <w:r w:rsidR="00251A6A">
        <w:rPr>
          <w:rFonts w:ascii="Arial" w:hAnsi="Arial" w:cs="Arial"/>
        </w:rPr>
        <w:t>23</w:t>
      </w:r>
      <w:r>
        <w:rPr>
          <w:rFonts w:ascii="Arial" w:hAnsi="Arial" w:cs="Arial"/>
        </w:rPr>
        <w:t>)</w:t>
      </w:r>
      <w:r w:rsidR="001A7B48" w:rsidRPr="00650A0A">
        <w:rPr>
          <w:rFonts w:ascii="Arial" w:hAnsi="Arial" w:cs="Arial"/>
        </w:rPr>
        <w:t xml:space="preserve"> who rated the statements </w:t>
      </w:r>
      <w:r w:rsidR="00927A9E">
        <w:rPr>
          <w:rFonts w:ascii="Arial" w:hAnsi="Arial" w:cs="Arial"/>
        </w:rPr>
        <w:t xml:space="preserve">neutrally (three) or </w:t>
      </w:r>
      <w:r w:rsidR="001A7B48" w:rsidRPr="00650A0A">
        <w:rPr>
          <w:rFonts w:ascii="Arial" w:hAnsi="Arial" w:cs="Arial"/>
        </w:rPr>
        <w:t xml:space="preserve">positively (four or five stars) </w:t>
      </w:r>
      <w:r w:rsidR="00E856A0" w:rsidRPr="00650A0A">
        <w:rPr>
          <w:rFonts w:ascii="Arial" w:hAnsi="Arial" w:cs="Arial"/>
        </w:rPr>
        <w:t>said they assigned that rating because</w:t>
      </w:r>
      <w:r>
        <w:rPr>
          <w:rFonts w:ascii="Arial" w:hAnsi="Arial" w:cs="Arial"/>
        </w:rPr>
        <w:t>:</w:t>
      </w:r>
    </w:p>
    <w:p w14:paraId="21563F2B" w14:textId="46053C4A" w:rsidR="00444901" w:rsidRPr="00251A6A" w:rsidRDefault="00251A6A" w:rsidP="007A6F5C">
      <w:pPr>
        <w:pStyle w:val="ListParagraph"/>
        <w:numPr>
          <w:ilvl w:val="0"/>
          <w:numId w:val="30"/>
        </w:numPr>
        <w:rPr>
          <w:rFonts w:ascii="Arial" w:hAnsi="Arial" w:cs="Arial"/>
        </w:rPr>
      </w:pPr>
      <w:r>
        <w:rPr>
          <w:rFonts w:ascii="Arial" w:hAnsi="Arial" w:cs="Arial"/>
        </w:rPr>
        <w:t>C</w:t>
      </w:r>
      <w:r w:rsidR="00444901" w:rsidRPr="00251A6A">
        <w:rPr>
          <w:rFonts w:ascii="Arial" w:hAnsi="Arial" w:cs="Arial"/>
        </w:rPr>
        <w:t>overs all areas of concern (</w:t>
      </w:r>
      <w:r w:rsidR="00A92A74" w:rsidRPr="00251A6A">
        <w:rPr>
          <w:rFonts w:ascii="Arial" w:hAnsi="Arial" w:cs="Arial"/>
        </w:rPr>
        <w:t>6</w:t>
      </w:r>
      <w:proofErr w:type="gramStart"/>
      <w:r w:rsidR="00444901" w:rsidRPr="00251A6A">
        <w:rPr>
          <w:rFonts w:ascii="Arial" w:hAnsi="Arial" w:cs="Arial"/>
        </w:rPr>
        <w:t>)</w:t>
      </w:r>
      <w:r w:rsidR="00F60DC2" w:rsidRPr="00251A6A">
        <w:rPr>
          <w:rFonts w:ascii="Arial" w:hAnsi="Arial" w:cs="Arial"/>
        </w:rPr>
        <w:t>;</w:t>
      </w:r>
      <w:proofErr w:type="gramEnd"/>
      <w:r w:rsidR="00F60DC2" w:rsidRPr="00251A6A">
        <w:rPr>
          <w:rFonts w:ascii="Arial" w:hAnsi="Arial" w:cs="Arial"/>
        </w:rPr>
        <w:t xml:space="preserve"> </w:t>
      </w:r>
      <w:r w:rsidR="00A92A74" w:rsidRPr="00251A6A">
        <w:rPr>
          <w:rFonts w:ascii="Arial" w:hAnsi="Arial" w:cs="Arial"/>
        </w:rPr>
        <w:t>g</w:t>
      </w:r>
      <w:r w:rsidR="00F60DC2" w:rsidRPr="00251A6A">
        <w:rPr>
          <w:rFonts w:ascii="Arial" w:hAnsi="Arial" w:cs="Arial"/>
        </w:rPr>
        <w:t xml:space="preserve">ood balance </w:t>
      </w:r>
    </w:p>
    <w:p w14:paraId="6B0012B4" w14:textId="4123B7C7" w:rsidR="00F60DC2" w:rsidRPr="00251A6A" w:rsidRDefault="00F60DC2" w:rsidP="007A6F5C">
      <w:pPr>
        <w:pStyle w:val="ListParagraph"/>
        <w:numPr>
          <w:ilvl w:val="0"/>
          <w:numId w:val="30"/>
        </w:numPr>
        <w:rPr>
          <w:rFonts w:ascii="Arial" w:hAnsi="Arial" w:cs="Arial"/>
        </w:rPr>
      </w:pPr>
      <w:r w:rsidRPr="00251A6A">
        <w:rPr>
          <w:rFonts w:ascii="Arial" w:hAnsi="Arial" w:cs="Arial"/>
        </w:rPr>
        <w:t>Support strengthening vegetation</w:t>
      </w:r>
      <w:r w:rsidRPr="00251A6A">
        <w:rPr>
          <w:rFonts w:ascii="Arial" w:hAnsi="Arial" w:cs="Arial"/>
        </w:rPr>
        <w:tab/>
        <w:t>(</w:t>
      </w:r>
      <w:r w:rsidR="009A6AEE" w:rsidRPr="00251A6A">
        <w:rPr>
          <w:rFonts w:ascii="Arial" w:hAnsi="Arial" w:cs="Arial"/>
        </w:rPr>
        <w:t>5</w:t>
      </w:r>
      <w:r w:rsidRPr="00251A6A">
        <w:rPr>
          <w:rFonts w:ascii="Arial" w:hAnsi="Arial" w:cs="Arial"/>
        </w:rPr>
        <w:t>)</w:t>
      </w:r>
    </w:p>
    <w:p w14:paraId="61238C4F" w14:textId="64ADBC71" w:rsidR="00444901" w:rsidRPr="00251A6A" w:rsidRDefault="00C07D62" w:rsidP="007A6F5C">
      <w:pPr>
        <w:pStyle w:val="ListParagraph"/>
        <w:numPr>
          <w:ilvl w:val="0"/>
          <w:numId w:val="30"/>
        </w:numPr>
        <w:rPr>
          <w:rFonts w:ascii="Arial" w:hAnsi="Arial" w:cs="Arial"/>
        </w:rPr>
      </w:pPr>
      <w:r w:rsidRPr="00251A6A">
        <w:rPr>
          <w:rFonts w:ascii="Arial" w:hAnsi="Arial" w:cs="Arial"/>
        </w:rPr>
        <w:t>Great if these are followed/enforced</w:t>
      </w:r>
      <w:r w:rsidR="00444901" w:rsidRPr="00251A6A">
        <w:rPr>
          <w:rFonts w:ascii="Arial" w:hAnsi="Arial" w:cs="Arial"/>
        </w:rPr>
        <w:t xml:space="preserve"> </w:t>
      </w:r>
      <w:r w:rsidR="00F60DC2" w:rsidRPr="00251A6A">
        <w:rPr>
          <w:rFonts w:ascii="Arial" w:hAnsi="Arial" w:cs="Arial"/>
        </w:rPr>
        <w:t>(</w:t>
      </w:r>
      <w:r w:rsidR="00A92A74" w:rsidRPr="00251A6A">
        <w:rPr>
          <w:rFonts w:ascii="Arial" w:hAnsi="Arial" w:cs="Arial"/>
        </w:rPr>
        <w:t>3</w:t>
      </w:r>
      <w:r w:rsidR="00F60DC2" w:rsidRPr="00251A6A">
        <w:rPr>
          <w:rFonts w:ascii="Arial" w:hAnsi="Arial" w:cs="Arial"/>
        </w:rPr>
        <w:t>)</w:t>
      </w:r>
    </w:p>
    <w:p w14:paraId="06A4EC22" w14:textId="76AE4BEF" w:rsidR="0088193D" w:rsidRPr="00251A6A" w:rsidRDefault="00C07D62" w:rsidP="007A6F5C">
      <w:pPr>
        <w:pStyle w:val="ListParagraph"/>
        <w:numPr>
          <w:ilvl w:val="0"/>
          <w:numId w:val="30"/>
        </w:numPr>
        <w:rPr>
          <w:rFonts w:ascii="Arial" w:hAnsi="Arial" w:cs="Arial"/>
        </w:rPr>
      </w:pPr>
      <w:r w:rsidRPr="00251A6A">
        <w:rPr>
          <w:rFonts w:ascii="Arial" w:hAnsi="Arial" w:cs="Arial"/>
        </w:rPr>
        <w:t>Support recessing</w:t>
      </w:r>
      <w:r w:rsidR="00F60DC2" w:rsidRPr="00251A6A">
        <w:rPr>
          <w:rFonts w:ascii="Arial" w:hAnsi="Arial" w:cs="Arial"/>
        </w:rPr>
        <w:t xml:space="preserve"> third storey (</w:t>
      </w:r>
      <w:r w:rsidR="00A92A74" w:rsidRPr="00251A6A">
        <w:rPr>
          <w:rFonts w:ascii="Arial" w:hAnsi="Arial" w:cs="Arial"/>
        </w:rPr>
        <w:t>3</w:t>
      </w:r>
      <w:r w:rsidR="0088193D" w:rsidRPr="00251A6A">
        <w:rPr>
          <w:rFonts w:ascii="Arial" w:hAnsi="Arial" w:cs="Arial"/>
        </w:rPr>
        <w:t>)</w:t>
      </w:r>
      <w:r w:rsidRPr="00251A6A">
        <w:rPr>
          <w:rFonts w:ascii="Arial" w:hAnsi="Arial" w:cs="Arial"/>
        </w:rPr>
        <w:tab/>
      </w:r>
    </w:p>
    <w:p w14:paraId="74096237" w14:textId="4440DAEA" w:rsidR="0088193D" w:rsidRPr="00251A6A" w:rsidRDefault="0088193D" w:rsidP="007A6F5C">
      <w:pPr>
        <w:pStyle w:val="ListParagraph"/>
        <w:numPr>
          <w:ilvl w:val="0"/>
          <w:numId w:val="30"/>
        </w:numPr>
        <w:rPr>
          <w:rFonts w:ascii="Arial" w:hAnsi="Arial" w:cs="Arial"/>
        </w:rPr>
      </w:pPr>
      <w:r w:rsidRPr="00251A6A">
        <w:rPr>
          <w:rFonts w:ascii="Arial" w:hAnsi="Arial" w:cs="Arial"/>
        </w:rPr>
        <w:t>Need to i</w:t>
      </w:r>
      <w:r w:rsidR="00C07D62" w:rsidRPr="00251A6A">
        <w:rPr>
          <w:rFonts w:ascii="Arial" w:hAnsi="Arial" w:cs="Arial"/>
        </w:rPr>
        <w:t>nclude overlooking/</w:t>
      </w:r>
      <w:proofErr w:type="gramStart"/>
      <w:r w:rsidR="00C07D62" w:rsidRPr="00251A6A">
        <w:rPr>
          <w:rFonts w:ascii="Arial" w:hAnsi="Arial" w:cs="Arial"/>
        </w:rPr>
        <w:t>privacy</w:t>
      </w:r>
      <w:r w:rsidR="00A92A74" w:rsidRPr="00251A6A">
        <w:rPr>
          <w:rFonts w:ascii="Arial" w:hAnsi="Arial" w:cs="Arial"/>
        </w:rPr>
        <w:t>;</w:t>
      </w:r>
      <w:proofErr w:type="gramEnd"/>
      <w:r w:rsidR="00A92A74" w:rsidRPr="00251A6A">
        <w:rPr>
          <w:rFonts w:ascii="Arial" w:hAnsi="Arial" w:cs="Arial"/>
        </w:rPr>
        <w:t xml:space="preserve"> side boundary setbacks</w:t>
      </w:r>
    </w:p>
    <w:p w14:paraId="4AE5FD68" w14:textId="77777777" w:rsidR="00A92A74" w:rsidRPr="00251A6A" w:rsidRDefault="00A92A74" w:rsidP="007A6F5C">
      <w:pPr>
        <w:pStyle w:val="ListParagraph"/>
        <w:numPr>
          <w:ilvl w:val="0"/>
          <w:numId w:val="30"/>
        </w:numPr>
        <w:rPr>
          <w:rFonts w:ascii="Arial" w:hAnsi="Arial" w:cs="Arial"/>
        </w:rPr>
      </w:pPr>
      <w:r w:rsidRPr="00251A6A">
        <w:rPr>
          <w:rFonts w:ascii="Arial" w:hAnsi="Arial" w:cs="Arial"/>
        </w:rPr>
        <w:t>Too g</w:t>
      </w:r>
      <w:r w:rsidR="00C07D62" w:rsidRPr="00251A6A">
        <w:rPr>
          <w:rFonts w:ascii="Arial" w:hAnsi="Arial" w:cs="Arial"/>
        </w:rPr>
        <w:t>eneral - not strong enough</w:t>
      </w:r>
      <w:r w:rsidRPr="00251A6A">
        <w:rPr>
          <w:rFonts w:ascii="Arial" w:hAnsi="Arial" w:cs="Arial"/>
        </w:rPr>
        <w:t xml:space="preserve"> (3)</w:t>
      </w:r>
      <w:r w:rsidR="00C07D62" w:rsidRPr="00251A6A">
        <w:rPr>
          <w:rFonts w:ascii="Arial" w:hAnsi="Arial" w:cs="Arial"/>
        </w:rPr>
        <w:tab/>
      </w:r>
    </w:p>
    <w:p w14:paraId="0BE86170" w14:textId="7164555B" w:rsidR="00927A9E" w:rsidRPr="00251A6A" w:rsidRDefault="00A92A74" w:rsidP="007A6F5C">
      <w:pPr>
        <w:pStyle w:val="ListParagraph"/>
        <w:numPr>
          <w:ilvl w:val="0"/>
          <w:numId w:val="30"/>
        </w:numPr>
        <w:rPr>
          <w:rFonts w:ascii="Arial" w:hAnsi="Arial" w:cs="Arial"/>
        </w:rPr>
      </w:pPr>
      <w:r w:rsidRPr="00251A6A">
        <w:rPr>
          <w:rFonts w:ascii="Arial" w:hAnsi="Arial" w:cs="Arial"/>
        </w:rPr>
        <w:t xml:space="preserve">Must stop overdevelopment / </w:t>
      </w:r>
      <w:r w:rsidR="00C07D62" w:rsidRPr="00251A6A">
        <w:rPr>
          <w:rFonts w:ascii="Arial" w:hAnsi="Arial" w:cs="Arial"/>
        </w:rPr>
        <w:t>3 storeys</w:t>
      </w:r>
      <w:r w:rsidRPr="00251A6A">
        <w:rPr>
          <w:rFonts w:ascii="Arial" w:hAnsi="Arial" w:cs="Arial"/>
        </w:rPr>
        <w:t xml:space="preserve"> (4)</w:t>
      </w:r>
      <w:r w:rsidR="00C07D62" w:rsidRPr="00251A6A">
        <w:rPr>
          <w:rFonts w:ascii="Arial" w:hAnsi="Arial" w:cs="Arial"/>
        </w:rPr>
        <w:tab/>
      </w:r>
    </w:p>
    <w:p w14:paraId="5F49FCE5" w14:textId="77777777" w:rsidR="00C07D62" w:rsidRDefault="00C07D62" w:rsidP="008435B0">
      <w:pPr>
        <w:rPr>
          <w:rFonts w:ascii="Arial" w:hAnsi="Arial" w:cs="Arial"/>
        </w:rPr>
      </w:pPr>
    </w:p>
    <w:p w14:paraId="725D7B68" w14:textId="55BB9003" w:rsidR="00E856A0" w:rsidRPr="00650A0A" w:rsidRDefault="001D7E0F" w:rsidP="008435B0">
      <w:pPr>
        <w:rPr>
          <w:rFonts w:ascii="Arial" w:hAnsi="Arial" w:cs="Arial"/>
        </w:rPr>
      </w:pPr>
      <w:r w:rsidRPr="00650A0A">
        <w:rPr>
          <w:rFonts w:ascii="Arial" w:hAnsi="Arial" w:cs="Arial"/>
        </w:rPr>
        <w:t>Participants</w:t>
      </w:r>
      <w:r w:rsidR="00E856A0" w:rsidRPr="00650A0A">
        <w:rPr>
          <w:rFonts w:ascii="Arial" w:hAnsi="Arial" w:cs="Arial"/>
        </w:rPr>
        <w:t xml:space="preserve"> </w:t>
      </w:r>
      <w:r w:rsidR="004A148B">
        <w:rPr>
          <w:rFonts w:ascii="Arial" w:hAnsi="Arial" w:cs="Arial"/>
        </w:rPr>
        <w:t>(14)</w:t>
      </w:r>
      <w:r w:rsidR="00B545E2">
        <w:rPr>
          <w:rFonts w:ascii="Arial" w:hAnsi="Arial" w:cs="Arial"/>
        </w:rPr>
        <w:t xml:space="preserve"> who rated the </w:t>
      </w:r>
      <w:r w:rsidR="00B545E2" w:rsidRPr="00650A0A">
        <w:rPr>
          <w:rFonts w:ascii="Arial" w:hAnsi="Arial" w:cs="Arial"/>
        </w:rPr>
        <w:t xml:space="preserve">statements </w:t>
      </w:r>
      <w:r w:rsidR="00B545E2">
        <w:rPr>
          <w:rFonts w:ascii="Arial" w:hAnsi="Arial" w:cs="Arial"/>
        </w:rPr>
        <w:t>negatively (one or two stars), commented:</w:t>
      </w:r>
      <w:r w:rsidR="00B545E2" w:rsidRPr="00650A0A">
        <w:rPr>
          <w:rFonts w:ascii="Arial" w:hAnsi="Arial" w:cs="Arial"/>
        </w:rPr>
        <w:t xml:space="preserve"> </w:t>
      </w:r>
    </w:p>
    <w:p w14:paraId="05B70A49" w14:textId="0895D0F9" w:rsidR="000B2F39" w:rsidRPr="001135B9" w:rsidRDefault="001135B9" w:rsidP="007A6F5C">
      <w:pPr>
        <w:pStyle w:val="ListParagraph"/>
        <w:numPr>
          <w:ilvl w:val="0"/>
          <w:numId w:val="31"/>
        </w:numPr>
        <w:rPr>
          <w:rFonts w:ascii="Arial" w:hAnsi="Arial" w:cs="Arial"/>
        </w:rPr>
      </w:pPr>
      <w:r w:rsidRPr="001135B9">
        <w:rPr>
          <w:rFonts w:ascii="Arial" w:hAnsi="Arial" w:cs="Arial"/>
        </w:rPr>
        <w:t>Too many apartments (5)</w:t>
      </w:r>
    </w:p>
    <w:p w14:paraId="2683A9CE" w14:textId="77777777" w:rsidR="001135B9" w:rsidRPr="001135B9" w:rsidRDefault="001135B9" w:rsidP="007A6F5C">
      <w:pPr>
        <w:pStyle w:val="ListParagraph"/>
        <w:numPr>
          <w:ilvl w:val="0"/>
          <w:numId w:val="31"/>
        </w:numPr>
        <w:rPr>
          <w:rFonts w:ascii="Arial" w:hAnsi="Arial" w:cs="Arial"/>
        </w:rPr>
      </w:pPr>
      <w:r w:rsidRPr="001135B9">
        <w:rPr>
          <w:rFonts w:ascii="Arial" w:hAnsi="Arial" w:cs="Arial"/>
        </w:rPr>
        <w:t>No evidence of application/enforcement (3)</w:t>
      </w:r>
      <w:r w:rsidRPr="001135B9">
        <w:rPr>
          <w:rFonts w:ascii="Arial" w:hAnsi="Arial" w:cs="Arial"/>
        </w:rPr>
        <w:tab/>
      </w:r>
    </w:p>
    <w:p w14:paraId="6F50010B" w14:textId="7F44D394" w:rsidR="004A1FC2" w:rsidRPr="001135B9" w:rsidRDefault="004A1FC2" w:rsidP="007A6F5C">
      <w:pPr>
        <w:pStyle w:val="ListParagraph"/>
        <w:numPr>
          <w:ilvl w:val="0"/>
          <w:numId w:val="31"/>
        </w:numPr>
        <w:rPr>
          <w:rFonts w:ascii="Arial" w:hAnsi="Arial" w:cs="Arial"/>
        </w:rPr>
      </w:pPr>
      <w:r w:rsidRPr="001135B9">
        <w:rPr>
          <w:rFonts w:ascii="Arial" w:hAnsi="Arial" w:cs="Arial"/>
        </w:rPr>
        <w:t xml:space="preserve">No reference to </w:t>
      </w:r>
      <w:r w:rsidR="001135B9" w:rsidRPr="001135B9">
        <w:rPr>
          <w:rFonts w:ascii="Arial" w:hAnsi="Arial" w:cs="Arial"/>
        </w:rPr>
        <w:t xml:space="preserve">building </w:t>
      </w:r>
      <w:r w:rsidRPr="001135B9">
        <w:rPr>
          <w:rFonts w:ascii="Arial" w:hAnsi="Arial" w:cs="Arial"/>
        </w:rPr>
        <w:t>materials</w:t>
      </w:r>
      <w:r w:rsidRPr="001135B9">
        <w:rPr>
          <w:rFonts w:ascii="Arial" w:hAnsi="Arial" w:cs="Arial"/>
        </w:rPr>
        <w:tab/>
      </w:r>
    </w:p>
    <w:p w14:paraId="4CC484E2" w14:textId="77777777" w:rsidR="004A1FC2" w:rsidRPr="001135B9" w:rsidRDefault="004A1FC2" w:rsidP="007A6F5C">
      <w:pPr>
        <w:pStyle w:val="ListParagraph"/>
        <w:numPr>
          <w:ilvl w:val="0"/>
          <w:numId w:val="31"/>
        </w:numPr>
        <w:rPr>
          <w:rFonts w:ascii="Arial" w:hAnsi="Arial" w:cs="Arial"/>
        </w:rPr>
      </w:pPr>
      <w:r w:rsidRPr="001135B9">
        <w:rPr>
          <w:rFonts w:ascii="Arial" w:hAnsi="Arial" w:cs="Arial"/>
        </w:rPr>
        <w:t>Impedes progress</w:t>
      </w:r>
      <w:r w:rsidRPr="001135B9">
        <w:rPr>
          <w:rFonts w:ascii="Arial" w:hAnsi="Arial" w:cs="Arial"/>
        </w:rPr>
        <w:tab/>
      </w:r>
    </w:p>
    <w:p w14:paraId="4C6EA3B0" w14:textId="77777777" w:rsidR="0062489F" w:rsidRPr="001135B9" w:rsidRDefault="004A1FC2" w:rsidP="007A6F5C">
      <w:pPr>
        <w:pStyle w:val="ListParagraph"/>
        <w:numPr>
          <w:ilvl w:val="0"/>
          <w:numId w:val="31"/>
        </w:numPr>
        <w:rPr>
          <w:rFonts w:ascii="Arial" w:hAnsi="Arial" w:cs="Arial"/>
        </w:rPr>
      </w:pPr>
      <w:r w:rsidRPr="001135B9">
        <w:rPr>
          <w:rFonts w:ascii="Arial" w:hAnsi="Arial" w:cs="Arial"/>
        </w:rPr>
        <w:t xml:space="preserve">No large trees near </w:t>
      </w:r>
      <w:r w:rsidR="0062489F" w:rsidRPr="001135B9">
        <w:rPr>
          <w:rFonts w:ascii="Arial" w:hAnsi="Arial" w:cs="Arial"/>
        </w:rPr>
        <w:t>shopping</w:t>
      </w:r>
      <w:r w:rsidRPr="001135B9">
        <w:rPr>
          <w:rFonts w:ascii="Arial" w:hAnsi="Arial" w:cs="Arial"/>
        </w:rPr>
        <w:t xml:space="preserve"> </w:t>
      </w:r>
      <w:r w:rsidR="0062489F" w:rsidRPr="001135B9">
        <w:rPr>
          <w:rFonts w:ascii="Arial" w:hAnsi="Arial" w:cs="Arial"/>
        </w:rPr>
        <w:t>areas</w:t>
      </w:r>
      <w:r w:rsidRPr="001135B9">
        <w:rPr>
          <w:rFonts w:ascii="Arial" w:hAnsi="Arial" w:cs="Arial"/>
        </w:rPr>
        <w:tab/>
      </w:r>
    </w:p>
    <w:p w14:paraId="0A9CAC57" w14:textId="77777777" w:rsidR="0062489F" w:rsidRPr="001135B9" w:rsidRDefault="004A1FC2" w:rsidP="007A6F5C">
      <w:pPr>
        <w:pStyle w:val="ListParagraph"/>
        <w:numPr>
          <w:ilvl w:val="0"/>
          <w:numId w:val="31"/>
        </w:numPr>
        <w:rPr>
          <w:rFonts w:ascii="Arial" w:hAnsi="Arial" w:cs="Arial"/>
        </w:rPr>
      </w:pPr>
      <w:r w:rsidRPr="001135B9">
        <w:rPr>
          <w:rFonts w:ascii="Arial" w:hAnsi="Arial" w:cs="Arial"/>
        </w:rPr>
        <w:t>Not strong enough</w:t>
      </w:r>
      <w:r w:rsidRPr="001135B9">
        <w:rPr>
          <w:rFonts w:ascii="Arial" w:hAnsi="Arial" w:cs="Arial"/>
        </w:rPr>
        <w:tab/>
      </w:r>
    </w:p>
    <w:p w14:paraId="17A22162" w14:textId="3DAB96E3" w:rsidR="0062489F" w:rsidRPr="001135B9" w:rsidRDefault="00D97956" w:rsidP="007A6F5C">
      <w:pPr>
        <w:pStyle w:val="ListParagraph"/>
        <w:numPr>
          <w:ilvl w:val="0"/>
          <w:numId w:val="31"/>
        </w:numPr>
        <w:rPr>
          <w:rFonts w:ascii="Arial" w:hAnsi="Arial" w:cs="Arial"/>
        </w:rPr>
      </w:pPr>
      <w:r>
        <w:rPr>
          <w:rFonts w:ascii="Arial" w:hAnsi="Arial" w:cs="Arial"/>
        </w:rPr>
        <w:t xml:space="preserve">Do not </w:t>
      </w:r>
      <w:r w:rsidR="004A1FC2" w:rsidRPr="001135B9">
        <w:rPr>
          <w:rFonts w:ascii="Arial" w:hAnsi="Arial" w:cs="Arial"/>
        </w:rPr>
        <w:t>increase to setbacks</w:t>
      </w:r>
      <w:r w:rsidR="004A1FC2" w:rsidRPr="001135B9">
        <w:rPr>
          <w:rFonts w:ascii="Arial" w:hAnsi="Arial" w:cs="Arial"/>
        </w:rPr>
        <w:tab/>
      </w:r>
    </w:p>
    <w:p w14:paraId="09555CCC" w14:textId="285DCB26" w:rsidR="001135B9" w:rsidRPr="001135B9" w:rsidRDefault="001135B9" w:rsidP="007A6F5C">
      <w:pPr>
        <w:pStyle w:val="ListParagraph"/>
        <w:numPr>
          <w:ilvl w:val="0"/>
          <w:numId w:val="31"/>
        </w:numPr>
        <w:rPr>
          <w:rFonts w:ascii="Arial" w:hAnsi="Arial" w:cs="Arial"/>
        </w:rPr>
      </w:pPr>
      <w:r w:rsidRPr="001135B9">
        <w:rPr>
          <w:rFonts w:ascii="Arial" w:hAnsi="Arial" w:cs="Arial"/>
        </w:rPr>
        <w:t xml:space="preserve">Other: </w:t>
      </w:r>
      <w:r w:rsidR="00D97956">
        <w:rPr>
          <w:rFonts w:ascii="Arial" w:hAnsi="Arial" w:cs="Arial"/>
        </w:rPr>
        <w:t>general</w:t>
      </w:r>
      <w:r w:rsidRPr="001135B9">
        <w:rPr>
          <w:rFonts w:ascii="Arial" w:hAnsi="Arial" w:cs="Arial"/>
        </w:rPr>
        <w:t xml:space="preserve"> loss of vegetation (3); need to address environmental sustainability</w:t>
      </w:r>
      <w:r w:rsidR="00D97956">
        <w:rPr>
          <w:rFonts w:ascii="Arial" w:hAnsi="Arial" w:cs="Arial"/>
        </w:rPr>
        <w:t>.</w:t>
      </w:r>
      <w:r w:rsidRPr="001135B9">
        <w:rPr>
          <w:rFonts w:ascii="Arial" w:hAnsi="Arial" w:cs="Arial"/>
        </w:rPr>
        <w:tab/>
      </w:r>
    </w:p>
    <w:p w14:paraId="3150C49B" w14:textId="77777777" w:rsidR="000B2F39" w:rsidRPr="00650A0A" w:rsidRDefault="000B2F39" w:rsidP="008435B0">
      <w:pPr>
        <w:rPr>
          <w:rFonts w:ascii="Arial" w:hAnsi="Arial" w:cs="Arial"/>
        </w:rPr>
      </w:pPr>
    </w:p>
    <w:p w14:paraId="07E79F0E" w14:textId="4ECA8DB9" w:rsidR="00BC2237" w:rsidRDefault="00CA16DB" w:rsidP="008435B0">
      <w:pPr>
        <w:rPr>
          <w:rFonts w:ascii="Arial" w:hAnsi="Arial" w:cs="Arial"/>
        </w:rPr>
      </w:pPr>
      <w:r w:rsidRPr="00CC5211">
        <w:rPr>
          <w:rFonts w:ascii="Arial" w:hAnsi="Arial" w:cs="Arial"/>
        </w:rPr>
        <w:t xml:space="preserve">Participants </w:t>
      </w:r>
      <w:r w:rsidR="00CC5211" w:rsidRPr="00CC5211">
        <w:rPr>
          <w:rFonts w:ascii="Arial" w:hAnsi="Arial" w:cs="Arial"/>
        </w:rPr>
        <w:t xml:space="preserve">(35) </w:t>
      </w:r>
      <w:r w:rsidRPr="00CC5211">
        <w:rPr>
          <w:rFonts w:ascii="Arial" w:hAnsi="Arial" w:cs="Arial"/>
        </w:rPr>
        <w:t xml:space="preserve">suggested the following </w:t>
      </w:r>
      <w:r w:rsidR="00CC5211" w:rsidRPr="00CC5211">
        <w:rPr>
          <w:rFonts w:ascii="Arial" w:hAnsi="Arial" w:cs="Arial"/>
        </w:rPr>
        <w:t xml:space="preserve">ways to improve the </w:t>
      </w:r>
      <w:r w:rsidR="0049455C" w:rsidRPr="00CC5211">
        <w:rPr>
          <w:rFonts w:ascii="Arial" w:hAnsi="Arial" w:cs="Arial"/>
        </w:rPr>
        <w:t>statements</w:t>
      </w:r>
      <w:r w:rsidR="00CC5211" w:rsidRPr="00CC5211">
        <w:rPr>
          <w:rFonts w:ascii="Arial" w:hAnsi="Arial" w:cs="Arial"/>
        </w:rPr>
        <w:t>:</w:t>
      </w:r>
    </w:p>
    <w:p w14:paraId="28DF5BBA" w14:textId="77777777" w:rsidR="0014372D" w:rsidRDefault="006B76C7" w:rsidP="007A6F5C">
      <w:pPr>
        <w:pStyle w:val="ListParagraph"/>
        <w:numPr>
          <w:ilvl w:val="0"/>
          <w:numId w:val="32"/>
        </w:numPr>
        <w:rPr>
          <w:rFonts w:ascii="Arial" w:hAnsi="Arial" w:cs="Arial"/>
        </w:rPr>
      </w:pPr>
      <w:r w:rsidRPr="00372BB0">
        <w:rPr>
          <w:rFonts w:ascii="Arial" w:hAnsi="Arial" w:cs="Arial"/>
        </w:rPr>
        <w:t>Limit height and density</w:t>
      </w:r>
      <w:r w:rsidR="00283D8A">
        <w:rPr>
          <w:rFonts w:ascii="Arial" w:hAnsi="Arial" w:cs="Arial"/>
        </w:rPr>
        <w:t xml:space="preserve">: </w:t>
      </w:r>
      <w:r w:rsidRPr="00372BB0">
        <w:rPr>
          <w:rFonts w:ascii="Arial" w:hAnsi="Arial" w:cs="Arial"/>
        </w:rPr>
        <w:t>b</w:t>
      </w:r>
      <w:r w:rsidR="00BC2237" w:rsidRPr="00372BB0">
        <w:rPr>
          <w:rFonts w:ascii="Arial" w:hAnsi="Arial" w:cs="Arial"/>
        </w:rPr>
        <w:t>uildings too large</w:t>
      </w:r>
      <w:r w:rsidR="00760DB7" w:rsidRPr="00372BB0">
        <w:rPr>
          <w:rFonts w:ascii="Arial" w:hAnsi="Arial" w:cs="Arial"/>
        </w:rPr>
        <w:t xml:space="preserve"> (9); no 3-storey </w:t>
      </w:r>
      <w:r w:rsidR="00283D8A" w:rsidRPr="00372BB0">
        <w:rPr>
          <w:rFonts w:ascii="Arial" w:hAnsi="Arial" w:cs="Arial"/>
        </w:rPr>
        <w:t>buildings (</w:t>
      </w:r>
      <w:r w:rsidR="00760DB7" w:rsidRPr="00372BB0">
        <w:rPr>
          <w:rFonts w:ascii="Arial" w:hAnsi="Arial" w:cs="Arial"/>
        </w:rPr>
        <w:t>3</w:t>
      </w:r>
    </w:p>
    <w:p w14:paraId="508BC77A" w14:textId="34908F89" w:rsidR="008C13D8" w:rsidRPr="00372BB0" w:rsidRDefault="00BC2237" w:rsidP="007A6F5C">
      <w:pPr>
        <w:pStyle w:val="ListParagraph"/>
        <w:numPr>
          <w:ilvl w:val="0"/>
          <w:numId w:val="32"/>
        </w:numPr>
        <w:rPr>
          <w:rFonts w:ascii="Arial" w:hAnsi="Arial" w:cs="Arial"/>
        </w:rPr>
      </w:pPr>
      <w:r w:rsidRPr="00372BB0">
        <w:rPr>
          <w:rFonts w:ascii="Arial" w:hAnsi="Arial" w:cs="Arial"/>
        </w:rPr>
        <w:t>Greater setbacks</w:t>
      </w:r>
      <w:r w:rsidR="008C13D8" w:rsidRPr="00372BB0">
        <w:rPr>
          <w:rFonts w:ascii="Arial" w:hAnsi="Arial" w:cs="Arial"/>
        </w:rPr>
        <w:t xml:space="preserve"> (7)</w:t>
      </w:r>
      <w:r w:rsidRPr="00372BB0">
        <w:rPr>
          <w:rFonts w:ascii="Arial" w:hAnsi="Arial" w:cs="Arial"/>
        </w:rPr>
        <w:tab/>
      </w:r>
    </w:p>
    <w:p w14:paraId="30E1A96B" w14:textId="7B966AF0" w:rsidR="008C13D8" w:rsidRPr="00372BB0" w:rsidRDefault="00BC2237" w:rsidP="007A6F5C">
      <w:pPr>
        <w:pStyle w:val="ListParagraph"/>
        <w:numPr>
          <w:ilvl w:val="0"/>
          <w:numId w:val="32"/>
        </w:numPr>
        <w:rPr>
          <w:rFonts w:ascii="Arial" w:hAnsi="Arial" w:cs="Arial"/>
        </w:rPr>
      </w:pPr>
      <w:r w:rsidRPr="00372BB0">
        <w:rPr>
          <w:rFonts w:ascii="Arial" w:hAnsi="Arial" w:cs="Arial"/>
        </w:rPr>
        <w:t xml:space="preserve">Larger gardens / more vegetation </w:t>
      </w:r>
      <w:r w:rsidR="008C13D8" w:rsidRPr="00372BB0">
        <w:rPr>
          <w:rFonts w:ascii="Arial" w:hAnsi="Arial" w:cs="Arial"/>
        </w:rPr>
        <w:t xml:space="preserve">with </w:t>
      </w:r>
      <w:r w:rsidRPr="00372BB0">
        <w:rPr>
          <w:rFonts w:ascii="Arial" w:hAnsi="Arial" w:cs="Arial"/>
        </w:rPr>
        <w:t>minimum requirements</w:t>
      </w:r>
      <w:r w:rsidR="008C13D8" w:rsidRPr="00372BB0">
        <w:rPr>
          <w:rFonts w:ascii="Arial" w:hAnsi="Arial" w:cs="Arial"/>
        </w:rPr>
        <w:t xml:space="preserve"> (7)</w:t>
      </w:r>
      <w:r w:rsidRPr="00372BB0">
        <w:rPr>
          <w:rFonts w:ascii="Arial" w:hAnsi="Arial" w:cs="Arial"/>
        </w:rPr>
        <w:tab/>
      </w:r>
    </w:p>
    <w:p w14:paraId="275841F9" w14:textId="77777777" w:rsidR="008C13D8" w:rsidRPr="00372BB0" w:rsidRDefault="00BC2237" w:rsidP="007A6F5C">
      <w:pPr>
        <w:pStyle w:val="ListParagraph"/>
        <w:numPr>
          <w:ilvl w:val="0"/>
          <w:numId w:val="32"/>
        </w:numPr>
        <w:rPr>
          <w:rFonts w:ascii="Arial" w:hAnsi="Arial" w:cs="Arial"/>
        </w:rPr>
      </w:pPr>
      <w:r w:rsidRPr="00372BB0">
        <w:rPr>
          <w:rFonts w:ascii="Arial" w:hAnsi="Arial" w:cs="Arial"/>
        </w:rPr>
        <w:t>Protection from overlooking</w:t>
      </w:r>
      <w:r w:rsidRPr="00372BB0">
        <w:rPr>
          <w:rFonts w:ascii="Arial" w:hAnsi="Arial" w:cs="Arial"/>
        </w:rPr>
        <w:tab/>
      </w:r>
    </w:p>
    <w:p w14:paraId="76CD6332" w14:textId="10205A28" w:rsidR="008C13D8" w:rsidRPr="00372BB0" w:rsidRDefault="00BC2237" w:rsidP="007A6F5C">
      <w:pPr>
        <w:pStyle w:val="ListParagraph"/>
        <w:numPr>
          <w:ilvl w:val="0"/>
          <w:numId w:val="32"/>
        </w:numPr>
        <w:rPr>
          <w:rFonts w:ascii="Arial" w:hAnsi="Arial" w:cs="Arial"/>
        </w:rPr>
      </w:pPr>
      <w:r w:rsidRPr="00372BB0">
        <w:rPr>
          <w:rFonts w:ascii="Arial" w:hAnsi="Arial" w:cs="Arial"/>
        </w:rPr>
        <w:t>Sustainability: solar; electric car char</w:t>
      </w:r>
      <w:r w:rsidR="00FE09F6">
        <w:rPr>
          <w:rFonts w:ascii="Arial" w:hAnsi="Arial" w:cs="Arial"/>
        </w:rPr>
        <w:t>g</w:t>
      </w:r>
      <w:r w:rsidRPr="00372BB0">
        <w:rPr>
          <w:rFonts w:ascii="Arial" w:hAnsi="Arial" w:cs="Arial"/>
        </w:rPr>
        <w:t>ing</w:t>
      </w:r>
      <w:r w:rsidR="00FE09F6">
        <w:rPr>
          <w:rFonts w:ascii="Arial" w:hAnsi="Arial" w:cs="Arial"/>
        </w:rPr>
        <w:t>, m</w:t>
      </w:r>
      <w:r w:rsidR="00FE09F6" w:rsidRPr="00372BB0">
        <w:rPr>
          <w:rFonts w:ascii="Arial" w:hAnsi="Arial" w:cs="Arial"/>
        </w:rPr>
        <w:t>inimise non-porous surfaces</w:t>
      </w:r>
      <w:r w:rsidR="0014372D">
        <w:rPr>
          <w:rFonts w:ascii="Arial" w:hAnsi="Arial" w:cs="Arial"/>
        </w:rPr>
        <w:t xml:space="preserve"> (3)</w:t>
      </w:r>
    </w:p>
    <w:p w14:paraId="428EE96A" w14:textId="77777777" w:rsidR="008C13D8" w:rsidRPr="00372BB0" w:rsidRDefault="00BC2237" w:rsidP="007A6F5C">
      <w:pPr>
        <w:pStyle w:val="ListParagraph"/>
        <w:numPr>
          <w:ilvl w:val="0"/>
          <w:numId w:val="32"/>
        </w:numPr>
        <w:rPr>
          <w:rFonts w:ascii="Arial" w:hAnsi="Arial" w:cs="Arial"/>
        </w:rPr>
      </w:pPr>
      <w:r w:rsidRPr="00372BB0">
        <w:rPr>
          <w:rFonts w:ascii="Arial" w:hAnsi="Arial" w:cs="Arial"/>
        </w:rPr>
        <w:t>More contemporary architecture</w:t>
      </w:r>
      <w:r w:rsidRPr="00372BB0">
        <w:rPr>
          <w:rFonts w:ascii="Arial" w:hAnsi="Arial" w:cs="Arial"/>
        </w:rPr>
        <w:tab/>
      </w:r>
    </w:p>
    <w:p w14:paraId="45CFE99C" w14:textId="34179702" w:rsidR="00372BB0" w:rsidRPr="00372BB0" w:rsidRDefault="00BC2237" w:rsidP="007A6F5C">
      <w:pPr>
        <w:pStyle w:val="ListParagraph"/>
        <w:numPr>
          <w:ilvl w:val="0"/>
          <w:numId w:val="32"/>
        </w:numPr>
        <w:rPr>
          <w:rFonts w:ascii="Arial" w:hAnsi="Arial" w:cs="Arial"/>
        </w:rPr>
      </w:pPr>
      <w:r w:rsidRPr="00372BB0">
        <w:rPr>
          <w:rFonts w:ascii="Arial" w:hAnsi="Arial" w:cs="Arial"/>
        </w:rPr>
        <w:lastRenderedPageBreak/>
        <w:t xml:space="preserve">Let gardens be </w:t>
      </w:r>
      <w:r w:rsidR="00CC5211" w:rsidRPr="00372BB0">
        <w:rPr>
          <w:rFonts w:ascii="Arial" w:hAnsi="Arial" w:cs="Arial"/>
        </w:rPr>
        <w:t>positioned where</w:t>
      </w:r>
      <w:r w:rsidRPr="00372BB0">
        <w:rPr>
          <w:rFonts w:ascii="Arial" w:hAnsi="Arial" w:cs="Arial"/>
        </w:rPr>
        <w:t xml:space="preserve"> light is best</w:t>
      </w:r>
      <w:r w:rsidR="008C13D8" w:rsidRPr="00372BB0">
        <w:rPr>
          <w:rFonts w:ascii="Arial" w:hAnsi="Arial" w:cs="Arial"/>
        </w:rPr>
        <w:t xml:space="preserve">, including rooftop </w:t>
      </w:r>
      <w:r w:rsidR="00372BB0" w:rsidRPr="00372BB0">
        <w:rPr>
          <w:rFonts w:ascii="Arial" w:hAnsi="Arial" w:cs="Arial"/>
        </w:rPr>
        <w:t>(2)</w:t>
      </w:r>
      <w:r w:rsidRPr="00372BB0">
        <w:rPr>
          <w:rFonts w:ascii="Arial" w:hAnsi="Arial" w:cs="Arial"/>
        </w:rPr>
        <w:tab/>
      </w:r>
    </w:p>
    <w:p w14:paraId="7B655613" w14:textId="071AE490" w:rsidR="00372BB0" w:rsidRPr="00372BB0" w:rsidRDefault="00BC2237" w:rsidP="007A6F5C">
      <w:pPr>
        <w:pStyle w:val="ListParagraph"/>
        <w:numPr>
          <w:ilvl w:val="0"/>
          <w:numId w:val="32"/>
        </w:numPr>
        <w:rPr>
          <w:rFonts w:ascii="Arial" w:hAnsi="Arial" w:cs="Arial"/>
        </w:rPr>
      </w:pPr>
      <w:r w:rsidRPr="00372BB0">
        <w:rPr>
          <w:rFonts w:ascii="Arial" w:hAnsi="Arial" w:cs="Arial"/>
        </w:rPr>
        <w:t>No extension</w:t>
      </w:r>
      <w:r w:rsidR="00CC5211">
        <w:rPr>
          <w:rFonts w:ascii="Arial" w:hAnsi="Arial" w:cs="Arial"/>
        </w:rPr>
        <w:t xml:space="preserve"> of development</w:t>
      </w:r>
      <w:r w:rsidRPr="00372BB0">
        <w:rPr>
          <w:rFonts w:ascii="Arial" w:hAnsi="Arial" w:cs="Arial"/>
        </w:rPr>
        <w:t xml:space="preserve"> across multiple blocks</w:t>
      </w:r>
      <w:r w:rsidRPr="00372BB0">
        <w:rPr>
          <w:rFonts w:ascii="Arial" w:hAnsi="Arial" w:cs="Arial"/>
        </w:rPr>
        <w:tab/>
      </w:r>
    </w:p>
    <w:p w14:paraId="23B8DF5B" w14:textId="5567EC7B" w:rsidR="00372BB0" w:rsidRPr="00372BB0" w:rsidRDefault="00BC2237" w:rsidP="007A6F5C">
      <w:pPr>
        <w:pStyle w:val="ListParagraph"/>
        <w:numPr>
          <w:ilvl w:val="0"/>
          <w:numId w:val="32"/>
        </w:numPr>
        <w:rPr>
          <w:rFonts w:ascii="Arial" w:hAnsi="Arial" w:cs="Arial"/>
        </w:rPr>
      </w:pPr>
      <w:r w:rsidRPr="00372BB0">
        <w:rPr>
          <w:rFonts w:ascii="Arial" w:hAnsi="Arial" w:cs="Arial"/>
        </w:rPr>
        <w:t>Underground powerlines</w:t>
      </w:r>
      <w:r w:rsidR="00CC5211">
        <w:rPr>
          <w:rFonts w:ascii="Arial" w:hAnsi="Arial" w:cs="Arial"/>
        </w:rPr>
        <w:t xml:space="preserve"> (2)</w:t>
      </w:r>
      <w:r w:rsidRPr="00372BB0">
        <w:rPr>
          <w:rFonts w:ascii="Arial" w:hAnsi="Arial" w:cs="Arial"/>
        </w:rPr>
        <w:tab/>
      </w:r>
    </w:p>
    <w:p w14:paraId="3CADECA4" w14:textId="0FEF9B0C" w:rsidR="00372BB0" w:rsidRPr="001F16E0" w:rsidRDefault="00BC2237" w:rsidP="007A6F5C">
      <w:pPr>
        <w:pStyle w:val="ListParagraph"/>
        <w:numPr>
          <w:ilvl w:val="0"/>
          <w:numId w:val="32"/>
        </w:numPr>
        <w:rPr>
          <w:rFonts w:ascii="Arial" w:hAnsi="Arial" w:cs="Arial"/>
        </w:rPr>
      </w:pPr>
      <w:r w:rsidRPr="00372BB0">
        <w:rPr>
          <w:rFonts w:ascii="Arial" w:hAnsi="Arial" w:cs="Arial"/>
        </w:rPr>
        <w:t xml:space="preserve">Better </w:t>
      </w:r>
      <w:r w:rsidR="00372BB0" w:rsidRPr="00372BB0">
        <w:rPr>
          <w:rFonts w:ascii="Arial" w:hAnsi="Arial" w:cs="Arial"/>
        </w:rPr>
        <w:t>transition</w:t>
      </w:r>
      <w:r w:rsidRPr="00372BB0">
        <w:rPr>
          <w:rFonts w:ascii="Arial" w:hAnsi="Arial" w:cs="Arial"/>
        </w:rPr>
        <w:t xml:space="preserve"> </w:t>
      </w:r>
      <w:r w:rsidR="00FE09F6">
        <w:rPr>
          <w:rFonts w:ascii="Arial" w:hAnsi="Arial" w:cs="Arial"/>
        </w:rPr>
        <w:t>between zones/</w:t>
      </w:r>
      <w:r w:rsidRPr="00372BB0">
        <w:rPr>
          <w:rFonts w:ascii="Arial" w:hAnsi="Arial" w:cs="Arial"/>
        </w:rPr>
        <w:t>other areas</w:t>
      </w:r>
      <w:r w:rsidR="001F16E0">
        <w:rPr>
          <w:rFonts w:ascii="Arial" w:hAnsi="Arial" w:cs="Arial"/>
        </w:rPr>
        <w:t>; c</w:t>
      </w:r>
      <w:r w:rsidR="001F16E0" w:rsidRPr="00372BB0">
        <w:rPr>
          <w:rFonts w:ascii="Arial" w:hAnsi="Arial" w:cs="Arial"/>
        </w:rPr>
        <w:t>onsider character of adjacent properties</w:t>
      </w:r>
    </w:p>
    <w:p w14:paraId="513EF5F5" w14:textId="4B0E49DF" w:rsidR="00372BB0" w:rsidRPr="006B3FB3" w:rsidRDefault="006B3FB3" w:rsidP="007A6F5C">
      <w:pPr>
        <w:pStyle w:val="ListParagraph"/>
        <w:numPr>
          <w:ilvl w:val="0"/>
          <w:numId w:val="32"/>
        </w:numPr>
        <w:rPr>
          <w:rFonts w:ascii="Arial" w:hAnsi="Arial" w:cs="Arial"/>
        </w:rPr>
      </w:pPr>
      <w:r w:rsidRPr="006B3FB3">
        <w:rPr>
          <w:rFonts w:ascii="Arial" w:hAnsi="Arial" w:cs="Arial"/>
        </w:rPr>
        <w:t>State</w:t>
      </w:r>
      <w:r w:rsidR="00BC2237" w:rsidRPr="006B3FB3">
        <w:rPr>
          <w:rFonts w:ascii="Arial" w:hAnsi="Arial" w:cs="Arial"/>
        </w:rPr>
        <w:t xml:space="preserve"> </w:t>
      </w:r>
      <w:r w:rsidR="00372BB0" w:rsidRPr="006B3FB3">
        <w:rPr>
          <w:rFonts w:ascii="Arial" w:hAnsi="Arial" w:cs="Arial"/>
        </w:rPr>
        <w:t>preferred</w:t>
      </w:r>
      <w:r w:rsidR="00BC2237" w:rsidRPr="006B3FB3">
        <w:rPr>
          <w:rFonts w:ascii="Arial" w:hAnsi="Arial" w:cs="Arial"/>
        </w:rPr>
        <w:t xml:space="preserve"> building materials</w:t>
      </w:r>
      <w:r w:rsidR="00BC2237" w:rsidRPr="006B3FB3">
        <w:rPr>
          <w:rFonts w:ascii="Arial" w:hAnsi="Arial" w:cs="Arial"/>
        </w:rPr>
        <w:tab/>
      </w:r>
    </w:p>
    <w:p w14:paraId="07B26EE1" w14:textId="55041C6D" w:rsidR="00372BB0" w:rsidRPr="006B3FB3" w:rsidRDefault="00BC2237" w:rsidP="007A6F5C">
      <w:pPr>
        <w:pStyle w:val="ListParagraph"/>
        <w:numPr>
          <w:ilvl w:val="0"/>
          <w:numId w:val="32"/>
        </w:numPr>
        <w:rPr>
          <w:rFonts w:ascii="Arial" w:hAnsi="Arial" w:cs="Arial"/>
        </w:rPr>
      </w:pPr>
      <w:r w:rsidRPr="00372BB0">
        <w:rPr>
          <w:rFonts w:ascii="Arial" w:hAnsi="Arial" w:cs="Arial"/>
        </w:rPr>
        <w:t>Limit high</w:t>
      </w:r>
      <w:r w:rsidR="00372BB0" w:rsidRPr="00372BB0">
        <w:rPr>
          <w:rFonts w:ascii="Arial" w:hAnsi="Arial" w:cs="Arial"/>
        </w:rPr>
        <w:t>, imposing</w:t>
      </w:r>
      <w:r w:rsidRPr="00372BB0">
        <w:rPr>
          <w:rFonts w:ascii="Arial" w:hAnsi="Arial" w:cs="Arial"/>
        </w:rPr>
        <w:t xml:space="preserve"> front walls</w:t>
      </w:r>
      <w:r w:rsidR="006B3FB3">
        <w:rPr>
          <w:rFonts w:ascii="Arial" w:hAnsi="Arial" w:cs="Arial"/>
        </w:rPr>
        <w:t>; f</w:t>
      </w:r>
      <w:r w:rsidR="006B3FB3" w:rsidRPr="00372BB0">
        <w:rPr>
          <w:rFonts w:ascii="Arial" w:hAnsi="Arial" w:cs="Arial"/>
        </w:rPr>
        <w:t>ront gardens open to the street</w:t>
      </w:r>
      <w:r w:rsidR="006B3FB3" w:rsidRPr="00372BB0">
        <w:rPr>
          <w:rFonts w:ascii="Arial" w:hAnsi="Arial" w:cs="Arial"/>
        </w:rPr>
        <w:tab/>
      </w:r>
    </w:p>
    <w:p w14:paraId="3A2A69BC" w14:textId="0B28DFA8" w:rsidR="00372BB0" w:rsidRPr="00372BB0" w:rsidRDefault="001F16E0" w:rsidP="007A6F5C">
      <w:pPr>
        <w:pStyle w:val="ListParagraph"/>
        <w:numPr>
          <w:ilvl w:val="0"/>
          <w:numId w:val="32"/>
        </w:numPr>
        <w:rPr>
          <w:rFonts w:ascii="Arial" w:hAnsi="Arial" w:cs="Arial"/>
        </w:rPr>
      </w:pPr>
      <w:r>
        <w:rPr>
          <w:rFonts w:ascii="Arial" w:hAnsi="Arial" w:cs="Arial"/>
        </w:rPr>
        <w:t>Design</w:t>
      </w:r>
      <w:r w:rsidR="00BC2237" w:rsidRPr="00372BB0">
        <w:rPr>
          <w:rFonts w:ascii="Arial" w:hAnsi="Arial" w:cs="Arial"/>
        </w:rPr>
        <w:t xml:space="preserve"> ways to mitigate noise</w:t>
      </w:r>
      <w:r w:rsidR="00BC2237" w:rsidRPr="00372BB0">
        <w:rPr>
          <w:rFonts w:ascii="Arial" w:hAnsi="Arial" w:cs="Arial"/>
        </w:rPr>
        <w:tab/>
      </w:r>
    </w:p>
    <w:p w14:paraId="00F8FB1A" w14:textId="77777777" w:rsidR="001F16E0" w:rsidRDefault="00372BB0" w:rsidP="007A6F5C">
      <w:pPr>
        <w:pStyle w:val="ListParagraph"/>
        <w:numPr>
          <w:ilvl w:val="0"/>
          <w:numId w:val="32"/>
        </w:numPr>
        <w:rPr>
          <w:rFonts w:ascii="Arial" w:hAnsi="Arial" w:cs="Arial"/>
        </w:rPr>
      </w:pPr>
      <w:r w:rsidRPr="00372BB0">
        <w:rPr>
          <w:rFonts w:ascii="Arial" w:hAnsi="Arial" w:cs="Arial"/>
        </w:rPr>
        <w:t>Include b</w:t>
      </w:r>
      <w:r w:rsidR="00BC2237" w:rsidRPr="00372BB0">
        <w:rPr>
          <w:rFonts w:ascii="Arial" w:hAnsi="Arial" w:cs="Arial"/>
        </w:rPr>
        <w:t>asement parking</w:t>
      </w:r>
      <w:r w:rsidRPr="00372BB0">
        <w:rPr>
          <w:rFonts w:ascii="Arial" w:hAnsi="Arial" w:cs="Arial"/>
        </w:rPr>
        <w:t xml:space="preserve"> in apartments</w:t>
      </w:r>
      <w:r w:rsidR="00BC2237" w:rsidRPr="00372BB0">
        <w:rPr>
          <w:rFonts w:ascii="Arial" w:hAnsi="Arial" w:cs="Arial"/>
        </w:rPr>
        <w:tab/>
      </w:r>
    </w:p>
    <w:p w14:paraId="561F80A5" w14:textId="7A85F709" w:rsidR="00372BB0" w:rsidRPr="00283D8A" w:rsidRDefault="001F16E0" w:rsidP="007A6F5C">
      <w:pPr>
        <w:pStyle w:val="ListParagraph"/>
        <w:numPr>
          <w:ilvl w:val="0"/>
          <w:numId w:val="32"/>
        </w:numPr>
        <w:rPr>
          <w:rFonts w:ascii="Arial" w:hAnsi="Arial" w:cs="Arial"/>
        </w:rPr>
      </w:pPr>
      <w:r w:rsidRPr="00372BB0">
        <w:rPr>
          <w:rFonts w:ascii="Arial" w:hAnsi="Arial" w:cs="Arial"/>
        </w:rPr>
        <w:t>Other</w:t>
      </w:r>
      <w:r>
        <w:rPr>
          <w:rFonts w:ascii="Arial" w:hAnsi="Arial" w:cs="Arial"/>
        </w:rPr>
        <w:t xml:space="preserve">: maintain footpaths, </w:t>
      </w:r>
      <w:r w:rsidR="00283D8A">
        <w:rPr>
          <w:rFonts w:ascii="Arial" w:hAnsi="Arial" w:cs="Arial"/>
        </w:rPr>
        <w:t xml:space="preserve">create cycling lanes; </w:t>
      </w:r>
      <w:r>
        <w:rPr>
          <w:rFonts w:ascii="Arial" w:hAnsi="Arial" w:cs="Arial"/>
        </w:rPr>
        <w:t xml:space="preserve">reduce speed </w:t>
      </w:r>
      <w:r w:rsidR="00283D8A">
        <w:rPr>
          <w:rFonts w:ascii="Arial" w:hAnsi="Arial" w:cs="Arial"/>
        </w:rPr>
        <w:t>limits</w:t>
      </w:r>
      <w:r>
        <w:rPr>
          <w:rFonts w:ascii="Arial" w:hAnsi="Arial" w:cs="Arial"/>
        </w:rPr>
        <w:t>, build in other areas, stronger enforcement of guidelines</w:t>
      </w:r>
      <w:r w:rsidRPr="00372BB0">
        <w:rPr>
          <w:rFonts w:ascii="Arial" w:hAnsi="Arial" w:cs="Arial"/>
        </w:rPr>
        <w:tab/>
      </w:r>
    </w:p>
    <w:p w14:paraId="2A4FF524" w14:textId="4964D2C9" w:rsidR="00CF2F95" w:rsidRDefault="00CF2F95" w:rsidP="008435B0">
      <w:pPr>
        <w:rPr>
          <w:rFonts w:ascii="Arial" w:hAnsi="Arial" w:cs="Arial"/>
        </w:rPr>
      </w:pPr>
    </w:p>
    <w:p w14:paraId="6296492D" w14:textId="77777777" w:rsidR="00966215" w:rsidRDefault="00966215" w:rsidP="008435B0">
      <w:pPr>
        <w:rPr>
          <w:rFonts w:ascii="Arial" w:hAnsi="Arial" w:cs="Arial"/>
        </w:rPr>
      </w:pPr>
    </w:p>
    <w:p w14:paraId="4CB5EA66" w14:textId="042E97BC" w:rsidR="00270993" w:rsidRPr="001C2D3E" w:rsidRDefault="00270993" w:rsidP="008435B0">
      <w:pPr>
        <w:pStyle w:val="Heading3"/>
        <w:rPr>
          <w:rFonts w:ascii="Arial" w:hAnsi="Arial" w:cs="Arial"/>
        </w:rPr>
      </w:pPr>
      <w:bookmarkStart w:id="19" w:name="_Toc93607673"/>
      <w:r w:rsidRPr="00650A0A">
        <w:rPr>
          <w:rFonts w:ascii="Arial" w:hAnsi="Arial" w:cs="Arial"/>
        </w:rPr>
        <w:t>B1 GRZ2 Bay Street Activity Centre</w:t>
      </w:r>
      <w:bookmarkEnd w:id="19"/>
    </w:p>
    <w:p w14:paraId="2BE9CA97" w14:textId="75065936" w:rsidR="00946228" w:rsidRDefault="00AC41C7" w:rsidP="00AC41C7">
      <w:pPr>
        <w:rPr>
          <w:rFonts w:ascii="Arial" w:hAnsi="Arial" w:cs="Arial"/>
        </w:rPr>
      </w:pPr>
      <w:r w:rsidRPr="00650A0A">
        <w:rPr>
          <w:rFonts w:ascii="Arial" w:hAnsi="Arial" w:cs="Arial"/>
        </w:rPr>
        <w:t>Th</w:t>
      </w:r>
      <w:r w:rsidR="00616EEB" w:rsidRPr="00650A0A">
        <w:rPr>
          <w:rFonts w:ascii="Arial" w:hAnsi="Arial" w:cs="Arial"/>
        </w:rPr>
        <w:t xml:space="preserve">is survey received 12 </w:t>
      </w:r>
      <w:r w:rsidRPr="00650A0A">
        <w:rPr>
          <w:rFonts w:ascii="Arial" w:hAnsi="Arial" w:cs="Arial"/>
        </w:rPr>
        <w:t>contributions</w:t>
      </w:r>
      <w:r w:rsidR="00616EEB" w:rsidRPr="00650A0A">
        <w:rPr>
          <w:rFonts w:ascii="Arial" w:hAnsi="Arial" w:cs="Arial"/>
        </w:rPr>
        <w:t xml:space="preserve">, with </w:t>
      </w:r>
      <w:r w:rsidR="00946228">
        <w:rPr>
          <w:rFonts w:ascii="Arial" w:hAnsi="Arial" w:cs="Arial"/>
        </w:rPr>
        <w:t xml:space="preserve">58% saying </w:t>
      </w:r>
      <w:r w:rsidR="001135B9">
        <w:rPr>
          <w:rFonts w:ascii="Arial" w:hAnsi="Arial" w:cs="Arial"/>
        </w:rPr>
        <w:t xml:space="preserve">retaining existing </w:t>
      </w:r>
      <w:r w:rsidR="00F03859" w:rsidRPr="00650A0A">
        <w:rPr>
          <w:rFonts w:ascii="Arial" w:hAnsi="Arial" w:cs="Arial"/>
        </w:rPr>
        <w:t xml:space="preserve">character </w:t>
      </w:r>
      <w:r w:rsidR="00946228">
        <w:rPr>
          <w:rFonts w:ascii="Arial" w:hAnsi="Arial" w:cs="Arial"/>
        </w:rPr>
        <w:t xml:space="preserve">is </w:t>
      </w:r>
      <w:r w:rsidR="001135B9">
        <w:rPr>
          <w:rFonts w:ascii="Arial" w:hAnsi="Arial" w:cs="Arial"/>
        </w:rPr>
        <w:t xml:space="preserve">extremely </w:t>
      </w:r>
      <w:r w:rsidR="00946228">
        <w:rPr>
          <w:rFonts w:ascii="Arial" w:hAnsi="Arial" w:cs="Arial"/>
        </w:rPr>
        <w:t>or very important.</w:t>
      </w:r>
      <w:r w:rsidR="00E35726">
        <w:rPr>
          <w:rFonts w:ascii="Arial" w:hAnsi="Arial" w:cs="Arial"/>
        </w:rPr>
        <w:t xml:space="preserve"> </w:t>
      </w:r>
      <w:r w:rsidR="00ED73A0">
        <w:rPr>
          <w:rFonts w:ascii="Arial" w:hAnsi="Arial" w:cs="Arial"/>
        </w:rPr>
        <w:t xml:space="preserve">One third lived in the B1 GRZ2 area, with half residing </w:t>
      </w:r>
      <w:r w:rsidR="00E8661C">
        <w:rPr>
          <w:rFonts w:ascii="Arial" w:hAnsi="Arial" w:cs="Arial"/>
        </w:rPr>
        <w:t xml:space="preserve">immediately adjacent. There was a broad spread of length of residency, with many living in the area 20+ years. </w:t>
      </w:r>
      <w:proofErr w:type="gramStart"/>
      <w:r w:rsidR="00407E17">
        <w:rPr>
          <w:rFonts w:ascii="Arial" w:hAnsi="Arial" w:cs="Arial"/>
        </w:rPr>
        <w:t>The m</w:t>
      </w:r>
      <w:r w:rsidR="00E84F0E">
        <w:rPr>
          <w:rFonts w:ascii="Arial" w:hAnsi="Arial" w:cs="Arial"/>
        </w:rPr>
        <w:t>ajority of</w:t>
      </w:r>
      <w:proofErr w:type="gramEnd"/>
      <w:r w:rsidR="00E84F0E">
        <w:rPr>
          <w:rFonts w:ascii="Arial" w:hAnsi="Arial" w:cs="Arial"/>
        </w:rPr>
        <w:t xml:space="preserve"> participants were aged 45-54 </w:t>
      </w:r>
      <w:r w:rsidR="00273A83">
        <w:rPr>
          <w:rFonts w:ascii="Arial" w:hAnsi="Arial" w:cs="Arial"/>
        </w:rPr>
        <w:t>or 65–74.</w:t>
      </w:r>
    </w:p>
    <w:p w14:paraId="5A6E77BD" w14:textId="333075DF" w:rsidR="00CE1893" w:rsidRDefault="00CE1893" w:rsidP="00AC41C7">
      <w:pPr>
        <w:rPr>
          <w:rFonts w:ascii="Arial" w:hAnsi="Arial" w:cs="Arial"/>
        </w:rPr>
      </w:pPr>
    </w:p>
    <w:p w14:paraId="069B898E" w14:textId="1F0196B4" w:rsidR="007149D1" w:rsidRDefault="007149D1" w:rsidP="007149D1">
      <w:pPr>
        <w:rPr>
          <w:rFonts w:ascii="Arial" w:hAnsi="Arial" w:cs="Arial"/>
        </w:rPr>
      </w:pPr>
      <w:r>
        <w:rPr>
          <w:rFonts w:ascii="Arial" w:hAnsi="Arial" w:cs="Arial"/>
        </w:rPr>
        <w:t xml:space="preserve">Two community members </w:t>
      </w:r>
      <w:r w:rsidR="00A2780A">
        <w:rPr>
          <w:rFonts w:ascii="Arial" w:hAnsi="Arial" w:cs="Arial"/>
        </w:rPr>
        <w:t xml:space="preserve">also </w:t>
      </w:r>
      <w:r>
        <w:rPr>
          <w:rFonts w:ascii="Arial" w:hAnsi="Arial" w:cs="Arial"/>
        </w:rPr>
        <w:t xml:space="preserve">provided feedback </w:t>
      </w:r>
      <w:r w:rsidR="00574088">
        <w:rPr>
          <w:rFonts w:ascii="Arial" w:hAnsi="Arial" w:cs="Arial"/>
        </w:rPr>
        <w:t xml:space="preserve">on this zone </w:t>
      </w:r>
      <w:r>
        <w:rPr>
          <w:rFonts w:ascii="Arial" w:hAnsi="Arial" w:cs="Arial"/>
        </w:rPr>
        <w:t xml:space="preserve">via the general community survey. </w:t>
      </w:r>
    </w:p>
    <w:p w14:paraId="51BACEC7" w14:textId="77777777" w:rsidR="007149D1" w:rsidRPr="00650A0A" w:rsidRDefault="007149D1" w:rsidP="00AC41C7">
      <w:pPr>
        <w:rPr>
          <w:rFonts w:ascii="Arial" w:hAnsi="Arial" w:cs="Arial"/>
        </w:rPr>
      </w:pPr>
    </w:p>
    <w:p w14:paraId="7D15F902" w14:textId="62B6CBBE" w:rsidR="00CE1893" w:rsidRDefault="00273A83" w:rsidP="00CE1893">
      <w:pPr>
        <w:rPr>
          <w:rFonts w:ascii="Arial" w:hAnsi="Arial" w:cs="Arial"/>
        </w:rPr>
      </w:pPr>
      <w:r>
        <w:rPr>
          <w:rFonts w:ascii="Arial" w:hAnsi="Arial" w:cs="Arial"/>
        </w:rPr>
        <w:t xml:space="preserve">Eleven participants provided commentary on the </w:t>
      </w:r>
      <w:r w:rsidR="00CE1893" w:rsidRPr="00650A0A">
        <w:rPr>
          <w:rFonts w:ascii="Arial" w:hAnsi="Arial" w:cs="Arial"/>
        </w:rPr>
        <w:t>character (look and feel) of the area</w:t>
      </w:r>
      <w:r>
        <w:rPr>
          <w:rFonts w:ascii="Arial" w:hAnsi="Arial" w:cs="Arial"/>
        </w:rPr>
        <w:t xml:space="preserve">, </w:t>
      </w:r>
      <w:r w:rsidR="00407E17">
        <w:rPr>
          <w:rFonts w:ascii="Arial" w:hAnsi="Arial" w:cs="Arial"/>
        </w:rPr>
        <w:t xml:space="preserve">as </w:t>
      </w:r>
      <w:r>
        <w:rPr>
          <w:rFonts w:ascii="Arial" w:hAnsi="Arial" w:cs="Arial"/>
        </w:rPr>
        <w:t>summarised in the table below</w:t>
      </w:r>
      <w:r w:rsidR="00CE1893" w:rsidRPr="00650A0A">
        <w:rPr>
          <w:rFonts w:ascii="Arial" w:hAnsi="Arial" w:cs="Arial"/>
        </w:rPr>
        <w:t>:</w:t>
      </w:r>
    </w:p>
    <w:p w14:paraId="1B6525B4" w14:textId="77777777" w:rsidR="00273A83" w:rsidRPr="0025798C" w:rsidRDefault="00273A83" w:rsidP="00CE1893">
      <w:pPr>
        <w:rPr>
          <w:rFonts w:ascii="Arial" w:hAnsi="Arial" w:cs="Arial"/>
        </w:rPr>
      </w:pPr>
    </w:p>
    <w:tbl>
      <w:tblPr>
        <w:tblStyle w:val="ListTable1Light-Accent2"/>
        <w:tblW w:w="0" w:type="auto"/>
        <w:tblLook w:val="04A0" w:firstRow="1" w:lastRow="0" w:firstColumn="1" w:lastColumn="0" w:noHBand="0" w:noVBand="1"/>
      </w:tblPr>
      <w:tblGrid>
        <w:gridCol w:w="3261"/>
        <w:gridCol w:w="5670"/>
      </w:tblGrid>
      <w:tr w:rsidR="00CE1893" w:rsidRPr="0025798C" w14:paraId="2DABAEB7" w14:textId="77777777" w:rsidTr="006222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4EFECF91" w14:textId="77777777" w:rsidR="00CE1893" w:rsidRPr="0025798C" w:rsidRDefault="00CE1893" w:rsidP="00CC0584">
            <w:pPr>
              <w:spacing w:before="60" w:after="60"/>
              <w:contextualSpacing/>
              <w:rPr>
                <w:rFonts w:ascii="Arial" w:hAnsi="Arial" w:cs="Arial"/>
              </w:rPr>
            </w:pPr>
            <w:r w:rsidRPr="0025798C">
              <w:rPr>
                <w:rFonts w:ascii="Arial" w:hAnsi="Arial" w:cs="Arial"/>
              </w:rPr>
              <w:t>Topic</w:t>
            </w:r>
          </w:p>
        </w:tc>
        <w:tc>
          <w:tcPr>
            <w:tcW w:w="5670" w:type="dxa"/>
          </w:tcPr>
          <w:p w14:paraId="206DC1AC" w14:textId="77777777" w:rsidR="00CE1893" w:rsidRPr="0025798C" w:rsidRDefault="00CE1893" w:rsidP="00CC0584">
            <w:pPr>
              <w:spacing w:before="60" w:after="60"/>
              <w:contextualSpacing/>
              <w:cnfStyle w:val="100000000000" w:firstRow="1" w:lastRow="0" w:firstColumn="0" w:lastColumn="0" w:oddVBand="0" w:evenVBand="0" w:oddHBand="0" w:evenHBand="0" w:firstRowFirstColumn="0" w:firstRowLastColumn="0" w:lastRowFirstColumn="0" w:lastRowLastColumn="0"/>
              <w:rPr>
                <w:rFonts w:ascii="Arial" w:hAnsi="Arial" w:cs="Arial"/>
              </w:rPr>
            </w:pPr>
            <w:r w:rsidRPr="0025798C">
              <w:rPr>
                <w:rFonts w:ascii="Arial" w:hAnsi="Arial" w:cs="Arial"/>
              </w:rPr>
              <w:t>Community feedback</w:t>
            </w:r>
          </w:p>
        </w:tc>
      </w:tr>
      <w:tr w:rsidR="00CE1893" w:rsidRPr="0025798C" w14:paraId="3EC74D80" w14:textId="77777777" w:rsidTr="00622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2E5A640B" w14:textId="185EAD39" w:rsidR="00CE1893" w:rsidRPr="0025798C" w:rsidRDefault="00CE1893" w:rsidP="00CC0584">
            <w:pPr>
              <w:spacing w:before="60" w:after="60"/>
              <w:contextualSpacing/>
              <w:rPr>
                <w:rFonts w:ascii="Arial" w:hAnsi="Arial" w:cs="Arial"/>
              </w:rPr>
            </w:pPr>
            <w:r w:rsidRPr="0025798C">
              <w:rPr>
                <w:rFonts w:ascii="Arial" w:hAnsi="Arial" w:cs="Arial"/>
              </w:rPr>
              <w:t xml:space="preserve">Building style/design </w:t>
            </w:r>
            <w:r w:rsidR="001813ED" w:rsidRPr="0025798C">
              <w:rPr>
                <w:rFonts w:ascii="Arial" w:hAnsi="Arial" w:cs="Arial"/>
              </w:rPr>
              <w:t xml:space="preserve">and heights </w:t>
            </w:r>
            <w:r w:rsidRPr="0025798C">
              <w:rPr>
                <w:rFonts w:ascii="Arial" w:hAnsi="Arial" w:cs="Arial"/>
              </w:rPr>
              <w:t>(</w:t>
            </w:r>
            <w:r w:rsidR="001813ED" w:rsidRPr="0025798C">
              <w:rPr>
                <w:rFonts w:ascii="Arial" w:hAnsi="Arial" w:cs="Arial"/>
              </w:rPr>
              <w:t>10</w:t>
            </w:r>
            <w:r w:rsidRPr="0025798C">
              <w:rPr>
                <w:rFonts w:ascii="Arial" w:hAnsi="Arial" w:cs="Arial"/>
              </w:rPr>
              <w:t>)</w:t>
            </w:r>
          </w:p>
        </w:tc>
        <w:tc>
          <w:tcPr>
            <w:tcW w:w="5670" w:type="dxa"/>
          </w:tcPr>
          <w:p w14:paraId="5CBCD15C" w14:textId="205F186B" w:rsidR="00CE1893" w:rsidRPr="0025798C" w:rsidRDefault="00CE1893" w:rsidP="00CC0584">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25798C">
              <w:rPr>
                <w:rFonts w:ascii="Arial" w:hAnsi="Arial" w:cs="Arial"/>
              </w:rPr>
              <w:t>Verandas and porches common (4)</w:t>
            </w:r>
            <w:r w:rsidR="00F96661">
              <w:rPr>
                <w:rFonts w:ascii="Arial" w:hAnsi="Arial" w:cs="Arial"/>
              </w:rPr>
              <w:t>.</w:t>
            </w:r>
          </w:p>
          <w:p w14:paraId="52B8AEAE" w14:textId="7B389310" w:rsidR="00CE1893" w:rsidRPr="0025798C" w:rsidRDefault="00CE1893" w:rsidP="00CC0584">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25798C">
              <w:rPr>
                <w:rFonts w:ascii="Arial" w:hAnsi="Arial" w:cs="Arial"/>
              </w:rPr>
              <w:t>Historic / 19</w:t>
            </w:r>
            <w:r w:rsidRPr="0025798C">
              <w:rPr>
                <w:rFonts w:ascii="Arial" w:hAnsi="Arial" w:cs="Arial"/>
                <w:vertAlign w:val="superscript"/>
              </w:rPr>
              <w:t>th</w:t>
            </w:r>
            <w:r w:rsidRPr="0025798C">
              <w:rPr>
                <w:rFonts w:ascii="Arial" w:hAnsi="Arial" w:cs="Arial"/>
              </w:rPr>
              <w:t xml:space="preserve"> Century properties (2)</w:t>
            </w:r>
            <w:r w:rsidR="00F96661">
              <w:rPr>
                <w:rFonts w:ascii="Arial" w:hAnsi="Arial" w:cs="Arial"/>
              </w:rPr>
              <w:t>.</w:t>
            </w:r>
          </w:p>
          <w:p w14:paraId="12123782" w14:textId="446ED6FB" w:rsidR="00CE1893" w:rsidRPr="0025798C" w:rsidRDefault="00CE1893" w:rsidP="00CC0584">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25798C">
              <w:rPr>
                <w:rFonts w:ascii="Arial" w:hAnsi="Arial" w:cs="Arial"/>
              </w:rPr>
              <w:t>Mix of modern and Californian bungalow</w:t>
            </w:r>
            <w:r w:rsidR="00F96661">
              <w:rPr>
                <w:rFonts w:ascii="Arial" w:hAnsi="Arial" w:cs="Arial"/>
              </w:rPr>
              <w:t>.</w:t>
            </w:r>
          </w:p>
          <w:p w14:paraId="5FE83816" w14:textId="6B3A32EC" w:rsidR="00CE1893" w:rsidRPr="0025798C" w:rsidRDefault="00CE1893" w:rsidP="00CC0584">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25798C">
              <w:rPr>
                <w:rFonts w:ascii="Arial" w:hAnsi="Arial" w:cs="Arial"/>
              </w:rPr>
              <w:t>Mixed styles/age of buildings</w:t>
            </w:r>
            <w:r w:rsidR="00F96661">
              <w:rPr>
                <w:rFonts w:ascii="Arial" w:hAnsi="Arial" w:cs="Arial"/>
              </w:rPr>
              <w:t>.</w:t>
            </w:r>
          </w:p>
          <w:p w14:paraId="6ABC973B" w14:textId="32C07C79" w:rsidR="00CE1893" w:rsidRPr="0025798C" w:rsidRDefault="00CE1893" w:rsidP="00CC0584">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25798C">
              <w:rPr>
                <w:rFonts w:ascii="Arial" w:hAnsi="Arial" w:cs="Arial"/>
              </w:rPr>
              <w:t>Driveways/garages don’t impact visual uniformity</w:t>
            </w:r>
            <w:r w:rsidR="00F96661">
              <w:rPr>
                <w:rFonts w:ascii="Arial" w:hAnsi="Arial" w:cs="Arial"/>
              </w:rPr>
              <w:t>.</w:t>
            </w:r>
            <w:r w:rsidRPr="0025798C">
              <w:rPr>
                <w:rFonts w:ascii="Arial" w:hAnsi="Arial" w:cs="Arial"/>
              </w:rPr>
              <w:t xml:space="preserve"> </w:t>
            </w:r>
          </w:p>
          <w:p w14:paraId="60029A35" w14:textId="1D7407CC" w:rsidR="00CE1893" w:rsidRPr="0025798C" w:rsidRDefault="00CE1893" w:rsidP="00CC0584">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25798C">
              <w:rPr>
                <w:rFonts w:ascii="Arial" w:hAnsi="Arial" w:cs="Arial"/>
              </w:rPr>
              <w:t>Windows facing street</w:t>
            </w:r>
            <w:r w:rsidR="00F96661">
              <w:rPr>
                <w:rFonts w:ascii="Arial" w:hAnsi="Arial" w:cs="Arial"/>
              </w:rPr>
              <w:t>.</w:t>
            </w:r>
          </w:p>
          <w:p w14:paraId="52188304" w14:textId="075BEEC9" w:rsidR="00CC0584" w:rsidRPr="0025798C" w:rsidRDefault="00CE1893" w:rsidP="00CC0584">
            <w:pPr>
              <w:spacing w:after="1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25798C">
              <w:rPr>
                <w:rFonts w:ascii="Arial" w:hAnsi="Arial" w:cs="Arial"/>
              </w:rPr>
              <w:t>Off-street parking</w:t>
            </w:r>
            <w:r w:rsidR="00F96661">
              <w:rPr>
                <w:rFonts w:ascii="Arial" w:hAnsi="Arial" w:cs="Arial"/>
              </w:rPr>
              <w:t>.</w:t>
            </w:r>
            <w:r w:rsidR="001813ED" w:rsidRPr="0025798C">
              <w:rPr>
                <w:rFonts w:ascii="Arial" w:hAnsi="Arial" w:cs="Arial"/>
              </w:rPr>
              <w:t xml:space="preserve"> </w:t>
            </w:r>
          </w:p>
          <w:p w14:paraId="5EE2D30C" w14:textId="0CACC297" w:rsidR="00CE1893" w:rsidRPr="0025798C" w:rsidRDefault="001813ED" w:rsidP="00CC0584">
            <w:pPr>
              <w:spacing w:after="1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25798C">
              <w:rPr>
                <w:rFonts w:ascii="Arial" w:hAnsi="Arial" w:cs="Arial"/>
              </w:rPr>
              <w:t>Mostly single storey (2)</w:t>
            </w:r>
            <w:r w:rsidR="00F96661">
              <w:rPr>
                <w:rFonts w:ascii="Arial" w:hAnsi="Arial" w:cs="Arial"/>
              </w:rPr>
              <w:t>.</w:t>
            </w:r>
            <w:r w:rsidRPr="0025798C">
              <w:rPr>
                <w:rFonts w:ascii="Arial" w:hAnsi="Arial" w:cs="Arial"/>
              </w:rPr>
              <w:br/>
              <w:t>Low-rise</w:t>
            </w:r>
            <w:r w:rsidR="00F96661">
              <w:rPr>
                <w:rFonts w:ascii="Arial" w:hAnsi="Arial" w:cs="Arial"/>
              </w:rPr>
              <w:t>.</w:t>
            </w:r>
          </w:p>
        </w:tc>
      </w:tr>
      <w:tr w:rsidR="00CE1893" w:rsidRPr="0025798C" w14:paraId="541956BC" w14:textId="77777777" w:rsidTr="0062229D">
        <w:tc>
          <w:tcPr>
            <w:cnfStyle w:val="001000000000" w:firstRow="0" w:lastRow="0" w:firstColumn="1" w:lastColumn="0" w:oddVBand="0" w:evenVBand="0" w:oddHBand="0" w:evenHBand="0" w:firstRowFirstColumn="0" w:firstRowLastColumn="0" w:lastRowFirstColumn="0" w:lastRowLastColumn="0"/>
            <w:tcW w:w="3261" w:type="dxa"/>
          </w:tcPr>
          <w:p w14:paraId="7EF4EEAE" w14:textId="77777777" w:rsidR="00CE1893" w:rsidRPr="0025798C" w:rsidRDefault="00CE1893" w:rsidP="00CC0584">
            <w:pPr>
              <w:spacing w:before="60" w:after="60"/>
              <w:contextualSpacing/>
              <w:rPr>
                <w:rFonts w:ascii="Arial" w:hAnsi="Arial" w:cs="Arial"/>
              </w:rPr>
            </w:pPr>
            <w:r w:rsidRPr="0025798C">
              <w:rPr>
                <w:rFonts w:ascii="Arial" w:hAnsi="Arial" w:cs="Arial"/>
              </w:rPr>
              <w:t>Vegetation (5)</w:t>
            </w:r>
          </w:p>
        </w:tc>
        <w:tc>
          <w:tcPr>
            <w:tcW w:w="5670" w:type="dxa"/>
            <w:vAlign w:val="bottom"/>
          </w:tcPr>
          <w:p w14:paraId="1575787B" w14:textId="5AB1C03E" w:rsidR="00CE1893" w:rsidRPr="0025798C" w:rsidRDefault="00CE1893" w:rsidP="00CC0584">
            <w:pPr>
              <w:spacing w:after="12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941B2A">
              <w:rPr>
                <w:rFonts w:ascii="Arial" w:hAnsi="Arial" w:cs="Arial"/>
              </w:rPr>
              <w:t>Green</w:t>
            </w:r>
            <w:r w:rsidRPr="0025798C">
              <w:rPr>
                <w:rFonts w:ascii="Arial" w:hAnsi="Arial" w:cs="Arial"/>
              </w:rPr>
              <w:t xml:space="preserve"> streetscape (2)</w:t>
            </w:r>
            <w:r w:rsidR="00F96661">
              <w:rPr>
                <w:rFonts w:ascii="Arial" w:hAnsi="Arial" w:cs="Arial"/>
              </w:rPr>
              <w:t>.</w:t>
            </w:r>
          </w:p>
          <w:p w14:paraId="569BD67B" w14:textId="7028FCDD" w:rsidR="00CE1893" w:rsidRPr="0025798C" w:rsidRDefault="00CE1893" w:rsidP="00CC0584">
            <w:pPr>
              <w:spacing w:after="12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25798C">
              <w:rPr>
                <w:rFonts w:ascii="Arial" w:hAnsi="Arial" w:cs="Arial"/>
              </w:rPr>
              <w:t>Gardens front and back (2)</w:t>
            </w:r>
            <w:r w:rsidR="00F96661">
              <w:rPr>
                <w:rFonts w:ascii="Arial" w:hAnsi="Arial" w:cs="Arial"/>
              </w:rPr>
              <w:t>.</w:t>
            </w:r>
          </w:p>
          <w:p w14:paraId="338017AF" w14:textId="1ADEA14F" w:rsidR="00CE1893" w:rsidRPr="0025798C" w:rsidRDefault="00CE1893" w:rsidP="00CC0584">
            <w:pPr>
              <w:spacing w:after="12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25798C">
              <w:rPr>
                <w:rFonts w:ascii="Arial" w:hAnsi="Arial" w:cs="Arial"/>
              </w:rPr>
              <w:t>Private g</w:t>
            </w:r>
            <w:r w:rsidRPr="00941B2A">
              <w:rPr>
                <w:rFonts w:ascii="Arial" w:hAnsi="Arial" w:cs="Arial"/>
              </w:rPr>
              <w:t>ardens</w:t>
            </w:r>
            <w:r w:rsidR="00F96661">
              <w:rPr>
                <w:rFonts w:ascii="Arial" w:hAnsi="Arial" w:cs="Arial"/>
              </w:rPr>
              <w:t>.</w:t>
            </w:r>
          </w:p>
        </w:tc>
      </w:tr>
      <w:tr w:rsidR="00CE1893" w:rsidRPr="0025798C" w14:paraId="483D2094" w14:textId="77777777" w:rsidTr="00622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6B21530B" w14:textId="77777777" w:rsidR="00CE1893" w:rsidRPr="0025798C" w:rsidRDefault="00CE1893" w:rsidP="00CC0584">
            <w:pPr>
              <w:spacing w:before="60" w:after="60"/>
              <w:contextualSpacing/>
              <w:rPr>
                <w:rFonts w:ascii="Arial" w:hAnsi="Arial" w:cs="Arial"/>
              </w:rPr>
            </w:pPr>
            <w:r w:rsidRPr="0025798C">
              <w:rPr>
                <w:rFonts w:ascii="Arial" w:hAnsi="Arial" w:cs="Arial"/>
              </w:rPr>
              <w:t xml:space="preserve">Building materials (4) </w:t>
            </w:r>
          </w:p>
        </w:tc>
        <w:tc>
          <w:tcPr>
            <w:tcW w:w="5670" w:type="dxa"/>
            <w:vAlign w:val="bottom"/>
          </w:tcPr>
          <w:p w14:paraId="787BCAA6" w14:textId="24DCC538" w:rsidR="00CE1893" w:rsidRPr="0025798C" w:rsidRDefault="00CE1893" w:rsidP="00CC0584">
            <w:pPr>
              <w:spacing w:after="1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694CFB">
              <w:rPr>
                <w:rFonts w:ascii="Arial" w:hAnsi="Arial" w:cs="Arial"/>
              </w:rPr>
              <w:t>Various materials</w:t>
            </w:r>
            <w:r w:rsidRPr="0025798C">
              <w:rPr>
                <w:rFonts w:ascii="Arial" w:hAnsi="Arial" w:cs="Arial"/>
              </w:rPr>
              <w:t xml:space="preserve"> (brick, timber, stone) (3)</w:t>
            </w:r>
            <w:r w:rsidR="00F96661">
              <w:rPr>
                <w:rFonts w:ascii="Arial" w:hAnsi="Arial" w:cs="Arial"/>
              </w:rPr>
              <w:t>.</w:t>
            </w:r>
          </w:p>
          <w:p w14:paraId="401A33AC" w14:textId="4486ABAB" w:rsidR="00CE1893" w:rsidRPr="0025798C" w:rsidRDefault="00CE1893" w:rsidP="00CC0584">
            <w:pPr>
              <w:spacing w:after="1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694CFB">
              <w:rPr>
                <w:rFonts w:ascii="Arial" w:hAnsi="Arial" w:cs="Arial"/>
              </w:rPr>
              <w:t>Red brick or weatherboard</w:t>
            </w:r>
            <w:r w:rsidR="00F96661">
              <w:rPr>
                <w:rFonts w:ascii="Arial" w:hAnsi="Arial" w:cs="Arial"/>
              </w:rPr>
              <w:t>.</w:t>
            </w:r>
          </w:p>
        </w:tc>
      </w:tr>
      <w:tr w:rsidR="00CE1893" w:rsidRPr="0025798C" w14:paraId="2AACA60C" w14:textId="77777777" w:rsidTr="0062229D">
        <w:tc>
          <w:tcPr>
            <w:cnfStyle w:val="001000000000" w:firstRow="0" w:lastRow="0" w:firstColumn="1" w:lastColumn="0" w:oddVBand="0" w:evenVBand="0" w:oddHBand="0" w:evenHBand="0" w:firstRowFirstColumn="0" w:firstRowLastColumn="0" w:lastRowFirstColumn="0" w:lastRowLastColumn="0"/>
            <w:tcW w:w="3261" w:type="dxa"/>
          </w:tcPr>
          <w:p w14:paraId="6C17B876" w14:textId="77777777" w:rsidR="00CE1893" w:rsidRPr="0025798C" w:rsidRDefault="00CE1893" w:rsidP="00CC0584">
            <w:pPr>
              <w:spacing w:before="60" w:after="60"/>
              <w:contextualSpacing/>
              <w:rPr>
                <w:rFonts w:ascii="Arial" w:hAnsi="Arial" w:cs="Arial"/>
              </w:rPr>
            </w:pPr>
            <w:r w:rsidRPr="0025798C">
              <w:rPr>
                <w:rFonts w:ascii="Arial" w:hAnsi="Arial" w:cs="Arial"/>
              </w:rPr>
              <w:t>Setbacks (5)</w:t>
            </w:r>
          </w:p>
        </w:tc>
        <w:tc>
          <w:tcPr>
            <w:tcW w:w="5670" w:type="dxa"/>
            <w:vAlign w:val="bottom"/>
          </w:tcPr>
          <w:p w14:paraId="650C79E1" w14:textId="5B1C7F7B" w:rsidR="00CE1893" w:rsidRPr="0025798C" w:rsidRDefault="00CE1893" w:rsidP="00CC0584">
            <w:pPr>
              <w:spacing w:after="12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D016A6">
              <w:rPr>
                <w:rFonts w:ascii="Arial" w:hAnsi="Arial" w:cs="Arial"/>
              </w:rPr>
              <w:t>Space between buildings</w:t>
            </w:r>
            <w:r w:rsidRPr="0025798C">
              <w:rPr>
                <w:rFonts w:ascii="Arial" w:hAnsi="Arial" w:cs="Arial"/>
              </w:rPr>
              <w:t xml:space="preserve"> / setback from street (5)</w:t>
            </w:r>
            <w:r w:rsidR="00F96661">
              <w:rPr>
                <w:rFonts w:ascii="Arial" w:hAnsi="Arial" w:cs="Arial"/>
              </w:rPr>
              <w:t>.</w:t>
            </w:r>
            <w:r w:rsidRPr="00D016A6">
              <w:rPr>
                <w:rFonts w:ascii="Arial" w:hAnsi="Arial" w:cs="Arial"/>
              </w:rPr>
              <w:br/>
              <w:t>Upper levels setback</w:t>
            </w:r>
            <w:r w:rsidR="00F96661">
              <w:rPr>
                <w:rFonts w:ascii="Arial" w:hAnsi="Arial" w:cs="Arial"/>
              </w:rPr>
              <w:t>.</w:t>
            </w:r>
            <w:r w:rsidRPr="00D016A6">
              <w:rPr>
                <w:rFonts w:ascii="Arial" w:hAnsi="Arial" w:cs="Arial"/>
              </w:rPr>
              <w:br/>
              <w:t>Side boundaries have access for services</w:t>
            </w:r>
            <w:r w:rsidR="00F96661">
              <w:rPr>
                <w:rFonts w:ascii="Arial" w:hAnsi="Arial" w:cs="Arial"/>
              </w:rPr>
              <w:t>.</w:t>
            </w:r>
            <w:r w:rsidRPr="0025798C">
              <w:rPr>
                <w:rFonts w:ascii="Arial" w:hAnsi="Arial" w:cs="Arial"/>
              </w:rPr>
              <w:t xml:space="preserve"> </w:t>
            </w:r>
          </w:p>
        </w:tc>
      </w:tr>
      <w:tr w:rsidR="00CE1893" w:rsidRPr="0025798C" w14:paraId="3B569740" w14:textId="77777777" w:rsidTr="00622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00A3DD" w:themeColor="accent2"/>
            </w:tcBorders>
          </w:tcPr>
          <w:p w14:paraId="3DB51081" w14:textId="77777777" w:rsidR="00CE1893" w:rsidRPr="0025798C" w:rsidRDefault="00CE1893" w:rsidP="00CC0584">
            <w:pPr>
              <w:spacing w:before="60" w:after="60"/>
              <w:contextualSpacing/>
              <w:rPr>
                <w:rFonts w:ascii="Arial" w:hAnsi="Arial" w:cs="Arial"/>
              </w:rPr>
            </w:pPr>
            <w:r w:rsidRPr="0025798C">
              <w:rPr>
                <w:rFonts w:ascii="Arial" w:hAnsi="Arial" w:cs="Arial"/>
              </w:rPr>
              <w:t>Roof style (2)</w:t>
            </w:r>
          </w:p>
        </w:tc>
        <w:tc>
          <w:tcPr>
            <w:tcW w:w="5670" w:type="dxa"/>
            <w:tcBorders>
              <w:bottom w:val="single" w:sz="4" w:space="0" w:color="00A3DD" w:themeColor="accent2"/>
            </w:tcBorders>
            <w:vAlign w:val="bottom"/>
          </w:tcPr>
          <w:p w14:paraId="664700B9" w14:textId="6F53781C" w:rsidR="00CE1893" w:rsidRPr="0025798C" w:rsidRDefault="00CE1893" w:rsidP="00CC0584">
            <w:pPr>
              <w:spacing w:after="1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25798C">
              <w:rPr>
                <w:rFonts w:ascii="Arial" w:hAnsi="Arial" w:cs="Arial"/>
              </w:rPr>
              <w:t>Various</w:t>
            </w:r>
            <w:r w:rsidR="00F96661">
              <w:rPr>
                <w:rFonts w:ascii="Arial" w:hAnsi="Arial" w:cs="Arial"/>
              </w:rPr>
              <w:t>.</w:t>
            </w:r>
          </w:p>
          <w:p w14:paraId="4CF3AD92" w14:textId="7033AF9F" w:rsidR="00CE1893" w:rsidRPr="0025798C" w:rsidRDefault="00CE1893" w:rsidP="00CC0584">
            <w:pPr>
              <w:spacing w:after="1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25798C">
              <w:rPr>
                <w:rFonts w:ascii="Arial" w:hAnsi="Arial" w:cs="Arial"/>
              </w:rPr>
              <w:t>Pitched</w:t>
            </w:r>
            <w:r w:rsidR="00F96661">
              <w:rPr>
                <w:rFonts w:ascii="Arial" w:hAnsi="Arial" w:cs="Arial"/>
              </w:rPr>
              <w:t>.</w:t>
            </w:r>
          </w:p>
        </w:tc>
      </w:tr>
      <w:tr w:rsidR="0025798C" w:rsidRPr="0025798C" w14:paraId="2543001F" w14:textId="77777777" w:rsidTr="0062229D">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00A3DD" w:themeColor="accent2"/>
            </w:tcBorders>
          </w:tcPr>
          <w:p w14:paraId="03F54A98" w14:textId="77777777" w:rsidR="00CE1893" w:rsidRPr="0025798C" w:rsidRDefault="00CE1893" w:rsidP="00CC0584">
            <w:pPr>
              <w:spacing w:before="60" w:after="60"/>
              <w:contextualSpacing/>
              <w:rPr>
                <w:rFonts w:ascii="Arial" w:hAnsi="Arial" w:cs="Arial"/>
              </w:rPr>
            </w:pPr>
            <w:r w:rsidRPr="0025798C">
              <w:rPr>
                <w:rFonts w:ascii="Arial" w:hAnsi="Arial" w:cs="Arial"/>
              </w:rPr>
              <w:t>Fencing (2)</w:t>
            </w:r>
          </w:p>
        </w:tc>
        <w:tc>
          <w:tcPr>
            <w:tcW w:w="5670" w:type="dxa"/>
            <w:tcBorders>
              <w:bottom w:val="single" w:sz="4" w:space="0" w:color="00A3DD" w:themeColor="accent2"/>
            </w:tcBorders>
            <w:vAlign w:val="bottom"/>
          </w:tcPr>
          <w:p w14:paraId="743B629C" w14:textId="405B6719" w:rsidR="00CE1893" w:rsidRPr="0025798C" w:rsidRDefault="00CE1893" w:rsidP="00CC0584">
            <w:pPr>
              <w:spacing w:after="12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25798C">
              <w:rPr>
                <w:rFonts w:ascii="Arial" w:hAnsi="Arial" w:cs="Arial"/>
              </w:rPr>
              <w:t>Various styles</w:t>
            </w:r>
            <w:r w:rsidR="00F96661">
              <w:rPr>
                <w:rFonts w:ascii="Arial" w:hAnsi="Arial" w:cs="Arial"/>
              </w:rPr>
              <w:t>.</w:t>
            </w:r>
            <w:r w:rsidRPr="0025798C">
              <w:rPr>
                <w:rFonts w:ascii="Arial" w:hAnsi="Arial" w:cs="Arial"/>
              </w:rPr>
              <w:br/>
              <w:t>Fences/walls between properties</w:t>
            </w:r>
            <w:r w:rsidR="00F96661">
              <w:rPr>
                <w:rFonts w:ascii="Arial" w:hAnsi="Arial" w:cs="Arial"/>
              </w:rPr>
              <w:t>.</w:t>
            </w:r>
          </w:p>
        </w:tc>
      </w:tr>
      <w:tr w:rsidR="00CE1893" w:rsidRPr="0025798C" w14:paraId="003F7A10" w14:textId="77777777" w:rsidTr="00622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00A3DD" w:themeColor="accent2"/>
            </w:tcBorders>
          </w:tcPr>
          <w:p w14:paraId="16686C12" w14:textId="77777777" w:rsidR="00CE1893" w:rsidRPr="0025798C" w:rsidRDefault="00CE1893" w:rsidP="00CC0584">
            <w:pPr>
              <w:spacing w:before="60" w:after="60"/>
              <w:contextualSpacing/>
              <w:rPr>
                <w:rFonts w:ascii="Arial" w:hAnsi="Arial" w:cs="Arial"/>
              </w:rPr>
            </w:pPr>
            <w:r w:rsidRPr="0025798C">
              <w:rPr>
                <w:rFonts w:ascii="Arial" w:hAnsi="Arial" w:cs="Arial"/>
              </w:rPr>
              <w:t>Land size</w:t>
            </w:r>
          </w:p>
        </w:tc>
        <w:tc>
          <w:tcPr>
            <w:tcW w:w="5670" w:type="dxa"/>
            <w:tcBorders>
              <w:bottom w:val="single" w:sz="4" w:space="0" w:color="00A3DD" w:themeColor="accent2"/>
            </w:tcBorders>
            <w:vAlign w:val="bottom"/>
          </w:tcPr>
          <w:p w14:paraId="3F06BAF7" w14:textId="0D8F0ABE" w:rsidR="00CE1893" w:rsidRPr="0025798C" w:rsidRDefault="00CE1893" w:rsidP="00CC0584">
            <w:pPr>
              <w:spacing w:after="1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25798C">
              <w:rPr>
                <w:rFonts w:ascii="Arial" w:hAnsi="Arial" w:cs="Arial"/>
              </w:rPr>
              <w:t>Relatively large</w:t>
            </w:r>
            <w:r w:rsidR="00F96661">
              <w:rPr>
                <w:rFonts w:ascii="Arial" w:hAnsi="Arial" w:cs="Arial"/>
              </w:rPr>
              <w:t>.</w:t>
            </w:r>
          </w:p>
        </w:tc>
      </w:tr>
      <w:tr w:rsidR="0025798C" w:rsidRPr="0025798C" w14:paraId="675FD1B8" w14:textId="77777777" w:rsidTr="0062229D">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00A3DD" w:themeColor="accent2"/>
            </w:tcBorders>
          </w:tcPr>
          <w:p w14:paraId="1E3A739C" w14:textId="77777777" w:rsidR="00CE1893" w:rsidRPr="0025798C" w:rsidRDefault="00CE1893" w:rsidP="00CC0584">
            <w:pPr>
              <w:spacing w:before="60" w:after="60"/>
              <w:contextualSpacing/>
              <w:rPr>
                <w:rFonts w:ascii="Arial" w:hAnsi="Arial" w:cs="Arial"/>
              </w:rPr>
            </w:pPr>
            <w:r w:rsidRPr="0025798C">
              <w:rPr>
                <w:rFonts w:ascii="Arial" w:hAnsi="Arial" w:cs="Arial"/>
              </w:rPr>
              <w:t>Out of scope (4)</w:t>
            </w:r>
          </w:p>
        </w:tc>
        <w:tc>
          <w:tcPr>
            <w:tcW w:w="5670" w:type="dxa"/>
            <w:tcBorders>
              <w:bottom w:val="single" w:sz="4" w:space="0" w:color="00A3DD" w:themeColor="accent2"/>
            </w:tcBorders>
            <w:vAlign w:val="bottom"/>
          </w:tcPr>
          <w:p w14:paraId="4371D933" w14:textId="439BDAA3" w:rsidR="00CE1893" w:rsidRPr="0025798C" w:rsidRDefault="00CE1893" w:rsidP="00CC0584">
            <w:pPr>
              <w:spacing w:after="12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25798C">
              <w:rPr>
                <w:rFonts w:ascii="Arial" w:hAnsi="Arial" w:cs="Arial"/>
              </w:rPr>
              <w:t>Busy with traffic but underpopulated</w:t>
            </w:r>
            <w:r w:rsidR="00F96661">
              <w:rPr>
                <w:rFonts w:ascii="Arial" w:hAnsi="Arial" w:cs="Arial"/>
              </w:rPr>
              <w:t>.</w:t>
            </w:r>
          </w:p>
          <w:p w14:paraId="01A6643B" w14:textId="478BA449" w:rsidR="00CE1893" w:rsidRPr="0025798C" w:rsidRDefault="00CE1893" w:rsidP="00CC0584">
            <w:pPr>
              <w:spacing w:after="12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25798C">
              <w:rPr>
                <w:rFonts w:ascii="Arial" w:hAnsi="Arial" w:cs="Arial"/>
              </w:rPr>
              <w:t>Ruined roads with roundabouts</w:t>
            </w:r>
            <w:r w:rsidR="00F96661">
              <w:rPr>
                <w:rFonts w:ascii="Arial" w:hAnsi="Arial" w:cs="Arial"/>
              </w:rPr>
              <w:t>.</w:t>
            </w:r>
            <w:r w:rsidRPr="0025798C">
              <w:rPr>
                <w:rFonts w:ascii="Arial" w:hAnsi="Arial" w:cs="Arial"/>
              </w:rPr>
              <w:br/>
            </w:r>
            <w:proofErr w:type="spellStart"/>
            <w:r w:rsidRPr="0025798C">
              <w:rPr>
                <w:rFonts w:ascii="Arial" w:hAnsi="Arial" w:cs="Arial"/>
              </w:rPr>
              <w:t>Spacelets</w:t>
            </w:r>
            <w:proofErr w:type="spellEnd"/>
            <w:r w:rsidRPr="0025798C">
              <w:rPr>
                <w:rFonts w:ascii="Arial" w:hAnsi="Arial" w:cs="Arial"/>
              </w:rPr>
              <w:t>/Christmas decoration reduced waste collection area</w:t>
            </w:r>
            <w:r w:rsidR="00F96661">
              <w:rPr>
                <w:rFonts w:ascii="Arial" w:hAnsi="Arial" w:cs="Arial"/>
              </w:rPr>
              <w:t>.</w:t>
            </w:r>
            <w:r w:rsidRPr="0025798C">
              <w:rPr>
                <w:rFonts w:ascii="Arial" w:hAnsi="Arial" w:cs="Arial"/>
              </w:rPr>
              <w:br/>
            </w:r>
            <w:r w:rsidRPr="0025798C">
              <w:rPr>
                <w:rFonts w:ascii="Arial" w:hAnsi="Arial" w:cs="Arial"/>
              </w:rPr>
              <w:lastRenderedPageBreak/>
              <w:t>Limited greenery at train station</w:t>
            </w:r>
            <w:r w:rsidR="007433D6">
              <w:rPr>
                <w:rFonts w:ascii="Arial" w:hAnsi="Arial" w:cs="Arial"/>
              </w:rPr>
              <w:t>.</w:t>
            </w:r>
            <w:r w:rsidRPr="0025798C">
              <w:rPr>
                <w:rFonts w:ascii="Arial" w:hAnsi="Arial" w:cs="Arial"/>
              </w:rPr>
              <w:br/>
              <w:t>Priority for pedestrians over footpath trading</w:t>
            </w:r>
            <w:r w:rsidR="007433D6">
              <w:rPr>
                <w:rFonts w:ascii="Arial" w:hAnsi="Arial" w:cs="Arial"/>
              </w:rPr>
              <w:t>.</w:t>
            </w:r>
          </w:p>
        </w:tc>
      </w:tr>
    </w:tbl>
    <w:p w14:paraId="61FD7914" w14:textId="77777777" w:rsidR="00CE1893" w:rsidRPr="0025798C" w:rsidRDefault="00CE1893" w:rsidP="00CE1893">
      <w:pPr>
        <w:rPr>
          <w:rFonts w:ascii="Arial" w:hAnsi="Arial" w:cs="Arial"/>
        </w:rPr>
      </w:pPr>
    </w:p>
    <w:p w14:paraId="4E0449F7" w14:textId="6D86B699" w:rsidR="00B05301" w:rsidRPr="0025798C" w:rsidRDefault="00C33871" w:rsidP="008435B0">
      <w:pPr>
        <w:rPr>
          <w:rFonts w:ascii="Arial" w:hAnsi="Arial" w:cs="Arial"/>
        </w:rPr>
      </w:pPr>
      <w:r w:rsidRPr="0025798C">
        <w:rPr>
          <w:rFonts w:ascii="Arial" w:hAnsi="Arial" w:cs="Arial"/>
        </w:rPr>
        <w:t>The most frequent rating of proposed future character statements was five stars, with an average of 3.5</w:t>
      </w:r>
      <w:r w:rsidR="00664A99" w:rsidRPr="0025798C">
        <w:rPr>
          <w:rFonts w:ascii="Arial" w:hAnsi="Arial" w:cs="Arial"/>
        </w:rPr>
        <w:t xml:space="preserve"> stars.</w:t>
      </w:r>
    </w:p>
    <w:p w14:paraId="78DE9F3B" w14:textId="77777777" w:rsidR="00AD2281" w:rsidRDefault="00AD2281" w:rsidP="00AD2281">
      <w:pPr>
        <w:rPr>
          <w:rFonts w:ascii="Arial" w:hAnsi="Arial" w:cs="Arial"/>
          <w:b/>
          <w:bCs/>
          <w:sz w:val="22"/>
          <w:szCs w:val="22"/>
        </w:rPr>
      </w:pPr>
    </w:p>
    <w:p w14:paraId="106F5913" w14:textId="5446602E" w:rsidR="00AD2281" w:rsidRPr="00AD2281" w:rsidRDefault="00AD2281" w:rsidP="008435B0">
      <w:pPr>
        <w:rPr>
          <w:rFonts w:ascii="Arial" w:hAnsi="Arial" w:cs="Arial"/>
          <w:b/>
          <w:bCs/>
          <w:sz w:val="22"/>
          <w:szCs w:val="22"/>
        </w:rPr>
      </w:pPr>
      <w:r w:rsidRPr="0054439E">
        <w:rPr>
          <w:rFonts w:ascii="Arial" w:hAnsi="Arial" w:cs="Arial"/>
          <w:b/>
          <w:bCs/>
          <w:sz w:val="22"/>
          <w:szCs w:val="22"/>
        </w:rPr>
        <w:t xml:space="preserve">Figure </w:t>
      </w:r>
      <w:r>
        <w:rPr>
          <w:rFonts w:ascii="Arial" w:hAnsi="Arial" w:cs="Arial"/>
          <w:b/>
          <w:bCs/>
          <w:sz w:val="22"/>
          <w:szCs w:val="22"/>
        </w:rPr>
        <w:t>7</w:t>
      </w:r>
      <w:r w:rsidRPr="0054439E">
        <w:rPr>
          <w:rFonts w:ascii="Arial" w:hAnsi="Arial" w:cs="Arial"/>
          <w:b/>
          <w:bCs/>
          <w:sz w:val="22"/>
          <w:szCs w:val="22"/>
        </w:rPr>
        <w:t xml:space="preserve">: </w:t>
      </w:r>
      <w:r>
        <w:rPr>
          <w:rFonts w:ascii="Arial" w:hAnsi="Arial" w:cs="Arial"/>
          <w:b/>
          <w:bCs/>
          <w:sz w:val="22"/>
          <w:szCs w:val="22"/>
        </w:rPr>
        <w:t>Level of s</w:t>
      </w:r>
      <w:r w:rsidRPr="009A5879">
        <w:rPr>
          <w:rFonts w:ascii="Arial" w:hAnsi="Arial" w:cs="Arial"/>
          <w:b/>
          <w:bCs/>
          <w:sz w:val="22"/>
          <w:szCs w:val="22"/>
        </w:rPr>
        <w:t xml:space="preserve">atisfaction </w:t>
      </w:r>
      <w:r>
        <w:rPr>
          <w:rFonts w:ascii="Arial" w:hAnsi="Arial" w:cs="Arial"/>
          <w:b/>
          <w:bCs/>
          <w:sz w:val="22"/>
          <w:szCs w:val="22"/>
        </w:rPr>
        <w:t>with preferred future character</w:t>
      </w:r>
      <w:r w:rsidRPr="009A5879">
        <w:rPr>
          <w:rFonts w:ascii="Arial" w:hAnsi="Arial" w:cs="Arial"/>
          <w:b/>
          <w:bCs/>
          <w:sz w:val="22"/>
          <w:szCs w:val="22"/>
        </w:rPr>
        <w:t xml:space="preserve"> statements </w:t>
      </w:r>
      <w:r w:rsidRPr="0054439E">
        <w:rPr>
          <w:rFonts w:ascii="Arial" w:hAnsi="Arial" w:cs="Arial"/>
          <w:b/>
          <w:bCs/>
          <w:sz w:val="22"/>
          <w:szCs w:val="22"/>
        </w:rPr>
        <w:t>(n=</w:t>
      </w:r>
      <w:r>
        <w:rPr>
          <w:rFonts w:ascii="Arial" w:hAnsi="Arial" w:cs="Arial"/>
          <w:b/>
          <w:bCs/>
          <w:sz w:val="22"/>
          <w:szCs w:val="22"/>
        </w:rPr>
        <w:t>11</w:t>
      </w:r>
      <w:r w:rsidRPr="0054439E">
        <w:rPr>
          <w:rFonts w:ascii="Arial" w:hAnsi="Arial" w:cs="Arial"/>
          <w:b/>
          <w:bCs/>
          <w:sz w:val="22"/>
          <w:szCs w:val="22"/>
        </w:rPr>
        <w:t>)</w:t>
      </w:r>
    </w:p>
    <w:p w14:paraId="6417FA2D" w14:textId="5341EB51" w:rsidR="00664A99" w:rsidRPr="00650A0A" w:rsidRDefault="00664A99" w:rsidP="008435B0">
      <w:pPr>
        <w:rPr>
          <w:rFonts w:ascii="Arial" w:hAnsi="Arial" w:cs="Arial"/>
        </w:rPr>
      </w:pPr>
      <w:r w:rsidRPr="00650A0A">
        <w:rPr>
          <w:rFonts w:ascii="Arial" w:hAnsi="Arial" w:cs="Arial"/>
          <w:noProof/>
        </w:rPr>
        <w:drawing>
          <wp:inline distT="0" distB="0" distL="0" distR="0" wp14:anchorId="6FE536D5" wp14:editId="2E5D7AEF">
            <wp:extent cx="5731510" cy="3488690"/>
            <wp:effectExtent l="0" t="0" r="0" b="3810"/>
            <wp:docPr id="17" name="Picture 1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ar chart&#10;&#10;Description automatically generated"/>
                    <pic:cNvPicPr/>
                  </pic:nvPicPr>
                  <pic:blipFill>
                    <a:blip r:embed="rId27"/>
                    <a:stretch>
                      <a:fillRect/>
                    </a:stretch>
                  </pic:blipFill>
                  <pic:spPr>
                    <a:xfrm>
                      <a:off x="0" y="0"/>
                      <a:ext cx="5731510" cy="3488690"/>
                    </a:xfrm>
                    <a:prstGeom prst="rect">
                      <a:avLst/>
                    </a:prstGeom>
                  </pic:spPr>
                </pic:pic>
              </a:graphicData>
            </a:graphic>
          </wp:inline>
        </w:drawing>
      </w:r>
    </w:p>
    <w:p w14:paraId="22ED655F" w14:textId="15B85DA7" w:rsidR="00664A99" w:rsidRPr="00650A0A" w:rsidRDefault="00664A99" w:rsidP="008435B0">
      <w:pPr>
        <w:rPr>
          <w:rFonts w:ascii="Arial" w:hAnsi="Arial" w:cs="Arial"/>
        </w:rPr>
      </w:pPr>
    </w:p>
    <w:p w14:paraId="5CA03B5A" w14:textId="16D3A1A2" w:rsidR="00AD2281" w:rsidRDefault="00966215" w:rsidP="008435B0">
      <w:pPr>
        <w:rPr>
          <w:rFonts w:ascii="Arial" w:hAnsi="Arial" w:cs="Arial"/>
        </w:rPr>
      </w:pPr>
      <w:r>
        <w:rPr>
          <w:rFonts w:ascii="Arial" w:hAnsi="Arial" w:cs="Arial"/>
        </w:rPr>
        <w:t>S</w:t>
      </w:r>
      <w:r w:rsidR="00AD2281">
        <w:rPr>
          <w:rFonts w:ascii="Arial" w:hAnsi="Arial" w:cs="Arial"/>
        </w:rPr>
        <w:t>even</w:t>
      </w:r>
      <w:r w:rsidR="005B5FC5" w:rsidRPr="00650A0A">
        <w:rPr>
          <w:rFonts w:ascii="Arial" w:hAnsi="Arial" w:cs="Arial"/>
        </w:rPr>
        <w:t xml:space="preserve"> </w:t>
      </w:r>
      <w:r>
        <w:rPr>
          <w:rFonts w:ascii="Arial" w:hAnsi="Arial" w:cs="Arial"/>
        </w:rPr>
        <w:t xml:space="preserve">participants </w:t>
      </w:r>
      <w:r w:rsidR="005B5FC5" w:rsidRPr="00650A0A">
        <w:rPr>
          <w:rFonts w:ascii="Arial" w:hAnsi="Arial" w:cs="Arial"/>
        </w:rPr>
        <w:t xml:space="preserve">who rated the proposed statements highly </w:t>
      </w:r>
      <w:r w:rsidR="00AD2281">
        <w:rPr>
          <w:rFonts w:ascii="Arial" w:hAnsi="Arial" w:cs="Arial"/>
        </w:rPr>
        <w:t>(</w:t>
      </w:r>
      <w:r w:rsidR="005B5FC5" w:rsidRPr="00650A0A">
        <w:rPr>
          <w:rFonts w:ascii="Arial" w:hAnsi="Arial" w:cs="Arial"/>
        </w:rPr>
        <w:t>four or five stars</w:t>
      </w:r>
      <w:r w:rsidR="00AD2281">
        <w:rPr>
          <w:rFonts w:ascii="Arial" w:hAnsi="Arial" w:cs="Arial"/>
        </w:rPr>
        <w:t>)</w:t>
      </w:r>
      <w:r w:rsidR="005B5FC5" w:rsidRPr="00650A0A">
        <w:rPr>
          <w:rFonts w:ascii="Arial" w:hAnsi="Arial" w:cs="Arial"/>
        </w:rPr>
        <w:t xml:space="preserve"> said they were</w:t>
      </w:r>
      <w:r w:rsidR="00281A2E" w:rsidRPr="00650A0A">
        <w:rPr>
          <w:rFonts w:ascii="Arial" w:hAnsi="Arial" w:cs="Arial"/>
        </w:rPr>
        <w:t xml:space="preserve"> ‘achievable</w:t>
      </w:r>
      <w:r w:rsidR="005B5FC5" w:rsidRPr="00650A0A">
        <w:rPr>
          <w:rFonts w:ascii="Arial" w:hAnsi="Arial" w:cs="Arial"/>
        </w:rPr>
        <w:t>, balanced and fair</w:t>
      </w:r>
      <w:r w:rsidR="00281A2E" w:rsidRPr="00650A0A">
        <w:rPr>
          <w:rFonts w:ascii="Arial" w:hAnsi="Arial" w:cs="Arial"/>
        </w:rPr>
        <w:t>’, and would mean future development would better integrate with</w:t>
      </w:r>
      <w:r w:rsidR="0021429F">
        <w:rPr>
          <w:rFonts w:ascii="Arial" w:hAnsi="Arial" w:cs="Arial"/>
        </w:rPr>
        <w:t xml:space="preserve"> the</w:t>
      </w:r>
      <w:r w:rsidR="00281A2E" w:rsidRPr="00650A0A">
        <w:rPr>
          <w:rFonts w:ascii="Arial" w:hAnsi="Arial" w:cs="Arial"/>
        </w:rPr>
        <w:t xml:space="preserve"> </w:t>
      </w:r>
      <w:r w:rsidR="008D469F" w:rsidRPr="00650A0A">
        <w:rPr>
          <w:rFonts w:ascii="Arial" w:hAnsi="Arial" w:cs="Arial"/>
        </w:rPr>
        <w:t>existing</w:t>
      </w:r>
      <w:r w:rsidR="00281A2E" w:rsidRPr="00650A0A">
        <w:rPr>
          <w:rFonts w:ascii="Arial" w:hAnsi="Arial" w:cs="Arial"/>
        </w:rPr>
        <w:t xml:space="preserve"> area.</w:t>
      </w:r>
      <w:r w:rsidR="008D469F" w:rsidRPr="00650A0A">
        <w:rPr>
          <w:rFonts w:ascii="Arial" w:hAnsi="Arial" w:cs="Arial"/>
        </w:rPr>
        <w:t xml:space="preserve"> </w:t>
      </w:r>
    </w:p>
    <w:p w14:paraId="1CD91F66" w14:textId="77777777" w:rsidR="000C4AA0" w:rsidRDefault="000C4AA0" w:rsidP="008435B0">
      <w:pPr>
        <w:rPr>
          <w:rFonts w:ascii="Arial" w:hAnsi="Arial" w:cs="Arial"/>
        </w:rPr>
      </w:pPr>
    </w:p>
    <w:p w14:paraId="0891B500" w14:textId="2CE6923A" w:rsidR="00C22414" w:rsidRPr="00650A0A" w:rsidRDefault="003D1A99" w:rsidP="008435B0">
      <w:pPr>
        <w:rPr>
          <w:rFonts w:ascii="Arial" w:hAnsi="Arial" w:cs="Arial"/>
        </w:rPr>
      </w:pPr>
      <w:r>
        <w:rPr>
          <w:rFonts w:ascii="Arial" w:hAnsi="Arial" w:cs="Arial"/>
        </w:rPr>
        <w:t>Four p</w:t>
      </w:r>
      <w:r w:rsidR="00F32260" w:rsidRPr="00650A0A">
        <w:rPr>
          <w:rFonts w:ascii="Arial" w:hAnsi="Arial" w:cs="Arial"/>
        </w:rPr>
        <w:t>articipants</w:t>
      </w:r>
      <w:r w:rsidR="008D469F" w:rsidRPr="00650A0A">
        <w:rPr>
          <w:rFonts w:ascii="Arial" w:hAnsi="Arial" w:cs="Arial"/>
        </w:rPr>
        <w:t xml:space="preserve"> who rated the statements negatively </w:t>
      </w:r>
      <w:r>
        <w:rPr>
          <w:rFonts w:ascii="Arial" w:hAnsi="Arial" w:cs="Arial"/>
        </w:rPr>
        <w:t>(</w:t>
      </w:r>
      <w:r w:rsidR="008D469F" w:rsidRPr="00650A0A">
        <w:rPr>
          <w:rFonts w:ascii="Arial" w:hAnsi="Arial" w:cs="Arial"/>
        </w:rPr>
        <w:t>one or two stars</w:t>
      </w:r>
      <w:r>
        <w:rPr>
          <w:rFonts w:ascii="Arial" w:hAnsi="Arial" w:cs="Arial"/>
        </w:rPr>
        <w:t>)</w:t>
      </w:r>
      <w:r w:rsidR="008D469F" w:rsidRPr="00650A0A">
        <w:rPr>
          <w:rFonts w:ascii="Arial" w:hAnsi="Arial" w:cs="Arial"/>
        </w:rPr>
        <w:t xml:space="preserve"> commented that </w:t>
      </w:r>
      <w:r w:rsidR="00912AC5" w:rsidRPr="00650A0A">
        <w:rPr>
          <w:rFonts w:ascii="Arial" w:hAnsi="Arial" w:cs="Arial"/>
        </w:rPr>
        <w:t>heritage must be protected; they weren’t specific enough</w:t>
      </w:r>
      <w:r w:rsidR="00C8093F" w:rsidRPr="00650A0A">
        <w:rPr>
          <w:rFonts w:ascii="Arial" w:hAnsi="Arial" w:cs="Arial"/>
        </w:rPr>
        <w:t xml:space="preserve">; </w:t>
      </w:r>
      <w:r w:rsidR="00F32260" w:rsidRPr="00650A0A">
        <w:rPr>
          <w:rFonts w:ascii="Arial" w:hAnsi="Arial" w:cs="Arial"/>
        </w:rPr>
        <w:t xml:space="preserve">or some were </w:t>
      </w:r>
      <w:r w:rsidR="008A0EBA">
        <w:rPr>
          <w:rFonts w:ascii="Arial" w:hAnsi="Arial" w:cs="Arial"/>
        </w:rPr>
        <w:t xml:space="preserve">outside </w:t>
      </w:r>
      <w:r w:rsidR="00C8093F" w:rsidRPr="00650A0A">
        <w:rPr>
          <w:rFonts w:ascii="Arial" w:hAnsi="Arial" w:cs="Arial"/>
        </w:rPr>
        <w:t xml:space="preserve">of Council’s </w:t>
      </w:r>
      <w:r w:rsidR="008A0EBA">
        <w:rPr>
          <w:rFonts w:ascii="Arial" w:hAnsi="Arial" w:cs="Arial"/>
        </w:rPr>
        <w:t>remit</w:t>
      </w:r>
      <w:r w:rsidR="00F32260" w:rsidRPr="00650A0A">
        <w:rPr>
          <w:rFonts w:ascii="Arial" w:hAnsi="Arial" w:cs="Arial"/>
        </w:rPr>
        <w:t>.</w:t>
      </w:r>
    </w:p>
    <w:p w14:paraId="657BAF27" w14:textId="77777777" w:rsidR="00BC2237" w:rsidRDefault="00BC2237" w:rsidP="008435B0">
      <w:pPr>
        <w:rPr>
          <w:rFonts w:ascii="Arial" w:hAnsi="Arial" w:cs="Arial"/>
        </w:rPr>
      </w:pPr>
    </w:p>
    <w:p w14:paraId="55DE4843" w14:textId="6D5914F7" w:rsidR="0064269E" w:rsidRPr="00650A0A" w:rsidRDefault="000C4AA0" w:rsidP="008435B0">
      <w:pPr>
        <w:rPr>
          <w:rFonts w:ascii="Arial" w:hAnsi="Arial" w:cs="Arial"/>
        </w:rPr>
      </w:pPr>
      <w:r>
        <w:rPr>
          <w:rFonts w:ascii="Arial" w:hAnsi="Arial" w:cs="Arial"/>
        </w:rPr>
        <w:t>S</w:t>
      </w:r>
      <w:r w:rsidR="003D1A99">
        <w:rPr>
          <w:rFonts w:ascii="Arial" w:hAnsi="Arial" w:cs="Arial"/>
        </w:rPr>
        <w:t xml:space="preserve">uggestions </w:t>
      </w:r>
      <w:r>
        <w:rPr>
          <w:rFonts w:ascii="Arial" w:hAnsi="Arial" w:cs="Arial"/>
        </w:rPr>
        <w:t xml:space="preserve">from eight participants </w:t>
      </w:r>
      <w:r w:rsidR="000A0CF9">
        <w:rPr>
          <w:rFonts w:ascii="Arial" w:hAnsi="Arial" w:cs="Arial"/>
        </w:rPr>
        <w:t xml:space="preserve">on how </w:t>
      </w:r>
      <w:r w:rsidR="003606C4">
        <w:rPr>
          <w:rFonts w:ascii="Arial" w:hAnsi="Arial" w:cs="Arial"/>
        </w:rPr>
        <w:t xml:space="preserve">to improve </w:t>
      </w:r>
      <w:r w:rsidR="00161CCC" w:rsidRPr="00650A0A">
        <w:rPr>
          <w:rFonts w:ascii="Arial" w:hAnsi="Arial" w:cs="Arial"/>
        </w:rPr>
        <w:t>the proposed character statements</w:t>
      </w:r>
      <w:r>
        <w:rPr>
          <w:rFonts w:ascii="Arial" w:hAnsi="Arial" w:cs="Arial"/>
        </w:rPr>
        <w:t xml:space="preserve"> include:</w:t>
      </w:r>
    </w:p>
    <w:p w14:paraId="576FF065" w14:textId="1EC2F049" w:rsidR="00161CCC" w:rsidRPr="00650A0A" w:rsidRDefault="00161CCC" w:rsidP="007A6F5C">
      <w:pPr>
        <w:pStyle w:val="ListParagraph"/>
        <w:numPr>
          <w:ilvl w:val="0"/>
          <w:numId w:val="3"/>
        </w:numPr>
        <w:rPr>
          <w:rFonts w:ascii="Arial" w:hAnsi="Arial" w:cs="Arial"/>
        </w:rPr>
      </w:pPr>
      <w:r w:rsidRPr="00650A0A">
        <w:rPr>
          <w:rFonts w:ascii="Arial" w:hAnsi="Arial" w:cs="Arial"/>
        </w:rPr>
        <w:t xml:space="preserve">Privacy: low/transparent </w:t>
      </w:r>
      <w:r w:rsidR="00880AF7" w:rsidRPr="00650A0A">
        <w:rPr>
          <w:rFonts w:ascii="Arial" w:hAnsi="Arial" w:cs="Arial"/>
        </w:rPr>
        <w:t>front fences not always appropriate</w:t>
      </w:r>
    </w:p>
    <w:p w14:paraId="6F2481F9" w14:textId="4FF9FB7B" w:rsidR="00472237" w:rsidRPr="00650A0A" w:rsidRDefault="00472237" w:rsidP="007A6F5C">
      <w:pPr>
        <w:pStyle w:val="ListParagraph"/>
        <w:numPr>
          <w:ilvl w:val="0"/>
          <w:numId w:val="3"/>
        </w:numPr>
        <w:rPr>
          <w:rFonts w:ascii="Arial" w:hAnsi="Arial" w:cs="Arial"/>
        </w:rPr>
      </w:pPr>
      <w:r w:rsidRPr="00650A0A">
        <w:rPr>
          <w:rFonts w:ascii="Arial" w:hAnsi="Arial" w:cs="Arial"/>
        </w:rPr>
        <w:t xml:space="preserve">Elaborate </w:t>
      </w:r>
      <w:r w:rsidR="006759D2">
        <w:rPr>
          <w:rFonts w:ascii="Arial" w:hAnsi="Arial" w:cs="Arial"/>
        </w:rPr>
        <w:t>and</w:t>
      </w:r>
      <w:r w:rsidRPr="00650A0A">
        <w:rPr>
          <w:rFonts w:ascii="Arial" w:hAnsi="Arial" w:cs="Arial"/>
        </w:rPr>
        <w:t xml:space="preserve"> explain how each would be achieved</w:t>
      </w:r>
    </w:p>
    <w:p w14:paraId="669B11A2" w14:textId="77777777" w:rsidR="00472237" w:rsidRPr="00650A0A" w:rsidRDefault="00472237" w:rsidP="007A6F5C">
      <w:pPr>
        <w:pStyle w:val="ListParagraph"/>
        <w:numPr>
          <w:ilvl w:val="0"/>
          <w:numId w:val="3"/>
        </w:numPr>
        <w:rPr>
          <w:rFonts w:ascii="Arial" w:hAnsi="Arial" w:cs="Arial"/>
        </w:rPr>
      </w:pPr>
      <w:r w:rsidRPr="00650A0A">
        <w:rPr>
          <w:rFonts w:ascii="Arial" w:hAnsi="Arial" w:cs="Arial"/>
        </w:rPr>
        <w:t>Remove statements 4 and 5 and amend statement 3.</w:t>
      </w:r>
    </w:p>
    <w:p w14:paraId="6346D30D" w14:textId="4F5CD8B1" w:rsidR="006C486C" w:rsidRPr="006C486C" w:rsidRDefault="00472237" w:rsidP="007A6F5C">
      <w:pPr>
        <w:pStyle w:val="ListParagraph"/>
        <w:numPr>
          <w:ilvl w:val="0"/>
          <w:numId w:val="3"/>
        </w:numPr>
        <w:rPr>
          <w:rFonts w:ascii="Arial" w:hAnsi="Arial" w:cs="Arial"/>
        </w:rPr>
      </w:pPr>
      <w:r w:rsidRPr="00650A0A">
        <w:rPr>
          <w:rFonts w:ascii="Arial" w:hAnsi="Arial" w:cs="Arial"/>
          <w:color w:val="000000"/>
        </w:rPr>
        <w:t>Preserve or</w:t>
      </w:r>
      <w:r w:rsidR="00D051DA">
        <w:rPr>
          <w:rFonts w:ascii="Arial" w:hAnsi="Arial" w:cs="Arial"/>
          <w:color w:val="000000"/>
        </w:rPr>
        <w:t>,</w:t>
      </w:r>
      <w:r w:rsidRPr="00650A0A">
        <w:rPr>
          <w:rFonts w:ascii="Arial" w:hAnsi="Arial" w:cs="Arial"/>
          <w:color w:val="000000"/>
        </w:rPr>
        <w:t xml:space="preserve"> if missing, reinstate nature strips</w:t>
      </w:r>
    </w:p>
    <w:p w14:paraId="3D275258" w14:textId="4B3F929D" w:rsidR="00B864FD" w:rsidRDefault="00472237" w:rsidP="007A6F5C">
      <w:pPr>
        <w:pStyle w:val="ListParagraph"/>
        <w:numPr>
          <w:ilvl w:val="0"/>
          <w:numId w:val="3"/>
        </w:numPr>
        <w:rPr>
          <w:rFonts w:ascii="Arial" w:hAnsi="Arial" w:cs="Arial"/>
        </w:rPr>
      </w:pPr>
      <w:r w:rsidRPr="006C486C">
        <w:rPr>
          <w:rFonts w:ascii="Arial" w:hAnsi="Arial" w:cs="Arial"/>
        </w:rPr>
        <w:t>Some out of scope comments included showing r</w:t>
      </w:r>
      <w:r w:rsidR="006759E5" w:rsidRPr="006C486C">
        <w:rPr>
          <w:rFonts w:ascii="Arial" w:hAnsi="Arial" w:cs="Arial"/>
        </w:rPr>
        <w:t>espect</w:t>
      </w:r>
      <w:r w:rsidR="008A0EBA">
        <w:rPr>
          <w:rFonts w:ascii="Arial" w:hAnsi="Arial" w:cs="Arial"/>
        </w:rPr>
        <w:t xml:space="preserve"> to</w:t>
      </w:r>
      <w:r w:rsidR="006759E5" w:rsidRPr="006C486C">
        <w:rPr>
          <w:rFonts w:ascii="Arial" w:hAnsi="Arial" w:cs="Arial"/>
        </w:rPr>
        <w:t xml:space="preserve"> those that </w:t>
      </w:r>
      <w:r w:rsidR="00D051DA">
        <w:rPr>
          <w:rFonts w:ascii="Arial" w:hAnsi="Arial" w:cs="Arial"/>
        </w:rPr>
        <w:t xml:space="preserve">originally </w:t>
      </w:r>
      <w:r w:rsidR="006759E5" w:rsidRPr="006C486C">
        <w:rPr>
          <w:rFonts w:ascii="Arial" w:hAnsi="Arial" w:cs="Arial"/>
        </w:rPr>
        <w:t>buil</w:t>
      </w:r>
      <w:r w:rsidRPr="006C486C">
        <w:rPr>
          <w:rFonts w:ascii="Arial" w:hAnsi="Arial" w:cs="Arial"/>
        </w:rPr>
        <w:t>t</w:t>
      </w:r>
      <w:r w:rsidR="006759E5" w:rsidRPr="006C486C">
        <w:rPr>
          <w:rFonts w:ascii="Arial" w:hAnsi="Arial" w:cs="Arial"/>
        </w:rPr>
        <w:t xml:space="preserve"> Brighton</w:t>
      </w:r>
      <w:r w:rsidRPr="006C486C">
        <w:rPr>
          <w:rFonts w:ascii="Arial" w:hAnsi="Arial" w:cs="Arial"/>
        </w:rPr>
        <w:t>; using s</w:t>
      </w:r>
      <w:r w:rsidR="006759E5" w:rsidRPr="006C486C">
        <w:rPr>
          <w:rFonts w:ascii="Arial" w:hAnsi="Arial" w:cs="Arial"/>
        </w:rPr>
        <w:t>treet art to deter graffiti</w:t>
      </w:r>
      <w:r w:rsidRPr="006C486C">
        <w:rPr>
          <w:rFonts w:ascii="Arial" w:hAnsi="Arial" w:cs="Arial"/>
        </w:rPr>
        <w:t xml:space="preserve">; build a </w:t>
      </w:r>
      <w:r w:rsidR="006C486C">
        <w:rPr>
          <w:rFonts w:ascii="Arial" w:hAnsi="Arial" w:cs="Arial"/>
        </w:rPr>
        <w:t xml:space="preserve">walkable </w:t>
      </w:r>
      <w:r w:rsidRPr="006C486C">
        <w:rPr>
          <w:rFonts w:ascii="Arial" w:hAnsi="Arial" w:cs="Arial"/>
        </w:rPr>
        <w:t>c</w:t>
      </w:r>
      <w:r w:rsidR="000056DC" w:rsidRPr="006C486C">
        <w:rPr>
          <w:rFonts w:ascii="Arial" w:hAnsi="Arial" w:cs="Arial"/>
        </w:rPr>
        <w:t>ity</w:t>
      </w:r>
      <w:r w:rsidRPr="006C486C">
        <w:rPr>
          <w:rFonts w:ascii="Arial" w:hAnsi="Arial" w:cs="Arial"/>
        </w:rPr>
        <w:t xml:space="preserve">; </w:t>
      </w:r>
      <w:r w:rsidR="006C486C">
        <w:rPr>
          <w:rFonts w:ascii="Arial" w:hAnsi="Arial" w:cs="Arial"/>
        </w:rPr>
        <w:t>illuminate</w:t>
      </w:r>
      <w:r w:rsidR="00E956EA" w:rsidRPr="006C486C">
        <w:rPr>
          <w:rFonts w:ascii="Arial" w:hAnsi="Arial" w:cs="Arial"/>
        </w:rPr>
        <w:t xml:space="preserve"> streetscapes</w:t>
      </w:r>
      <w:r w:rsidRPr="006C486C">
        <w:rPr>
          <w:rFonts w:ascii="Arial" w:hAnsi="Arial" w:cs="Arial"/>
        </w:rPr>
        <w:t xml:space="preserve"> </w:t>
      </w:r>
      <w:r w:rsidR="006C486C">
        <w:rPr>
          <w:rFonts w:ascii="Arial" w:hAnsi="Arial" w:cs="Arial"/>
        </w:rPr>
        <w:t xml:space="preserve">at night </w:t>
      </w:r>
      <w:r w:rsidRPr="006C486C">
        <w:rPr>
          <w:rFonts w:ascii="Arial" w:hAnsi="Arial" w:cs="Arial"/>
        </w:rPr>
        <w:t>and fix footpaths.</w:t>
      </w:r>
    </w:p>
    <w:p w14:paraId="0E98AED4" w14:textId="77777777" w:rsidR="008264F3" w:rsidRDefault="008264F3" w:rsidP="008264F3">
      <w:pPr>
        <w:rPr>
          <w:rFonts w:ascii="Arial" w:hAnsi="Arial" w:cs="Arial"/>
        </w:rPr>
      </w:pPr>
    </w:p>
    <w:p w14:paraId="10DA9F89" w14:textId="77777777" w:rsidR="001F42D6" w:rsidRPr="00650A0A" w:rsidRDefault="001F42D6" w:rsidP="008435B0">
      <w:pPr>
        <w:rPr>
          <w:rFonts w:ascii="Arial" w:hAnsi="Arial" w:cs="Arial"/>
        </w:rPr>
      </w:pPr>
    </w:p>
    <w:p w14:paraId="3022C5D2" w14:textId="31B7A73D" w:rsidR="00455B90" w:rsidRPr="001C2D3E" w:rsidRDefault="00857759" w:rsidP="00857759">
      <w:pPr>
        <w:pStyle w:val="Heading3"/>
        <w:rPr>
          <w:rFonts w:ascii="Arial" w:hAnsi="Arial" w:cs="Arial"/>
        </w:rPr>
      </w:pPr>
      <w:bookmarkStart w:id="20" w:name="_Toc93607674"/>
      <w:r w:rsidRPr="00650A0A">
        <w:rPr>
          <w:rFonts w:ascii="Arial" w:hAnsi="Arial" w:cs="Arial"/>
        </w:rPr>
        <w:t>B2 GRZ2 Bay Street Activity Centre</w:t>
      </w:r>
      <w:bookmarkEnd w:id="20"/>
    </w:p>
    <w:p w14:paraId="1C5DCB0B" w14:textId="60E88001" w:rsidR="001B68A6" w:rsidRDefault="00857759" w:rsidP="00857759">
      <w:pPr>
        <w:rPr>
          <w:rFonts w:ascii="Arial" w:hAnsi="Arial" w:cs="Arial"/>
        </w:rPr>
      </w:pPr>
      <w:r w:rsidRPr="00650A0A">
        <w:rPr>
          <w:rFonts w:ascii="Arial" w:hAnsi="Arial" w:cs="Arial"/>
        </w:rPr>
        <w:t xml:space="preserve">This survey received </w:t>
      </w:r>
      <w:r w:rsidR="000A0CF9">
        <w:rPr>
          <w:rFonts w:ascii="Arial" w:hAnsi="Arial" w:cs="Arial"/>
        </w:rPr>
        <w:t xml:space="preserve">feedback from </w:t>
      </w:r>
      <w:r w:rsidR="00455B90">
        <w:rPr>
          <w:rFonts w:ascii="Arial" w:hAnsi="Arial" w:cs="Arial"/>
        </w:rPr>
        <w:t>seven</w:t>
      </w:r>
      <w:r w:rsidRPr="00650A0A">
        <w:rPr>
          <w:rFonts w:ascii="Arial" w:hAnsi="Arial" w:cs="Arial"/>
        </w:rPr>
        <w:t xml:space="preserve"> </w:t>
      </w:r>
      <w:r w:rsidR="000A0CF9">
        <w:rPr>
          <w:rFonts w:ascii="Arial" w:hAnsi="Arial" w:cs="Arial"/>
        </w:rPr>
        <w:t>participants</w:t>
      </w:r>
      <w:r w:rsidR="008A0EBA">
        <w:rPr>
          <w:rFonts w:ascii="Arial" w:hAnsi="Arial" w:cs="Arial"/>
        </w:rPr>
        <w:t>,</w:t>
      </w:r>
      <w:r w:rsidR="00455B90">
        <w:rPr>
          <w:rFonts w:ascii="Arial" w:hAnsi="Arial" w:cs="Arial"/>
        </w:rPr>
        <w:t xml:space="preserve"> who all said </w:t>
      </w:r>
      <w:r w:rsidRPr="00650A0A">
        <w:rPr>
          <w:rFonts w:ascii="Arial" w:hAnsi="Arial" w:cs="Arial"/>
        </w:rPr>
        <w:t xml:space="preserve">retaining existing character was extremely </w:t>
      </w:r>
      <w:r w:rsidR="000A4FC3" w:rsidRPr="00650A0A">
        <w:rPr>
          <w:rFonts w:ascii="Arial" w:hAnsi="Arial" w:cs="Arial"/>
        </w:rPr>
        <w:t xml:space="preserve">or very </w:t>
      </w:r>
      <w:r w:rsidRPr="00650A0A">
        <w:rPr>
          <w:rFonts w:ascii="Arial" w:hAnsi="Arial" w:cs="Arial"/>
        </w:rPr>
        <w:t>important.</w:t>
      </w:r>
      <w:r w:rsidR="007A7626" w:rsidRPr="00650A0A">
        <w:rPr>
          <w:rFonts w:ascii="Arial" w:hAnsi="Arial" w:cs="Arial"/>
        </w:rPr>
        <w:t xml:space="preserve"> </w:t>
      </w:r>
      <w:r w:rsidR="000A0CF9">
        <w:rPr>
          <w:rFonts w:ascii="Arial" w:hAnsi="Arial" w:cs="Arial"/>
        </w:rPr>
        <w:t>These participants</w:t>
      </w:r>
      <w:r w:rsidR="007A7626" w:rsidRPr="00650A0A">
        <w:rPr>
          <w:rFonts w:ascii="Arial" w:hAnsi="Arial" w:cs="Arial"/>
        </w:rPr>
        <w:t xml:space="preserve"> were </w:t>
      </w:r>
      <w:r w:rsidR="00455B90">
        <w:rPr>
          <w:rFonts w:ascii="Arial" w:hAnsi="Arial" w:cs="Arial"/>
        </w:rPr>
        <w:t xml:space="preserve">all Bayside </w:t>
      </w:r>
      <w:r w:rsidR="007A7626" w:rsidRPr="00650A0A">
        <w:rPr>
          <w:rFonts w:ascii="Arial" w:hAnsi="Arial" w:cs="Arial"/>
        </w:rPr>
        <w:t>homeowners/ratepayers with most (5) living in the zone</w:t>
      </w:r>
      <w:r w:rsidR="00ED7DF7" w:rsidRPr="00650A0A">
        <w:rPr>
          <w:rFonts w:ascii="Arial" w:hAnsi="Arial" w:cs="Arial"/>
        </w:rPr>
        <w:t xml:space="preserve">, one living adjacent, and another planning to move </w:t>
      </w:r>
      <w:r w:rsidR="0070566A">
        <w:rPr>
          <w:rFonts w:ascii="Arial" w:hAnsi="Arial" w:cs="Arial"/>
        </w:rPr>
        <w:t>to the area</w:t>
      </w:r>
      <w:r w:rsidR="00D76A23" w:rsidRPr="00650A0A">
        <w:rPr>
          <w:rFonts w:ascii="Arial" w:hAnsi="Arial" w:cs="Arial"/>
        </w:rPr>
        <w:t xml:space="preserve"> soon</w:t>
      </w:r>
      <w:r w:rsidR="00ED7DF7" w:rsidRPr="00650A0A">
        <w:rPr>
          <w:rFonts w:ascii="Arial" w:hAnsi="Arial" w:cs="Arial"/>
        </w:rPr>
        <w:t xml:space="preserve">. </w:t>
      </w:r>
      <w:r w:rsidR="00F468D3" w:rsidRPr="00650A0A">
        <w:rPr>
          <w:rFonts w:ascii="Arial" w:hAnsi="Arial" w:cs="Arial"/>
        </w:rPr>
        <w:t xml:space="preserve">Most had lived in the areas 6–10 </w:t>
      </w:r>
      <w:r w:rsidR="00F468D3" w:rsidRPr="00650A0A">
        <w:rPr>
          <w:rFonts w:ascii="Arial" w:hAnsi="Arial" w:cs="Arial"/>
        </w:rPr>
        <w:lastRenderedPageBreak/>
        <w:t xml:space="preserve">years, with a </w:t>
      </w:r>
      <w:r w:rsidR="0062690D">
        <w:rPr>
          <w:rFonts w:ascii="Arial" w:hAnsi="Arial" w:cs="Arial"/>
        </w:rPr>
        <w:t>range</w:t>
      </w:r>
      <w:r w:rsidR="00F468D3" w:rsidRPr="00650A0A">
        <w:rPr>
          <w:rFonts w:ascii="Arial" w:hAnsi="Arial" w:cs="Arial"/>
        </w:rPr>
        <w:t xml:space="preserve"> from less than 1 year to 20+ years. </w:t>
      </w:r>
      <w:r w:rsidR="001B68A6">
        <w:rPr>
          <w:rFonts w:ascii="Arial" w:hAnsi="Arial" w:cs="Arial"/>
        </w:rPr>
        <w:t xml:space="preserve">The majority were </w:t>
      </w:r>
      <w:r w:rsidR="00EE4DD7" w:rsidRPr="00650A0A">
        <w:rPr>
          <w:rFonts w:ascii="Arial" w:hAnsi="Arial" w:cs="Arial"/>
        </w:rPr>
        <w:t>aged between 65–74</w:t>
      </w:r>
      <w:r w:rsidR="001B68A6">
        <w:rPr>
          <w:rFonts w:ascii="Arial" w:hAnsi="Arial" w:cs="Arial"/>
        </w:rPr>
        <w:t>.</w:t>
      </w:r>
    </w:p>
    <w:p w14:paraId="0D79039B" w14:textId="77777777" w:rsidR="001B68A6" w:rsidRDefault="001B68A6" w:rsidP="00857759">
      <w:pPr>
        <w:rPr>
          <w:rFonts w:ascii="Arial" w:hAnsi="Arial" w:cs="Arial"/>
        </w:rPr>
      </w:pPr>
    </w:p>
    <w:p w14:paraId="229C2103" w14:textId="694F6223" w:rsidR="00C4666D" w:rsidRDefault="00C4666D" w:rsidP="00C4666D">
      <w:pPr>
        <w:rPr>
          <w:rFonts w:ascii="Arial" w:hAnsi="Arial" w:cs="Arial"/>
        </w:rPr>
      </w:pPr>
      <w:r>
        <w:rPr>
          <w:rFonts w:ascii="Arial" w:hAnsi="Arial" w:cs="Arial"/>
        </w:rPr>
        <w:t xml:space="preserve">Three community members </w:t>
      </w:r>
      <w:r w:rsidR="00A2780A">
        <w:rPr>
          <w:rFonts w:ascii="Arial" w:hAnsi="Arial" w:cs="Arial"/>
        </w:rPr>
        <w:t xml:space="preserve">also </w:t>
      </w:r>
      <w:r>
        <w:rPr>
          <w:rFonts w:ascii="Arial" w:hAnsi="Arial" w:cs="Arial"/>
        </w:rPr>
        <w:t xml:space="preserve">provided feedback on this zone via the general community survey. </w:t>
      </w:r>
    </w:p>
    <w:p w14:paraId="303955C5" w14:textId="77777777" w:rsidR="00C4666D" w:rsidRDefault="00C4666D" w:rsidP="00857759">
      <w:pPr>
        <w:rPr>
          <w:rFonts w:ascii="Arial" w:hAnsi="Arial" w:cs="Arial"/>
        </w:rPr>
      </w:pPr>
    </w:p>
    <w:p w14:paraId="0736A5E1" w14:textId="1616D17E" w:rsidR="00776AAF" w:rsidRPr="00650A0A" w:rsidRDefault="001B68A6" w:rsidP="00857759">
      <w:pPr>
        <w:rPr>
          <w:rFonts w:ascii="Arial" w:hAnsi="Arial" w:cs="Arial"/>
        </w:rPr>
      </w:pPr>
      <w:r>
        <w:rPr>
          <w:rFonts w:ascii="Arial" w:hAnsi="Arial" w:cs="Arial"/>
        </w:rPr>
        <w:t>A</w:t>
      </w:r>
      <w:r w:rsidR="00776AAF" w:rsidRPr="00650A0A">
        <w:rPr>
          <w:rFonts w:ascii="Arial" w:hAnsi="Arial" w:cs="Arial"/>
        </w:rPr>
        <w:t xml:space="preserve">sked to describe the current character (look and feel) of the area, </w:t>
      </w:r>
      <w:r>
        <w:rPr>
          <w:rFonts w:ascii="Arial" w:hAnsi="Arial" w:cs="Arial"/>
        </w:rPr>
        <w:t>five</w:t>
      </w:r>
      <w:r w:rsidR="00776AAF" w:rsidRPr="00650A0A">
        <w:rPr>
          <w:rFonts w:ascii="Arial" w:hAnsi="Arial" w:cs="Arial"/>
        </w:rPr>
        <w:t xml:space="preserve"> respondents provided comments</w:t>
      </w:r>
      <w:r w:rsidR="00D76A23" w:rsidRPr="00650A0A">
        <w:rPr>
          <w:rFonts w:ascii="Arial" w:hAnsi="Arial" w:cs="Arial"/>
        </w:rPr>
        <w:t xml:space="preserve"> which are</w:t>
      </w:r>
      <w:r w:rsidR="00776AAF" w:rsidRPr="00650A0A">
        <w:rPr>
          <w:rFonts w:ascii="Arial" w:hAnsi="Arial" w:cs="Arial"/>
        </w:rPr>
        <w:t xml:space="preserve"> summarised in the table below:</w:t>
      </w:r>
    </w:p>
    <w:tbl>
      <w:tblPr>
        <w:tblStyle w:val="ListTable1Light-Accent2"/>
        <w:tblW w:w="0" w:type="auto"/>
        <w:tblLook w:val="04A0" w:firstRow="1" w:lastRow="0" w:firstColumn="1" w:lastColumn="0" w:noHBand="0" w:noVBand="1"/>
      </w:tblPr>
      <w:tblGrid>
        <w:gridCol w:w="2552"/>
        <w:gridCol w:w="6379"/>
      </w:tblGrid>
      <w:tr w:rsidR="00607E2E" w:rsidRPr="00650A0A" w14:paraId="7899C6D3" w14:textId="77777777" w:rsidTr="005C58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02684AE" w14:textId="77777777" w:rsidR="00607E2E" w:rsidRPr="00650A0A" w:rsidRDefault="00607E2E" w:rsidP="0062229D">
            <w:pPr>
              <w:spacing w:before="60" w:after="60"/>
              <w:rPr>
                <w:rFonts w:ascii="Arial" w:hAnsi="Arial" w:cs="Arial"/>
              </w:rPr>
            </w:pPr>
            <w:r w:rsidRPr="00650A0A">
              <w:rPr>
                <w:rFonts w:ascii="Arial" w:hAnsi="Arial" w:cs="Arial"/>
              </w:rPr>
              <w:t>Topic</w:t>
            </w:r>
          </w:p>
        </w:tc>
        <w:tc>
          <w:tcPr>
            <w:tcW w:w="6379" w:type="dxa"/>
          </w:tcPr>
          <w:p w14:paraId="50BCDDE7" w14:textId="77777777" w:rsidR="00607E2E" w:rsidRPr="00650A0A" w:rsidRDefault="00607E2E" w:rsidP="0062229D">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rPr>
            </w:pPr>
            <w:r w:rsidRPr="00650A0A">
              <w:rPr>
                <w:rFonts w:ascii="Arial" w:hAnsi="Arial" w:cs="Arial"/>
              </w:rPr>
              <w:t>Community feedback</w:t>
            </w:r>
          </w:p>
        </w:tc>
      </w:tr>
      <w:tr w:rsidR="00607E2E" w:rsidRPr="00650A0A" w14:paraId="52D3CFAF" w14:textId="77777777" w:rsidTr="005C58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E6D79AC" w14:textId="2F89EDB8" w:rsidR="00607E2E" w:rsidRPr="00650A0A" w:rsidRDefault="009B07B6" w:rsidP="00542751">
            <w:pPr>
              <w:spacing w:after="120"/>
              <w:contextualSpacing/>
              <w:rPr>
                <w:rFonts w:ascii="Arial" w:hAnsi="Arial" w:cs="Arial"/>
              </w:rPr>
            </w:pPr>
            <w:r w:rsidRPr="00650A0A">
              <w:rPr>
                <w:rFonts w:ascii="Arial" w:hAnsi="Arial" w:cs="Arial"/>
              </w:rPr>
              <w:t>Building design (5)</w:t>
            </w:r>
          </w:p>
        </w:tc>
        <w:tc>
          <w:tcPr>
            <w:tcW w:w="6379" w:type="dxa"/>
          </w:tcPr>
          <w:p w14:paraId="0EA8B6FC" w14:textId="532A566A" w:rsidR="00373E20" w:rsidRPr="00650A0A" w:rsidRDefault="00373E20" w:rsidP="00542751">
            <w:pPr>
              <w:spacing w:after="1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650A0A">
              <w:rPr>
                <w:rFonts w:ascii="Arial" w:hAnsi="Arial" w:cs="Arial"/>
              </w:rPr>
              <w:t>Mix of Victorian, Edwardian, 70s units and new flats (2)</w:t>
            </w:r>
            <w:r w:rsidR="007433D6">
              <w:rPr>
                <w:rFonts w:ascii="Arial" w:hAnsi="Arial" w:cs="Arial"/>
              </w:rPr>
              <w:t>.</w:t>
            </w:r>
          </w:p>
          <w:p w14:paraId="3D756278" w14:textId="1A420ECE" w:rsidR="00373E20" w:rsidRPr="00650A0A" w:rsidRDefault="00373E20" w:rsidP="00542751">
            <w:pPr>
              <w:spacing w:after="1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650A0A">
              <w:rPr>
                <w:rFonts w:ascii="Arial" w:hAnsi="Arial" w:cs="Arial"/>
              </w:rPr>
              <w:t>Attractive properties</w:t>
            </w:r>
            <w:r w:rsidR="007433D6">
              <w:rPr>
                <w:rFonts w:ascii="Arial" w:hAnsi="Arial" w:cs="Arial"/>
              </w:rPr>
              <w:t>.</w:t>
            </w:r>
          </w:p>
          <w:p w14:paraId="5B4F6CCF" w14:textId="733EB6B2" w:rsidR="00373E20" w:rsidRPr="00650A0A" w:rsidRDefault="00373E20" w:rsidP="00542751">
            <w:pPr>
              <w:spacing w:after="1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650A0A">
              <w:rPr>
                <w:rFonts w:ascii="Arial" w:hAnsi="Arial" w:cs="Arial"/>
              </w:rPr>
              <w:t>Single dwelling and dual occupancy</w:t>
            </w:r>
            <w:r w:rsidR="007433D6">
              <w:rPr>
                <w:rFonts w:ascii="Arial" w:hAnsi="Arial" w:cs="Arial"/>
              </w:rPr>
              <w:t>.</w:t>
            </w:r>
          </w:p>
          <w:p w14:paraId="08E1A06B" w14:textId="47F3BDE7" w:rsidR="00607E2E" w:rsidRPr="00650A0A" w:rsidRDefault="00373E20" w:rsidP="00542751">
            <w:pPr>
              <w:spacing w:after="1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650A0A">
              <w:rPr>
                <w:rFonts w:ascii="Arial" w:hAnsi="Arial" w:cs="Arial"/>
              </w:rPr>
              <w:t>Off-street parking: driveways/garages at side or in front</w:t>
            </w:r>
            <w:r w:rsidR="007433D6">
              <w:rPr>
                <w:rFonts w:ascii="Arial" w:hAnsi="Arial" w:cs="Arial"/>
              </w:rPr>
              <w:t>.</w:t>
            </w:r>
          </w:p>
        </w:tc>
      </w:tr>
      <w:tr w:rsidR="00607E2E" w:rsidRPr="00650A0A" w14:paraId="14701F13" w14:textId="77777777" w:rsidTr="005C58AC">
        <w:tc>
          <w:tcPr>
            <w:cnfStyle w:val="001000000000" w:firstRow="0" w:lastRow="0" w:firstColumn="1" w:lastColumn="0" w:oddVBand="0" w:evenVBand="0" w:oddHBand="0" w:evenHBand="0" w:firstRowFirstColumn="0" w:firstRowLastColumn="0" w:lastRowFirstColumn="0" w:lastRowLastColumn="0"/>
            <w:tcW w:w="2552" w:type="dxa"/>
          </w:tcPr>
          <w:p w14:paraId="22D349DD" w14:textId="759462F4" w:rsidR="00607E2E" w:rsidRPr="00650A0A" w:rsidRDefault="00542751" w:rsidP="00B374B3">
            <w:pPr>
              <w:spacing w:after="120"/>
              <w:contextualSpacing/>
              <w:rPr>
                <w:rFonts w:ascii="Arial" w:hAnsi="Arial" w:cs="Arial"/>
              </w:rPr>
            </w:pPr>
            <w:r w:rsidRPr="00650A0A">
              <w:rPr>
                <w:rFonts w:ascii="Arial" w:hAnsi="Arial" w:cs="Arial"/>
              </w:rPr>
              <w:t>Setbacks (3)</w:t>
            </w:r>
          </w:p>
        </w:tc>
        <w:tc>
          <w:tcPr>
            <w:tcW w:w="6379" w:type="dxa"/>
          </w:tcPr>
          <w:p w14:paraId="66F3A14C" w14:textId="6CC92ED7" w:rsidR="001D1049" w:rsidRPr="00650A0A" w:rsidRDefault="001D1049" w:rsidP="00B374B3">
            <w:pPr>
              <w:spacing w:after="12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650A0A">
              <w:rPr>
                <w:rFonts w:ascii="Arial" w:hAnsi="Arial" w:cs="Arial"/>
              </w:rPr>
              <w:t>Setbacks (2) with front gardens</w:t>
            </w:r>
            <w:r w:rsidR="007433D6">
              <w:rPr>
                <w:rFonts w:ascii="Arial" w:hAnsi="Arial" w:cs="Arial"/>
              </w:rPr>
              <w:t>.</w:t>
            </w:r>
          </w:p>
          <w:p w14:paraId="1EC55C3C" w14:textId="7D16EBD5" w:rsidR="00607E2E" w:rsidRPr="00650A0A" w:rsidRDefault="001D1049" w:rsidP="00B374B3">
            <w:pPr>
              <w:spacing w:after="12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650A0A">
              <w:rPr>
                <w:rFonts w:ascii="Arial" w:hAnsi="Arial" w:cs="Arial"/>
              </w:rPr>
              <w:t>Spaces are becoming smaller</w:t>
            </w:r>
            <w:r w:rsidR="007433D6">
              <w:rPr>
                <w:rFonts w:ascii="Arial" w:hAnsi="Arial" w:cs="Arial"/>
              </w:rPr>
              <w:t>.</w:t>
            </w:r>
          </w:p>
        </w:tc>
      </w:tr>
      <w:tr w:rsidR="00607E2E" w:rsidRPr="00650A0A" w14:paraId="0B1602D6" w14:textId="77777777" w:rsidTr="005C58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C64D500" w14:textId="18D152B0" w:rsidR="00607E2E" w:rsidRPr="00650A0A" w:rsidRDefault="006E0A98" w:rsidP="00B374B3">
            <w:pPr>
              <w:spacing w:after="120"/>
              <w:contextualSpacing/>
              <w:rPr>
                <w:rFonts w:ascii="Arial" w:hAnsi="Arial" w:cs="Arial"/>
              </w:rPr>
            </w:pPr>
            <w:r w:rsidRPr="00650A0A">
              <w:rPr>
                <w:rFonts w:ascii="Arial" w:hAnsi="Arial" w:cs="Arial"/>
              </w:rPr>
              <w:t>Fencing (3)</w:t>
            </w:r>
          </w:p>
        </w:tc>
        <w:tc>
          <w:tcPr>
            <w:tcW w:w="6379" w:type="dxa"/>
          </w:tcPr>
          <w:p w14:paraId="4B2CAD33" w14:textId="736242C9" w:rsidR="006E0A98" w:rsidRPr="00650A0A" w:rsidRDefault="006E0A98" w:rsidP="00B374B3">
            <w:pPr>
              <w:spacing w:after="1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650A0A">
              <w:rPr>
                <w:rFonts w:ascii="Arial" w:hAnsi="Arial" w:cs="Arial"/>
              </w:rPr>
              <w:t>Private (2) to low and semi-private (1)</w:t>
            </w:r>
            <w:r w:rsidR="007433D6">
              <w:rPr>
                <w:rFonts w:ascii="Arial" w:hAnsi="Arial" w:cs="Arial"/>
              </w:rPr>
              <w:t>.</w:t>
            </w:r>
          </w:p>
          <w:p w14:paraId="334C2436" w14:textId="1BA91554" w:rsidR="00607E2E" w:rsidRPr="00650A0A" w:rsidRDefault="006E0A98" w:rsidP="00B374B3">
            <w:pPr>
              <w:spacing w:after="1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650A0A">
              <w:rPr>
                <w:rFonts w:ascii="Arial" w:hAnsi="Arial" w:cs="Arial"/>
              </w:rPr>
              <w:t>Medium height</w:t>
            </w:r>
            <w:r w:rsidR="007433D6">
              <w:rPr>
                <w:rFonts w:ascii="Arial" w:hAnsi="Arial" w:cs="Arial"/>
              </w:rPr>
              <w:t>.</w:t>
            </w:r>
          </w:p>
        </w:tc>
      </w:tr>
      <w:tr w:rsidR="001D594E" w:rsidRPr="00650A0A" w14:paraId="66E40AE8" w14:textId="77777777" w:rsidTr="005C58AC">
        <w:tc>
          <w:tcPr>
            <w:cnfStyle w:val="001000000000" w:firstRow="0" w:lastRow="0" w:firstColumn="1" w:lastColumn="0" w:oddVBand="0" w:evenVBand="0" w:oddHBand="0" w:evenHBand="0" w:firstRowFirstColumn="0" w:firstRowLastColumn="0" w:lastRowFirstColumn="0" w:lastRowLastColumn="0"/>
            <w:tcW w:w="2552" w:type="dxa"/>
          </w:tcPr>
          <w:p w14:paraId="5F7BCCDE" w14:textId="0F0226E7" w:rsidR="001D594E" w:rsidRPr="00650A0A" w:rsidRDefault="001D594E" w:rsidP="00B374B3">
            <w:pPr>
              <w:spacing w:after="120"/>
              <w:contextualSpacing/>
              <w:rPr>
                <w:rFonts w:ascii="Arial" w:hAnsi="Arial" w:cs="Arial"/>
              </w:rPr>
            </w:pPr>
            <w:r w:rsidRPr="00650A0A">
              <w:rPr>
                <w:rFonts w:ascii="Arial" w:hAnsi="Arial" w:cs="Arial"/>
              </w:rPr>
              <w:t>Building height (3)</w:t>
            </w:r>
          </w:p>
        </w:tc>
        <w:tc>
          <w:tcPr>
            <w:tcW w:w="6379" w:type="dxa"/>
          </w:tcPr>
          <w:p w14:paraId="65783ED5" w14:textId="40A3F82E" w:rsidR="006803F2" w:rsidRPr="00650A0A" w:rsidRDefault="006803F2" w:rsidP="00B374B3">
            <w:pPr>
              <w:spacing w:after="12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650A0A">
              <w:rPr>
                <w:rFonts w:ascii="Arial" w:hAnsi="Arial" w:cs="Arial"/>
              </w:rPr>
              <w:t>Low rise residential and commercial</w:t>
            </w:r>
            <w:r w:rsidR="007433D6">
              <w:rPr>
                <w:rFonts w:ascii="Arial" w:hAnsi="Arial" w:cs="Arial"/>
              </w:rPr>
              <w:t>.</w:t>
            </w:r>
          </w:p>
          <w:p w14:paraId="5427051C" w14:textId="6D74CD2E" w:rsidR="006803F2" w:rsidRPr="00650A0A" w:rsidRDefault="006803F2" w:rsidP="00B374B3">
            <w:pPr>
              <w:spacing w:after="12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650A0A">
              <w:rPr>
                <w:rFonts w:ascii="Arial" w:hAnsi="Arial" w:cs="Arial"/>
              </w:rPr>
              <w:t>Some two storey</w:t>
            </w:r>
            <w:r w:rsidR="007433D6">
              <w:rPr>
                <w:rFonts w:ascii="Arial" w:hAnsi="Arial" w:cs="Arial"/>
              </w:rPr>
              <w:t>.</w:t>
            </w:r>
          </w:p>
          <w:p w14:paraId="2B6F462E" w14:textId="34F06110" w:rsidR="001D594E" w:rsidRPr="00650A0A" w:rsidRDefault="006803F2" w:rsidP="00B374B3">
            <w:pPr>
              <w:spacing w:after="12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650A0A">
              <w:rPr>
                <w:rFonts w:ascii="Arial" w:hAnsi="Arial" w:cs="Arial"/>
              </w:rPr>
              <w:t xml:space="preserve">New-builds mostly 2-storey dominate existing </w:t>
            </w:r>
            <w:r w:rsidR="00996872" w:rsidRPr="00650A0A">
              <w:rPr>
                <w:rFonts w:ascii="Arial" w:hAnsi="Arial" w:cs="Arial"/>
              </w:rPr>
              <w:t>homes</w:t>
            </w:r>
            <w:r w:rsidR="007433D6">
              <w:rPr>
                <w:rFonts w:ascii="Arial" w:hAnsi="Arial" w:cs="Arial"/>
              </w:rPr>
              <w:t>.</w:t>
            </w:r>
          </w:p>
        </w:tc>
      </w:tr>
      <w:tr w:rsidR="00ED04E8" w:rsidRPr="00650A0A" w14:paraId="72118102" w14:textId="77777777" w:rsidTr="005C58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C3463A9" w14:textId="09167D84" w:rsidR="00ED04E8" w:rsidRPr="00650A0A" w:rsidRDefault="00ED04E8" w:rsidP="00B374B3">
            <w:pPr>
              <w:spacing w:after="120"/>
              <w:contextualSpacing/>
              <w:rPr>
                <w:rFonts w:ascii="Arial" w:hAnsi="Arial" w:cs="Arial"/>
              </w:rPr>
            </w:pPr>
            <w:r w:rsidRPr="00650A0A">
              <w:rPr>
                <w:rFonts w:ascii="Arial" w:hAnsi="Arial" w:cs="Arial"/>
              </w:rPr>
              <w:t>Building materials (2)</w:t>
            </w:r>
          </w:p>
        </w:tc>
        <w:tc>
          <w:tcPr>
            <w:tcW w:w="6379" w:type="dxa"/>
          </w:tcPr>
          <w:p w14:paraId="40E025A8" w14:textId="04C86654" w:rsidR="00ED04E8" w:rsidRPr="00650A0A" w:rsidRDefault="00ED04E8" w:rsidP="00B374B3">
            <w:pPr>
              <w:spacing w:after="1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650A0A">
              <w:rPr>
                <w:rFonts w:ascii="Arial" w:hAnsi="Arial" w:cs="Arial"/>
              </w:rPr>
              <w:t>Brick (2) and stone (1)</w:t>
            </w:r>
            <w:r w:rsidR="007433D6">
              <w:rPr>
                <w:rFonts w:ascii="Arial" w:hAnsi="Arial" w:cs="Arial"/>
              </w:rPr>
              <w:t>.</w:t>
            </w:r>
          </w:p>
        </w:tc>
      </w:tr>
      <w:tr w:rsidR="00996872" w:rsidRPr="00650A0A" w14:paraId="0E9F9E06" w14:textId="77777777" w:rsidTr="005C58AC">
        <w:tc>
          <w:tcPr>
            <w:cnfStyle w:val="001000000000" w:firstRow="0" w:lastRow="0" w:firstColumn="1" w:lastColumn="0" w:oddVBand="0" w:evenVBand="0" w:oddHBand="0" w:evenHBand="0" w:firstRowFirstColumn="0" w:firstRowLastColumn="0" w:lastRowFirstColumn="0" w:lastRowLastColumn="0"/>
            <w:tcW w:w="2552" w:type="dxa"/>
          </w:tcPr>
          <w:p w14:paraId="32B54853" w14:textId="73D16360" w:rsidR="00996872" w:rsidRPr="00650A0A" w:rsidRDefault="00996872" w:rsidP="00B374B3">
            <w:pPr>
              <w:spacing w:after="120"/>
              <w:contextualSpacing/>
              <w:rPr>
                <w:rFonts w:ascii="Arial" w:hAnsi="Arial" w:cs="Arial"/>
              </w:rPr>
            </w:pPr>
            <w:r w:rsidRPr="00650A0A">
              <w:rPr>
                <w:rFonts w:ascii="Arial" w:hAnsi="Arial" w:cs="Arial"/>
              </w:rPr>
              <w:t>Roofs (1)</w:t>
            </w:r>
          </w:p>
        </w:tc>
        <w:tc>
          <w:tcPr>
            <w:tcW w:w="6379" w:type="dxa"/>
          </w:tcPr>
          <w:p w14:paraId="6FA456B7" w14:textId="170A4AE2" w:rsidR="00996872" w:rsidRPr="00650A0A" w:rsidRDefault="00996872" w:rsidP="00B374B3">
            <w:pPr>
              <w:spacing w:after="12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650A0A">
              <w:rPr>
                <w:rFonts w:ascii="Arial" w:hAnsi="Arial" w:cs="Arial"/>
              </w:rPr>
              <w:t>Pitched with tiles</w:t>
            </w:r>
            <w:r w:rsidR="007433D6">
              <w:rPr>
                <w:rFonts w:ascii="Arial" w:hAnsi="Arial" w:cs="Arial"/>
              </w:rPr>
              <w:t>.</w:t>
            </w:r>
          </w:p>
        </w:tc>
      </w:tr>
      <w:tr w:rsidR="00ED04E8" w:rsidRPr="00650A0A" w14:paraId="05880F3E" w14:textId="77777777" w:rsidTr="005C58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5BF7BB9" w14:textId="136AD6F9" w:rsidR="00ED04E8" w:rsidRPr="00650A0A" w:rsidRDefault="00ED04E8" w:rsidP="00B374B3">
            <w:pPr>
              <w:spacing w:after="120"/>
              <w:contextualSpacing/>
              <w:rPr>
                <w:rFonts w:ascii="Arial" w:hAnsi="Arial" w:cs="Arial"/>
              </w:rPr>
            </w:pPr>
            <w:r w:rsidRPr="00650A0A">
              <w:rPr>
                <w:rFonts w:ascii="Arial" w:hAnsi="Arial" w:cs="Arial"/>
              </w:rPr>
              <w:t>Vegetation (2)</w:t>
            </w:r>
          </w:p>
        </w:tc>
        <w:tc>
          <w:tcPr>
            <w:tcW w:w="6379" w:type="dxa"/>
          </w:tcPr>
          <w:p w14:paraId="7DFA4723" w14:textId="4A49C670" w:rsidR="00ED04E8" w:rsidRPr="00650A0A" w:rsidRDefault="000D0AA4" w:rsidP="00B374B3">
            <w:pPr>
              <w:spacing w:after="1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650A0A">
              <w:rPr>
                <w:rFonts w:ascii="Arial" w:hAnsi="Arial" w:cs="Arial"/>
              </w:rPr>
              <w:t>Well established gardens that face the street</w:t>
            </w:r>
            <w:r w:rsidR="007433D6">
              <w:rPr>
                <w:rFonts w:ascii="Arial" w:hAnsi="Arial" w:cs="Arial"/>
              </w:rPr>
              <w:t>.</w:t>
            </w:r>
            <w:r w:rsidRPr="00650A0A">
              <w:rPr>
                <w:rFonts w:ascii="Arial" w:hAnsi="Arial" w:cs="Arial"/>
              </w:rPr>
              <w:br/>
              <w:t>Gardens and trees</w:t>
            </w:r>
            <w:r w:rsidR="007433D6">
              <w:rPr>
                <w:rFonts w:ascii="Arial" w:hAnsi="Arial" w:cs="Arial"/>
              </w:rPr>
              <w:t>.</w:t>
            </w:r>
          </w:p>
        </w:tc>
      </w:tr>
      <w:tr w:rsidR="00607E2E" w:rsidRPr="00650A0A" w14:paraId="49DEC7CA" w14:textId="77777777" w:rsidTr="005C58AC">
        <w:tc>
          <w:tcPr>
            <w:cnfStyle w:val="001000000000" w:firstRow="0" w:lastRow="0" w:firstColumn="1" w:lastColumn="0" w:oddVBand="0" w:evenVBand="0" w:oddHBand="0" w:evenHBand="0" w:firstRowFirstColumn="0" w:firstRowLastColumn="0" w:lastRowFirstColumn="0" w:lastRowLastColumn="0"/>
            <w:tcW w:w="2552" w:type="dxa"/>
            <w:tcBorders>
              <w:bottom w:val="single" w:sz="4" w:space="0" w:color="00A3DD" w:themeColor="accent2"/>
            </w:tcBorders>
          </w:tcPr>
          <w:p w14:paraId="66778FB3" w14:textId="2F4E7BF4" w:rsidR="00607E2E" w:rsidRPr="00650A0A" w:rsidRDefault="000D0AA4" w:rsidP="00B374B3">
            <w:pPr>
              <w:spacing w:after="120"/>
              <w:contextualSpacing/>
              <w:rPr>
                <w:rFonts w:ascii="Arial" w:hAnsi="Arial" w:cs="Arial"/>
              </w:rPr>
            </w:pPr>
            <w:r w:rsidRPr="00650A0A">
              <w:rPr>
                <w:rFonts w:ascii="Arial" w:hAnsi="Arial" w:cs="Arial"/>
              </w:rPr>
              <w:t>Other</w:t>
            </w:r>
          </w:p>
        </w:tc>
        <w:tc>
          <w:tcPr>
            <w:tcW w:w="6379" w:type="dxa"/>
            <w:tcBorders>
              <w:bottom w:val="single" w:sz="4" w:space="0" w:color="00A3DD" w:themeColor="accent2"/>
            </w:tcBorders>
          </w:tcPr>
          <w:p w14:paraId="13D0BC91" w14:textId="0B4E9015" w:rsidR="00607E2E" w:rsidRPr="00650A0A" w:rsidRDefault="000D0AA4" w:rsidP="00B374B3">
            <w:pPr>
              <w:spacing w:after="12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650A0A">
              <w:rPr>
                <w:rFonts w:ascii="Arial" w:hAnsi="Arial" w:cs="Arial"/>
              </w:rPr>
              <w:t>Wide streets</w:t>
            </w:r>
            <w:r w:rsidR="007433D6">
              <w:rPr>
                <w:rFonts w:ascii="Arial" w:hAnsi="Arial" w:cs="Arial"/>
              </w:rPr>
              <w:t>.</w:t>
            </w:r>
          </w:p>
        </w:tc>
      </w:tr>
    </w:tbl>
    <w:p w14:paraId="588ECDB4" w14:textId="1CF62F3E" w:rsidR="00857759" w:rsidRPr="00650A0A" w:rsidRDefault="00857759" w:rsidP="008435B0">
      <w:pPr>
        <w:rPr>
          <w:rFonts w:ascii="Arial" w:hAnsi="Arial" w:cs="Arial"/>
        </w:rPr>
      </w:pPr>
    </w:p>
    <w:p w14:paraId="6FEE39FD" w14:textId="2755CFE6" w:rsidR="00776AAF" w:rsidRDefault="008A05B7" w:rsidP="00776AAF">
      <w:pPr>
        <w:rPr>
          <w:rFonts w:ascii="Arial" w:hAnsi="Arial" w:cs="Arial"/>
        </w:rPr>
      </w:pPr>
      <w:r w:rsidRPr="00650A0A">
        <w:rPr>
          <w:rFonts w:ascii="Arial" w:hAnsi="Arial" w:cs="Arial"/>
        </w:rPr>
        <w:t xml:space="preserve">Respondents expressed a high level of satisfaction with the proposed future character statements, with most </w:t>
      </w:r>
      <w:r w:rsidR="00CE2934" w:rsidRPr="00650A0A">
        <w:rPr>
          <w:rFonts w:ascii="Arial" w:hAnsi="Arial" w:cs="Arial"/>
        </w:rPr>
        <w:t xml:space="preserve">(4, 57%) </w:t>
      </w:r>
      <w:r w:rsidRPr="00650A0A">
        <w:rPr>
          <w:rFonts w:ascii="Arial" w:hAnsi="Arial" w:cs="Arial"/>
        </w:rPr>
        <w:t>rating them five stars</w:t>
      </w:r>
      <w:r w:rsidR="00BB0D89">
        <w:rPr>
          <w:rFonts w:ascii="Arial" w:hAnsi="Arial" w:cs="Arial"/>
        </w:rPr>
        <w:t xml:space="preserve"> out of five</w:t>
      </w:r>
      <w:r w:rsidRPr="00650A0A">
        <w:rPr>
          <w:rFonts w:ascii="Arial" w:hAnsi="Arial" w:cs="Arial"/>
        </w:rPr>
        <w:t xml:space="preserve">. </w:t>
      </w:r>
    </w:p>
    <w:p w14:paraId="7118AFAB" w14:textId="77777777" w:rsidR="00FA33D8" w:rsidRDefault="00FA33D8" w:rsidP="00FA33D8">
      <w:pPr>
        <w:rPr>
          <w:rFonts w:ascii="Arial" w:hAnsi="Arial" w:cs="Arial"/>
          <w:b/>
          <w:bCs/>
          <w:sz w:val="22"/>
          <w:szCs w:val="22"/>
        </w:rPr>
      </w:pPr>
    </w:p>
    <w:p w14:paraId="183465EE" w14:textId="63AC6F26" w:rsidR="00FA33D8" w:rsidRPr="00FA33D8" w:rsidRDefault="00FA33D8" w:rsidP="00776AAF">
      <w:pPr>
        <w:rPr>
          <w:rFonts w:ascii="Arial" w:hAnsi="Arial" w:cs="Arial"/>
          <w:b/>
          <w:bCs/>
          <w:sz w:val="22"/>
          <w:szCs w:val="22"/>
        </w:rPr>
      </w:pPr>
      <w:r w:rsidRPr="0054439E">
        <w:rPr>
          <w:rFonts w:ascii="Arial" w:hAnsi="Arial" w:cs="Arial"/>
          <w:b/>
          <w:bCs/>
          <w:sz w:val="22"/>
          <w:szCs w:val="22"/>
        </w:rPr>
        <w:t xml:space="preserve">Figure </w:t>
      </w:r>
      <w:r>
        <w:rPr>
          <w:rFonts w:ascii="Arial" w:hAnsi="Arial" w:cs="Arial"/>
          <w:b/>
          <w:bCs/>
          <w:sz w:val="22"/>
          <w:szCs w:val="22"/>
        </w:rPr>
        <w:t>8</w:t>
      </w:r>
      <w:r w:rsidRPr="0054439E">
        <w:rPr>
          <w:rFonts w:ascii="Arial" w:hAnsi="Arial" w:cs="Arial"/>
          <w:b/>
          <w:bCs/>
          <w:sz w:val="22"/>
          <w:szCs w:val="22"/>
        </w:rPr>
        <w:t xml:space="preserve">: </w:t>
      </w:r>
      <w:r>
        <w:rPr>
          <w:rFonts w:ascii="Arial" w:hAnsi="Arial" w:cs="Arial"/>
          <w:b/>
          <w:bCs/>
          <w:sz w:val="22"/>
          <w:szCs w:val="22"/>
        </w:rPr>
        <w:t>Level of s</w:t>
      </w:r>
      <w:r w:rsidRPr="009A5879">
        <w:rPr>
          <w:rFonts w:ascii="Arial" w:hAnsi="Arial" w:cs="Arial"/>
          <w:b/>
          <w:bCs/>
          <w:sz w:val="22"/>
          <w:szCs w:val="22"/>
        </w:rPr>
        <w:t xml:space="preserve">atisfaction </w:t>
      </w:r>
      <w:r>
        <w:rPr>
          <w:rFonts w:ascii="Arial" w:hAnsi="Arial" w:cs="Arial"/>
          <w:b/>
          <w:bCs/>
          <w:sz w:val="22"/>
          <w:szCs w:val="22"/>
        </w:rPr>
        <w:t>with preferred future character</w:t>
      </w:r>
      <w:r w:rsidRPr="009A5879">
        <w:rPr>
          <w:rFonts w:ascii="Arial" w:hAnsi="Arial" w:cs="Arial"/>
          <w:b/>
          <w:bCs/>
          <w:sz w:val="22"/>
          <w:szCs w:val="22"/>
        </w:rPr>
        <w:t xml:space="preserve"> statements </w:t>
      </w:r>
      <w:r w:rsidRPr="0054439E">
        <w:rPr>
          <w:rFonts w:ascii="Arial" w:hAnsi="Arial" w:cs="Arial"/>
          <w:b/>
          <w:bCs/>
          <w:sz w:val="22"/>
          <w:szCs w:val="22"/>
        </w:rPr>
        <w:t>(n=</w:t>
      </w:r>
      <w:r>
        <w:rPr>
          <w:rFonts w:ascii="Arial" w:hAnsi="Arial" w:cs="Arial"/>
          <w:b/>
          <w:bCs/>
          <w:sz w:val="22"/>
          <w:szCs w:val="22"/>
        </w:rPr>
        <w:t>7</w:t>
      </w:r>
      <w:r w:rsidRPr="0054439E">
        <w:rPr>
          <w:rFonts w:ascii="Arial" w:hAnsi="Arial" w:cs="Arial"/>
          <w:b/>
          <w:bCs/>
          <w:sz w:val="22"/>
          <w:szCs w:val="22"/>
        </w:rPr>
        <w:t>)</w:t>
      </w:r>
    </w:p>
    <w:p w14:paraId="0EE233D6" w14:textId="7D9566BD" w:rsidR="00CE2934" w:rsidRPr="00650A0A" w:rsidRDefault="00CE2934" w:rsidP="00776AAF">
      <w:pPr>
        <w:rPr>
          <w:rFonts w:ascii="Arial" w:hAnsi="Arial" w:cs="Arial"/>
        </w:rPr>
      </w:pPr>
      <w:r w:rsidRPr="00650A0A">
        <w:rPr>
          <w:rFonts w:ascii="Arial" w:hAnsi="Arial" w:cs="Arial"/>
          <w:noProof/>
        </w:rPr>
        <w:drawing>
          <wp:inline distT="0" distB="0" distL="0" distR="0" wp14:anchorId="4DA3C115" wp14:editId="40399EFF">
            <wp:extent cx="5731510" cy="3496945"/>
            <wp:effectExtent l="0" t="0" r="0" b="0"/>
            <wp:docPr id="18" name="Picture 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ar chart&#10;&#10;Description automatically generated"/>
                    <pic:cNvPicPr/>
                  </pic:nvPicPr>
                  <pic:blipFill>
                    <a:blip r:embed="rId28"/>
                    <a:stretch>
                      <a:fillRect/>
                    </a:stretch>
                  </pic:blipFill>
                  <pic:spPr>
                    <a:xfrm>
                      <a:off x="0" y="0"/>
                      <a:ext cx="5731510" cy="3496945"/>
                    </a:xfrm>
                    <a:prstGeom prst="rect">
                      <a:avLst/>
                    </a:prstGeom>
                  </pic:spPr>
                </pic:pic>
              </a:graphicData>
            </a:graphic>
          </wp:inline>
        </w:drawing>
      </w:r>
    </w:p>
    <w:p w14:paraId="67935326" w14:textId="00C5599A" w:rsidR="00CE2934" w:rsidRPr="00D1250D" w:rsidRDefault="00CE2934" w:rsidP="00776AAF">
      <w:pPr>
        <w:rPr>
          <w:rFonts w:ascii="Arial" w:hAnsi="Arial" w:cs="Arial"/>
          <w:sz w:val="22"/>
        </w:rPr>
      </w:pPr>
    </w:p>
    <w:p w14:paraId="49DE8A89" w14:textId="248488C6" w:rsidR="00857759" w:rsidRPr="00BB0D89" w:rsidRDefault="00B01694" w:rsidP="008435B0">
      <w:pPr>
        <w:rPr>
          <w:rFonts w:ascii="Arial" w:hAnsi="Arial" w:cs="Arial"/>
        </w:rPr>
      </w:pPr>
      <w:r w:rsidRPr="00BB0D89">
        <w:rPr>
          <w:rFonts w:ascii="Arial" w:hAnsi="Arial" w:cs="Arial"/>
        </w:rPr>
        <w:lastRenderedPageBreak/>
        <w:t xml:space="preserve">Asked why they assigned that rating, participants </w:t>
      </w:r>
      <w:r w:rsidR="00AB555B" w:rsidRPr="00BB0D89">
        <w:rPr>
          <w:rFonts w:ascii="Arial" w:hAnsi="Arial" w:cs="Arial"/>
        </w:rPr>
        <w:t>who</w:t>
      </w:r>
      <w:r w:rsidRPr="00BB0D89">
        <w:rPr>
          <w:rFonts w:ascii="Arial" w:hAnsi="Arial" w:cs="Arial"/>
        </w:rPr>
        <w:t xml:space="preserve"> rated </w:t>
      </w:r>
      <w:r w:rsidR="00AB555B" w:rsidRPr="00BB0D89">
        <w:rPr>
          <w:rFonts w:ascii="Arial" w:hAnsi="Arial" w:cs="Arial"/>
        </w:rPr>
        <w:t xml:space="preserve">the statements </w:t>
      </w:r>
      <w:r w:rsidRPr="00BB0D89">
        <w:rPr>
          <w:rFonts w:ascii="Arial" w:hAnsi="Arial" w:cs="Arial"/>
        </w:rPr>
        <w:t xml:space="preserve">four or five stars </w:t>
      </w:r>
      <w:r w:rsidR="00BC3C12" w:rsidRPr="00BB0D89">
        <w:rPr>
          <w:rFonts w:ascii="Arial" w:hAnsi="Arial" w:cs="Arial"/>
        </w:rPr>
        <w:t xml:space="preserve">(6, 85.5%) commented that </w:t>
      </w:r>
      <w:r w:rsidR="007F1AE0" w:rsidRPr="00BB0D89">
        <w:rPr>
          <w:rFonts w:ascii="Arial" w:hAnsi="Arial" w:cs="Arial"/>
        </w:rPr>
        <w:t xml:space="preserve">they </w:t>
      </w:r>
      <w:r w:rsidR="00F12354">
        <w:rPr>
          <w:rFonts w:ascii="Arial" w:hAnsi="Arial" w:cs="Arial"/>
        </w:rPr>
        <w:t xml:space="preserve">want to </w:t>
      </w:r>
      <w:r w:rsidR="003820DD" w:rsidRPr="00BB0D89">
        <w:rPr>
          <w:rFonts w:ascii="Arial" w:hAnsi="Arial" w:cs="Arial"/>
        </w:rPr>
        <w:t>ensure existing character is maintained</w:t>
      </w:r>
      <w:r w:rsidR="00B92A26" w:rsidRPr="00BB0D89">
        <w:rPr>
          <w:rFonts w:ascii="Arial" w:hAnsi="Arial" w:cs="Arial"/>
        </w:rPr>
        <w:t xml:space="preserve"> (2)</w:t>
      </w:r>
      <w:r w:rsidR="003820DD" w:rsidRPr="00BB0D89">
        <w:rPr>
          <w:rFonts w:ascii="Arial" w:hAnsi="Arial" w:cs="Arial"/>
        </w:rPr>
        <w:t xml:space="preserve">; allow </w:t>
      </w:r>
      <w:r w:rsidR="00B92A26" w:rsidRPr="00BB0D89">
        <w:rPr>
          <w:rFonts w:ascii="Arial" w:hAnsi="Arial" w:cs="Arial"/>
        </w:rPr>
        <w:t>sufficient space for vegetation</w:t>
      </w:r>
      <w:r w:rsidR="00AB555B" w:rsidRPr="00BB0D89">
        <w:rPr>
          <w:rFonts w:ascii="Arial" w:hAnsi="Arial" w:cs="Arial"/>
        </w:rPr>
        <w:t>;</w:t>
      </w:r>
      <w:r w:rsidR="003820DD" w:rsidRPr="00BB0D89">
        <w:rPr>
          <w:rFonts w:ascii="Arial" w:hAnsi="Arial" w:cs="Arial"/>
        </w:rPr>
        <w:t xml:space="preserve"> </w:t>
      </w:r>
      <w:r w:rsidR="00F21D4A" w:rsidRPr="00BB0D89">
        <w:rPr>
          <w:rFonts w:ascii="Arial" w:hAnsi="Arial" w:cs="Arial"/>
        </w:rPr>
        <w:t xml:space="preserve">and </w:t>
      </w:r>
      <w:r w:rsidR="00AB555B" w:rsidRPr="00BB0D89">
        <w:rPr>
          <w:rFonts w:ascii="Arial" w:hAnsi="Arial" w:cs="Arial"/>
        </w:rPr>
        <w:t xml:space="preserve">that </w:t>
      </w:r>
      <w:r w:rsidR="00F21D4A" w:rsidRPr="00BB0D89">
        <w:rPr>
          <w:rFonts w:ascii="Arial" w:hAnsi="Arial" w:cs="Arial"/>
        </w:rPr>
        <w:t xml:space="preserve">the challenge will be to enforce </w:t>
      </w:r>
      <w:r w:rsidR="00254178" w:rsidRPr="00BB0D89">
        <w:rPr>
          <w:rFonts w:ascii="Arial" w:hAnsi="Arial" w:cs="Arial"/>
        </w:rPr>
        <w:t>these requirements</w:t>
      </w:r>
      <w:r w:rsidR="005342E2" w:rsidRPr="00BB0D89">
        <w:rPr>
          <w:rFonts w:ascii="Arial" w:hAnsi="Arial" w:cs="Arial"/>
        </w:rPr>
        <w:t xml:space="preserve"> and allow owners to renovate</w:t>
      </w:r>
      <w:r w:rsidR="00F21D4A" w:rsidRPr="00BB0D89">
        <w:rPr>
          <w:rFonts w:ascii="Arial" w:hAnsi="Arial" w:cs="Arial"/>
        </w:rPr>
        <w:t>. One respondent commented that they agree</w:t>
      </w:r>
      <w:r w:rsidR="00254178" w:rsidRPr="00BB0D89">
        <w:rPr>
          <w:rFonts w:ascii="Arial" w:hAnsi="Arial" w:cs="Arial"/>
        </w:rPr>
        <w:t>d</w:t>
      </w:r>
      <w:r w:rsidR="00F21D4A" w:rsidRPr="00BB0D89">
        <w:rPr>
          <w:rFonts w:ascii="Arial" w:hAnsi="Arial" w:cs="Arial"/>
        </w:rPr>
        <w:t xml:space="preserve"> with </w:t>
      </w:r>
      <w:r w:rsidR="00254178" w:rsidRPr="00BB0D89">
        <w:rPr>
          <w:rFonts w:ascii="Arial" w:hAnsi="Arial" w:cs="Arial"/>
        </w:rPr>
        <w:t xml:space="preserve">all except </w:t>
      </w:r>
      <w:r w:rsidR="00F21D4A" w:rsidRPr="00BB0D89">
        <w:rPr>
          <w:rFonts w:ascii="Arial" w:hAnsi="Arial" w:cs="Arial"/>
        </w:rPr>
        <w:t>low/transparent fencing</w:t>
      </w:r>
      <w:r w:rsidR="00AB555B" w:rsidRPr="00BB0D89">
        <w:rPr>
          <w:rFonts w:ascii="Arial" w:hAnsi="Arial" w:cs="Arial"/>
        </w:rPr>
        <w:t>.</w:t>
      </w:r>
    </w:p>
    <w:p w14:paraId="71366C2D" w14:textId="77777777" w:rsidR="00494509" w:rsidRDefault="00494509" w:rsidP="00995D82">
      <w:pPr>
        <w:rPr>
          <w:rFonts w:ascii="Arial" w:hAnsi="Arial" w:cs="Arial"/>
          <w:b/>
          <w:bCs/>
        </w:rPr>
      </w:pPr>
    </w:p>
    <w:p w14:paraId="0471AAFA" w14:textId="41FA5F32" w:rsidR="00494509" w:rsidRPr="00494509" w:rsidRDefault="00494509" w:rsidP="00995D82">
      <w:pPr>
        <w:rPr>
          <w:rFonts w:ascii="Arial" w:hAnsi="Arial" w:cs="Arial"/>
        </w:rPr>
      </w:pPr>
      <w:r w:rsidRPr="00494509">
        <w:rPr>
          <w:rFonts w:ascii="Arial" w:hAnsi="Arial" w:cs="Arial"/>
        </w:rPr>
        <w:t>Five participants also provided feedback on what they would add or change to the statements, summarised below:</w:t>
      </w:r>
    </w:p>
    <w:p w14:paraId="2F6A48FC" w14:textId="7CFFD392" w:rsidR="00995D82" w:rsidRPr="00BB0D89" w:rsidRDefault="00995D82" w:rsidP="007A6F5C">
      <w:pPr>
        <w:pStyle w:val="ListParagraph"/>
        <w:numPr>
          <w:ilvl w:val="0"/>
          <w:numId w:val="4"/>
        </w:numPr>
        <w:rPr>
          <w:rFonts w:ascii="Arial" w:hAnsi="Arial" w:cs="Arial"/>
        </w:rPr>
      </w:pPr>
      <w:r w:rsidRPr="00BB0D89">
        <w:rPr>
          <w:rFonts w:ascii="Arial" w:hAnsi="Arial" w:cs="Arial"/>
        </w:rPr>
        <w:t>Building height should be limited (no high rise or commercial)</w:t>
      </w:r>
    </w:p>
    <w:p w14:paraId="6875C37F" w14:textId="62526065" w:rsidR="00995D82" w:rsidRPr="00BB0D89" w:rsidRDefault="00BD22B8" w:rsidP="007A6F5C">
      <w:pPr>
        <w:pStyle w:val="ListParagraph"/>
        <w:numPr>
          <w:ilvl w:val="0"/>
          <w:numId w:val="4"/>
        </w:numPr>
        <w:rPr>
          <w:rFonts w:ascii="Arial" w:hAnsi="Arial" w:cs="Arial"/>
        </w:rPr>
      </w:pPr>
      <w:r w:rsidRPr="00BB0D89">
        <w:rPr>
          <w:rFonts w:ascii="Arial" w:hAnsi="Arial" w:cs="Arial"/>
        </w:rPr>
        <w:t>C</w:t>
      </w:r>
      <w:r w:rsidR="00995D82" w:rsidRPr="00BB0D89">
        <w:rPr>
          <w:rFonts w:ascii="Arial" w:hAnsi="Arial" w:cs="Arial"/>
        </w:rPr>
        <w:t>oncern</w:t>
      </w:r>
      <w:r w:rsidRPr="00BB0D89">
        <w:rPr>
          <w:rFonts w:ascii="Arial" w:hAnsi="Arial" w:cs="Arial"/>
        </w:rPr>
        <w:t xml:space="preserve"> about </w:t>
      </w:r>
      <w:r w:rsidR="00995D82" w:rsidRPr="00BB0D89">
        <w:rPr>
          <w:rFonts w:ascii="Arial" w:hAnsi="Arial" w:cs="Arial"/>
        </w:rPr>
        <w:t xml:space="preserve">overlooking and overshadowing </w:t>
      </w:r>
    </w:p>
    <w:p w14:paraId="296B1D81" w14:textId="101D5122" w:rsidR="00995D82" w:rsidRPr="00BB0D89" w:rsidRDefault="00BD22B8" w:rsidP="007A6F5C">
      <w:pPr>
        <w:pStyle w:val="ListParagraph"/>
        <w:numPr>
          <w:ilvl w:val="0"/>
          <w:numId w:val="4"/>
        </w:numPr>
        <w:rPr>
          <w:rFonts w:ascii="Arial" w:hAnsi="Arial" w:cs="Arial"/>
        </w:rPr>
      </w:pPr>
      <w:r w:rsidRPr="00BB0D89">
        <w:rPr>
          <w:rFonts w:ascii="Arial" w:hAnsi="Arial" w:cs="Arial"/>
        </w:rPr>
        <w:t>N</w:t>
      </w:r>
      <w:r w:rsidR="00995D82" w:rsidRPr="00BB0D89">
        <w:rPr>
          <w:rFonts w:ascii="Arial" w:hAnsi="Arial" w:cs="Arial"/>
        </w:rPr>
        <w:t>o development should increase the number of dwellings that are presently on that land.</w:t>
      </w:r>
    </w:p>
    <w:p w14:paraId="0D579E88" w14:textId="7BB835F3" w:rsidR="00995D82" w:rsidRPr="00BB0D89" w:rsidRDefault="00BD22B8" w:rsidP="007A6F5C">
      <w:pPr>
        <w:pStyle w:val="ListParagraph"/>
        <w:numPr>
          <w:ilvl w:val="0"/>
          <w:numId w:val="4"/>
        </w:numPr>
        <w:rPr>
          <w:rFonts w:ascii="Arial" w:hAnsi="Arial" w:cs="Arial"/>
        </w:rPr>
      </w:pPr>
      <w:r w:rsidRPr="00BB0D89">
        <w:rPr>
          <w:rFonts w:ascii="Arial" w:hAnsi="Arial" w:cs="Arial"/>
        </w:rPr>
        <w:t>Include m</w:t>
      </w:r>
      <w:r w:rsidR="00995D82" w:rsidRPr="00BB0D89">
        <w:rPr>
          <w:rFonts w:ascii="Arial" w:hAnsi="Arial" w:cs="Arial"/>
        </w:rPr>
        <w:t xml:space="preserve">ore on front gardens and plantings </w:t>
      </w:r>
    </w:p>
    <w:p w14:paraId="75697183" w14:textId="65AFFC88" w:rsidR="00995D82" w:rsidRPr="00BB0D89" w:rsidRDefault="00073954" w:rsidP="007A6F5C">
      <w:pPr>
        <w:pStyle w:val="ListParagraph"/>
        <w:numPr>
          <w:ilvl w:val="0"/>
          <w:numId w:val="4"/>
        </w:numPr>
        <w:rPr>
          <w:rFonts w:ascii="Arial" w:hAnsi="Arial" w:cs="Arial"/>
        </w:rPr>
      </w:pPr>
      <w:r w:rsidRPr="00BB0D89">
        <w:rPr>
          <w:rFonts w:ascii="Arial" w:hAnsi="Arial" w:cs="Arial"/>
        </w:rPr>
        <w:t xml:space="preserve">One </w:t>
      </w:r>
      <w:r w:rsidR="00677AFB" w:rsidRPr="00BB0D89">
        <w:rPr>
          <w:rFonts w:ascii="Arial" w:hAnsi="Arial" w:cs="Arial"/>
        </w:rPr>
        <w:t xml:space="preserve">participant </w:t>
      </w:r>
      <w:r w:rsidRPr="00BB0D89">
        <w:rPr>
          <w:rFonts w:ascii="Arial" w:hAnsi="Arial" w:cs="Arial"/>
        </w:rPr>
        <w:t>supported low/transparent</w:t>
      </w:r>
      <w:r w:rsidR="00995D82" w:rsidRPr="00BB0D89">
        <w:rPr>
          <w:rFonts w:ascii="Arial" w:hAnsi="Arial" w:cs="Arial"/>
        </w:rPr>
        <w:t xml:space="preserve"> fence heights </w:t>
      </w:r>
      <w:r w:rsidR="00677AFB" w:rsidRPr="00BB0D89">
        <w:rPr>
          <w:rFonts w:ascii="Arial" w:hAnsi="Arial" w:cs="Arial"/>
        </w:rPr>
        <w:t xml:space="preserve">for a community feel </w:t>
      </w:r>
      <w:r w:rsidRPr="00BB0D89">
        <w:rPr>
          <w:rFonts w:ascii="Arial" w:hAnsi="Arial" w:cs="Arial"/>
        </w:rPr>
        <w:t xml:space="preserve">while another wanted consistency with neighbours </w:t>
      </w:r>
      <w:proofErr w:type="gramStart"/>
      <w:r w:rsidRPr="00BB0D89">
        <w:rPr>
          <w:rFonts w:ascii="Arial" w:hAnsi="Arial" w:cs="Arial"/>
        </w:rPr>
        <w:t>i.e.</w:t>
      </w:r>
      <w:proofErr w:type="gramEnd"/>
      <w:r w:rsidRPr="00BB0D89">
        <w:rPr>
          <w:rFonts w:ascii="Arial" w:hAnsi="Arial" w:cs="Arial"/>
        </w:rPr>
        <w:t xml:space="preserve"> high fences </w:t>
      </w:r>
      <w:r w:rsidR="00677AFB" w:rsidRPr="00BB0D89">
        <w:rPr>
          <w:rFonts w:ascii="Arial" w:hAnsi="Arial" w:cs="Arial"/>
        </w:rPr>
        <w:t>where the majority of properties had them.</w:t>
      </w:r>
    </w:p>
    <w:p w14:paraId="5E26D504" w14:textId="77777777" w:rsidR="008264F3" w:rsidRDefault="008264F3" w:rsidP="008435B0">
      <w:pPr>
        <w:rPr>
          <w:rFonts w:ascii="Arial" w:hAnsi="Arial" w:cs="Arial"/>
        </w:rPr>
      </w:pPr>
    </w:p>
    <w:p w14:paraId="0B54A10B" w14:textId="77777777" w:rsidR="008264F3" w:rsidRPr="00BB0D89" w:rsidRDefault="008264F3" w:rsidP="008435B0">
      <w:pPr>
        <w:rPr>
          <w:rFonts w:ascii="Arial" w:hAnsi="Arial" w:cs="Arial"/>
        </w:rPr>
      </w:pPr>
    </w:p>
    <w:p w14:paraId="750B2C00" w14:textId="26E149A2" w:rsidR="00D76A23" w:rsidRPr="00BB0D89" w:rsidRDefault="00CA38B1" w:rsidP="00CA38B1">
      <w:pPr>
        <w:pStyle w:val="Heading3"/>
        <w:rPr>
          <w:rFonts w:ascii="Arial" w:hAnsi="Arial" w:cs="Arial"/>
        </w:rPr>
      </w:pPr>
      <w:bookmarkStart w:id="21" w:name="_Toc93607675"/>
      <w:r w:rsidRPr="00BB0D89">
        <w:rPr>
          <w:rFonts w:ascii="Arial" w:hAnsi="Arial" w:cs="Arial"/>
        </w:rPr>
        <w:t>B5 GRZ2 Bay Street Activity Centre</w:t>
      </w:r>
      <w:bookmarkEnd w:id="21"/>
    </w:p>
    <w:p w14:paraId="5A136537" w14:textId="70C1368D" w:rsidR="00CA38B1" w:rsidRPr="00BB0D89" w:rsidRDefault="00CA38B1" w:rsidP="00CA38B1">
      <w:pPr>
        <w:rPr>
          <w:rFonts w:ascii="Arial" w:hAnsi="Arial" w:cs="Arial"/>
        </w:rPr>
      </w:pPr>
      <w:r w:rsidRPr="00BB0D89">
        <w:rPr>
          <w:rFonts w:ascii="Arial" w:hAnsi="Arial" w:cs="Arial"/>
        </w:rPr>
        <w:t xml:space="preserve">This survey received </w:t>
      </w:r>
      <w:r w:rsidR="00F96A1E">
        <w:rPr>
          <w:rFonts w:ascii="Arial" w:hAnsi="Arial" w:cs="Arial"/>
        </w:rPr>
        <w:t>nine</w:t>
      </w:r>
      <w:r w:rsidRPr="00BB0D89">
        <w:rPr>
          <w:rFonts w:ascii="Arial" w:hAnsi="Arial" w:cs="Arial"/>
        </w:rPr>
        <w:t xml:space="preserve"> contributions, with most participants </w:t>
      </w:r>
      <w:r w:rsidR="00A3692B" w:rsidRPr="00BB0D89">
        <w:rPr>
          <w:rFonts w:ascii="Arial" w:hAnsi="Arial" w:cs="Arial"/>
        </w:rPr>
        <w:t xml:space="preserve">(7, 78%) </w:t>
      </w:r>
      <w:r w:rsidRPr="00BB0D89">
        <w:rPr>
          <w:rFonts w:ascii="Arial" w:hAnsi="Arial" w:cs="Arial"/>
        </w:rPr>
        <w:t xml:space="preserve">stating retaining existing character was extremely or very important. </w:t>
      </w:r>
      <w:r w:rsidR="00125DA2">
        <w:rPr>
          <w:rFonts w:ascii="Arial" w:hAnsi="Arial" w:cs="Arial"/>
        </w:rPr>
        <w:t>Most r</w:t>
      </w:r>
      <w:r w:rsidRPr="00BB0D89">
        <w:rPr>
          <w:rFonts w:ascii="Arial" w:hAnsi="Arial" w:cs="Arial"/>
        </w:rPr>
        <w:t>espondents to this survey were homeowners/ratepayers living in the zone</w:t>
      </w:r>
      <w:r w:rsidR="00125DA2">
        <w:rPr>
          <w:rFonts w:ascii="Arial" w:hAnsi="Arial" w:cs="Arial"/>
        </w:rPr>
        <w:t xml:space="preserve"> </w:t>
      </w:r>
      <w:r w:rsidR="00125DA2" w:rsidRPr="00BB0D89">
        <w:rPr>
          <w:rFonts w:ascii="Arial" w:hAnsi="Arial" w:cs="Arial"/>
        </w:rPr>
        <w:t>(8)</w:t>
      </w:r>
      <w:r w:rsidR="00125DA2">
        <w:rPr>
          <w:rFonts w:ascii="Arial" w:hAnsi="Arial" w:cs="Arial"/>
        </w:rPr>
        <w:t xml:space="preserve">, </w:t>
      </w:r>
      <w:r w:rsidR="00AB0865">
        <w:rPr>
          <w:rFonts w:ascii="Arial" w:hAnsi="Arial" w:cs="Arial"/>
        </w:rPr>
        <w:t>with more than half living there for 20+ years</w:t>
      </w:r>
      <w:r w:rsidRPr="00BB0D89">
        <w:rPr>
          <w:rFonts w:ascii="Arial" w:hAnsi="Arial" w:cs="Arial"/>
        </w:rPr>
        <w:t xml:space="preserve">. </w:t>
      </w:r>
      <w:r w:rsidR="00B41158" w:rsidRPr="00BB0D89">
        <w:rPr>
          <w:rFonts w:ascii="Arial" w:hAnsi="Arial" w:cs="Arial"/>
        </w:rPr>
        <w:t xml:space="preserve">A broad spread of age groups </w:t>
      </w:r>
      <w:r w:rsidR="00843EC9">
        <w:rPr>
          <w:rFonts w:ascii="Arial" w:hAnsi="Arial" w:cs="Arial"/>
        </w:rPr>
        <w:t>was</w:t>
      </w:r>
      <w:r w:rsidR="00AB0865">
        <w:rPr>
          <w:rFonts w:ascii="Arial" w:hAnsi="Arial" w:cs="Arial"/>
        </w:rPr>
        <w:t xml:space="preserve"> </w:t>
      </w:r>
      <w:r w:rsidR="00B41158" w:rsidRPr="00BB0D89">
        <w:rPr>
          <w:rFonts w:ascii="Arial" w:hAnsi="Arial" w:cs="Arial"/>
        </w:rPr>
        <w:t xml:space="preserve">represented from 18–24 </w:t>
      </w:r>
      <w:r w:rsidR="00CC60EC" w:rsidRPr="00BB0D89">
        <w:rPr>
          <w:rFonts w:ascii="Arial" w:hAnsi="Arial" w:cs="Arial"/>
        </w:rPr>
        <w:t>to 75–84 years.</w:t>
      </w:r>
    </w:p>
    <w:p w14:paraId="32FE44FB" w14:textId="77777777" w:rsidR="00AB0865" w:rsidRDefault="00AB0865" w:rsidP="00CA38B1">
      <w:pPr>
        <w:rPr>
          <w:rFonts w:ascii="Arial" w:hAnsi="Arial" w:cs="Arial"/>
        </w:rPr>
      </w:pPr>
    </w:p>
    <w:p w14:paraId="47B3FC4C" w14:textId="32D8C3AF" w:rsidR="00EB23BA" w:rsidRDefault="00EB23BA" w:rsidP="00EB23BA">
      <w:pPr>
        <w:rPr>
          <w:rFonts w:ascii="Arial" w:hAnsi="Arial" w:cs="Arial"/>
        </w:rPr>
      </w:pPr>
      <w:r>
        <w:rPr>
          <w:rFonts w:ascii="Arial" w:hAnsi="Arial" w:cs="Arial"/>
        </w:rPr>
        <w:t xml:space="preserve">Four community members also provided feedback on this zone via the general community survey. </w:t>
      </w:r>
    </w:p>
    <w:p w14:paraId="2B69296B" w14:textId="77777777" w:rsidR="00EB23BA" w:rsidRDefault="00EB23BA" w:rsidP="00CA38B1">
      <w:pPr>
        <w:rPr>
          <w:rFonts w:ascii="Arial" w:hAnsi="Arial" w:cs="Arial"/>
        </w:rPr>
      </w:pPr>
    </w:p>
    <w:p w14:paraId="351EE5E5" w14:textId="5C712094" w:rsidR="00CA38B1" w:rsidRDefault="00CA38B1" w:rsidP="00CA38B1">
      <w:pPr>
        <w:rPr>
          <w:rFonts w:ascii="Arial" w:hAnsi="Arial" w:cs="Arial"/>
        </w:rPr>
      </w:pPr>
      <w:r w:rsidRPr="00BB0D89">
        <w:rPr>
          <w:rFonts w:ascii="Arial" w:hAnsi="Arial" w:cs="Arial"/>
        </w:rPr>
        <w:t xml:space="preserve">When asked to describe the current character (look and feel) of the area, </w:t>
      </w:r>
      <w:r w:rsidR="00CC60EC" w:rsidRPr="00BB0D89">
        <w:rPr>
          <w:rFonts w:ascii="Arial" w:hAnsi="Arial" w:cs="Arial"/>
        </w:rPr>
        <w:t>all</w:t>
      </w:r>
      <w:r w:rsidRPr="00BB0D89">
        <w:rPr>
          <w:rFonts w:ascii="Arial" w:hAnsi="Arial" w:cs="Arial"/>
        </w:rPr>
        <w:t xml:space="preserve"> respondents </w:t>
      </w:r>
      <w:r w:rsidR="00CC60EC" w:rsidRPr="00BB0D89">
        <w:rPr>
          <w:rFonts w:ascii="Arial" w:hAnsi="Arial" w:cs="Arial"/>
        </w:rPr>
        <w:t xml:space="preserve">(9) </w:t>
      </w:r>
      <w:r w:rsidRPr="00BB0D89">
        <w:rPr>
          <w:rFonts w:ascii="Arial" w:hAnsi="Arial" w:cs="Arial"/>
        </w:rPr>
        <w:t>provided comments which are summarised in the table below:</w:t>
      </w:r>
    </w:p>
    <w:p w14:paraId="7AFBB889" w14:textId="77777777" w:rsidR="00F67A02" w:rsidRPr="00BB0D89" w:rsidRDefault="00F67A02" w:rsidP="00CA38B1">
      <w:pPr>
        <w:rPr>
          <w:rFonts w:ascii="Arial" w:hAnsi="Arial" w:cs="Arial"/>
        </w:rPr>
      </w:pPr>
    </w:p>
    <w:tbl>
      <w:tblPr>
        <w:tblStyle w:val="ListTable1Light-Accent2"/>
        <w:tblW w:w="0" w:type="auto"/>
        <w:tblLook w:val="04A0" w:firstRow="1" w:lastRow="0" w:firstColumn="1" w:lastColumn="0" w:noHBand="0" w:noVBand="1"/>
      </w:tblPr>
      <w:tblGrid>
        <w:gridCol w:w="2694"/>
        <w:gridCol w:w="6237"/>
      </w:tblGrid>
      <w:tr w:rsidR="00CC60EC" w:rsidRPr="00BB0D89" w14:paraId="0F3F852D" w14:textId="77777777" w:rsidTr="005A58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648EEF1" w14:textId="77777777" w:rsidR="00CC60EC" w:rsidRPr="00BB0D89" w:rsidRDefault="00CC60EC" w:rsidP="0062229D">
            <w:pPr>
              <w:spacing w:before="60" w:after="60"/>
              <w:rPr>
                <w:rFonts w:ascii="Arial" w:hAnsi="Arial" w:cs="Arial"/>
              </w:rPr>
            </w:pPr>
            <w:r w:rsidRPr="00BB0D89">
              <w:rPr>
                <w:rFonts w:ascii="Arial" w:hAnsi="Arial" w:cs="Arial"/>
              </w:rPr>
              <w:t>Topic</w:t>
            </w:r>
          </w:p>
        </w:tc>
        <w:tc>
          <w:tcPr>
            <w:tcW w:w="6237" w:type="dxa"/>
          </w:tcPr>
          <w:p w14:paraId="67039387" w14:textId="77777777" w:rsidR="00CC60EC" w:rsidRPr="00BB0D89" w:rsidRDefault="00CC60EC" w:rsidP="0062229D">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rPr>
            </w:pPr>
            <w:r w:rsidRPr="00BB0D89">
              <w:rPr>
                <w:rFonts w:ascii="Arial" w:hAnsi="Arial" w:cs="Arial"/>
              </w:rPr>
              <w:t>Community feedback</w:t>
            </w:r>
          </w:p>
        </w:tc>
      </w:tr>
      <w:tr w:rsidR="00CC60EC" w:rsidRPr="00BB0D89" w14:paraId="5024D49E" w14:textId="77777777" w:rsidTr="005A5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2E4CEBD" w14:textId="477FA0BC" w:rsidR="00CC60EC" w:rsidRPr="00BB0D89" w:rsidRDefault="00CC60EC" w:rsidP="0062229D">
            <w:pPr>
              <w:spacing w:after="120"/>
              <w:contextualSpacing/>
              <w:rPr>
                <w:rFonts w:ascii="Arial" w:hAnsi="Arial" w:cs="Arial"/>
              </w:rPr>
            </w:pPr>
            <w:r w:rsidRPr="00BB0D89">
              <w:rPr>
                <w:rFonts w:ascii="Arial" w:hAnsi="Arial" w:cs="Arial"/>
              </w:rPr>
              <w:t xml:space="preserve">Building design </w:t>
            </w:r>
            <w:r w:rsidR="00EA2B12" w:rsidRPr="00BB0D89">
              <w:rPr>
                <w:rFonts w:ascii="Arial" w:hAnsi="Arial" w:cs="Arial"/>
              </w:rPr>
              <w:t>(7)</w:t>
            </w:r>
          </w:p>
        </w:tc>
        <w:tc>
          <w:tcPr>
            <w:tcW w:w="6237" w:type="dxa"/>
          </w:tcPr>
          <w:p w14:paraId="08C8AA29" w14:textId="5FFA28F4" w:rsidR="00820F81" w:rsidRPr="00BB0D89" w:rsidRDefault="00820F81" w:rsidP="00FA0256">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Mixed designs</w:t>
            </w:r>
            <w:r w:rsidR="007433D6">
              <w:rPr>
                <w:rFonts w:ascii="Arial" w:hAnsi="Arial" w:cs="Arial"/>
              </w:rPr>
              <w:t>.</w:t>
            </w:r>
          </w:p>
          <w:p w14:paraId="1534A11E" w14:textId="1B0202BE" w:rsidR="00820F81" w:rsidRPr="00BB0D89" w:rsidRDefault="00820F81" w:rsidP="00FA0256">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Verandas and porches common (3)</w:t>
            </w:r>
            <w:r w:rsidR="007433D6">
              <w:rPr>
                <w:rFonts w:ascii="Arial" w:hAnsi="Arial" w:cs="Arial"/>
              </w:rPr>
              <w:t>.</w:t>
            </w:r>
          </w:p>
          <w:p w14:paraId="1F15B48C" w14:textId="372FEE4B" w:rsidR="00820F81" w:rsidRPr="00BB0D89" w:rsidRDefault="00820F81" w:rsidP="00FA0256">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Garages to side or front of buildings</w:t>
            </w:r>
            <w:r w:rsidR="007433D6">
              <w:rPr>
                <w:rFonts w:ascii="Arial" w:hAnsi="Arial" w:cs="Arial"/>
              </w:rPr>
              <w:t>.</w:t>
            </w:r>
          </w:p>
          <w:p w14:paraId="1EBC1EA0" w14:textId="44D580B9" w:rsidR="00820F81" w:rsidRPr="00BB0D89" w:rsidRDefault="00820F81" w:rsidP="00FA0256">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Entryways/windows facing the street (2)</w:t>
            </w:r>
            <w:r w:rsidR="007433D6">
              <w:rPr>
                <w:rFonts w:ascii="Arial" w:hAnsi="Arial" w:cs="Arial"/>
              </w:rPr>
              <w:t>.</w:t>
            </w:r>
          </w:p>
          <w:p w14:paraId="31EFA9B5" w14:textId="4DB80C01" w:rsidR="00820F81" w:rsidRPr="00BB0D89" w:rsidRDefault="00820F81" w:rsidP="00FA0256">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Heritage looking houses</w:t>
            </w:r>
            <w:r w:rsidR="007433D6">
              <w:rPr>
                <w:rFonts w:ascii="Arial" w:hAnsi="Arial" w:cs="Arial"/>
              </w:rPr>
              <w:t>.</w:t>
            </w:r>
          </w:p>
          <w:p w14:paraId="524E4677" w14:textId="28B15131" w:rsidR="00820F81" w:rsidRPr="00BB0D89" w:rsidRDefault="00820F81" w:rsidP="00FA0256">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Retain feeling of 'old world'; avoid multiple dwelling on a block</w:t>
            </w:r>
            <w:r w:rsidR="007433D6">
              <w:rPr>
                <w:rFonts w:ascii="Arial" w:hAnsi="Arial" w:cs="Arial"/>
              </w:rPr>
              <w:t>.</w:t>
            </w:r>
          </w:p>
          <w:p w14:paraId="1FF22889" w14:textId="35847B93" w:rsidR="00820F81" w:rsidRPr="00BB0D89" w:rsidRDefault="00820F81" w:rsidP="00FA0256">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Dual-occupancy common</w:t>
            </w:r>
            <w:r w:rsidR="007433D6">
              <w:rPr>
                <w:rFonts w:ascii="Arial" w:hAnsi="Arial" w:cs="Arial"/>
              </w:rPr>
              <w:t>.</w:t>
            </w:r>
          </w:p>
          <w:p w14:paraId="414005A1" w14:textId="368587C6" w:rsidR="00CC60EC" w:rsidRPr="00BB0D89" w:rsidRDefault="00820F81" w:rsidP="00FA0256">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No off-street parking common</w:t>
            </w:r>
            <w:r w:rsidR="007433D6">
              <w:rPr>
                <w:rFonts w:ascii="Arial" w:hAnsi="Arial" w:cs="Arial"/>
              </w:rPr>
              <w:t>.</w:t>
            </w:r>
          </w:p>
        </w:tc>
      </w:tr>
      <w:tr w:rsidR="00CC60EC" w:rsidRPr="00BB0D89" w14:paraId="06956C09" w14:textId="77777777" w:rsidTr="005A58A5">
        <w:tc>
          <w:tcPr>
            <w:cnfStyle w:val="001000000000" w:firstRow="0" w:lastRow="0" w:firstColumn="1" w:lastColumn="0" w:oddVBand="0" w:evenVBand="0" w:oddHBand="0" w:evenHBand="0" w:firstRowFirstColumn="0" w:firstRowLastColumn="0" w:lastRowFirstColumn="0" w:lastRowLastColumn="0"/>
            <w:tcW w:w="2694" w:type="dxa"/>
          </w:tcPr>
          <w:p w14:paraId="2FFD9727" w14:textId="3E7307F1" w:rsidR="00CC60EC" w:rsidRPr="00BB0D89" w:rsidRDefault="00CC60EC" w:rsidP="0062229D">
            <w:pPr>
              <w:spacing w:after="120"/>
              <w:contextualSpacing/>
              <w:rPr>
                <w:rFonts w:ascii="Arial" w:hAnsi="Arial" w:cs="Arial"/>
              </w:rPr>
            </w:pPr>
            <w:r w:rsidRPr="00BB0D89">
              <w:rPr>
                <w:rFonts w:ascii="Arial" w:hAnsi="Arial" w:cs="Arial"/>
              </w:rPr>
              <w:t xml:space="preserve">Setbacks </w:t>
            </w:r>
            <w:r w:rsidR="00CB62A6" w:rsidRPr="00BB0D89">
              <w:rPr>
                <w:rFonts w:ascii="Arial" w:hAnsi="Arial" w:cs="Arial"/>
              </w:rPr>
              <w:t>(3)</w:t>
            </w:r>
          </w:p>
        </w:tc>
        <w:tc>
          <w:tcPr>
            <w:tcW w:w="6237" w:type="dxa"/>
          </w:tcPr>
          <w:p w14:paraId="64603051" w14:textId="3BB69ACF" w:rsidR="00820C33" w:rsidRPr="00BB0D89" w:rsidRDefault="00820C33" w:rsidP="00FA0256">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B0D89">
              <w:rPr>
                <w:rFonts w:ascii="Arial" w:hAnsi="Arial" w:cs="Arial"/>
              </w:rPr>
              <w:t>Space between buildings</w:t>
            </w:r>
            <w:r w:rsidR="007433D6">
              <w:rPr>
                <w:rFonts w:ascii="Arial" w:hAnsi="Arial" w:cs="Arial"/>
              </w:rPr>
              <w:t>.</w:t>
            </w:r>
            <w:r w:rsidRPr="00BB0D89">
              <w:rPr>
                <w:rFonts w:ascii="Arial" w:hAnsi="Arial" w:cs="Arial"/>
              </w:rPr>
              <w:t xml:space="preserve"> </w:t>
            </w:r>
          </w:p>
          <w:p w14:paraId="7A1E5F33" w14:textId="675DD5E8" w:rsidR="00CB62A6" w:rsidRPr="00BB0D89" w:rsidRDefault="00CB62A6" w:rsidP="00FA0256">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B0D89">
              <w:rPr>
                <w:rFonts w:ascii="Arial" w:hAnsi="Arial" w:cs="Arial"/>
              </w:rPr>
              <w:t>Front setback &gt;10m</w:t>
            </w:r>
            <w:r w:rsidR="00820C33" w:rsidRPr="00BB0D89">
              <w:rPr>
                <w:rFonts w:ascii="Arial" w:hAnsi="Arial" w:cs="Arial"/>
              </w:rPr>
              <w:t>; u</w:t>
            </w:r>
            <w:r w:rsidRPr="00BB0D89">
              <w:rPr>
                <w:rFonts w:ascii="Arial" w:hAnsi="Arial" w:cs="Arial"/>
              </w:rPr>
              <w:t>pper levels setback</w:t>
            </w:r>
            <w:r w:rsidR="007433D6">
              <w:rPr>
                <w:rFonts w:ascii="Arial" w:hAnsi="Arial" w:cs="Arial"/>
              </w:rPr>
              <w:t>.</w:t>
            </w:r>
          </w:p>
          <w:p w14:paraId="44F1AD62" w14:textId="15E415E7" w:rsidR="00CC60EC" w:rsidRPr="00BB0D89" w:rsidRDefault="00820C33" w:rsidP="00FA0256">
            <w:pPr>
              <w:spacing w:after="12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B0D89">
              <w:rPr>
                <w:rFonts w:ascii="Arial" w:hAnsi="Arial" w:cs="Arial"/>
              </w:rPr>
              <w:t>Overlooking needs to be considered for privacy</w:t>
            </w:r>
            <w:r w:rsidR="002528B7" w:rsidRPr="00BB0D89">
              <w:rPr>
                <w:rFonts w:ascii="Arial" w:hAnsi="Arial" w:cs="Arial"/>
              </w:rPr>
              <w:t>; h</w:t>
            </w:r>
            <w:r w:rsidRPr="00BB0D89">
              <w:rPr>
                <w:rFonts w:ascii="Arial" w:hAnsi="Arial" w:cs="Arial"/>
              </w:rPr>
              <w:t>igh-rise should have setbacks in proportion to height</w:t>
            </w:r>
            <w:r w:rsidR="007433D6">
              <w:rPr>
                <w:rFonts w:ascii="Arial" w:hAnsi="Arial" w:cs="Arial"/>
              </w:rPr>
              <w:t>.</w:t>
            </w:r>
          </w:p>
        </w:tc>
      </w:tr>
      <w:tr w:rsidR="00CC60EC" w:rsidRPr="00BB0D89" w14:paraId="09F0D330" w14:textId="77777777" w:rsidTr="005A5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D5E4A2C" w14:textId="4AA2FC81" w:rsidR="00CC60EC" w:rsidRPr="00BB0D89" w:rsidRDefault="00CC60EC" w:rsidP="0062229D">
            <w:pPr>
              <w:spacing w:after="120"/>
              <w:contextualSpacing/>
              <w:rPr>
                <w:rFonts w:ascii="Arial" w:hAnsi="Arial" w:cs="Arial"/>
              </w:rPr>
            </w:pPr>
            <w:r w:rsidRPr="00BB0D89">
              <w:rPr>
                <w:rFonts w:ascii="Arial" w:hAnsi="Arial" w:cs="Arial"/>
              </w:rPr>
              <w:t xml:space="preserve">Fencing </w:t>
            </w:r>
          </w:p>
        </w:tc>
        <w:tc>
          <w:tcPr>
            <w:tcW w:w="6237" w:type="dxa"/>
          </w:tcPr>
          <w:p w14:paraId="452CFDE7" w14:textId="2AC527CF" w:rsidR="002528B7" w:rsidRPr="00BB0D89" w:rsidRDefault="002528B7" w:rsidP="00FA0256">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High and private</w:t>
            </w:r>
            <w:r w:rsidR="001C070B" w:rsidRPr="00BB0D89">
              <w:rPr>
                <w:rFonts w:ascii="Arial" w:hAnsi="Arial" w:cs="Arial"/>
              </w:rPr>
              <w:t xml:space="preserve"> (3), especially if no other outdoor area.</w:t>
            </w:r>
          </w:p>
          <w:p w14:paraId="414B89C3" w14:textId="6A28F29E" w:rsidR="00CC60EC" w:rsidRPr="00BB0D89" w:rsidRDefault="002528B7" w:rsidP="00FA0256">
            <w:pPr>
              <w:spacing w:after="1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Houses with low fences (preferred)</w:t>
            </w:r>
            <w:r w:rsidR="007433D6">
              <w:rPr>
                <w:rFonts w:ascii="Arial" w:hAnsi="Arial" w:cs="Arial"/>
              </w:rPr>
              <w:t>.</w:t>
            </w:r>
          </w:p>
        </w:tc>
      </w:tr>
      <w:tr w:rsidR="00CC60EC" w:rsidRPr="00BB0D89" w14:paraId="2C4D0478" w14:textId="77777777" w:rsidTr="005A58A5">
        <w:tc>
          <w:tcPr>
            <w:cnfStyle w:val="001000000000" w:firstRow="0" w:lastRow="0" w:firstColumn="1" w:lastColumn="0" w:oddVBand="0" w:evenVBand="0" w:oddHBand="0" w:evenHBand="0" w:firstRowFirstColumn="0" w:firstRowLastColumn="0" w:lastRowFirstColumn="0" w:lastRowLastColumn="0"/>
            <w:tcW w:w="2694" w:type="dxa"/>
          </w:tcPr>
          <w:p w14:paraId="76E287A4" w14:textId="7BEAE9EA" w:rsidR="00CC60EC" w:rsidRPr="00BB0D89" w:rsidRDefault="00CC60EC" w:rsidP="0062229D">
            <w:pPr>
              <w:spacing w:after="120"/>
              <w:contextualSpacing/>
              <w:rPr>
                <w:rFonts w:ascii="Arial" w:hAnsi="Arial" w:cs="Arial"/>
              </w:rPr>
            </w:pPr>
            <w:r w:rsidRPr="00BB0D89">
              <w:rPr>
                <w:rFonts w:ascii="Arial" w:hAnsi="Arial" w:cs="Arial"/>
              </w:rPr>
              <w:t xml:space="preserve">Building height </w:t>
            </w:r>
            <w:r w:rsidR="00286DD9" w:rsidRPr="00BB0D89">
              <w:rPr>
                <w:rFonts w:ascii="Arial" w:hAnsi="Arial" w:cs="Arial"/>
              </w:rPr>
              <w:t>(</w:t>
            </w:r>
            <w:r w:rsidR="00EA2B12" w:rsidRPr="00BB0D89">
              <w:rPr>
                <w:rFonts w:ascii="Arial" w:hAnsi="Arial" w:cs="Arial"/>
              </w:rPr>
              <w:t>5</w:t>
            </w:r>
            <w:r w:rsidR="00286DD9" w:rsidRPr="00BB0D89">
              <w:rPr>
                <w:rFonts w:ascii="Arial" w:hAnsi="Arial" w:cs="Arial"/>
              </w:rPr>
              <w:t>)</w:t>
            </w:r>
          </w:p>
        </w:tc>
        <w:tc>
          <w:tcPr>
            <w:tcW w:w="6237" w:type="dxa"/>
          </w:tcPr>
          <w:p w14:paraId="41F7CFA0" w14:textId="3FF07DFA" w:rsidR="00EC3C68" w:rsidRPr="00BB0D89" w:rsidRDefault="00EC3C68" w:rsidP="00FA0256">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B0D89">
              <w:rPr>
                <w:rFonts w:ascii="Arial" w:hAnsi="Arial" w:cs="Arial"/>
              </w:rPr>
              <w:t>Older, single dwellings, some new high density</w:t>
            </w:r>
            <w:r w:rsidR="007433D6">
              <w:rPr>
                <w:rFonts w:ascii="Arial" w:hAnsi="Arial" w:cs="Arial"/>
              </w:rPr>
              <w:t>.</w:t>
            </w:r>
          </w:p>
          <w:p w14:paraId="5AE5102E" w14:textId="081DACDA" w:rsidR="00EC3C68" w:rsidRPr="00BB0D89" w:rsidRDefault="00EC3C68" w:rsidP="00FA0256">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B0D89">
              <w:rPr>
                <w:rFonts w:ascii="Arial" w:hAnsi="Arial" w:cs="Arial"/>
              </w:rPr>
              <w:t>Single storey houses</w:t>
            </w:r>
            <w:r w:rsidR="005D6C19" w:rsidRPr="00BB0D89">
              <w:rPr>
                <w:rFonts w:ascii="Arial" w:hAnsi="Arial" w:cs="Arial"/>
              </w:rPr>
              <w:t xml:space="preserve"> (4)</w:t>
            </w:r>
            <w:r w:rsidR="007433D6">
              <w:rPr>
                <w:rFonts w:ascii="Arial" w:hAnsi="Arial" w:cs="Arial"/>
              </w:rPr>
              <w:t>.</w:t>
            </w:r>
          </w:p>
          <w:p w14:paraId="7156DF5D" w14:textId="42257A87" w:rsidR="00EC3C68" w:rsidRPr="00BB0D89" w:rsidRDefault="00F67A02" w:rsidP="00FA0256">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B0D89">
              <w:rPr>
                <w:rFonts w:ascii="Arial" w:hAnsi="Arial" w:cs="Arial"/>
              </w:rPr>
              <w:t>Small</w:t>
            </w:r>
            <w:r w:rsidR="00EC3C68" w:rsidRPr="00BB0D89">
              <w:rPr>
                <w:rFonts w:ascii="Arial" w:hAnsi="Arial" w:cs="Arial"/>
              </w:rPr>
              <w:t xml:space="preserve"> double-storey semi-detached</w:t>
            </w:r>
            <w:r w:rsidR="007433D6">
              <w:rPr>
                <w:rFonts w:ascii="Arial" w:hAnsi="Arial" w:cs="Arial"/>
              </w:rPr>
              <w:t>.</w:t>
            </w:r>
          </w:p>
          <w:p w14:paraId="33CBCB8F" w14:textId="504B5C43" w:rsidR="00CC60EC" w:rsidRPr="00BB0D89" w:rsidRDefault="00EC3C68" w:rsidP="00FA0256">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B0D89">
              <w:rPr>
                <w:rFonts w:ascii="Arial" w:hAnsi="Arial" w:cs="Arial"/>
              </w:rPr>
              <w:t>No large 3-storey developments without underground area</w:t>
            </w:r>
            <w:r w:rsidR="007433D6">
              <w:rPr>
                <w:rFonts w:ascii="Arial" w:hAnsi="Arial" w:cs="Arial"/>
              </w:rPr>
              <w:t>.</w:t>
            </w:r>
          </w:p>
        </w:tc>
      </w:tr>
      <w:tr w:rsidR="00CC60EC" w:rsidRPr="00BB0D89" w14:paraId="0B3C7743" w14:textId="77777777" w:rsidTr="005A5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1B12911" w14:textId="6BEDB073" w:rsidR="00CC60EC" w:rsidRPr="00BB0D89" w:rsidRDefault="00CC60EC" w:rsidP="0062229D">
            <w:pPr>
              <w:spacing w:after="120"/>
              <w:contextualSpacing/>
              <w:rPr>
                <w:rFonts w:ascii="Arial" w:hAnsi="Arial" w:cs="Arial"/>
              </w:rPr>
            </w:pPr>
            <w:r w:rsidRPr="00BB0D89">
              <w:rPr>
                <w:rFonts w:ascii="Arial" w:hAnsi="Arial" w:cs="Arial"/>
              </w:rPr>
              <w:lastRenderedPageBreak/>
              <w:t xml:space="preserve">Building materials </w:t>
            </w:r>
            <w:r w:rsidR="00FA0256" w:rsidRPr="00BB0D89">
              <w:rPr>
                <w:rFonts w:ascii="Arial" w:hAnsi="Arial" w:cs="Arial"/>
              </w:rPr>
              <w:t>(1)</w:t>
            </w:r>
          </w:p>
        </w:tc>
        <w:tc>
          <w:tcPr>
            <w:tcW w:w="6237" w:type="dxa"/>
          </w:tcPr>
          <w:p w14:paraId="248130DE" w14:textId="761F5160" w:rsidR="00CC60EC" w:rsidRPr="00BB0D89" w:rsidRDefault="00FA0256" w:rsidP="0062229D">
            <w:pPr>
              <w:spacing w:after="1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Brick</w:t>
            </w:r>
            <w:r w:rsidR="007433D6">
              <w:rPr>
                <w:rFonts w:ascii="Arial" w:hAnsi="Arial" w:cs="Arial"/>
              </w:rPr>
              <w:t>.</w:t>
            </w:r>
          </w:p>
        </w:tc>
      </w:tr>
      <w:tr w:rsidR="00CC60EC" w:rsidRPr="00BB0D89" w14:paraId="2C4B8D2F" w14:textId="77777777" w:rsidTr="005A58A5">
        <w:tc>
          <w:tcPr>
            <w:cnfStyle w:val="001000000000" w:firstRow="0" w:lastRow="0" w:firstColumn="1" w:lastColumn="0" w:oddVBand="0" w:evenVBand="0" w:oddHBand="0" w:evenHBand="0" w:firstRowFirstColumn="0" w:firstRowLastColumn="0" w:lastRowFirstColumn="0" w:lastRowLastColumn="0"/>
            <w:tcW w:w="2694" w:type="dxa"/>
          </w:tcPr>
          <w:p w14:paraId="29B80B2D" w14:textId="7A807644" w:rsidR="00CC60EC" w:rsidRPr="00BB0D89" w:rsidRDefault="00CC60EC" w:rsidP="0062229D">
            <w:pPr>
              <w:spacing w:after="120"/>
              <w:contextualSpacing/>
              <w:rPr>
                <w:rFonts w:ascii="Arial" w:hAnsi="Arial" w:cs="Arial"/>
              </w:rPr>
            </w:pPr>
            <w:r w:rsidRPr="00BB0D89">
              <w:rPr>
                <w:rFonts w:ascii="Arial" w:hAnsi="Arial" w:cs="Arial"/>
              </w:rPr>
              <w:t xml:space="preserve">Roofs </w:t>
            </w:r>
            <w:r w:rsidR="00FA0256" w:rsidRPr="00BB0D89">
              <w:rPr>
                <w:rFonts w:ascii="Arial" w:hAnsi="Arial" w:cs="Arial"/>
              </w:rPr>
              <w:t>(1)</w:t>
            </w:r>
          </w:p>
        </w:tc>
        <w:tc>
          <w:tcPr>
            <w:tcW w:w="6237" w:type="dxa"/>
          </w:tcPr>
          <w:p w14:paraId="14917BEA" w14:textId="2A81C451" w:rsidR="00CC60EC" w:rsidRPr="00BB0D89" w:rsidRDefault="00FA0256" w:rsidP="0062229D">
            <w:pPr>
              <w:spacing w:after="12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B0D89">
              <w:rPr>
                <w:rFonts w:ascii="Arial" w:hAnsi="Arial" w:cs="Arial"/>
              </w:rPr>
              <w:t>Pitched</w:t>
            </w:r>
            <w:r w:rsidR="007433D6">
              <w:rPr>
                <w:rFonts w:ascii="Arial" w:hAnsi="Arial" w:cs="Arial"/>
              </w:rPr>
              <w:t>.</w:t>
            </w:r>
          </w:p>
        </w:tc>
      </w:tr>
      <w:tr w:rsidR="00CC60EC" w:rsidRPr="00BB0D89" w14:paraId="1052D293" w14:textId="77777777" w:rsidTr="005A5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974215C" w14:textId="314BAF8C" w:rsidR="00CC60EC" w:rsidRPr="00BB0D89" w:rsidRDefault="00CC60EC" w:rsidP="0062229D">
            <w:pPr>
              <w:spacing w:after="120"/>
              <w:contextualSpacing/>
              <w:rPr>
                <w:rFonts w:ascii="Arial" w:hAnsi="Arial" w:cs="Arial"/>
              </w:rPr>
            </w:pPr>
            <w:r w:rsidRPr="00BB0D89">
              <w:rPr>
                <w:rFonts w:ascii="Arial" w:hAnsi="Arial" w:cs="Arial"/>
              </w:rPr>
              <w:t xml:space="preserve">Vegetation </w:t>
            </w:r>
            <w:r w:rsidR="00206DBC" w:rsidRPr="00BB0D89">
              <w:rPr>
                <w:rFonts w:ascii="Arial" w:hAnsi="Arial" w:cs="Arial"/>
              </w:rPr>
              <w:t>(6)</w:t>
            </w:r>
          </w:p>
        </w:tc>
        <w:tc>
          <w:tcPr>
            <w:tcW w:w="6237" w:type="dxa"/>
          </w:tcPr>
          <w:p w14:paraId="0996C55E" w14:textId="4F551564" w:rsidR="00206DBC" w:rsidRPr="00BB0D89" w:rsidRDefault="00206DBC" w:rsidP="00FA0256">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Tree-lined streets</w:t>
            </w:r>
            <w:r w:rsidR="00874B18" w:rsidRPr="00BB0D89">
              <w:rPr>
                <w:rFonts w:ascii="Arial" w:hAnsi="Arial" w:cs="Arial"/>
              </w:rPr>
              <w:t xml:space="preserve"> (2)</w:t>
            </w:r>
            <w:r w:rsidR="007433D6">
              <w:rPr>
                <w:rFonts w:ascii="Arial" w:hAnsi="Arial" w:cs="Arial"/>
              </w:rPr>
              <w:t>.</w:t>
            </w:r>
          </w:p>
          <w:p w14:paraId="781E62CA" w14:textId="0E227F7D" w:rsidR="00206DBC" w:rsidRPr="00BB0D89" w:rsidRDefault="00206DBC" w:rsidP="00FA0256">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Gardens front and back</w:t>
            </w:r>
            <w:r w:rsidR="007433D6">
              <w:rPr>
                <w:rFonts w:ascii="Arial" w:hAnsi="Arial" w:cs="Arial"/>
              </w:rPr>
              <w:t>.</w:t>
            </w:r>
          </w:p>
          <w:p w14:paraId="53A5F4A4" w14:textId="32DA6B4E" w:rsidR="00CB62A6" w:rsidRPr="00BB0D89" w:rsidRDefault="00206DBC" w:rsidP="00FA0256">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Large garden area</w:t>
            </w:r>
            <w:r w:rsidR="00874B18" w:rsidRPr="00BB0D89">
              <w:rPr>
                <w:rFonts w:ascii="Arial" w:hAnsi="Arial" w:cs="Arial"/>
              </w:rPr>
              <w:t xml:space="preserve"> (3);</w:t>
            </w:r>
            <w:r w:rsidRPr="00BB0D89">
              <w:rPr>
                <w:rFonts w:ascii="Arial" w:hAnsi="Arial" w:cs="Arial"/>
              </w:rPr>
              <w:t xml:space="preserve"> traditional planting (rose, jasmine)</w:t>
            </w:r>
            <w:r w:rsidR="00874B18" w:rsidRPr="00BB0D89">
              <w:rPr>
                <w:rFonts w:ascii="Arial" w:hAnsi="Arial" w:cs="Arial"/>
              </w:rPr>
              <w:t>; well-kept gardens; trees in gardens</w:t>
            </w:r>
            <w:r w:rsidR="007433D6">
              <w:rPr>
                <w:rFonts w:ascii="Arial" w:hAnsi="Arial" w:cs="Arial"/>
              </w:rPr>
              <w:t>.</w:t>
            </w:r>
          </w:p>
          <w:p w14:paraId="2730A5BC" w14:textId="6B0747D6" w:rsidR="00CC60EC" w:rsidRPr="00BB0D89" w:rsidRDefault="00CB62A6" w:rsidP="00FA0256">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High-rise: garden area should equal to the building footprint</w:t>
            </w:r>
            <w:r w:rsidR="007433D6">
              <w:rPr>
                <w:rFonts w:ascii="Arial" w:hAnsi="Arial" w:cs="Arial"/>
              </w:rPr>
              <w:t>.</w:t>
            </w:r>
          </w:p>
        </w:tc>
      </w:tr>
      <w:tr w:rsidR="00C634D7" w:rsidRPr="00BB0D89" w14:paraId="053F8456" w14:textId="77777777" w:rsidTr="005A58A5">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00A3DD" w:themeColor="accent2"/>
            </w:tcBorders>
          </w:tcPr>
          <w:p w14:paraId="54650A7F" w14:textId="77777777" w:rsidR="00CC60EC" w:rsidRPr="00BB0D89" w:rsidRDefault="00CC60EC" w:rsidP="0062229D">
            <w:pPr>
              <w:spacing w:after="120"/>
              <w:contextualSpacing/>
              <w:rPr>
                <w:rFonts w:ascii="Arial" w:hAnsi="Arial" w:cs="Arial"/>
              </w:rPr>
            </w:pPr>
            <w:r w:rsidRPr="00BB0D89">
              <w:rPr>
                <w:rFonts w:ascii="Arial" w:hAnsi="Arial" w:cs="Arial"/>
              </w:rPr>
              <w:t>Other</w:t>
            </w:r>
          </w:p>
        </w:tc>
        <w:tc>
          <w:tcPr>
            <w:tcW w:w="6237" w:type="dxa"/>
            <w:tcBorders>
              <w:bottom w:val="single" w:sz="4" w:space="0" w:color="00A3DD" w:themeColor="accent2"/>
            </w:tcBorders>
          </w:tcPr>
          <w:p w14:paraId="435093B6" w14:textId="115BBE4D" w:rsidR="00CC60EC" w:rsidRPr="00BB0D89" w:rsidRDefault="00FA0256" w:rsidP="00FA0256">
            <w:pPr>
              <w:spacing w:after="12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B0D89">
              <w:rPr>
                <w:rFonts w:ascii="Arial" w:hAnsi="Arial" w:cs="Arial"/>
              </w:rPr>
              <w:t>Close off some short streets to cars to increase green/open space</w:t>
            </w:r>
            <w:r w:rsidR="007433D6">
              <w:rPr>
                <w:rFonts w:ascii="Arial" w:hAnsi="Arial" w:cs="Arial"/>
              </w:rPr>
              <w:t>.</w:t>
            </w:r>
            <w:r w:rsidRPr="00BB0D89">
              <w:rPr>
                <w:rFonts w:ascii="Arial" w:hAnsi="Arial" w:cs="Arial"/>
              </w:rPr>
              <w:t xml:space="preserve"> </w:t>
            </w:r>
          </w:p>
        </w:tc>
      </w:tr>
    </w:tbl>
    <w:p w14:paraId="53FB60A3" w14:textId="2274484A" w:rsidR="00D76A23" w:rsidRPr="00BB0D89" w:rsidRDefault="00D76A23" w:rsidP="008435B0">
      <w:pPr>
        <w:rPr>
          <w:rFonts w:ascii="Arial" w:hAnsi="Arial" w:cs="Arial"/>
        </w:rPr>
      </w:pPr>
    </w:p>
    <w:p w14:paraId="42FB4EB4" w14:textId="77777777" w:rsidR="00CB62A6" w:rsidRPr="00BB0D89" w:rsidRDefault="00CB62A6" w:rsidP="00CB62A6">
      <w:pPr>
        <w:rPr>
          <w:rFonts w:ascii="Arial" w:hAnsi="Arial" w:cs="Arial"/>
        </w:rPr>
      </w:pPr>
    </w:p>
    <w:p w14:paraId="60575490" w14:textId="5BA00B7E" w:rsidR="008A747D" w:rsidRDefault="008A747D" w:rsidP="008435B0">
      <w:pPr>
        <w:rPr>
          <w:rFonts w:ascii="Arial" w:hAnsi="Arial" w:cs="Arial"/>
        </w:rPr>
      </w:pPr>
      <w:r w:rsidRPr="00BB0D89">
        <w:rPr>
          <w:rFonts w:ascii="Arial" w:hAnsi="Arial" w:cs="Arial"/>
        </w:rPr>
        <w:t xml:space="preserve">Respondents (7, 78%) expressed a relatively low level of satisfaction with the proposed future character statements, with most (4, 57%) rating them </w:t>
      </w:r>
      <w:r w:rsidR="00A6695E" w:rsidRPr="00BB0D89">
        <w:rPr>
          <w:rFonts w:ascii="Arial" w:hAnsi="Arial" w:cs="Arial"/>
        </w:rPr>
        <w:t>one or two</w:t>
      </w:r>
      <w:r w:rsidRPr="00BB0D89">
        <w:rPr>
          <w:rFonts w:ascii="Arial" w:hAnsi="Arial" w:cs="Arial"/>
        </w:rPr>
        <w:t xml:space="preserve"> stars</w:t>
      </w:r>
      <w:r w:rsidR="00A6695E" w:rsidRPr="00BB0D89">
        <w:rPr>
          <w:rFonts w:ascii="Arial" w:hAnsi="Arial" w:cs="Arial"/>
        </w:rPr>
        <w:t xml:space="preserve"> out of five (2.86 average)</w:t>
      </w:r>
      <w:r w:rsidRPr="00BB0D89">
        <w:rPr>
          <w:rFonts w:ascii="Arial" w:hAnsi="Arial" w:cs="Arial"/>
        </w:rPr>
        <w:t xml:space="preserve">. </w:t>
      </w:r>
      <w:r w:rsidR="005A58A5">
        <w:rPr>
          <w:rFonts w:ascii="Arial" w:hAnsi="Arial" w:cs="Arial"/>
        </w:rPr>
        <w:t>This was the lowest rating of all surveyed zones.</w:t>
      </w:r>
    </w:p>
    <w:p w14:paraId="7AF83666" w14:textId="77777777" w:rsidR="005A58A5" w:rsidRDefault="005A58A5" w:rsidP="008435B0">
      <w:pPr>
        <w:rPr>
          <w:rFonts w:ascii="Arial" w:hAnsi="Arial" w:cs="Arial"/>
        </w:rPr>
      </w:pPr>
    </w:p>
    <w:p w14:paraId="628BE928" w14:textId="798C9248" w:rsidR="005A58A5" w:rsidRPr="005A58A5" w:rsidRDefault="005A58A5" w:rsidP="008435B0">
      <w:pPr>
        <w:rPr>
          <w:rFonts w:ascii="Arial" w:hAnsi="Arial" w:cs="Arial"/>
          <w:b/>
          <w:bCs/>
          <w:sz w:val="22"/>
          <w:szCs w:val="22"/>
        </w:rPr>
      </w:pPr>
      <w:r w:rsidRPr="0054439E">
        <w:rPr>
          <w:rFonts w:ascii="Arial" w:hAnsi="Arial" w:cs="Arial"/>
          <w:b/>
          <w:bCs/>
          <w:sz w:val="22"/>
          <w:szCs w:val="22"/>
        </w:rPr>
        <w:t xml:space="preserve">Figure </w:t>
      </w:r>
      <w:r>
        <w:rPr>
          <w:rFonts w:ascii="Arial" w:hAnsi="Arial" w:cs="Arial"/>
          <w:b/>
          <w:bCs/>
          <w:sz w:val="22"/>
          <w:szCs w:val="22"/>
        </w:rPr>
        <w:t>9</w:t>
      </w:r>
      <w:r w:rsidRPr="0054439E">
        <w:rPr>
          <w:rFonts w:ascii="Arial" w:hAnsi="Arial" w:cs="Arial"/>
          <w:b/>
          <w:bCs/>
          <w:sz w:val="22"/>
          <w:szCs w:val="22"/>
        </w:rPr>
        <w:t xml:space="preserve">: </w:t>
      </w:r>
      <w:r>
        <w:rPr>
          <w:rFonts w:ascii="Arial" w:hAnsi="Arial" w:cs="Arial"/>
          <w:b/>
          <w:bCs/>
          <w:sz w:val="22"/>
          <w:szCs w:val="22"/>
        </w:rPr>
        <w:t>Level of s</w:t>
      </w:r>
      <w:r w:rsidRPr="009A5879">
        <w:rPr>
          <w:rFonts w:ascii="Arial" w:hAnsi="Arial" w:cs="Arial"/>
          <w:b/>
          <w:bCs/>
          <w:sz w:val="22"/>
          <w:szCs w:val="22"/>
        </w:rPr>
        <w:t xml:space="preserve">atisfaction </w:t>
      </w:r>
      <w:r>
        <w:rPr>
          <w:rFonts w:ascii="Arial" w:hAnsi="Arial" w:cs="Arial"/>
          <w:b/>
          <w:bCs/>
          <w:sz w:val="22"/>
          <w:szCs w:val="22"/>
        </w:rPr>
        <w:t>with preferred future character</w:t>
      </w:r>
      <w:r w:rsidRPr="009A5879">
        <w:rPr>
          <w:rFonts w:ascii="Arial" w:hAnsi="Arial" w:cs="Arial"/>
          <w:b/>
          <w:bCs/>
          <w:sz w:val="22"/>
          <w:szCs w:val="22"/>
        </w:rPr>
        <w:t xml:space="preserve"> statements </w:t>
      </w:r>
      <w:r w:rsidRPr="0054439E">
        <w:rPr>
          <w:rFonts w:ascii="Arial" w:hAnsi="Arial" w:cs="Arial"/>
          <w:b/>
          <w:bCs/>
          <w:sz w:val="22"/>
          <w:szCs w:val="22"/>
        </w:rPr>
        <w:t>(n=</w:t>
      </w:r>
      <w:r>
        <w:rPr>
          <w:rFonts w:ascii="Arial" w:hAnsi="Arial" w:cs="Arial"/>
          <w:b/>
          <w:bCs/>
          <w:sz w:val="22"/>
          <w:szCs w:val="22"/>
        </w:rPr>
        <w:t>7</w:t>
      </w:r>
      <w:r w:rsidRPr="0054439E">
        <w:rPr>
          <w:rFonts w:ascii="Arial" w:hAnsi="Arial" w:cs="Arial"/>
          <w:b/>
          <w:bCs/>
          <w:sz w:val="22"/>
          <w:szCs w:val="22"/>
        </w:rPr>
        <w:t>)</w:t>
      </w:r>
    </w:p>
    <w:p w14:paraId="60858569" w14:textId="432B3331" w:rsidR="008A747D" w:rsidRPr="00BB0D89" w:rsidRDefault="008A747D" w:rsidP="008435B0">
      <w:pPr>
        <w:rPr>
          <w:rFonts w:ascii="Arial" w:hAnsi="Arial" w:cs="Arial"/>
        </w:rPr>
      </w:pPr>
      <w:r w:rsidRPr="00BB0D89">
        <w:rPr>
          <w:rFonts w:ascii="Arial" w:hAnsi="Arial" w:cs="Arial"/>
          <w:noProof/>
        </w:rPr>
        <w:drawing>
          <wp:inline distT="0" distB="0" distL="0" distR="0" wp14:anchorId="6B57BDCF" wp14:editId="7653C023">
            <wp:extent cx="5264727" cy="3173068"/>
            <wp:effectExtent l="0" t="0" r="0" b="2540"/>
            <wp:docPr id="19" name="Picture 19"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ar chart, histogram&#10;&#10;Description automatically generated"/>
                    <pic:cNvPicPr/>
                  </pic:nvPicPr>
                  <pic:blipFill>
                    <a:blip r:embed="rId29"/>
                    <a:stretch>
                      <a:fillRect/>
                    </a:stretch>
                  </pic:blipFill>
                  <pic:spPr>
                    <a:xfrm>
                      <a:off x="0" y="0"/>
                      <a:ext cx="5281158" cy="3182971"/>
                    </a:xfrm>
                    <a:prstGeom prst="rect">
                      <a:avLst/>
                    </a:prstGeom>
                  </pic:spPr>
                </pic:pic>
              </a:graphicData>
            </a:graphic>
          </wp:inline>
        </w:drawing>
      </w:r>
    </w:p>
    <w:p w14:paraId="4C28E728" w14:textId="2969139B" w:rsidR="008A747D" w:rsidRPr="00BB0D89" w:rsidRDefault="00A6695E" w:rsidP="008435B0">
      <w:pPr>
        <w:rPr>
          <w:rFonts w:ascii="Arial" w:hAnsi="Arial" w:cs="Arial"/>
        </w:rPr>
      </w:pPr>
      <w:r w:rsidRPr="00BB0D89">
        <w:rPr>
          <w:rFonts w:ascii="Arial" w:hAnsi="Arial" w:cs="Arial"/>
        </w:rPr>
        <w:t xml:space="preserve">Reasons provided for </w:t>
      </w:r>
      <w:r w:rsidR="003B1D69" w:rsidRPr="00BB0D89">
        <w:rPr>
          <w:rFonts w:ascii="Arial" w:hAnsi="Arial" w:cs="Arial"/>
        </w:rPr>
        <w:t>a positive (four</w:t>
      </w:r>
      <w:r w:rsidR="005657E9" w:rsidRPr="00BB0D89">
        <w:rPr>
          <w:rFonts w:ascii="Arial" w:hAnsi="Arial" w:cs="Arial"/>
        </w:rPr>
        <w:t xml:space="preserve"> or </w:t>
      </w:r>
      <w:r w:rsidR="003B1D69" w:rsidRPr="00BB0D89">
        <w:rPr>
          <w:rFonts w:ascii="Arial" w:hAnsi="Arial" w:cs="Arial"/>
        </w:rPr>
        <w:t>five star)</w:t>
      </w:r>
      <w:r w:rsidRPr="00BB0D89">
        <w:rPr>
          <w:rFonts w:ascii="Arial" w:hAnsi="Arial" w:cs="Arial"/>
        </w:rPr>
        <w:t xml:space="preserve"> rating included:</w:t>
      </w:r>
    </w:p>
    <w:p w14:paraId="059339C0" w14:textId="089156B7" w:rsidR="00BE206D" w:rsidRPr="00BB0D89" w:rsidRDefault="001073B8" w:rsidP="007A6F5C">
      <w:pPr>
        <w:pStyle w:val="ListParagraph"/>
        <w:numPr>
          <w:ilvl w:val="0"/>
          <w:numId w:val="5"/>
        </w:numPr>
        <w:rPr>
          <w:rFonts w:ascii="Arial" w:hAnsi="Arial" w:cs="Arial"/>
        </w:rPr>
      </w:pPr>
      <w:r>
        <w:rPr>
          <w:rFonts w:ascii="Arial" w:hAnsi="Arial" w:cs="Arial"/>
        </w:rPr>
        <w:t>S</w:t>
      </w:r>
      <w:r w:rsidR="00BE206D" w:rsidRPr="00BB0D89">
        <w:rPr>
          <w:rFonts w:ascii="Arial" w:hAnsi="Arial" w:cs="Arial"/>
        </w:rPr>
        <w:t>tatements reflect the character we love</w:t>
      </w:r>
      <w:r>
        <w:rPr>
          <w:rFonts w:ascii="Arial" w:hAnsi="Arial" w:cs="Arial"/>
        </w:rPr>
        <w:t xml:space="preserve"> </w:t>
      </w:r>
      <w:r w:rsidR="004F4B52">
        <w:rPr>
          <w:rFonts w:ascii="Arial" w:hAnsi="Arial" w:cs="Arial"/>
        </w:rPr>
        <w:t>–</w:t>
      </w:r>
      <w:r>
        <w:rPr>
          <w:rFonts w:ascii="Arial" w:hAnsi="Arial" w:cs="Arial"/>
        </w:rPr>
        <w:t xml:space="preserve"> </w:t>
      </w:r>
      <w:r w:rsidR="004F4B52">
        <w:rPr>
          <w:rFonts w:ascii="Arial" w:hAnsi="Arial" w:cs="Arial"/>
        </w:rPr>
        <w:t xml:space="preserve">emphasise </w:t>
      </w:r>
      <w:r w:rsidR="00BE206D" w:rsidRPr="00BB0D89">
        <w:rPr>
          <w:rFonts w:ascii="Arial" w:hAnsi="Arial" w:cs="Arial"/>
        </w:rPr>
        <w:t xml:space="preserve">keeping overall size of a building down. </w:t>
      </w:r>
    </w:p>
    <w:p w14:paraId="3B89A491" w14:textId="457EC8EE" w:rsidR="00BE206D" w:rsidRPr="00BB0D89" w:rsidRDefault="00BA6B0A" w:rsidP="007A6F5C">
      <w:pPr>
        <w:pStyle w:val="ListParagraph"/>
        <w:numPr>
          <w:ilvl w:val="0"/>
          <w:numId w:val="5"/>
        </w:numPr>
        <w:rPr>
          <w:rFonts w:ascii="Arial" w:hAnsi="Arial" w:cs="Arial"/>
        </w:rPr>
      </w:pPr>
      <w:r w:rsidRPr="00BB0D89">
        <w:rPr>
          <w:rFonts w:ascii="Arial" w:hAnsi="Arial" w:cs="Arial"/>
        </w:rPr>
        <w:t xml:space="preserve">Privacy (2): </w:t>
      </w:r>
      <w:r w:rsidRPr="00BB0D89">
        <w:rPr>
          <w:rFonts w:ascii="Arial" w:hAnsi="Arial" w:cs="Arial"/>
        </w:rPr>
        <w:tab/>
      </w:r>
      <w:r w:rsidR="007B45F2" w:rsidRPr="00BB0D89">
        <w:rPr>
          <w:rFonts w:ascii="Arial" w:hAnsi="Arial" w:cs="Arial"/>
        </w:rPr>
        <w:t>Do</w:t>
      </w:r>
      <w:r w:rsidR="00BE206D" w:rsidRPr="00BB0D89">
        <w:rPr>
          <w:rFonts w:ascii="Arial" w:hAnsi="Arial" w:cs="Arial"/>
        </w:rPr>
        <w:t xml:space="preserve"> not want a transparent front fence across the entire street </w:t>
      </w:r>
      <w:r w:rsidRPr="00BB0D89">
        <w:rPr>
          <w:rFonts w:ascii="Arial" w:hAnsi="Arial" w:cs="Arial"/>
        </w:rPr>
        <w:br/>
      </w:r>
      <w:r w:rsidRPr="00BB0D89">
        <w:rPr>
          <w:rFonts w:ascii="Arial" w:hAnsi="Arial" w:cs="Arial"/>
        </w:rPr>
        <w:tab/>
      </w:r>
      <w:r w:rsidRPr="00BB0D89">
        <w:rPr>
          <w:rFonts w:ascii="Arial" w:hAnsi="Arial" w:cs="Arial"/>
        </w:rPr>
        <w:tab/>
      </w:r>
      <w:r w:rsidR="004F4B52">
        <w:rPr>
          <w:rFonts w:ascii="Arial" w:hAnsi="Arial" w:cs="Arial"/>
        </w:rPr>
        <w:t xml:space="preserve">High fences are needed if </w:t>
      </w:r>
      <w:r w:rsidR="00BE206D" w:rsidRPr="00BB0D89">
        <w:rPr>
          <w:rFonts w:ascii="Arial" w:hAnsi="Arial" w:cs="Arial"/>
        </w:rPr>
        <w:t xml:space="preserve">only one outdoor space </w:t>
      </w:r>
    </w:p>
    <w:p w14:paraId="1D841237" w14:textId="69BECD80" w:rsidR="008F4255" w:rsidRPr="00BB0D89" w:rsidRDefault="008F4255" w:rsidP="007A6F5C">
      <w:pPr>
        <w:pStyle w:val="ListParagraph"/>
        <w:numPr>
          <w:ilvl w:val="0"/>
          <w:numId w:val="5"/>
        </w:numPr>
        <w:rPr>
          <w:rFonts w:ascii="Arial" w:hAnsi="Arial" w:cs="Arial"/>
        </w:rPr>
      </w:pPr>
      <w:r w:rsidRPr="00BB0D89">
        <w:rPr>
          <w:rFonts w:ascii="Arial" w:hAnsi="Arial" w:cs="Arial"/>
        </w:rPr>
        <w:t>Agree</w:t>
      </w:r>
      <w:r w:rsidR="00BE206D" w:rsidRPr="00BB0D89">
        <w:rPr>
          <w:rFonts w:ascii="Arial" w:hAnsi="Arial" w:cs="Arial"/>
        </w:rPr>
        <w:t xml:space="preserve"> with statement</w:t>
      </w:r>
      <w:r w:rsidRPr="00BB0D89">
        <w:rPr>
          <w:rFonts w:ascii="Arial" w:hAnsi="Arial" w:cs="Arial"/>
        </w:rPr>
        <w:t>s</w:t>
      </w:r>
      <w:r w:rsidR="00BE206D" w:rsidRPr="00BB0D89">
        <w:rPr>
          <w:rFonts w:ascii="Arial" w:hAnsi="Arial" w:cs="Arial"/>
        </w:rPr>
        <w:t xml:space="preserve"> but not implementation</w:t>
      </w:r>
      <w:r w:rsidRPr="00BB0D89">
        <w:rPr>
          <w:rFonts w:ascii="Arial" w:hAnsi="Arial" w:cs="Arial"/>
        </w:rPr>
        <w:t>:</w:t>
      </w:r>
      <w:r w:rsidR="00BA6B0A" w:rsidRPr="00BB0D89">
        <w:rPr>
          <w:rFonts w:ascii="Arial" w:hAnsi="Arial" w:cs="Arial"/>
        </w:rPr>
        <w:t xml:space="preserve"> heritage buildings have been partially demolished</w:t>
      </w:r>
      <w:r w:rsidRPr="00BB0D89">
        <w:rPr>
          <w:rFonts w:ascii="Arial" w:hAnsi="Arial" w:cs="Arial"/>
        </w:rPr>
        <w:t>;</w:t>
      </w:r>
      <w:r w:rsidR="00BA6B0A" w:rsidRPr="00BB0D89">
        <w:rPr>
          <w:rFonts w:ascii="Arial" w:hAnsi="Arial" w:cs="Arial"/>
        </w:rPr>
        <w:t xml:space="preserve"> developments approved </w:t>
      </w:r>
      <w:r w:rsidR="008A2FF5">
        <w:rPr>
          <w:rFonts w:ascii="Arial" w:hAnsi="Arial" w:cs="Arial"/>
        </w:rPr>
        <w:t xml:space="preserve">that </w:t>
      </w:r>
      <w:r w:rsidRPr="00BB0D89">
        <w:rPr>
          <w:rFonts w:ascii="Arial" w:hAnsi="Arial" w:cs="Arial"/>
        </w:rPr>
        <w:t>overshadow; lack of support from Council.</w:t>
      </w:r>
    </w:p>
    <w:p w14:paraId="11E04C91" w14:textId="77777777" w:rsidR="008A2FF5" w:rsidRDefault="008A2FF5" w:rsidP="00640957">
      <w:pPr>
        <w:rPr>
          <w:rFonts w:ascii="Arial" w:hAnsi="Arial" w:cs="Arial"/>
        </w:rPr>
      </w:pPr>
    </w:p>
    <w:p w14:paraId="55C9E475" w14:textId="347BED00" w:rsidR="00A6695E" w:rsidRPr="00BB0D89" w:rsidRDefault="008F4255" w:rsidP="00640957">
      <w:pPr>
        <w:rPr>
          <w:rFonts w:ascii="Arial" w:hAnsi="Arial" w:cs="Arial"/>
        </w:rPr>
      </w:pPr>
      <w:r w:rsidRPr="00BB0D89">
        <w:rPr>
          <w:rFonts w:ascii="Arial" w:hAnsi="Arial" w:cs="Arial"/>
        </w:rPr>
        <w:t xml:space="preserve">Reasons </w:t>
      </w:r>
      <w:r w:rsidR="008A2FF5">
        <w:rPr>
          <w:rFonts w:ascii="Arial" w:hAnsi="Arial" w:cs="Arial"/>
        </w:rPr>
        <w:t>for</w:t>
      </w:r>
      <w:r w:rsidRPr="00BB0D89">
        <w:rPr>
          <w:rFonts w:ascii="Arial" w:hAnsi="Arial" w:cs="Arial"/>
        </w:rPr>
        <w:t xml:space="preserve"> a </w:t>
      </w:r>
      <w:r w:rsidR="005657E9" w:rsidRPr="00BB0D89">
        <w:rPr>
          <w:rFonts w:ascii="Arial" w:hAnsi="Arial" w:cs="Arial"/>
        </w:rPr>
        <w:t>negative</w:t>
      </w:r>
      <w:r w:rsidRPr="00BB0D89">
        <w:rPr>
          <w:rFonts w:ascii="Arial" w:hAnsi="Arial" w:cs="Arial"/>
        </w:rPr>
        <w:t xml:space="preserve"> (</w:t>
      </w:r>
      <w:r w:rsidR="005657E9" w:rsidRPr="00BB0D89">
        <w:rPr>
          <w:rFonts w:ascii="Arial" w:hAnsi="Arial" w:cs="Arial"/>
        </w:rPr>
        <w:t>one or two</w:t>
      </w:r>
      <w:r w:rsidRPr="00BB0D89">
        <w:rPr>
          <w:rFonts w:ascii="Arial" w:hAnsi="Arial" w:cs="Arial"/>
        </w:rPr>
        <w:t xml:space="preserve"> star) rating included:</w:t>
      </w:r>
    </w:p>
    <w:p w14:paraId="14FB4781" w14:textId="4D0645F1" w:rsidR="00E1455B" w:rsidRPr="00BB0D89" w:rsidRDefault="00E1455B" w:rsidP="007A6F5C">
      <w:pPr>
        <w:pStyle w:val="ListParagraph"/>
        <w:numPr>
          <w:ilvl w:val="0"/>
          <w:numId w:val="6"/>
        </w:numPr>
        <w:rPr>
          <w:rFonts w:ascii="Arial" w:hAnsi="Arial" w:cs="Arial"/>
        </w:rPr>
      </w:pPr>
      <w:r w:rsidRPr="00BB0D89">
        <w:rPr>
          <w:rFonts w:ascii="Arial" w:hAnsi="Arial" w:cs="Arial"/>
        </w:rPr>
        <w:t>"Visually overwhelm"</w:t>
      </w:r>
      <w:r w:rsidR="00736BB6" w:rsidRPr="00BB0D89">
        <w:rPr>
          <w:rFonts w:ascii="Arial" w:hAnsi="Arial" w:cs="Arial"/>
        </w:rPr>
        <w:t xml:space="preserve"> </w:t>
      </w:r>
      <w:r w:rsidRPr="00BB0D89">
        <w:rPr>
          <w:rFonts w:ascii="Arial" w:hAnsi="Arial" w:cs="Arial"/>
        </w:rPr>
        <w:t>and "dominate or disrupt the streetscape rhythm" are very subjective</w:t>
      </w:r>
    </w:p>
    <w:p w14:paraId="06F2D298" w14:textId="561B8102" w:rsidR="00E1455B" w:rsidRPr="00BB0D89" w:rsidRDefault="00E1455B" w:rsidP="007A6F5C">
      <w:pPr>
        <w:pStyle w:val="ListParagraph"/>
        <w:numPr>
          <w:ilvl w:val="0"/>
          <w:numId w:val="6"/>
        </w:numPr>
        <w:rPr>
          <w:rFonts w:ascii="Arial" w:hAnsi="Arial" w:cs="Arial"/>
        </w:rPr>
      </w:pPr>
      <w:r w:rsidRPr="00BB0D89">
        <w:rPr>
          <w:rFonts w:ascii="Arial" w:hAnsi="Arial" w:cs="Arial"/>
        </w:rPr>
        <w:t>"Building materials</w:t>
      </w:r>
      <w:r w:rsidR="00337239" w:rsidRPr="00BB0D89">
        <w:rPr>
          <w:rFonts w:ascii="Arial" w:hAnsi="Arial" w:cs="Arial"/>
        </w:rPr>
        <w:t>”</w:t>
      </w:r>
      <w:r w:rsidRPr="00BB0D89">
        <w:rPr>
          <w:rFonts w:ascii="Arial" w:hAnsi="Arial" w:cs="Arial"/>
        </w:rPr>
        <w:t xml:space="preserve"> and </w:t>
      </w:r>
      <w:r w:rsidR="003A686C" w:rsidRPr="00BB0D89">
        <w:rPr>
          <w:rFonts w:ascii="Arial" w:hAnsi="Arial" w:cs="Arial"/>
        </w:rPr>
        <w:t>“</w:t>
      </w:r>
      <w:r w:rsidRPr="00BB0D89">
        <w:rPr>
          <w:rFonts w:ascii="Arial" w:hAnsi="Arial" w:cs="Arial"/>
        </w:rPr>
        <w:t>environmental</w:t>
      </w:r>
      <w:r w:rsidR="003A686C" w:rsidRPr="00BB0D89">
        <w:rPr>
          <w:rFonts w:ascii="Arial" w:hAnsi="Arial" w:cs="Arial"/>
        </w:rPr>
        <w:t xml:space="preserve">” considerations can change </w:t>
      </w:r>
      <w:proofErr w:type="spellStart"/>
      <w:r w:rsidR="003A686C" w:rsidRPr="00BB0D89">
        <w:rPr>
          <w:rFonts w:ascii="Arial" w:hAnsi="Arial" w:cs="Arial"/>
        </w:rPr>
        <w:t>eg.</w:t>
      </w:r>
      <w:proofErr w:type="spellEnd"/>
      <w:r w:rsidR="003A686C" w:rsidRPr="00BB0D89">
        <w:rPr>
          <w:rFonts w:ascii="Arial" w:hAnsi="Arial" w:cs="Arial"/>
        </w:rPr>
        <w:t xml:space="preserve"> </w:t>
      </w:r>
      <w:r w:rsidRPr="00BB0D89">
        <w:rPr>
          <w:rFonts w:ascii="Arial" w:hAnsi="Arial" w:cs="Arial"/>
        </w:rPr>
        <w:t xml:space="preserve">suburbs which mandated dark roofing </w:t>
      </w:r>
      <w:r w:rsidR="00205393" w:rsidRPr="00BB0D89">
        <w:rPr>
          <w:rFonts w:ascii="Arial" w:hAnsi="Arial" w:cs="Arial"/>
        </w:rPr>
        <w:t>for light reflection and amenity now mandate</w:t>
      </w:r>
      <w:r w:rsidRPr="00BB0D89">
        <w:rPr>
          <w:rFonts w:ascii="Arial" w:hAnsi="Arial" w:cs="Arial"/>
        </w:rPr>
        <w:t xml:space="preserve"> light colours on environmental grounds.</w:t>
      </w:r>
    </w:p>
    <w:p w14:paraId="2C85C392" w14:textId="0C8AAF93" w:rsidR="00E1455B" w:rsidRPr="00BB0D89" w:rsidRDefault="00E1455B" w:rsidP="007A6F5C">
      <w:pPr>
        <w:pStyle w:val="ListParagraph"/>
        <w:numPr>
          <w:ilvl w:val="0"/>
          <w:numId w:val="6"/>
        </w:numPr>
        <w:rPr>
          <w:rFonts w:ascii="Arial" w:hAnsi="Arial" w:cs="Arial"/>
        </w:rPr>
      </w:pPr>
      <w:r w:rsidRPr="00BB0D89">
        <w:rPr>
          <w:rFonts w:ascii="Arial" w:hAnsi="Arial" w:cs="Arial"/>
        </w:rPr>
        <w:t>"Low and transparent front fences" not in character with present streetscapes</w:t>
      </w:r>
      <w:r w:rsidR="00B244EA" w:rsidRPr="00BB0D89">
        <w:rPr>
          <w:rFonts w:ascii="Arial" w:hAnsi="Arial" w:cs="Arial"/>
        </w:rPr>
        <w:t xml:space="preserve"> – fences are variable and </w:t>
      </w:r>
      <w:r w:rsidRPr="00BB0D89">
        <w:rPr>
          <w:rFonts w:ascii="Arial" w:hAnsi="Arial" w:cs="Arial"/>
        </w:rPr>
        <w:t xml:space="preserve">charming mix of styles </w:t>
      </w:r>
    </w:p>
    <w:p w14:paraId="22AC9447" w14:textId="4608FCFC" w:rsidR="00E1455B" w:rsidRPr="00BB0D89" w:rsidRDefault="00B244EA" w:rsidP="007A6F5C">
      <w:pPr>
        <w:pStyle w:val="ListParagraph"/>
        <w:numPr>
          <w:ilvl w:val="0"/>
          <w:numId w:val="6"/>
        </w:numPr>
        <w:rPr>
          <w:rFonts w:ascii="Arial" w:hAnsi="Arial" w:cs="Arial"/>
        </w:rPr>
      </w:pPr>
      <w:r w:rsidRPr="00BB0D89">
        <w:rPr>
          <w:rFonts w:ascii="Arial" w:hAnsi="Arial" w:cs="Arial"/>
        </w:rPr>
        <w:lastRenderedPageBreak/>
        <w:t>D</w:t>
      </w:r>
      <w:r w:rsidR="00E1455B" w:rsidRPr="00BB0D89">
        <w:rPr>
          <w:rFonts w:ascii="Arial" w:hAnsi="Arial" w:cs="Arial"/>
        </w:rPr>
        <w:t xml:space="preserve">oes not </w:t>
      </w:r>
      <w:r w:rsidR="00802F8E" w:rsidRPr="00BB0D89">
        <w:rPr>
          <w:rFonts w:ascii="Arial" w:hAnsi="Arial" w:cs="Arial"/>
        </w:rPr>
        <w:t>consider</w:t>
      </w:r>
      <w:r w:rsidR="00E1455B" w:rsidRPr="00BB0D89">
        <w:rPr>
          <w:rFonts w:ascii="Arial" w:hAnsi="Arial" w:cs="Arial"/>
        </w:rPr>
        <w:t xml:space="preserve"> number of storeys or upper levels need to be setback </w:t>
      </w:r>
    </w:p>
    <w:p w14:paraId="7BB27008" w14:textId="1E469F24" w:rsidR="00E1455B" w:rsidRPr="00BB0D89" w:rsidRDefault="00B244EA" w:rsidP="007A6F5C">
      <w:pPr>
        <w:pStyle w:val="ListParagraph"/>
        <w:numPr>
          <w:ilvl w:val="0"/>
          <w:numId w:val="6"/>
        </w:numPr>
        <w:rPr>
          <w:rFonts w:ascii="Arial" w:hAnsi="Arial" w:cs="Arial"/>
        </w:rPr>
      </w:pPr>
      <w:r w:rsidRPr="00BB0D89">
        <w:rPr>
          <w:rFonts w:ascii="Arial" w:hAnsi="Arial" w:cs="Arial"/>
        </w:rPr>
        <w:t>O</w:t>
      </w:r>
      <w:r w:rsidR="00E1455B" w:rsidRPr="00BB0D89">
        <w:rPr>
          <w:rFonts w:ascii="Arial" w:hAnsi="Arial" w:cs="Arial"/>
        </w:rPr>
        <w:t xml:space="preserve">bjective 2 suggests Council will permit construction of </w:t>
      </w:r>
      <w:r w:rsidR="003A27F2">
        <w:rPr>
          <w:rFonts w:ascii="Arial" w:hAnsi="Arial" w:cs="Arial"/>
        </w:rPr>
        <w:t>3-storey+</w:t>
      </w:r>
      <w:r w:rsidR="00E1455B" w:rsidRPr="00BB0D89">
        <w:rPr>
          <w:rFonts w:ascii="Arial" w:hAnsi="Arial" w:cs="Arial"/>
        </w:rPr>
        <w:t xml:space="preserve"> residences  </w:t>
      </w:r>
    </w:p>
    <w:p w14:paraId="0780E37D" w14:textId="0E668226" w:rsidR="00E1455B" w:rsidRPr="00BB0D89" w:rsidRDefault="00802F8E" w:rsidP="007A6F5C">
      <w:pPr>
        <w:pStyle w:val="ListParagraph"/>
        <w:numPr>
          <w:ilvl w:val="0"/>
          <w:numId w:val="6"/>
        </w:numPr>
        <w:rPr>
          <w:rFonts w:ascii="Arial" w:hAnsi="Arial" w:cs="Arial"/>
        </w:rPr>
      </w:pPr>
      <w:r w:rsidRPr="00BB0D89">
        <w:rPr>
          <w:rFonts w:ascii="Arial" w:hAnsi="Arial" w:cs="Arial"/>
        </w:rPr>
        <w:t>G</w:t>
      </w:r>
      <w:r w:rsidR="00E1455B" w:rsidRPr="00BB0D89">
        <w:rPr>
          <w:rFonts w:ascii="Arial" w:hAnsi="Arial" w:cs="Arial"/>
        </w:rPr>
        <w:t>ood to encourage use of low front fences</w:t>
      </w:r>
    </w:p>
    <w:p w14:paraId="06F69B51" w14:textId="7E213576" w:rsidR="00E1455B" w:rsidRPr="00BB0D89" w:rsidRDefault="00DC4673" w:rsidP="007A6F5C">
      <w:pPr>
        <w:pStyle w:val="ListParagraph"/>
        <w:numPr>
          <w:ilvl w:val="0"/>
          <w:numId w:val="6"/>
        </w:numPr>
        <w:rPr>
          <w:rFonts w:ascii="Arial" w:hAnsi="Arial" w:cs="Arial"/>
        </w:rPr>
      </w:pPr>
      <w:r w:rsidRPr="00BB0D89">
        <w:rPr>
          <w:rFonts w:ascii="Arial" w:hAnsi="Arial" w:cs="Arial"/>
        </w:rPr>
        <w:t>C</w:t>
      </w:r>
      <w:r w:rsidR="00E1455B" w:rsidRPr="00BB0D89">
        <w:rPr>
          <w:rFonts w:ascii="Arial" w:hAnsi="Arial" w:cs="Arial"/>
        </w:rPr>
        <w:t>onstruction of tall, grey</w:t>
      </w:r>
      <w:r w:rsidR="003A27F2">
        <w:rPr>
          <w:rFonts w:ascii="Arial" w:hAnsi="Arial" w:cs="Arial"/>
        </w:rPr>
        <w:t xml:space="preserve"> </w:t>
      </w:r>
      <w:r w:rsidR="00E1455B" w:rsidRPr="00BB0D89">
        <w:rPr>
          <w:rFonts w:ascii="Arial" w:hAnsi="Arial" w:cs="Arial"/>
        </w:rPr>
        <w:t xml:space="preserve">residences detract from local streets. Cream </w:t>
      </w:r>
      <w:r w:rsidRPr="00BB0D89">
        <w:rPr>
          <w:rFonts w:ascii="Arial" w:hAnsi="Arial" w:cs="Arial"/>
        </w:rPr>
        <w:t xml:space="preserve">or light-coloured </w:t>
      </w:r>
      <w:r w:rsidR="00E1455B" w:rsidRPr="00BB0D89">
        <w:rPr>
          <w:rFonts w:ascii="Arial" w:hAnsi="Arial" w:cs="Arial"/>
        </w:rPr>
        <w:t>renders would fit very well.</w:t>
      </w:r>
    </w:p>
    <w:p w14:paraId="1933B125" w14:textId="510D7074" w:rsidR="00E1455B" w:rsidRPr="00BB0D89" w:rsidRDefault="00DC4673" w:rsidP="007A6F5C">
      <w:pPr>
        <w:pStyle w:val="ListParagraph"/>
        <w:numPr>
          <w:ilvl w:val="0"/>
          <w:numId w:val="6"/>
        </w:numPr>
        <w:rPr>
          <w:rFonts w:ascii="Arial" w:hAnsi="Arial" w:cs="Arial"/>
        </w:rPr>
      </w:pPr>
      <w:r w:rsidRPr="00BB0D89">
        <w:rPr>
          <w:rFonts w:ascii="Arial" w:hAnsi="Arial" w:cs="Arial"/>
        </w:rPr>
        <w:t>D</w:t>
      </w:r>
      <w:r w:rsidR="00E1455B" w:rsidRPr="00BB0D89">
        <w:rPr>
          <w:rFonts w:ascii="Arial" w:hAnsi="Arial" w:cs="Arial"/>
        </w:rPr>
        <w:t xml:space="preserve">wellings are being built which are very bland, dominate narrow streets and do not reflect </w:t>
      </w:r>
      <w:r w:rsidR="00EF01DE" w:rsidRPr="00BB0D89">
        <w:rPr>
          <w:rFonts w:ascii="Arial" w:hAnsi="Arial" w:cs="Arial"/>
        </w:rPr>
        <w:t>local</w:t>
      </w:r>
      <w:r w:rsidR="00E1455B" w:rsidRPr="00BB0D89">
        <w:rPr>
          <w:rFonts w:ascii="Arial" w:hAnsi="Arial" w:cs="Arial"/>
        </w:rPr>
        <w:t xml:space="preserve"> character</w:t>
      </w:r>
      <w:r w:rsidR="00EF01DE" w:rsidRPr="00BB0D89">
        <w:rPr>
          <w:rFonts w:ascii="Arial" w:hAnsi="Arial" w:cs="Arial"/>
        </w:rPr>
        <w:t>.</w:t>
      </w:r>
      <w:r w:rsidR="00E1455B" w:rsidRPr="00BB0D89">
        <w:rPr>
          <w:rFonts w:ascii="Arial" w:hAnsi="Arial" w:cs="Arial"/>
        </w:rPr>
        <w:t xml:space="preserve"> </w:t>
      </w:r>
    </w:p>
    <w:p w14:paraId="29F0F4E8" w14:textId="0B9FE504" w:rsidR="00E1455B" w:rsidRPr="00BB0D89" w:rsidRDefault="00E1455B" w:rsidP="008435B0">
      <w:pPr>
        <w:rPr>
          <w:rFonts w:ascii="Arial" w:hAnsi="Arial" w:cs="Arial"/>
        </w:rPr>
      </w:pPr>
    </w:p>
    <w:p w14:paraId="102179E3" w14:textId="4F8CB953" w:rsidR="00EF01DE" w:rsidRPr="00BB0D89" w:rsidRDefault="00FD06B3" w:rsidP="008435B0">
      <w:pPr>
        <w:rPr>
          <w:rFonts w:ascii="Arial" w:hAnsi="Arial" w:cs="Arial"/>
        </w:rPr>
      </w:pPr>
      <w:r w:rsidRPr="00BB0D89">
        <w:rPr>
          <w:rFonts w:ascii="Arial" w:hAnsi="Arial" w:cs="Arial"/>
        </w:rPr>
        <w:t xml:space="preserve">Four respondents (44%) </w:t>
      </w:r>
      <w:r w:rsidR="003A27F2">
        <w:rPr>
          <w:rFonts w:ascii="Arial" w:hAnsi="Arial" w:cs="Arial"/>
        </w:rPr>
        <w:t xml:space="preserve">also </w:t>
      </w:r>
      <w:r w:rsidRPr="00BB0D89">
        <w:rPr>
          <w:rFonts w:ascii="Arial" w:hAnsi="Arial" w:cs="Arial"/>
        </w:rPr>
        <w:t>provided comments on how what they would add or change to the proposed character statements:</w:t>
      </w:r>
    </w:p>
    <w:p w14:paraId="53639F4C" w14:textId="4718AF87" w:rsidR="00FD06B3" w:rsidRPr="00BB0D89" w:rsidRDefault="00FD06B3" w:rsidP="007A6F5C">
      <w:pPr>
        <w:pStyle w:val="ListParagraph"/>
        <w:numPr>
          <w:ilvl w:val="0"/>
          <w:numId w:val="7"/>
        </w:numPr>
        <w:rPr>
          <w:rFonts w:ascii="Arial" w:hAnsi="Arial" w:cs="Arial"/>
        </w:rPr>
      </w:pPr>
      <w:r w:rsidRPr="00BB0D89">
        <w:rPr>
          <w:rFonts w:ascii="Arial" w:hAnsi="Arial" w:cs="Arial"/>
        </w:rPr>
        <w:t xml:space="preserve">Remove subjective terms </w:t>
      </w:r>
    </w:p>
    <w:p w14:paraId="5596C842" w14:textId="18A6EC1B" w:rsidR="00FD06B3" w:rsidRPr="00BB0D89" w:rsidRDefault="00FD06B3" w:rsidP="007A6F5C">
      <w:pPr>
        <w:pStyle w:val="ListParagraph"/>
        <w:numPr>
          <w:ilvl w:val="0"/>
          <w:numId w:val="7"/>
        </w:numPr>
        <w:rPr>
          <w:rFonts w:ascii="Arial" w:hAnsi="Arial" w:cs="Arial"/>
        </w:rPr>
      </w:pPr>
      <w:r w:rsidRPr="00BB0D89">
        <w:rPr>
          <w:rFonts w:ascii="Arial" w:hAnsi="Arial" w:cs="Arial"/>
        </w:rPr>
        <w:t xml:space="preserve">New developments no higher than 2 </w:t>
      </w:r>
      <w:proofErr w:type="spellStart"/>
      <w:r w:rsidRPr="00BB0D89">
        <w:rPr>
          <w:rFonts w:ascii="Arial" w:hAnsi="Arial" w:cs="Arial"/>
        </w:rPr>
        <w:t>storeys</w:t>
      </w:r>
      <w:proofErr w:type="spellEnd"/>
      <w:r w:rsidR="00E03062" w:rsidRPr="00BB0D89">
        <w:rPr>
          <w:rFonts w:ascii="Arial" w:hAnsi="Arial" w:cs="Arial"/>
        </w:rPr>
        <w:t xml:space="preserve"> and u</w:t>
      </w:r>
      <w:r w:rsidRPr="00BB0D89">
        <w:rPr>
          <w:rFonts w:ascii="Arial" w:hAnsi="Arial" w:cs="Arial"/>
        </w:rPr>
        <w:t xml:space="preserve">pper levels considerably setback </w:t>
      </w:r>
    </w:p>
    <w:p w14:paraId="11090345" w14:textId="6487F24F" w:rsidR="00FD06B3" w:rsidRPr="00BB0D89" w:rsidRDefault="003A27F2" w:rsidP="007A6F5C">
      <w:pPr>
        <w:pStyle w:val="ListParagraph"/>
        <w:numPr>
          <w:ilvl w:val="0"/>
          <w:numId w:val="7"/>
        </w:numPr>
        <w:rPr>
          <w:rFonts w:ascii="Arial" w:hAnsi="Arial" w:cs="Arial"/>
        </w:rPr>
      </w:pPr>
      <w:r>
        <w:rPr>
          <w:rFonts w:ascii="Arial" w:hAnsi="Arial" w:cs="Arial"/>
        </w:rPr>
        <w:t>High fences permitted i</w:t>
      </w:r>
      <w:r w:rsidR="00E03062" w:rsidRPr="00BB0D89">
        <w:rPr>
          <w:rFonts w:ascii="Arial" w:hAnsi="Arial" w:cs="Arial"/>
        </w:rPr>
        <w:t>f</w:t>
      </w:r>
      <w:r w:rsidR="00FD06B3" w:rsidRPr="00BB0D89">
        <w:rPr>
          <w:rFonts w:ascii="Arial" w:hAnsi="Arial" w:cs="Arial"/>
        </w:rPr>
        <w:t xml:space="preserve"> only one </w:t>
      </w:r>
      <w:r>
        <w:rPr>
          <w:rFonts w:ascii="Arial" w:hAnsi="Arial" w:cs="Arial"/>
        </w:rPr>
        <w:t xml:space="preserve">(street-facing) </w:t>
      </w:r>
      <w:r w:rsidR="00FD06B3" w:rsidRPr="00BB0D89">
        <w:rPr>
          <w:rFonts w:ascii="Arial" w:hAnsi="Arial" w:cs="Arial"/>
        </w:rPr>
        <w:t xml:space="preserve">outdoor space </w:t>
      </w:r>
    </w:p>
    <w:p w14:paraId="4D2E96A7" w14:textId="624ABFD8" w:rsidR="00FD06B3" w:rsidRPr="00BB0D89" w:rsidRDefault="00E03062" w:rsidP="007A6F5C">
      <w:pPr>
        <w:pStyle w:val="ListParagraph"/>
        <w:numPr>
          <w:ilvl w:val="0"/>
          <w:numId w:val="7"/>
        </w:numPr>
        <w:rPr>
          <w:rFonts w:ascii="Arial" w:hAnsi="Arial" w:cs="Arial"/>
        </w:rPr>
      </w:pPr>
      <w:r w:rsidRPr="00BB0D89">
        <w:rPr>
          <w:rFonts w:ascii="Arial" w:hAnsi="Arial" w:cs="Arial"/>
        </w:rPr>
        <w:t>P</w:t>
      </w:r>
      <w:r w:rsidR="00FD06B3" w:rsidRPr="00BB0D89">
        <w:rPr>
          <w:rFonts w:ascii="Arial" w:hAnsi="Arial" w:cs="Arial"/>
        </w:rPr>
        <w:t>romote growth of trees along the streetscape</w:t>
      </w:r>
    </w:p>
    <w:p w14:paraId="11D0CCA6" w14:textId="77777777" w:rsidR="00EF01DE" w:rsidRPr="00BB0D89" w:rsidRDefault="00EF01DE" w:rsidP="008435B0">
      <w:pPr>
        <w:rPr>
          <w:rFonts w:ascii="Arial" w:hAnsi="Arial" w:cs="Arial"/>
        </w:rPr>
      </w:pPr>
    </w:p>
    <w:p w14:paraId="5164158F" w14:textId="77777777" w:rsidR="00C70DC4" w:rsidRPr="00BB0D89" w:rsidRDefault="00C70DC4" w:rsidP="00C70DC4">
      <w:pPr>
        <w:rPr>
          <w:rFonts w:ascii="Arial" w:hAnsi="Arial" w:cs="Arial"/>
        </w:rPr>
      </w:pPr>
    </w:p>
    <w:p w14:paraId="65EFACF0" w14:textId="5CC0624E" w:rsidR="00E1455B" w:rsidRPr="00BB0D89" w:rsidRDefault="008A122A" w:rsidP="008A122A">
      <w:pPr>
        <w:pStyle w:val="Heading3"/>
        <w:rPr>
          <w:rFonts w:ascii="Arial" w:hAnsi="Arial" w:cs="Arial"/>
        </w:rPr>
      </w:pPr>
      <w:bookmarkStart w:id="22" w:name="_Toc93607676"/>
      <w:r w:rsidRPr="00BB0D89">
        <w:rPr>
          <w:rFonts w:ascii="Arial" w:hAnsi="Arial" w:cs="Arial"/>
        </w:rPr>
        <w:t>B5 GRZ4 Bay Street Activity Centre</w:t>
      </w:r>
      <w:bookmarkEnd w:id="22"/>
    </w:p>
    <w:p w14:paraId="16774ED8" w14:textId="192AF449" w:rsidR="00943793" w:rsidRDefault="008A122A" w:rsidP="008435B0">
      <w:pPr>
        <w:rPr>
          <w:rFonts w:ascii="Arial" w:hAnsi="Arial" w:cs="Arial"/>
        </w:rPr>
      </w:pPr>
      <w:r w:rsidRPr="00BB0D89">
        <w:rPr>
          <w:rFonts w:ascii="Arial" w:hAnsi="Arial" w:cs="Arial"/>
        </w:rPr>
        <w:t>Three participants completed this survey</w:t>
      </w:r>
      <w:r w:rsidR="002D2163">
        <w:rPr>
          <w:rFonts w:ascii="Arial" w:hAnsi="Arial" w:cs="Arial"/>
        </w:rPr>
        <w:t>:</w:t>
      </w:r>
      <w:r w:rsidRPr="00BB0D89">
        <w:rPr>
          <w:rFonts w:ascii="Arial" w:hAnsi="Arial" w:cs="Arial"/>
        </w:rPr>
        <w:t xml:space="preserve"> two </w:t>
      </w:r>
      <w:r w:rsidR="002D2163">
        <w:rPr>
          <w:rFonts w:ascii="Arial" w:hAnsi="Arial" w:cs="Arial"/>
        </w:rPr>
        <w:t>thought</w:t>
      </w:r>
      <w:r w:rsidRPr="00BB0D89">
        <w:rPr>
          <w:rFonts w:ascii="Arial" w:hAnsi="Arial" w:cs="Arial"/>
        </w:rPr>
        <w:t xml:space="preserve"> retaining character is extremely or very important</w:t>
      </w:r>
      <w:r w:rsidR="002D2163">
        <w:rPr>
          <w:rFonts w:ascii="Arial" w:hAnsi="Arial" w:cs="Arial"/>
        </w:rPr>
        <w:t>; another said</w:t>
      </w:r>
      <w:r w:rsidRPr="00BB0D89">
        <w:rPr>
          <w:rFonts w:ascii="Arial" w:hAnsi="Arial" w:cs="Arial"/>
        </w:rPr>
        <w:t xml:space="preserve"> it was not very important.</w:t>
      </w:r>
      <w:r w:rsidR="002D2163">
        <w:rPr>
          <w:rFonts w:ascii="Arial" w:hAnsi="Arial" w:cs="Arial"/>
        </w:rPr>
        <w:t xml:space="preserve"> </w:t>
      </w:r>
      <w:r w:rsidR="00943793" w:rsidRPr="00BB0D89">
        <w:rPr>
          <w:rFonts w:ascii="Arial" w:hAnsi="Arial" w:cs="Arial"/>
        </w:rPr>
        <w:t>Respondents were all homeowners/ratepayers</w:t>
      </w:r>
      <w:r w:rsidR="005D766D">
        <w:rPr>
          <w:rFonts w:ascii="Arial" w:hAnsi="Arial" w:cs="Arial"/>
        </w:rPr>
        <w:t xml:space="preserve"> </w:t>
      </w:r>
      <w:r w:rsidR="00943793" w:rsidRPr="00BB0D89">
        <w:rPr>
          <w:rFonts w:ascii="Arial" w:hAnsi="Arial" w:cs="Arial"/>
        </w:rPr>
        <w:t xml:space="preserve">living in the zone </w:t>
      </w:r>
      <w:r w:rsidR="002D2163">
        <w:rPr>
          <w:rFonts w:ascii="Arial" w:hAnsi="Arial" w:cs="Arial"/>
        </w:rPr>
        <w:t xml:space="preserve">or immediately </w:t>
      </w:r>
      <w:r w:rsidR="00943793" w:rsidRPr="00BB0D89">
        <w:rPr>
          <w:rFonts w:ascii="Arial" w:hAnsi="Arial" w:cs="Arial"/>
        </w:rPr>
        <w:t xml:space="preserve">adjacent. </w:t>
      </w:r>
      <w:r w:rsidR="002D2163">
        <w:rPr>
          <w:rFonts w:ascii="Arial" w:hAnsi="Arial" w:cs="Arial"/>
        </w:rPr>
        <w:t>R</w:t>
      </w:r>
      <w:r w:rsidR="00D34878" w:rsidRPr="00BB0D89">
        <w:rPr>
          <w:rFonts w:ascii="Arial" w:hAnsi="Arial" w:cs="Arial"/>
        </w:rPr>
        <w:t>esidency</w:t>
      </w:r>
      <w:r w:rsidR="002C0B7C" w:rsidRPr="00BB0D89">
        <w:rPr>
          <w:rFonts w:ascii="Arial" w:hAnsi="Arial" w:cs="Arial"/>
        </w:rPr>
        <w:t xml:space="preserve"> in the zone </w:t>
      </w:r>
      <w:r w:rsidR="005D766D">
        <w:rPr>
          <w:rFonts w:ascii="Arial" w:hAnsi="Arial" w:cs="Arial"/>
        </w:rPr>
        <w:t>ranged</w:t>
      </w:r>
      <w:r w:rsidR="002C0B7C" w:rsidRPr="00BB0D89">
        <w:rPr>
          <w:rFonts w:ascii="Arial" w:hAnsi="Arial" w:cs="Arial"/>
        </w:rPr>
        <w:t xml:space="preserve"> from less than one year to </w:t>
      </w:r>
      <w:r w:rsidR="005D766D">
        <w:rPr>
          <w:rFonts w:ascii="Arial" w:hAnsi="Arial" w:cs="Arial"/>
        </w:rPr>
        <w:t xml:space="preserve">between </w:t>
      </w:r>
      <w:r w:rsidR="002C0B7C" w:rsidRPr="00BB0D89">
        <w:rPr>
          <w:rFonts w:ascii="Arial" w:hAnsi="Arial" w:cs="Arial"/>
        </w:rPr>
        <w:t>6</w:t>
      </w:r>
      <w:r w:rsidR="005D766D">
        <w:rPr>
          <w:rFonts w:ascii="Arial" w:hAnsi="Arial" w:cs="Arial"/>
        </w:rPr>
        <w:t xml:space="preserve"> and</w:t>
      </w:r>
      <w:r w:rsidR="00EB23BA">
        <w:rPr>
          <w:rFonts w:ascii="Arial" w:hAnsi="Arial" w:cs="Arial"/>
        </w:rPr>
        <w:t xml:space="preserve"> </w:t>
      </w:r>
      <w:r w:rsidR="002C0B7C" w:rsidRPr="00BB0D89">
        <w:rPr>
          <w:rFonts w:ascii="Arial" w:hAnsi="Arial" w:cs="Arial"/>
        </w:rPr>
        <w:t xml:space="preserve">10 years. </w:t>
      </w:r>
      <w:r w:rsidR="00943793" w:rsidRPr="00BB0D89">
        <w:rPr>
          <w:rFonts w:ascii="Arial" w:hAnsi="Arial" w:cs="Arial"/>
        </w:rPr>
        <w:t xml:space="preserve"> </w:t>
      </w:r>
    </w:p>
    <w:p w14:paraId="79321ACE" w14:textId="77777777" w:rsidR="00EB23BA" w:rsidRDefault="00EB23BA" w:rsidP="008435B0">
      <w:pPr>
        <w:rPr>
          <w:rFonts w:ascii="Arial" w:hAnsi="Arial" w:cs="Arial"/>
        </w:rPr>
      </w:pPr>
    </w:p>
    <w:p w14:paraId="09E2AFE6" w14:textId="30A2838E" w:rsidR="00EB23BA" w:rsidRDefault="00EB23BA" w:rsidP="008435B0">
      <w:pPr>
        <w:rPr>
          <w:rFonts w:ascii="Arial" w:hAnsi="Arial" w:cs="Arial"/>
        </w:rPr>
      </w:pPr>
      <w:r>
        <w:rPr>
          <w:rFonts w:ascii="Arial" w:hAnsi="Arial" w:cs="Arial"/>
        </w:rPr>
        <w:t xml:space="preserve">Three community members also provided feedback on this zone via the general community survey. </w:t>
      </w:r>
    </w:p>
    <w:p w14:paraId="55F02CD5" w14:textId="77777777" w:rsidR="005D766D" w:rsidRPr="00BB0D89" w:rsidRDefault="005D766D" w:rsidP="008435B0">
      <w:pPr>
        <w:rPr>
          <w:rFonts w:ascii="Arial" w:hAnsi="Arial" w:cs="Arial"/>
        </w:rPr>
      </w:pPr>
    </w:p>
    <w:p w14:paraId="01F18C45" w14:textId="4530D0CB" w:rsidR="00D53BEB" w:rsidRPr="00BB0D89" w:rsidRDefault="00D34878" w:rsidP="00D53BEB">
      <w:pPr>
        <w:rPr>
          <w:rFonts w:ascii="Arial" w:hAnsi="Arial" w:cs="Arial"/>
        </w:rPr>
      </w:pPr>
      <w:r w:rsidRPr="00BB0D89">
        <w:rPr>
          <w:rFonts w:ascii="Arial" w:hAnsi="Arial" w:cs="Arial"/>
        </w:rPr>
        <w:t>When a</w:t>
      </w:r>
      <w:r w:rsidR="008A122A" w:rsidRPr="00BB0D89">
        <w:rPr>
          <w:rFonts w:ascii="Arial" w:hAnsi="Arial" w:cs="Arial"/>
        </w:rPr>
        <w:t xml:space="preserve">sked to describe the area’s current look and </w:t>
      </w:r>
      <w:r w:rsidR="00956D63" w:rsidRPr="00BB0D89">
        <w:rPr>
          <w:rFonts w:ascii="Arial" w:hAnsi="Arial" w:cs="Arial"/>
        </w:rPr>
        <w:t xml:space="preserve">feel, </w:t>
      </w:r>
      <w:r w:rsidR="005D766D">
        <w:rPr>
          <w:rFonts w:ascii="Arial" w:hAnsi="Arial" w:cs="Arial"/>
        </w:rPr>
        <w:t>participants (3)</w:t>
      </w:r>
      <w:r w:rsidR="00956D63" w:rsidRPr="00BB0D89">
        <w:rPr>
          <w:rFonts w:ascii="Arial" w:hAnsi="Arial" w:cs="Arial"/>
        </w:rPr>
        <w:t xml:space="preserve"> said:</w:t>
      </w:r>
    </w:p>
    <w:tbl>
      <w:tblPr>
        <w:tblStyle w:val="ListTable1Light-Accent2"/>
        <w:tblW w:w="0" w:type="auto"/>
        <w:tblLook w:val="04A0" w:firstRow="1" w:lastRow="0" w:firstColumn="1" w:lastColumn="0" w:noHBand="0" w:noVBand="1"/>
      </w:tblPr>
      <w:tblGrid>
        <w:gridCol w:w="2552"/>
        <w:gridCol w:w="6379"/>
      </w:tblGrid>
      <w:tr w:rsidR="00D53BEB" w:rsidRPr="00BB0D89" w14:paraId="24032EB5" w14:textId="77777777" w:rsidTr="006222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A9EF109" w14:textId="77777777" w:rsidR="00D53BEB" w:rsidRPr="00BB0D89" w:rsidRDefault="00D53BEB" w:rsidP="0062229D">
            <w:pPr>
              <w:spacing w:before="60" w:after="60"/>
              <w:rPr>
                <w:rFonts w:ascii="Arial" w:hAnsi="Arial" w:cs="Arial"/>
              </w:rPr>
            </w:pPr>
            <w:r w:rsidRPr="00BB0D89">
              <w:rPr>
                <w:rFonts w:ascii="Arial" w:hAnsi="Arial" w:cs="Arial"/>
              </w:rPr>
              <w:t>Topic</w:t>
            </w:r>
          </w:p>
        </w:tc>
        <w:tc>
          <w:tcPr>
            <w:tcW w:w="6379" w:type="dxa"/>
          </w:tcPr>
          <w:p w14:paraId="2E91A211" w14:textId="77777777" w:rsidR="00D53BEB" w:rsidRPr="00BB0D89" w:rsidRDefault="00D53BEB" w:rsidP="0062229D">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rPr>
            </w:pPr>
            <w:r w:rsidRPr="00BB0D89">
              <w:rPr>
                <w:rFonts w:ascii="Arial" w:hAnsi="Arial" w:cs="Arial"/>
              </w:rPr>
              <w:t>Community feedback</w:t>
            </w:r>
          </w:p>
        </w:tc>
      </w:tr>
      <w:tr w:rsidR="00D53BEB" w:rsidRPr="00BB0D89" w14:paraId="0C8CFFCB" w14:textId="77777777" w:rsidTr="00622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923A900" w14:textId="41B00EFA" w:rsidR="00D53BEB" w:rsidRPr="00BB0D89" w:rsidRDefault="00D53BEB" w:rsidP="0062229D">
            <w:pPr>
              <w:spacing w:after="120"/>
              <w:contextualSpacing/>
              <w:rPr>
                <w:rFonts w:ascii="Arial" w:hAnsi="Arial" w:cs="Arial"/>
              </w:rPr>
            </w:pPr>
            <w:r w:rsidRPr="00BB0D89">
              <w:rPr>
                <w:rFonts w:ascii="Arial" w:hAnsi="Arial" w:cs="Arial"/>
              </w:rPr>
              <w:t>Building design (</w:t>
            </w:r>
            <w:r w:rsidR="00387B3F" w:rsidRPr="00BB0D89">
              <w:rPr>
                <w:rFonts w:ascii="Arial" w:hAnsi="Arial" w:cs="Arial"/>
              </w:rPr>
              <w:t>3</w:t>
            </w:r>
            <w:r w:rsidRPr="00BB0D89">
              <w:rPr>
                <w:rFonts w:ascii="Arial" w:hAnsi="Arial" w:cs="Arial"/>
              </w:rPr>
              <w:t>)</w:t>
            </w:r>
          </w:p>
        </w:tc>
        <w:tc>
          <w:tcPr>
            <w:tcW w:w="6379" w:type="dxa"/>
          </w:tcPr>
          <w:p w14:paraId="359C5188" w14:textId="2D284358" w:rsidR="0024341C" w:rsidRPr="00BB0D89" w:rsidRDefault="006F1638" w:rsidP="00F33B4A">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Historical look – old facades</w:t>
            </w:r>
            <w:r w:rsidR="007433D6">
              <w:rPr>
                <w:rFonts w:ascii="Arial" w:hAnsi="Arial" w:cs="Arial"/>
              </w:rPr>
              <w:t>.</w:t>
            </w:r>
            <w:r w:rsidR="0024341C" w:rsidRPr="00BB0D89">
              <w:rPr>
                <w:rFonts w:ascii="Arial" w:hAnsi="Arial" w:cs="Arial"/>
              </w:rPr>
              <w:br/>
            </w:r>
            <w:r w:rsidR="00423746">
              <w:rPr>
                <w:rFonts w:ascii="Arial" w:hAnsi="Arial" w:cs="Arial"/>
              </w:rPr>
              <w:t>Love the c</w:t>
            </w:r>
            <w:r w:rsidR="0024341C" w:rsidRPr="00BB0D89">
              <w:rPr>
                <w:rFonts w:ascii="Arial" w:hAnsi="Arial" w:cs="Arial"/>
              </w:rPr>
              <w:t>ombination of old meets new</w:t>
            </w:r>
            <w:r w:rsidR="007433D6">
              <w:rPr>
                <w:rFonts w:ascii="Arial" w:hAnsi="Arial" w:cs="Arial"/>
              </w:rPr>
              <w:t>.</w:t>
            </w:r>
            <w:r w:rsidR="0024341C" w:rsidRPr="00BB0D89">
              <w:rPr>
                <w:rFonts w:ascii="Arial" w:hAnsi="Arial" w:cs="Arial"/>
              </w:rPr>
              <w:t xml:space="preserve"> </w:t>
            </w:r>
          </w:p>
          <w:p w14:paraId="628A1832" w14:textId="6606030C" w:rsidR="001F1EE3" w:rsidRPr="00BB0D89" w:rsidRDefault="001F1EE3" w:rsidP="00F33B4A">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 xml:space="preserve">Mix of older </w:t>
            </w:r>
            <w:r w:rsidR="00423746" w:rsidRPr="00BB0D89">
              <w:rPr>
                <w:rFonts w:ascii="Arial" w:hAnsi="Arial" w:cs="Arial"/>
              </w:rPr>
              <w:t>single-story</w:t>
            </w:r>
            <w:r w:rsidRPr="00BB0D89">
              <w:rPr>
                <w:rFonts w:ascii="Arial" w:hAnsi="Arial" w:cs="Arial"/>
              </w:rPr>
              <w:t xml:space="preserve"> houses and new 2-story houses, with some new 3-story buildings</w:t>
            </w:r>
            <w:r w:rsidR="00423746">
              <w:rPr>
                <w:rFonts w:ascii="Arial" w:hAnsi="Arial" w:cs="Arial"/>
              </w:rPr>
              <w:t xml:space="preserve"> - </w:t>
            </w:r>
            <w:r w:rsidR="00F43281" w:rsidRPr="00BB0D89">
              <w:rPr>
                <w:rFonts w:ascii="Arial" w:hAnsi="Arial" w:cs="Arial"/>
              </w:rPr>
              <w:t>provides interesting visual ‘urban fabric’</w:t>
            </w:r>
            <w:r w:rsidR="007433D6">
              <w:rPr>
                <w:rFonts w:ascii="Arial" w:hAnsi="Arial" w:cs="Arial"/>
              </w:rPr>
              <w:t>.</w:t>
            </w:r>
          </w:p>
          <w:p w14:paraId="76033A5D" w14:textId="0FAFC299" w:rsidR="00387B3F" w:rsidRPr="00BB0D89" w:rsidRDefault="00387B3F" w:rsidP="00F33B4A">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Entrance</w:t>
            </w:r>
            <w:r w:rsidR="00423746">
              <w:rPr>
                <w:rFonts w:ascii="Arial" w:hAnsi="Arial" w:cs="Arial"/>
              </w:rPr>
              <w:t>s</w:t>
            </w:r>
            <w:r w:rsidRPr="00BB0D89">
              <w:rPr>
                <w:rFonts w:ascii="Arial" w:hAnsi="Arial" w:cs="Arial"/>
              </w:rPr>
              <w:t xml:space="preserve"> face the street</w:t>
            </w:r>
            <w:r w:rsidR="007433D6">
              <w:rPr>
                <w:rFonts w:ascii="Arial" w:hAnsi="Arial" w:cs="Arial"/>
              </w:rPr>
              <w:t>.</w:t>
            </w:r>
          </w:p>
          <w:p w14:paraId="36C7080F" w14:textId="64C915E3" w:rsidR="00D53BEB" w:rsidRPr="00BB0D89" w:rsidRDefault="00F33B4A" w:rsidP="00F33B4A">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Verandas</w:t>
            </w:r>
            <w:r w:rsidR="00987DE4" w:rsidRPr="00BB0D89">
              <w:rPr>
                <w:rFonts w:ascii="Arial" w:hAnsi="Arial" w:cs="Arial"/>
              </w:rPr>
              <w:t xml:space="preserve"> separate</w:t>
            </w:r>
            <w:r w:rsidR="00423746">
              <w:rPr>
                <w:rFonts w:ascii="Arial" w:hAnsi="Arial" w:cs="Arial"/>
              </w:rPr>
              <w:t>d</w:t>
            </w:r>
            <w:r w:rsidR="00987DE4" w:rsidRPr="00BB0D89">
              <w:rPr>
                <w:rFonts w:ascii="Arial" w:hAnsi="Arial" w:cs="Arial"/>
              </w:rPr>
              <w:t xml:space="preserve"> with solid walls [apartments]</w:t>
            </w:r>
            <w:r w:rsidR="007433D6">
              <w:rPr>
                <w:rFonts w:ascii="Arial" w:hAnsi="Arial" w:cs="Arial"/>
              </w:rPr>
              <w:t>.</w:t>
            </w:r>
          </w:p>
        </w:tc>
      </w:tr>
      <w:tr w:rsidR="0024341C" w:rsidRPr="00BB0D89" w14:paraId="7298BD7A" w14:textId="77777777" w:rsidTr="0062229D">
        <w:tc>
          <w:tcPr>
            <w:cnfStyle w:val="001000000000" w:firstRow="0" w:lastRow="0" w:firstColumn="1" w:lastColumn="0" w:oddVBand="0" w:evenVBand="0" w:oddHBand="0" w:evenHBand="0" w:firstRowFirstColumn="0" w:firstRowLastColumn="0" w:lastRowFirstColumn="0" w:lastRowLastColumn="0"/>
            <w:tcW w:w="2552" w:type="dxa"/>
          </w:tcPr>
          <w:p w14:paraId="0BD6809B" w14:textId="062E295B" w:rsidR="0024341C" w:rsidRPr="00BB0D89" w:rsidRDefault="00F43281" w:rsidP="0062229D">
            <w:pPr>
              <w:contextualSpacing/>
              <w:rPr>
                <w:rFonts w:ascii="Arial" w:hAnsi="Arial" w:cs="Arial"/>
              </w:rPr>
            </w:pPr>
            <w:r w:rsidRPr="00BB0D89">
              <w:rPr>
                <w:rFonts w:ascii="Arial" w:hAnsi="Arial" w:cs="Arial"/>
              </w:rPr>
              <w:t>Setback</w:t>
            </w:r>
            <w:r w:rsidR="00F33B4A" w:rsidRPr="00BB0D89">
              <w:rPr>
                <w:rFonts w:ascii="Arial" w:hAnsi="Arial" w:cs="Arial"/>
              </w:rPr>
              <w:t xml:space="preserve"> (1)</w:t>
            </w:r>
          </w:p>
        </w:tc>
        <w:tc>
          <w:tcPr>
            <w:tcW w:w="6379" w:type="dxa"/>
          </w:tcPr>
          <w:p w14:paraId="3F106252" w14:textId="1159890C" w:rsidR="0024341C" w:rsidRPr="00BB0D89" w:rsidRDefault="00F43281" w:rsidP="0062229D">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B0D89">
              <w:rPr>
                <w:rFonts w:ascii="Arial" w:hAnsi="Arial" w:cs="Arial"/>
              </w:rPr>
              <w:t>Building</w:t>
            </w:r>
            <w:r w:rsidR="00423746">
              <w:rPr>
                <w:rFonts w:ascii="Arial" w:hAnsi="Arial" w:cs="Arial"/>
              </w:rPr>
              <w:t>s</w:t>
            </w:r>
            <w:r w:rsidRPr="00BB0D89">
              <w:rPr>
                <w:rFonts w:ascii="Arial" w:hAnsi="Arial" w:cs="Arial"/>
              </w:rPr>
              <w:t xml:space="preserve"> setback from street; upper levels setback</w:t>
            </w:r>
            <w:r w:rsidR="007433D6">
              <w:rPr>
                <w:rFonts w:ascii="Arial" w:hAnsi="Arial" w:cs="Arial"/>
              </w:rPr>
              <w:t>.</w:t>
            </w:r>
          </w:p>
        </w:tc>
      </w:tr>
      <w:tr w:rsidR="00387B3F" w:rsidRPr="00BB0D89" w14:paraId="504414B3" w14:textId="77777777" w:rsidTr="00622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56A278B1" w14:textId="47E80CFA" w:rsidR="00387B3F" w:rsidRPr="00BB0D89" w:rsidRDefault="00387B3F" w:rsidP="0062229D">
            <w:pPr>
              <w:contextualSpacing/>
              <w:rPr>
                <w:rFonts w:ascii="Arial" w:hAnsi="Arial" w:cs="Arial"/>
              </w:rPr>
            </w:pPr>
            <w:r w:rsidRPr="00BB0D89">
              <w:rPr>
                <w:rFonts w:ascii="Arial" w:hAnsi="Arial" w:cs="Arial"/>
              </w:rPr>
              <w:t>Vegetation</w:t>
            </w:r>
            <w:r w:rsidR="00F33B4A" w:rsidRPr="00BB0D89">
              <w:rPr>
                <w:rFonts w:ascii="Arial" w:hAnsi="Arial" w:cs="Arial"/>
              </w:rPr>
              <w:t xml:space="preserve"> (1)</w:t>
            </w:r>
          </w:p>
        </w:tc>
        <w:tc>
          <w:tcPr>
            <w:tcW w:w="6379" w:type="dxa"/>
          </w:tcPr>
          <w:p w14:paraId="31FCF4B2" w14:textId="32EB5432" w:rsidR="00387B3F" w:rsidRPr="00BB0D89" w:rsidRDefault="00387B3F" w:rsidP="0062229D">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Garden area</w:t>
            </w:r>
            <w:r w:rsidR="007433D6">
              <w:rPr>
                <w:rFonts w:ascii="Arial" w:hAnsi="Arial" w:cs="Arial"/>
              </w:rPr>
              <w:t>.</w:t>
            </w:r>
          </w:p>
        </w:tc>
      </w:tr>
      <w:tr w:rsidR="00987DE4" w:rsidRPr="00BB0D89" w14:paraId="3BD8C349" w14:textId="77777777" w:rsidTr="0062229D">
        <w:tc>
          <w:tcPr>
            <w:cnfStyle w:val="001000000000" w:firstRow="0" w:lastRow="0" w:firstColumn="1" w:lastColumn="0" w:oddVBand="0" w:evenVBand="0" w:oddHBand="0" w:evenHBand="0" w:firstRowFirstColumn="0" w:firstRowLastColumn="0" w:lastRowFirstColumn="0" w:lastRowLastColumn="0"/>
            <w:tcW w:w="2552" w:type="dxa"/>
          </w:tcPr>
          <w:p w14:paraId="4E16D819" w14:textId="55EEC472" w:rsidR="00987DE4" w:rsidRPr="00BB0D89" w:rsidRDefault="00987DE4" w:rsidP="0062229D">
            <w:pPr>
              <w:contextualSpacing/>
              <w:rPr>
                <w:rFonts w:ascii="Arial" w:hAnsi="Arial" w:cs="Arial"/>
              </w:rPr>
            </w:pPr>
            <w:r w:rsidRPr="00BB0D89">
              <w:rPr>
                <w:rFonts w:ascii="Arial" w:hAnsi="Arial" w:cs="Arial"/>
              </w:rPr>
              <w:t>Materials</w:t>
            </w:r>
            <w:r w:rsidR="00F33B4A" w:rsidRPr="00BB0D89">
              <w:rPr>
                <w:rFonts w:ascii="Arial" w:hAnsi="Arial" w:cs="Arial"/>
              </w:rPr>
              <w:t xml:space="preserve"> (1)</w:t>
            </w:r>
          </w:p>
        </w:tc>
        <w:tc>
          <w:tcPr>
            <w:tcW w:w="6379" w:type="dxa"/>
          </w:tcPr>
          <w:p w14:paraId="5D6D0EAC" w14:textId="0909DCE8" w:rsidR="00987DE4" w:rsidRPr="00BB0D89" w:rsidRDefault="00423746" w:rsidP="0062229D">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w:t>
            </w:r>
            <w:r w:rsidR="00987DE4" w:rsidRPr="00BB0D89">
              <w:rPr>
                <w:rFonts w:ascii="Arial" w:hAnsi="Arial" w:cs="Arial"/>
              </w:rPr>
              <w:t>oncrete, brick and rendering</w:t>
            </w:r>
            <w:r w:rsidR="007433D6">
              <w:rPr>
                <w:rFonts w:ascii="Arial" w:hAnsi="Arial" w:cs="Arial"/>
              </w:rPr>
              <w:t>.</w:t>
            </w:r>
          </w:p>
        </w:tc>
      </w:tr>
      <w:tr w:rsidR="000D264F" w:rsidRPr="00BB0D89" w14:paraId="395EDF5B" w14:textId="77777777" w:rsidTr="00622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19053953" w14:textId="555AF158" w:rsidR="000D264F" w:rsidRPr="00BB0D89" w:rsidRDefault="000D264F" w:rsidP="0062229D">
            <w:pPr>
              <w:contextualSpacing/>
              <w:rPr>
                <w:rFonts w:ascii="Arial" w:hAnsi="Arial" w:cs="Arial"/>
              </w:rPr>
            </w:pPr>
            <w:r w:rsidRPr="00BB0D89">
              <w:rPr>
                <w:rFonts w:ascii="Arial" w:hAnsi="Arial" w:cs="Arial"/>
              </w:rPr>
              <w:t>Fencing</w:t>
            </w:r>
            <w:r w:rsidR="00F33B4A" w:rsidRPr="00BB0D89">
              <w:rPr>
                <w:rFonts w:ascii="Arial" w:hAnsi="Arial" w:cs="Arial"/>
              </w:rPr>
              <w:t xml:space="preserve"> (1)</w:t>
            </w:r>
          </w:p>
        </w:tc>
        <w:tc>
          <w:tcPr>
            <w:tcW w:w="6379" w:type="dxa"/>
          </w:tcPr>
          <w:p w14:paraId="7874F16D" w14:textId="5A6C627B" w:rsidR="000D264F" w:rsidRPr="00BB0D89" w:rsidRDefault="000D264F" w:rsidP="0062229D">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High and private</w:t>
            </w:r>
            <w:r w:rsidR="007433D6">
              <w:rPr>
                <w:rFonts w:ascii="Arial" w:hAnsi="Arial" w:cs="Arial"/>
              </w:rPr>
              <w:t>.</w:t>
            </w:r>
          </w:p>
        </w:tc>
      </w:tr>
    </w:tbl>
    <w:p w14:paraId="19DE6D4C" w14:textId="77777777" w:rsidR="008A122A" w:rsidRPr="00BB0D89" w:rsidRDefault="008A122A" w:rsidP="008435B0">
      <w:pPr>
        <w:rPr>
          <w:rFonts w:ascii="Arial" w:hAnsi="Arial" w:cs="Arial"/>
        </w:rPr>
      </w:pPr>
    </w:p>
    <w:p w14:paraId="6A0F4F99" w14:textId="77777777" w:rsidR="00F33B4A" w:rsidRPr="00BB0D89" w:rsidRDefault="00F33B4A" w:rsidP="00F33B4A">
      <w:pPr>
        <w:rPr>
          <w:rFonts w:ascii="Arial" w:hAnsi="Arial" w:cs="Arial"/>
        </w:rPr>
      </w:pPr>
    </w:p>
    <w:p w14:paraId="7E78DEB4" w14:textId="55A8DBFC" w:rsidR="00547FBB" w:rsidRDefault="00423746" w:rsidP="00F33B4A">
      <w:pPr>
        <w:rPr>
          <w:rFonts w:ascii="Arial" w:hAnsi="Arial" w:cs="Arial"/>
        </w:rPr>
      </w:pPr>
      <w:r w:rsidRPr="00423746">
        <w:rPr>
          <w:rFonts w:ascii="Arial" w:hAnsi="Arial" w:cs="Arial"/>
        </w:rPr>
        <w:t xml:space="preserve">All </w:t>
      </w:r>
      <w:r w:rsidR="00F33B4A" w:rsidRPr="00BB0D89">
        <w:rPr>
          <w:rFonts w:ascii="Arial" w:hAnsi="Arial" w:cs="Arial"/>
        </w:rPr>
        <w:t xml:space="preserve">expressed a high level of satisfaction with the proposed future character statements, </w:t>
      </w:r>
      <w:r w:rsidR="00547FBB" w:rsidRPr="00BB0D89">
        <w:rPr>
          <w:rFonts w:ascii="Arial" w:hAnsi="Arial" w:cs="Arial"/>
        </w:rPr>
        <w:t xml:space="preserve">rating </w:t>
      </w:r>
      <w:r w:rsidR="00126DD9">
        <w:rPr>
          <w:rFonts w:ascii="Arial" w:hAnsi="Arial" w:cs="Arial"/>
        </w:rPr>
        <w:t xml:space="preserve">them </w:t>
      </w:r>
      <w:r w:rsidR="00547FBB" w:rsidRPr="00BB0D89">
        <w:rPr>
          <w:rFonts w:ascii="Arial" w:hAnsi="Arial" w:cs="Arial"/>
        </w:rPr>
        <w:t>three</w:t>
      </w:r>
      <w:r w:rsidR="00126DD9">
        <w:rPr>
          <w:rFonts w:ascii="Arial" w:hAnsi="Arial" w:cs="Arial"/>
        </w:rPr>
        <w:t>-or-more</w:t>
      </w:r>
      <w:r w:rsidR="00547FBB" w:rsidRPr="00BB0D89">
        <w:rPr>
          <w:rFonts w:ascii="Arial" w:hAnsi="Arial" w:cs="Arial"/>
        </w:rPr>
        <w:t xml:space="preserve"> stars out of five</w:t>
      </w:r>
      <w:r w:rsidR="00E80C81">
        <w:rPr>
          <w:rFonts w:ascii="Arial" w:hAnsi="Arial" w:cs="Arial"/>
        </w:rPr>
        <w:t>.</w:t>
      </w:r>
    </w:p>
    <w:p w14:paraId="44773675" w14:textId="77777777" w:rsidR="00E80C81" w:rsidRDefault="00E80C81" w:rsidP="00E80C81">
      <w:pPr>
        <w:rPr>
          <w:rFonts w:ascii="Arial" w:hAnsi="Arial" w:cs="Arial"/>
          <w:b/>
          <w:bCs/>
          <w:sz w:val="22"/>
          <w:szCs w:val="22"/>
        </w:rPr>
      </w:pPr>
    </w:p>
    <w:p w14:paraId="6D770DC0" w14:textId="77777777" w:rsidR="00EB23BA" w:rsidRDefault="00EB23BA">
      <w:pPr>
        <w:spacing w:before="100" w:after="200" w:line="276" w:lineRule="auto"/>
        <w:rPr>
          <w:rFonts w:ascii="Arial" w:hAnsi="Arial" w:cs="Arial"/>
          <w:b/>
          <w:bCs/>
          <w:sz w:val="22"/>
          <w:szCs w:val="22"/>
        </w:rPr>
      </w:pPr>
      <w:r>
        <w:rPr>
          <w:rFonts w:ascii="Arial" w:hAnsi="Arial" w:cs="Arial"/>
          <w:b/>
          <w:bCs/>
          <w:sz w:val="22"/>
          <w:szCs w:val="22"/>
        </w:rPr>
        <w:br w:type="page"/>
      </w:r>
    </w:p>
    <w:p w14:paraId="67769EF4" w14:textId="659DB008" w:rsidR="00E80C81" w:rsidRPr="00E80C81" w:rsidRDefault="00E80C81" w:rsidP="00F33B4A">
      <w:pPr>
        <w:rPr>
          <w:rFonts w:ascii="Arial" w:hAnsi="Arial" w:cs="Arial"/>
          <w:b/>
          <w:bCs/>
          <w:sz w:val="22"/>
          <w:szCs w:val="22"/>
        </w:rPr>
      </w:pPr>
      <w:r w:rsidRPr="0054439E">
        <w:rPr>
          <w:rFonts w:ascii="Arial" w:hAnsi="Arial" w:cs="Arial"/>
          <w:b/>
          <w:bCs/>
          <w:sz w:val="22"/>
          <w:szCs w:val="22"/>
        </w:rPr>
        <w:lastRenderedPageBreak/>
        <w:t xml:space="preserve">Figure </w:t>
      </w:r>
      <w:r>
        <w:rPr>
          <w:rFonts w:ascii="Arial" w:hAnsi="Arial" w:cs="Arial"/>
          <w:b/>
          <w:bCs/>
          <w:sz w:val="22"/>
          <w:szCs w:val="22"/>
        </w:rPr>
        <w:t>10</w:t>
      </w:r>
      <w:r w:rsidRPr="0054439E">
        <w:rPr>
          <w:rFonts w:ascii="Arial" w:hAnsi="Arial" w:cs="Arial"/>
          <w:b/>
          <w:bCs/>
          <w:sz w:val="22"/>
          <w:szCs w:val="22"/>
        </w:rPr>
        <w:t xml:space="preserve">: </w:t>
      </w:r>
      <w:r>
        <w:rPr>
          <w:rFonts w:ascii="Arial" w:hAnsi="Arial" w:cs="Arial"/>
          <w:b/>
          <w:bCs/>
          <w:sz w:val="22"/>
          <w:szCs w:val="22"/>
        </w:rPr>
        <w:t>Level of s</w:t>
      </w:r>
      <w:r w:rsidRPr="009A5879">
        <w:rPr>
          <w:rFonts w:ascii="Arial" w:hAnsi="Arial" w:cs="Arial"/>
          <w:b/>
          <w:bCs/>
          <w:sz w:val="22"/>
          <w:szCs w:val="22"/>
        </w:rPr>
        <w:t xml:space="preserve">atisfaction </w:t>
      </w:r>
      <w:r>
        <w:rPr>
          <w:rFonts w:ascii="Arial" w:hAnsi="Arial" w:cs="Arial"/>
          <w:b/>
          <w:bCs/>
          <w:sz w:val="22"/>
          <w:szCs w:val="22"/>
        </w:rPr>
        <w:t>with preferred future character</w:t>
      </w:r>
      <w:r w:rsidRPr="009A5879">
        <w:rPr>
          <w:rFonts w:ascii="Arial" w:hAnsi="Arial" w:cs="Arial"/>
          <w:b/>
          <w:bCs/>
          <w:sz w:val="22"/>
          <w:szCs w:val="22"/>
        </w:rPr>
        <w:t xml:space="preserve"> statements </w:t>
      </w:r>
      <w:r w:rsidRPr="0054439E">
        <w:rPr>
          <w:rFonts w:ascii="Arial" w:hAnsi="Arial" w:cs="Arial"/>
          <w:b/>
          <w:bCs/>
          <w:sz w:val="22"/>
          <w:szCs w:val="22"/>
        </w:rPr>
        <w:t>(n=</w:t>
      </w:r>
      <w:r>
        <w:rPr>
          <w:rFonts w:ascii="Arial" w:hAnsi="Arial" w:cs="Arial"/>
          <w:b/>
          <w:bCs/>
          <w:sz w:val="22"/>
          <w:szCs w:val="22"/>
        </w:rPr>
        <w:t>3</w:t>
      </w:r>
      <w:r w:rsidRPr="0054439E">
        <w:rPr>
          <w:rFonts w:ascii="Arial" w:hAnsi="Arial" w:cs="Arial"/>
          <w:b/>
          <w:bCs/>
          <w:sz w:val="22"/>
          <w:szCs w:val="22"/>
        </w:rPr>
        <w:t>)</w:t>
      </w:r>
    </w:p>
    <w:p w14:paraId="727B5FC3" w14:textId="6E36328A" w:rsidR="00FA0256" w:rsidRPr="00BB0D89" w:rsidRDefault="00CE0B2A" w:rsidP="008435B0">
      <w:pPr>
        <w:rPr>
          <w:rFonts w:ascii="Arial" w:hAnsi="Arial" w:cs="Arial"/>
        </w:rPr>
      </w:pPr>
      <w:r w:rsidRPr="00BB0D89">
        <w:rPr>
          <w:rFonts w:ascii="Arial" w:hAnsi="Arial" w:cs="Arial"/>
          <w:noProof/>
        </w:rPr>
        <w:drawing>
          <wp:inline distT="0" distB="0" distL="0" distR="0" wp14:anchorId="303DBA97" wp14:editId="69C729E5">
            <wp:extent cx="5731510" cy="3490595"/>
            <wp:effectExtent l="0" t="0" r="0" b="1905"/>
            <wp:docPr id="20" name="Picture 20"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ar chart, histogram&#10;&#10;Description automatically generated"/>
                    <pic:cNvPicPr/>
                  </pic:nvPicPr>
                  <pic:blipFill>
                    <a:blip r:embed="rId30"/>
                    <a:stretch>
                      <a:fillRect/>
                    </a:stretch>
                  </pic:blipFill>
                  <pic:spPr>
                    <a:xfrm>
                      <a:off x="0" y="0"/>
                      <a:ext cx="5731510" cy="3490595"/>
                    </a:xfrm>
                    <a:prstGeom prst="rect">
                      <a:avLst/>
                    </a:prstGeom>
                  </pic:spPr>
                </pic:pic>
              </a:graphicData>
            </a:graphic>
          </wp:inline>
        </w:drawing>
      </w:r>
    </w:p>
    <w:p w14:paraId="6518D60F" w14:textId="139235B0" w:rsidR="00D76A23" w:rsidRPr="00BB0D89" w:rsidRDefault="00D76A23" w:rsidP="008435B0">
      <w:pPr>
        <w:rPr>
          <w:rFonts w:ascii="Arial" w:hAnsi="Arial" w:cs="Arial"/>
        </w:rPr>
      </w:pPr>
    </w:p>
    <w:p w14:paraId="124ABDD1" w14:textId="00535626" w:rsidR="00640957" w:rsidRPr="00BB0D89" w:rsidRDefault="00640957" w:rsidP="002A30D3">
      <w:pPr>
        <w:rPr>
          <w:rFonts w:ascii="Arial" w:hAnsi="Arial" w:cs="Arial"/>
        </w:rPr>
      </w:pPr>
      <w:r w:rsidRPr="00BB0D89">
        <w:rPr>
          <w:rFonts w:ascii="Arial" w:hAnsi="Arial" w:cs="Arial"/>
        </w:rPr>
        <w:t>Asked why they assigned that rating, participants</w:t>
      </w:r>
      <w:r w:rsidR="00543EBC" w:rsidRPr="00BB0D89">
        <w:rPr>
          <w:rFonts w:ascii="Arial" w:hAnsi="Arial" w:cs="Arial"/>
        </w:rPr>
        <w:t xml:space="preserve"> said</w:t>
      </w:r>
      <w:r w:rsidR="003C690E">
        <w:rPr>
          <w:rFonts w:ascii="Arial" w:hAnsi="Arial" w:cs="Arial"/>
        </w:rPr>
        <w:t xml:space="preserve"> they agreed with all points</w:t>
      </w:r>
      <w:r w:rsidR="006D6734">
        <w:rPr>
          <w:rFonts w:ascii="Arial" w:hAnsi="Arial" w:cs="Arial"/>
        </w:rPr>
        <w:t xml:space="preserve"> with some minor exceptions</w:t>
      </w:r>
      <w:r w:rsidR="00B76A6D">
        <w:rPr>
          <w:rFonts w:ascii="Arial" w:hAnsi="Arial" w:cs="Arial"/>
        </w:rPr>
        <w:t xml:space="preserve">. One </w:t>
      </w:r>
      <w:r w:rsidR="006914AD">
        <w:rPr>
          <w:rFonts w:ascii="Arial" w:hAnsi="Arial" w:cs="Arial"/>
        </w:rPr>
        <w:t>expressed</w:t>
      </w:r>
      <w:r w:rsidR="003C690E">
        <w:rPr>
          <w:rFonts w:ascii="Arial" w:hAnsi="Arial" w:cs="Arial"/>
        </w:rPr>
        <w:t xml:space="preserve"> </w:t>
      </w:r>
      <w:r w:rsidR="00F67A02">
        <w:rPr>
          <w:rFonts w:ascii="Arial" w:hAnsi="Arial" w:cs="Arial"/>
        </w:rPr>
        <w:t>concern</w:t>
      </w:r>
      <w:r w:rsidR="003C690E">
        <w:rPr>
          <w:rFonts w:ascii="Arial" w:hAnsi="Arial" w:cs="Arial"/>
        </w:rPr>
        <w:t xml:space="preserve"> </w:t>
      </w:r>
      <w:r w:rsidR="006914AD">
        <w:rPr>
          <w:rFonts w:ascii="Arial" w:hAnsi="Arial" w:cs="Arial"/>
        </w:rPr>
        <w:t xml:space="preserve">that </w:t>
      </w:r>
      <w:r w:rsidR="00F70274" w:rsidRPr="003C690E">
        <w:rPr>
          <w:rFonts w:ascii="Arial" w:hAnsi="Arial" w:cs="Arial"/>
        </w:rPr>
        <w:t xml:space="preserve">statements </w:t>
      </w:r>
      <w:r w:rsidR="003C690E">
        <w:rPr>
          <w:rFonts w:ascii="Arial" w:hAnsi="Arial" w:cs="Arial"/>
        </w:rPr>
        <w:t xml:space="preserve">might </w:t>
      </w:r>
      <w:r w:rsidR="00F70274" w:rsidRPr="003C690E">
        <w:rPr>
          <w:rFonts w:ascii="Arial" w:hAnsi="Arial" w:cs="Arial"/>
        </w:rPr>
        <w:t xml:space="preserve">risk long-term degrading of character </w:t>
      </w:r>
      <w:r w:rsidR="00E17E56" w:rsidRPr="003C690E">
        <w:rPr>
          <w:rFonts w:ascii="Arial" w:hAnsi="Arial" w:cs="Arial"/>
        </w:rPr>
        <w:t xml:space="preserve">if </w:t>
      </w:r>
      <w:r w:rsidR="007D6020" w:rsidRPr="003C690E">
        <w:rPr>
          <w:rFonts w:ascii="Arial" w:hAnsi="Arial" w:cs="Arial"/>
        </w:rPr>
        <w:t>multi</w:t>
      </w:r>
      <w:r w:rsidR="00F70274" w:rsidRPr="003C690E">
        <w:rPr>
          <w:rFonts w:ascii="Arial" w:hAnsi="Arial" w:cs="Arial"/>
        </w:rPr>
        <w:t>-residenc</w:t>
      </w:r>
      <w:r w:rsidR="00E17E56" w:rsidRPr="003C690E">
        <w:rPr>
          <w:rFonts w:ascii="Arial" w:hAnsi="Arial" w:cs="Arial"/>
        </w:rPr>
        <w:t>e</w:t>
      </w:r>
      <w:r w:rsidR="007D6020" w:rsidRPr="003C690E">
        <w:rPr>
          <w:rFonts w:ascii="Arial" w:hAnsi="Arial" w:cs="Arial"/>
        </w:rPr>
        <w:t>s</w:t>
      </w:r>
      <w:r w:rsidR="00E17E56" w:rsidRPr="003C690E">
        <w:rPr>
          <w:rFonts w:ascii="Arial" w:hAnsi="Arial" w:cs="Arial"/>
        </w:rPr>
        <w:t xml:space="preserve"> become dominant built form</w:t>
      </w:r>
      <w:r w:rsidR="00B76A6D">
        <w:rPr>
          <w:rFonts w:ascii="Arial" w:hAnsi="Arial" w:cs="Arial"/>
        </w:rPr>
        <w:t>, instead of the current mix</w:t>
      </w:r>
      <w:r w:rsidR="008D41F5">
        <w:rPr>
          <w:rFonts w:ascii="Arial" w:hAnsi="Arial" w:cs="Arial"/>
        </w:rPr>
        <w:t xml:space="preserve">. Another participant </w:t>
      </w:r>
      <w:r w:rsidR="002A30D3">
        <w:rPr>
          <w:rFonts w:ascii="Arial" w:hAnsi="Arial" w:cs="Arial"/>
        </w:rPr>
        <w:t xml:space="preserve">supported all statements </w:t>
      </w:r>
      <w:r w:rsidR="00531724" w:rsidRPr="00BB0D89">
        <w:rPr>
          <w:rFonts w:ascii="Arial" w:hAnsi="Arial" w:cs="Arial"/>
        </w:rPr>
        <w:t xml:space="preserve">except </w:t>
      </w:r>
      <w:r w:rsidR="00BE316D" w:rsidRPr="00BB0D89">
        <w:rPr>
          <w:rFonts w:ascii="Arial" w:hAnsi="Arial" w:cs="Arial"/>
        </w:rPr>
        <w:t xml:space="preserve">low and transparent front fences as </w:t>
      </w:r>
      <w:r w:rsidR="00543EBC" w:rsidRPr="00BB0D89">
        <w:rPr>
          <w:rFonts w:ascii="Arial" w:hAnsi="Arial" w:cs="Arial"/>
        </w:rPr>
        <w:t xml:space="preserve">higher density living </w:t>
      </w:r>
      <w:r w:rsidR="00BE316D" w:rsidRPr="00BB0D89">
        <w:rPr>
          <w:rFonts w:ascii="Arial" w:hAnsi="Arial" w:cs="Arial"/>
        </w:rPr>
        <w:t>brings</w:t>
      </w:r>
      <w:r w:rsidR="00543EBC" w:rsidRPr="00BB0D89">
        <w:rPr>
          <w:rFonts w:ascii="Arial" w:hAnsi="Arial" w:cs="Arial"/>
        </w:rPr>
        <w:t xml:space="preserve"> noise </w:t>
      </w:r>
      <w:r w:rsidR="007D6020" w:rsidRPr="00BB0D89">
        <w:rPr>
          <w:rFonts w:ascii="Arial" w:hAnsi="Arial" w:cs="Arial"/>
        </w:rPr>
        <w:t xml:space="preserve">and low fences </w:t>
      </w:r>
      <w:r w:rsidR="00B527BF">
        <w:rPr>
          <w:rFonts w:ascii="Arial" w:hAnsi="Arial" w:cs="Arial"/>
        </w:rPr>
        <w:t xml:space="preserve">are </w:t>
      </w:r>
      <w:r w:rsidR="007D6020" w:rsidRPr="00BB0D89">
        <w:rPr>
          <w:rFonts w:ascii="Arial" w:hAnsi="Arial" w:cs="Arial"/>
        </w:rPr>
        <w:t>less secure.</w:t>
      </w:r>
    </w:p>
    <w:p w14:paraId="6B061561" w14:textId="52C59CCD" w:rsidR="007D6020" w:rsidRPr="00BB0D89" w:rsidRDefault="007D6020" w:rsidP="00543EBC">
      <w:pPr>
        <w:rPr>
          <w:rFonts w:ascii="Arial" w:hAnsi="Arial" w:cs="Arial"/>
        </w:rPr>
      </w:pPr>
    </w:p>
    <w:p w14:paraId="2CC4F290" w14:textId="77777777" w:rsidR="00B527BF" w:rsidRDefault="006D6734" w:rsidP="006D6734">
      <w:pPr>
        <w:rPr>
          <w:rFonts w:ascii="Arial" w:hAnsi="Arial" w:cs="Arial"/>
        </w:rPr>
      </w:pPr>
      <w:r>
        <w:rPr>
          <w:rFonts w:ascii="Arial" w:hAnsi="Arial" w:cs="Arial"/>
        </w:rPr>
        <w:t xml:space="preserve">Suggestions for amendments to the statements included: </w:t>
      </w:r>
    </w:p>
    <w:p w14:paraId="6E04F44D" w14:textId="07731F99" w:rsidR="0084447E" w:rsidRPr="00B527BF" w:rsidRDefault="00B527BF" w:rsidP="007A6F5C">
      <w:pPr>
        <w:pStyle w:val="ListParagraph"/>
        <w:numPr>
          <w:ilvl w:val="0"/>
          <w:numId w:val="33"/>
        </w:numPr>
        <w:rPr>
          <w:rFonts w:ascii="Arial" w:hAnsi="Arial" w:cs="Arial"/>
        </w:rPr>
      </w:pPr>
      <w:r>
        <w:rPr>
          <w:rFonts w:ascii="Arial" w:hAnsi="Arial" w:cs="Arial"/>
        </w:rPr>
        <w:t>Encourage lot</w:t>
      </w:r>
      <w:r w:rsidR="0084447E" w:rsidRPr="00B527BF">
        <w:rPr>
          <w:rFonts w:ascii="Arial" w:hAnsi="Arial" w:cs="Arial"/>
        </w:rPr>
        <w:t xml:space="preserve"> consolidation, combined with height</w:t>
      </w:r>
      <w:r>
        <w:rPr>
          <w:rFonts w:ascii="Arial" w:hAnsi="Arial" w:cs="Arial"/>
        </w:rPr>
        <w:t xml:space="preserve"> and</w:t>
      </w:r>
      <w:r w:rsidR="0084447E" w:rsidRPr="00B527BF">
        <w:rPr>
          <w:rFonts w:ascii="Arial" w:hAnsi="Arial" w:cs="Arial"/>
        </w:rPr>
        <w:t xml:space="preserve"> setback limits </w:t>
      </w:r>
    </w:p>
    <w:p w14:paraId="6E0F20AC" w14:textId="726DF0DE" w:rsidR="0084447E" w:rsidRPr="00BB0D89" w:rsidRDefault="00B527BF" w:rsidP="007A6F5C">
      <w:pPr>
        <w:pStyle w:val="ListParagraph"/>
        <w:numPr>
          <w:ilvl w:val="0"/>
          <w:numId w:val="8"/>
        </w:numPr>
        <w:rPr>
          <w:rFonts w:ascii="Arial" w:hAnsi="Arial" w:cs="Arial"/>
        </w:rPr>
      </w:pPr>
      <w:proofErr w:type="gramStart"/>
      <w:r>
        <w:rPr>
          <w:rFonts w:ascii="Arial" w:hAnsi="Arial" w:cs="Arial"/>
        </w:rPr>
        <w:t>Take into</w:t>
      </w:r>
      <w:r w:rsidR="0084447E" w:rsidRPr="00BB0D89">
        <w:rPr>
          <w:rFonts w:ascii="Arial" w:hAnsi="Arial" w:cs="Arial"/>
        </w:rPr>
        <w:t xml:space="preserve"> account</w:t>
      </w:r>
      <w:proofErr w:type="gramEnd"/>
      <w:r w:rsidR="0084447E" w:rsidRPr="00BB0D89">
        <w:rPr>
          <w:rFonts w:ascii="Arial" w:hAnsi="Arial" w:cs="Arial"/>
        </w:rPr>
        <w:t xml:space="preserve"> existing adjacent lots</w:t>
      </w:r>
    </w:p>
    <w:p w14:paraId="2666186C" w14:textId="55AC74AE" w:rsidR="009353CF" w:rsidRPr="00BB0D89" w:rsidRDefault="00B527BF" w:rsidP="007A6F5C">
      <w:pPr>
        <w:pStyle w:val="ListParagraph"/>
        <w:numPr>
          <w:ilvl w:val="0"/>
          <w:numId w:val="8"/>
        </w:numPr>
        <w:rPr>
          <w:rFonts w:ascii="Arial" w:hAnsi="Arial" w:cs="Arial"/>
        </w:rPr>
      </w:pPr>
      <w:r>
        <w:rPr>
          <w:rFonts w:ascii="Arial" w:hAnsi="Arial" w:cs="Arial"/>
        </w:rPr>
        <w:t>N</w:t>
      </w:r>
      <w:r w:rsidR="0084447E" w:rsidRPr="00BB0D89">
        <w:rPr>
          <w:rFonts w:ascii="Arial" w:hAnsi="Arial" w:cs="Arial"/>
        </w:rPr>
        <w:t xml:space="preserve">ew builds </w:t>
      </w:r>
      <w:r>
        <w:rPr>
          <w:rFonts w:ascii="Arial" w:hAnsi="Arial" w:cs="Arial"/>
        </w:rPr>
        <w:t>should</w:t>
      </w:r>
      <w:r w:rsidR="0084447E" w:rsidRPr="00BB0D89">
        <w:rPr>
          <w:rFonts w:ascii="Arial" w:hAnsi="Arial" w:cs="Arial"/>
        </w:rPr>
        <w:t xml:space="preserve"> </w:t>
      </w:r>
      <w:r>
        <w:rPr>
          <w:rFonts w:ascii="Arial" w:hAnsi="Arial" w:cs="Arial"/>
        </w:rPr>
        <w:t>retain</w:t>
      </w:r>
      <w:r w:rsidR="0084447E" w:rsidRPr="00BB0D89">
        <w:rPr>
          <w:rFonts w:ascii="Arial" w:hAnsi="Arial" w:cs="Arial"/>
        </w:rPr>
        <w:t xml:space="preserve"> </w:t>
      </w:r>
      <w:r>
        <w:rPr>
          <w:rFonts w:ascii="Arial" w:hAnsi="Arial" w:cs="Arial"/>
        </w:rPr>
        <w:t>adjacent</w:t>
      </w:r>
      <w:r w:rsidR="0084447E" w:rsidRPr="00BB0D89">
        <w:rPr>
          <w:rFonts w:ascii="Arial" w:hAnsi="Arial" w:cs="Arial"/>
        </w:rPr>
        <w:t xml:space="preserve"> building</w:t>
      </w:r>
      <w:r w:rsidR="009353CF" w:rsidRPr="00BB0D89">
        <w:rPr>
          <w:rFonts w:ascii="Arial" w:hAnsi="Arial" w:cs="Arial"/>
        </w:rPr>
        <w:t>’</w:t>
      </w:r>
      <w:r w:rsidR="0084447E" w:rsidRPr="00BB0D89">
        <w:rPr>
          <w:rFonts w:ascii="Arial" w:hAnsi="Arial" w:cs="Arial"/>
        </w:rPr>
        <w:t xml:space="preserve">s </w:t>
      </w:r>
      <w:r>
        <w:rPr>
          <w:rFonts w:ascii="Arial" w:hAnsi="Arial" w:cs="Arial"/>
        </w:rPr>
        <w:t xml:space="preserve">existing </w:t>
      </w:r>
      <w:r w:rsidR="0084447E" w:rsidRPr="00BB0D89">
        <w:rPr>
          <w:rFonts w:ascii="Arial" w:hAnsi="Arial" w:cs="Arial"/>
        </w:rPr>
        <w:t xml:space="preserve">privacy  </w:t>
      </w:r>
    </w:p>
    <w:p w14:paraId="1EC635BB" w14:textId="0932E894" w:rsidR="00F67A02" w:rsidRPr="00A460AC" w:rsidRDefault="008B2206">
      <w:pPr>
        <w:pStyle w:val="ListParagraph"/>
        <w:numPr>
          <w:ilvl w:val="0"/>
          <w:numId w:val="8"/>
        </w:numPr>
        <w:rPr>
          <w:rFonts w:ascii="Arial" w:hAnsi="Arial" w:cs="Arial"/>
        </w:rPr>
      </w:pPr>
      <w:r>
        <w:rPr>
          <w:rFonts w:ascii="Arial" w:hAnsi="Arial" w:cs="Arial"/>
        </w:rPr>
        <w:t>B</w:t>
      </w:r>
      <w:r w:rsidR="0084447E" w:rsidRPr="00BB0D89">
        <w:rPr>
          <w:rFonts w:ascii="Arial" w:hAnsi="Arial" w:cs="Arial"/>
        </w:rPr>
        <w:t xml:space="preserve">uild good quality smaller apartment blocks to keep the standard high </w:t>
      </w:r>
    </w:p>
    <w:p w14:paraId="1D492426" w14:textId="0932E894" w:rsidR="00871A91" w:rsidRDefault="00F459F1" w:rsidP="00963A30">
      <w:pPr>
        <w:rPr>
          <w:rFonts w:ascii="Arial" w:hAnsi="Arial" w:cs="Arial"/>
        </w:rPr>
      </w:pPr>
      <w:r w:rsidRPr="00F459F1">
        <w:rPr>
          <w:rFonts w:ascii="Arial" w:hAnsi="Arial" w:cs="Arial"/>
        </w:rPr>
        <w:t>Other feedback included: k</w:t>
      </w:r>
      <w:r w:rsidR="0084447E" w:rsidRPr="00F459F1">
        <w:rPr>
          <w:rFonts w:ascii="Arial" w:hAnsi="Arial" w:cs="Arial"/>
        </w:rPr>
        <w:t xml:space="preserve">eep </w:t>
      </w:r>
      <w:r w:rsidR="009353CF" w:rsidRPr="00F459F1">
        <w:rPr>
          <w:rFonts w:ascii="Arial" w:hAnsi="Arial" w:cs="Arial"/>
        </w:rPr>
        <w:t xml:space="preserve">[public] </w:t>
      </w:r>
      <w:r w:rsidR="0084447E" w:rsidRPr="00F459F1">
        <w:rPr>
          <w:rFonts w:ascii="Arial" w:hAnsi="Arial" w:cs="Arial"/>
        </w:rPr>
        <w:t>carparks away from apartments and homes</w:t>
      </w:r>
      <w:r>
        <w:rPr>
          <w:rFonts w:ascii="Arial" w:hAnsi="Arial" w:cs="Arial"/>
        </w:rPr>
        <w:t>; e</w:t>
      </w:r>
      <w:r w:rsidR="0084447E" w:rsidRPr="00F459F1">
        <w:rPr>
          <w:rFonts w:ascii="Arial" w:hAnsi="Arial" w:cs="Arial"/>
        </w:rPr>
        <w:t>ncourage small independent shops, cafes, restaurants to the area</w:t>
      </w:r>
      <w:r>
        <w:rPr>
          <w:rFonts w:ascii="Arial" w:hAnsi="Arial" w:cs="Arial"/>
        </w:rPr>
        <w:t>, and i</w:t>
      </w:r>
      <w:r w:rsidR="003D6EA2" w:rsidRPr="00F459F1">
        <w:rPr>
          <w:rFonts w:ascii="Arial" w:hAnsi="Arial" w:cs="Arial"/>
        </w:rPr>
        <w:t>ncrease</w:t>
      </w:r>
      <w:r w:rsidR="0084447E" w:rsidRPr="00F459F1">
        <w:rPr>
          <w:rFonts w:ascii="Arial" w:hAnsi="Arial" w:cs="Arial"/>
        </w:rPr>
        <w:t xml:space="preserve"> the time allowed in zoned parking</w:t>
      </w:r>
      <w:r>
        <w:rPr>
          <w:rFonts w:ascii="Arial" w:hAnsi="Arial" w:cs="Arial"/>
        </w:rPr>
        <w:t>.</w:t>
      </w:r>
    </w:p>
    <w:p w14:paraId="3B386426" w14:textId="77777777" w:rsidR="00963A30" w:rsidRDefault="00963A30" w:rsidP="00963A30">
      <w:pPr>
        <w:rPr>
          <w:rFonts w:ascii="Arial" w:hAnsi="Arial" w:cs="Arial"/>
        </w:rPr>
      </w:pPr>
    </w:p>
    <w:p w14:paraId="4DF792AC" w14:textId="77777777" w:rsidR="00963A30" w:rsidRPr="00963A30" w:rsidRDefault="00963A30" w:rsidP="00963A30">
      <w:pPr>
        <w:rPr>
          <w:rFonts w:ascii="Arial" w:hAnsi="Arial" w:cs="Arial"/>
        </w:rPr>
      </w:pPr>
    </w:p>
    <w:p w14:paraId="57368569" w14:textId="30F909AB" w:rsidR="00054D44" w:rsidRPr="00BB0D89" w:rsidRDefault="007E11E7" w:rsidP="00054D44">
      <w:pPr>
        <w:pStyle w:val="Heading3"/>
        <w:rPr>
          <w:rFonts w:ascii="Arial" w:hAnsi="Arial" w:cs="Arial"/>
        </w:rPr>
      </w:pPr>
      <w:bookmarkStart w:id="23" w:name="_Toc93607677"/>
      <w:r>
        <w:rPr>
          <w:rFonts w:ascii="Arial" w:hAnsi="Arial" w:cs="Arial"/>
        </w:rPr>
        <w:t xml:space="preserve">A2 </w:t>
      </w:r>
      <w:r w:rsidR="00054D44" w:rsidRPr="00BB0D89">
        <w:rPr>
          <w:rFonts w:ascii="Arial" w:hAnsi="Arial" w:cs="Arial"/>
        </w:rPr>
        <w:t>GRZ</w:t>
      </w:r>
      <w:r>
        <w:rPr>
          <w:rFonts w:ascii="Arial" w:hAnsi="Arial" w:cs="Arial"/>
        </w:rPr>
        <w:t>1</w:t>
      </w:r>
      <w:r w:rsidR="00054D44" w:rsidRPr="00BB0D89">
        <w:rPr>
          <w:rFonts w:ascii="Arial" w:hAnsi="Arial" w:cs="Arial"/>
        </w:rPr>
        <w:t xml:space="preserve"> Elsternwick</w:t>
      </w:r>
      <w:r w:rsidR="00C22414" w:rsidRPr="00BB0D89">
        <w:rPr>
          <w:rFonts w:ascii="Arial" w:hAnsi="Arial" w:cs="Arial"/>
        </w:rPr>
        <w:t xml:space="preserve"> Housing Growth Areas</w:t>
      </w:r>
      <w:bookmarkEnd w:id="23"/>
    </w:p>
    <w:p w14:paraId="4100BAC3" w14:textId="52F50E2A" w:rsidR="006009CF" w:rsidRDefault="0011732E" w:rsidP="00054D44">
      <w:pPr>
        <w:rPr>
          <w:rFonts w:ascii="Arial" w:hAnsi="Arial" w:cs="Arial"/>
        </w:rPr>
      </w:pPr>
      <w:r>
        <w:rPr>
          <w:rFonts w:ascii="Arial" w:hAnsi="Arial" w:cs="Arial"/>
        </w:rPr>
        <w:t xml:space="preserve">Fifteen </w:t>
      </w:r>
      <w:r w:rsidR="00FE1985">
        <w:rPr>
          <w:rFonts w:ascii="Arial" w:hAnsi="Arial" w:cs="Arial"/>
        </w:rPr>
        <w:t>participants</w:t>
      </w:r>
      <w:r>
        <w:rPr>
          <w:rFonts w:ascii="Arial" w:hAnsi="Arial" w:cs="Arial"/>
        </w:rPr>
        <w:t xml:space="preserve"> completed the </w:t>
      </w:r>
      <w:r w:rsidR="00FE1985">
        <w:rPr>
          <w:rFonts w:ascii="Arial" w:hAnsi="Arial" w:cs="Arial"/>
        </w:rPr>
        <w:t xml:space="preserve">GRZ A2 survey, with </w:t>
      </w:r>
      <w:r w:rsidR="00054D44" w:rsidRPr="00BB0D89">
        <w:rPr>
          <w:rFonts w:ascii="Arial" w:hAnsi="Arial" w:cs="Arial"/>
        </w:rPr>
        <w:t xml:space="preserve">93% </w:t>
      </w:r>
      <w:r w:rsidR="00FE1985">
        <w:rPr>
          <w:rFonts w:ascii="Arial" w:hAnsi="Arial" w:cs="Arial"/>
        </w:rPr>
        <w:t xml:space="preserve">selecting retaining </w:t>
      </w:r>
      <w:r w:rsidR="00FE1985" w:rsidRPr="00BB0D89">
        <w:rPr>
          <w:rFonts w:ascii="Arial" w:hAnsi="Arial" w:cs="Arial"/>
        </w:rPr>
        <w:t xml:space="preserve">existing local character </w:t>
      </w:r>
      <w:r w:rsidR="00FE1985">
        <w:rPr>
          <w:rFonts w:ascii="Arial" w:hAnsi="Arial" w:cs="Arial"/>
        </w:rPr>
        <w:t xml:space="preserve">was </w:t>
      </w:r>
      <w:r w:rsidR="00054D44" w:rsidRPr="00BB0D89">
        <w:rPr>
          <w:rFonts w:ascii="Arial" w:hAnsi="Arial" w:cs="Arial"/>
        </w:rPr>
        <w:t>extremely or very important.</w:t>
      </w:r>
      <w:r w:rsidR="0017041D">
        <w:rPr>
          <w:rFonts w:ascii="Arial" w:hAnsi="Arial" w:cs="Arial"/>
        </w:rPr>
        <w:t xml:space="preserve"> </w:t>
      </w:r>
    </w:p>
    <w:p w14:paraId="0F646B61" w14:textId="77777777" w:rsidR="006009CF" w:rsidRDefault="006009CF" w:rsidP="00054D44">
      <w:pPr>
        <w:rPr>
          <w:rFonts w:ascii="Arial" w:hAnsi="Arial" w:cs="Arial"/>
        </w:rPr>
      </w:pPr>
    </w:p>
    <w:p w14:paraId="5D3E8D8B" w14:textId="540999F7" w:rsidR="00054D44" w:rsidRPr="00BB0D89" w:rsidRDefault="0017041D" w:rsidP="00054D44">
      <w:pPr>
        <w:rPr>
          <w:rFonts w:ascii="Arial" w:hAnsi="Arial" w:cs="Arial"/>
        </w:rPr>
      </w:pPr>
      <w:r>
        <w:rPr>
          <w:rFonts w:ascii="Arial" w:hAnsi="Arial" w:cs="Arial"/>
        </w:rPr>
        <w:t>All were Bayside homeowners, with 80% living in the zone</w:t>
      </w:r>
      <w:r w:rsidR="00017D03">
        <w:rPr>
          <w:rFonts w:ascii="Arial" w:hAnsi="Arial" w:cs="Arial"/>
        </w:rPr>
        <w:t xml:space="preserve"> – others lived adjacent or were regular visitors. More than half had lived in the area 20+ years</w:t>
      </w:r>
      <w:r w:rsidR="00044820">
        <w:rPr>
          <w:rFonts w:ascii="Arial" w:hAnsi="Arial" w:cs="Arial"/>
        </w:rPr>
        <w:t>, with a spread of age groups represented.</w:t>
      </w:r>
    </w:p>
    <w:p w14:paraId="43C8FDE3" w14:textId="7960F9D0" w:rsidR="00054D44" w:rsidRDefault="00054D44" w:rsidP="00054D44">
      <w:pPr>
        <w:rPr>
          <w:rFonts w:ascii="Arial" w:hAnsi="Arial" w:cs="Arial"/>
        </w:rPr>
      </w:pPr>
    </w:p>
    <w:p w14:paraId="520BA4B1" w14:textId="14EBD9CC" w:rsidR="00E97A13" w:rsidRDefault="00E97A13" w:rsidP="00054D44">
      <w:pPr>
        <w:rPr>
          <w:rFonts w:ascii="Arial" w:hAnsi="Arial" w:cs="Arial"/>
        </w:rPr>
      </w:pPr>
      <w:r>
        <w:rPr>
          <w:rFonts w:ascii="Arial" w:hAnsi="Arial" w:cs="Arial"/>
        </w:rPr>
        <w:t xml:space="preserve">One community member </w:t>
      </w:r>
      <w:r w:rsidR="00EB23BA">
        <w:rPr>
          <w:rFonts w:ascii="Arial" w:hAnsi="Arial" w:cs="Arial"/>
        </w:rPr>
        <w:t xml:space="preserve">also </w:t>
      </w:r>
      <w:r>
        <w:rPr>
          <w:rFonts w:ascii="Arial" w:hAnsi="Arial" w:cs="Arial"/>
        </w:rPr>
        <w:t xml:space="preserve">provided feedback on this zone via the general community survey. </w:t>
      </w:r>
    </w:p>
    <w:p w14:paraId="4C5470CF" w14:textId="77777777" w:rsidR="00E97A13" w:rsidRDefault="00E97A13" w:rsidP="00054D44">
      <w:pPr>
        <w:rPr>
          <w:rFonts w:ascii="Arial" w:hAnsi="Arial" w:cs="Arial"/>
        </w:rPr>
      </w:pPr>
    </w:p>
    <w:p w14:paraId="5A7E7286" w14:textId="77777777" w:rsidR="00EB23BA" w:rsidRDefault="00EB23BA">
      <w:pPr>
        <w:spacing w:before="100" w:after="200" w:line="276" w:lineRule="auto"/>
        <w:rPr>
          <w:rFonts w:ascii="Arial" w:hAnsi="Arial" w:cs="Arial"/>
        </w:rPr>
      </w:pPr>
      <w:r>
        <w:rPr>
          <w:rFonts w:ascii="Arial" w:hAnsi="Arial" w:cs="Arial"/>
        </w:rPr>
        <w:br w:type="page"/>
      </w:r>
    </w:p>
    <w:p w14:paraId="3BE6578D" w14:textId="7B18DF28" w:rsidR="00F67A02" w:rsidRDefault="00044820" w:rsidP="00054D44">
      <w:pPr>
        <w:rPr>
          <w:rFonts w:ascii="Arial" w:hAnsi="Arial" w:cs="Arial"/>
        </w:rPr>
      </w:pPr>
      <w:r>
        <w:rPr>
          <w:rFonts w:ascii="Arial" w:hAnsi="Arial" w:cs="Arial"/>
        </w:rPr>
        <w:lastRenderedPageBreak/>
        <w:t xml:space="preserve">When describing the character (look and feel) of the areas, </w:t>
      </w:r>
      <w:r w:rsidR="007D77B5">
        <w:rPr>
          <w:rFonts w:ascii="Arial" w:hAnsi="Arial" w:cs="Arial"/>
        </w:rPr>
        <w:t xml:space="preserve">participants </w:t>
      </w:r>
      <w:r w:rsidR="006F7D07">
        <w:rPr>
          <w:rFonts w:ascii="Arial" w:hAnsi="Arial" w:cs="Arial"/>
        </w:rPr>
        <w:t xml:space="preserve">(15) </w:t>
      </w:r>
      <w:r w:rsidR="007D77B5">
        <w:rPr>
          <w:rFonts w:ascii="Arial" w:hAnsi="Arial" w:cs="Arial"/>
        </w:rPr>
        <w:t xml:space="preserve">said: </w:t>
      </w:r>
    </w:p>
    <w:tbl>
      <w:tblPr>
        <w:tblStyle w:val="ListTable1Light-Accent2"/>
        <w:tblW w:w="0" w:type="auto"/>
        <w:tblLook w:val="04A0" w:firstRow="1" w:lastRow="0" w:firstColumn="1" w:lastColumn="0" w:noHBand="0" w:noVBand="1"/>
      </w:tblPr>
      <w:tblGrid>
        <w:gridCol w:w="1976"/>
        <w:gridCol w:w="3866"/>
        <w:gridCol w:w="3184"/>
      </w:tblGrid>
      <w:tr w:rsidR="00F67A02" w:rsidRPr="00BB0D89" w14:paraId="481D7343" w14:textId="793BCCDC" w:rsidTr="00A460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45ACE3E9" w14:textId="77777777" w:rsidR="00F67A02" w:rsidRPr="00BB0D89" w:rsidRDefault="00F67A02" w:rsidP="0062229D">
            <w:pPr>
              <w:spacing w:before="60" w:after="60"/>
              <w:rPr>
                <w:rFonts w:ascii="Arial" w:hAnsi="Arial" w:cs="Arial"/>
              </w:rPr>
            </w:pPr>
            <w:r w:rsidRPr="00BB0D89">
              <w:rPr>
                <w:rFonts w:ascii="Arial" w:hAnsi="Arial" w:cs="Arial"/>
              </w:rPr>
              <w:t>Topic</w:t>
            </w:r>
          </w:p>
        </w:tc>
        <w:tc>
          <w:tcPr>
            <w:tcW w:w="3866" w:type="dxa"/>
          </w:tcPr>
          <w:p w14:paraId="14B03CE9" w14:textId="77777777" w:rsidR="00F67A02" w:rsidRPr="00BB0D89" w:rsidRDefault="00F67A02" w:rsidP="0062229D">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rPr>
            </w:pPr>
            <w:r w:rsidRPr="00BB0D89">
              <w:rPr>
                <w:rFonts w:ascii="Arial" w:hAnsi="Arial" w:cs="Arial"/>
              </w:rPr>
              <w:t>Community feedback</w:t>
            </w:r>
          </w:p>
        </w:tc>
        <w:tc>
          <w:tcPr>
            <w:tcW w:w="3184" w:type="dxa"/>
          </w:tcPr>
          <w:p w14:paraId="062EFF86" w14:textId="77777777" w:rsidR="00F67A02" w:rsidRPr="00BB0D89" w:rsidRDefault="00F67A02" w:rsidP="0062229D">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67A02" w:rsidRPr="00BB0D89" w14:paraId="1E5CA06A" w14:textId="540D64DC" w:rsidTr="00A460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2CDBA928" w14:textId="168E08FA" w:rsidR="00F67A02" w:rsidRPr="00BB0D89" w:rsidRDefault="00F67A02" w:rsidP="0062229D">
            <w:pPr>
              <w:spacing w:after="120"/>
              <w:contextualSpacing/>
              <w:rPr>
                <w:rFonts w:ascii="Arial" w:hAnsi="Arial" w:cs="Arial"/>
              </w:rPr>
            </w:pPr>
            <w:r w:rsidRPr="00BB0D89">
              <w:rPr>
                <w:rFonts w:ascii="Arial" w:hAnsi="Arial" w:cs="Arial"/>
              </w:rPr>
              <w:t>Building design (</w:t>
            </w:r>
            <w:r>
              <w:rPr>
                <w:rFonts w:ascii="Arial" w:hAnsi="Arial" w:cs="Arial"/>
              </w:rPr>
              <w:t>11</w:t>
            </w:r>
            <w:r w:rsidRPr="00BB0D89">
              <w:rPr>
                <w:rFonts w:ascii="Arial" w:hAnsi="Arial" w:cs="Arial"/>
              </w:rPr>
              <w:t>)</w:t>
            </w:r>
          </w:p>
        </w:tc>
        <w:tc>
          <w:tcPr>
            <w:tcW w:w="3866" w:type="dxa"/>
          </w:tcPr>
          <w:p w14:paraId="06DC6257" w14:textId="0B0AFD5A" w:rsidR="00F67A02" w:rsidRPr="006F7D07" w:rsidRDefault="00F67A02" w:rsidP="00686CEE">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Victorian, </w:t>
            </w:r>
            <w:r w:rsidRPr="006F7D07">
              <w:rPr>
                <w:rFonts w:ascii="Arial" w:hAnsi="Arial" w:cs="Arial"/>
              </w:rPr>
              <w:t>Edwardian</w:t>
            </w:r>
            <w:r>
              <w:rPr>
                <w:rFonts w:ascii="Arial" w:hAnsi="Arial" w:cs="Arial"/>
              </w:rPr>
              <w:t>: 1980s to 1930s</w:t>
            </w:r>
            <w:r w:rsidRPr="006F7D07">
              <w:rPr>
                <w:rFonts w:ascii="Arial" w:hAnsi="Arial" w:cs="Arial"/>
              </w:rPr>
              <w:t xml:space="preserve"> </w:t>
            </w:r>
            <w:r>
              <w:rPr>
                <w:rFonts w:ascii="Arial" w:hAnsi="Arial" w:cs="Arial"/>
              </w:rPr>
              <w:t>(7)</w:t>
            </w:r>
            <w:r w:rsidR="007433D6">
              <w:rPr>
                <w:rFonts w:ascii="Arial" w:hAnsi="Arial" w:cs="Arial"/>
              </w:rPr>
              <w:t>.</w:t>
            </w:r>
          </w:p>
          <w:p w14:paraId="4FB55EE0" w14:textId="3FA6120E" w:rsidR="00F67A02" w:rsidRDefault="00F67A02" w:rsidP="00686CEE">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Period (4) updated well</w:t>
            </w:r>
            <w:r w:rsidR="007433D6">
              <w:rPr>
                <w:rFonts w:ascii="Arial" w:hAnsi="Arial" w:cs="Arial"/>
              </w:rPr>
              <w:t>.</w:t>
            </w:r>
          </w:p>
          <w:p w14:paraId="7C0584D9" w14:textId="610F6AF1" w:rsidR="00F67A02" w:rsidRPr="006F7D07" w:rsidRDefault="00F67A02" w:rsidP="00686CE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F7D07">
              <w:rPr>
                <w:rFonts w:ascii="Arial" w:hAnsi="Arial" w:cs="Arial"/>
              </w:rPr>
              <w:t>Verandas and porches</w:t>
            </w:r>
            <w:r>
              <w:rPr>
                <w:rFonts w:ascii="Arial" w:hAnsi="Arial" w:cs="Arial"/>
              </w:rPr>
              <w:t xml:space="preserve"> (4)</w:t>
            </w:r>
            <w:r w:rsidR="007433D6">
              <w:rPr>
                <w:rFonts w:ascii="Arial" w:hAnsi="Arial" w:cs="Arial"/>
              </w:rPr>
              <w:t>.</w:t>
            </w:r>
          </w:p>
          <w:p w14:paraId="7AC671FD" w14:textId="278680CF" w:rsidR="00F67A02" w:rsidRPr="006F7D07" w:rsidRDefault="00F67A02" w:rsidP="00686CEE">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w:t>
            </w:r>
            <w:r w:rsidRPr="006F7D07">
              <w:rPr>
                <w:rFonts w:ascii="Arial" w:hAnsi="Arial" w:cs="Arial"/>
              </w:rPr>
              <w:t>ouble or triple fronted - consistent style</w:t>
            </w:r>
            <w:r w:rsidR="007433D6">
              <w:rPr>
                <w:rFonts w:ascii="Arial" w:hAnsi="Arial" w:cs="Arial"/>
              </w:rPr>
              <w:t>.</w:t>
            </w:r>
          </w:p>
          <w:p w14:paraId="2A0FEC2D" w14:textId="6E085632" w:rsidR="00F67A02" w:rsidRPr="006F7D07" w:rsidRDefault="00F67A02" w:rsidP="00686CEE">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All lots</w:t>
            </w:r>
            <w:r w:rsidRPr="006F7D07">
              <w:rPr>
                <w:rFonts w:ascii="Arial" w:hAnsi="Arial" w:cs="Arial"/>
              </w:rPr>
              <w:t xml:space="preserve"> </w:t>
            </w:r>
            <w:r>
              <w:rPr>
                <w:rFonts w:ascii="Arial" w:hAnsi="Arial" w:cs="Arial"/>
              </w:rPr>
              <w:t>below</w:t>
            </w:r>
            <w:r w:rsidRPr="006F7D07">
              <w:rPr>
                <w:rFonts w:ascii="Arial" w:hAnsi="Arial" w:cs="Arial"/>
              </w:rPr>
              <w:t xml:space="preserve"> 500m2</w:t>
            </w:r>
            <w:r>
              <w:rPr>
                <w:rFonts w:ascii="Arial" w:hAnsi="Arial" w:cs="Arial"/>
              </w:rPr>
              <w:t xml:space="preserve"> (2); l</w:t>
            </w:r>
            <w:r w:rsidRPr="006F7D07">
              <w:rPr>
                <w:rFonts w:ascii="Arial" w:hAnsi="Arial" w:cs="Arial"/>
              </w:rPr>
              <w:t>ots about 380m2</w:t>
            </w:r>
            <w:r w:rsidR="007433D6">
              <w:rPr>
                <w:rFonts w:ascii="Arial" w:hAnsi="Arial" w:cs="Arial"/>
              </w:rPr>
              <w:t>.</w:t>
            </w:r>
            <w:r w:rsidRPr="00686CEE">
              <w:rPr>
                <w:rFonts w:ascii="Arial" w:hAnsi="Arial" w:cs="Arial"/>
              </w:rPr>
              <w:t xml:space="preserve"> </w:t>
            </w:r>
          </w:p>
          <w:p w14:paraId="3FE4382A" w14:textId="50DFA390" w:rsidR="00F67A02" w:rsidRPr="006F7D07" w:rsidRDefault="00F67A02" w:rsidP="00686CEE">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w:t>
            </w:r>
            <w:r w:rsidRPr="006F7D07">
              <w:rPr>
                <w:rFonts w:ascii="Arial" w:hAnsi="Arial" w:cs="Arial"/>
              </w:rPr>
              <w:t xml:space="preserve">ingle storey </w:t>
            </w:r>
            <w:r>
              <w:rPr>
                <w:rFonts w:ascii="Arial" w:hAnsi="Arial" w:cs="Arial"/>
              </w:rPr>
              <w:t xml:space="preserve">(3) </w:t>
            </w:r>
            <w:r w:rsidRPr="006F7D07">
              <w:rPr>
                <w:rFonts w:ascii="Arial" w:hAnsi="Arial" w:cs="Arial"/>
              </w:rPr>
              <w:t xml:space="preserve">or </w:t>
            </w:r>
            <w:r>
              <w:rPr>
                <w:rFonts w:ascii="Arial" w:hAnsi="Arial" w:cs="Arial"/>
              </w:rPr>
              <w:t xml:space="preserve">with </w:t>
            </w:r>
            <w:r w:rsidRPr="006F7D07">
              <w:rPr>
                <w:rFonts w:ascii="Arial" w:hAnsi="Arial" w:cs="Arial"/>
              </w:rPr>
              <w:t>attic conversion</w:t>
            </w:r>
            <w:r>
              <w:rPr>
                <w:rFonts w:ascii="Arial" w:hAnsi="Arial" w:cs="Arial"/>
              </w:rPr>
              <w:t>,</w:t>
            </w:r>
            <w:r w:rsidRPr="00686CEE">
              <w:rPr>
                <w:rFonts w:ascii="Arial" w:hAnsi="Arial" w:cs="Arial"/>
              </w:rPr>
              <w:t xml:space="preserve"> </w:t>
            </w:r>
            <w:r w:rsidRPr="006F7D07">
              <w:rPr>
                <w:rFonts w:ascii="Arial" w:hAnsi="Arial" w:cs="Arial"/>
              </w:rPr>
              <w:t>extensions at rear</w:t>
            </w:r>
            <w:r w:rsidR="007433D6">
              <w:rPr>
                <w:rFonts w:ascii="Arial" w:hAnsi="Arial" w:cs="Arial"/>
              </w:rPr>
              <w:t>.</w:t>
            </w:r>
          </w:p>
          <w:p w14:paraId="314B777A" w14:textId="2E92BEA1" w:rsidR="00F67A02" w:rsidRPr="006F7D07" w:rsidRDefault="00F67A02" w:rsidP="00686CEE">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w:t>
            </w:r>
            <w:r w:rsidRPr="006F7D07">
              <w:rPr>
                <w:rFonts w:ascii="Arial" w:hAnsi="Arial" w:cs="Arial"/>
              </w:rPr>
              <w:t>arports at side</w:t>
            </w:r>
            <w:r>
              <w:rPr>
                <w:rFonts w:ascii="Arial" w:hAnsi="Arial" w:cs="Arial"/>
              </w:rPr>
              <w:t>; n</w:t>
            </w:r>
            <w:r w:rsidRPr="006F7D07">
              <w:rPr>
                <w:rFonts w:ascii="Arial" w:hAnsi="Arial" w:cs="Arial"/>
              </w:rPr>
              <w:t>o garages or designed to be recessive</w:t>
            </w:r>
            <w:r w:rsidR="007433D6">
              <w:rPr>
                <w:rFonts w:ascii="Arial" w:hAnsi="Arial" w:cs="Arial"/>
              </w:rPr>
              <w:t>.</w:t>
            </w:r>
          </w:p>
          <w:p w14:paraId="3B53F14B" w14:textId="4EA7EEDE" w:rsidR="00F67A02" w:rsidRPr="00BB0D89" w:rsidRDefault="00F67A02" w:rsidP="00686CE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F7D07">
              <w:rPr>
                <w:rFonts w:ascii="Arial" w:hAnsi="Arial" w:cs="Arial"/>
              </w:rPr>
              <w:t>Mix of housing styles</w:t>
            </w:r>
            <w:r w:rsidR="007433D6">
              <w:rPr>
                <w:rFonts w:ascii="Arial" w:hAnsi="Arial" w:cs="Arial"/>
              </w:rPr>
              <w:t>.</w:t>
            </w:r>
          </w:p>
        </w:tc>
        <w:tc>
          <w:tcPr>
            <w:tcW w:w="3184" w:type="dxa"/>
          </w:tcPr>
          <w:p w14:paraId="20E33A12" w14:textId="77777777" w:rsidR="00F67A02" w:rsidRDefault="00F67A02" w:rsidP="00686CEE">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67A02" w:rsidRPr="00BB0D89" w14:paraId="72B44617" w14:textId="48377877" w:rsidTr="00A460AC">
        <w:tc>
          <w:tcPr>
            <w:cnfStyle w:val="001000000000" w:firstRow="0" w:lastRow="0" w:firstColumn="1" w:lastColumn="0" w:oddVBand="0" w:evenVBand="0" w:oddHBand="0" w:evenHBand="0" w:firstRowFirstColumn="0" w:firstRowLastColumn="0" w:lastRowFirstColumn="0" w:lastRowLastColumn="0"/>
            <w:tcW w:w="1976" w:type="dxa"/>
          </w:tcPr>
          <w:p w14:paraId="6282D800" w14:textId="7CD9C86E" w:rsidR="00F67A02" w:rsidRPr="00BB0D89" w:rsidRDefault="00F67A02" w:rsidP="0062229D">
            <w:pPr>
              <w:contextualSpacing/>
              <w:rPr>
                <w:rFonts w:ascii="Arial" w:hAnsi="Arial" w:cs="Arial"/>
              </w:rPr>
            </w:pPr>
            <w:r w:rsidRPr="00BB0D89">
              <w:rPr>
                <w:rFonts w:ascii="Arial" w:hAnsi="Arial" w:cs="Arial"/>
              </w:rPr>
              <w:t>Setback (</w:t>
            </w:r>
            <w:r>
              <w:rPr>
                <w:rFonts w:ascii="Arial" w:hAnsi="Arial" w:cs="Arial"/>
              </w:rPr>
              <w:t>7</w:t>
            </w:r>
            <w:r w:rsidRPr="00BB0D89">
              <w:rPr>
                <w:rFonts w:ascii="Arial" w:hAnsi="Arial" w:cs="Arial"/>
              </w:rPr>
              <w:t>)</w:t>
            </w:r>
          </w:p>
        </w:tc>
        <w:tc>
          <w:tcPr>
            <w:tcW w:w="3866" w:type="dxa"/>
          </w:tcPr>
          <w:p w14:paraId="45849512" w14:textId="1B83A653" w:rsidR="00F67A02" w:rsidRPr="00195BF4" w:rsidRDefault="00F67A02" w:rsidP="005331D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95BF4">
              <w:rPr>
                <w:rFonts w:ascii="Arial" w:hAnsi="Arial" w:cs="Arial"/>
              </w:rPr>
              <w:t>2nd storey recessed</w:t>
            </w:r>
            <w:r w:rsidR="007433D6">
              <w:rPr>
                <w:rFonts w:ascii="Arial" w:hAnsi="Arial" w:cs="Arial"/>
              </w:rPr>
              <w:t>.</w:t>
            </w:r>
          </w:p>
          <w:p w14:paraId="0A57A4EA" w14:textId="2490724E" w:rsidR="00F67A02" w:rsidRPr="00195BF4" w:rsidRDefault="00F67A02" w:rsidP="005331D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95BF4">
              <w:rPr>
                <w:rFonts w:ascii="Arial" w:hAnsi="Arial" w:cs="Arial"/>
              </w:rPr>
              <w:t xml:space="preserve">Significant setbacks </w:t>
            </w:r>
            <w:r>
              <w:rPr>
                <w:rFonts w:ascii="Arial" w:hAnsi="Arial" w:cs="Arial"/>
              </w:rPr>
              <w:t>&gt;5m</w:t>
            </w:r>
            <w:r w:rsidR="007433D6">
              <w:rPr>
                <w:rFonts w:ascii="Arial" w:hAnsi="Arial" w:cs="Arial"/>
              </w:rPr>
              <w:t>.</w:t>
            </w:r>
          </w:p>
          <w:p w14:paraId="5F5E6286" w14:textId="547DDDFF" w:rsidR="00F67A02" w:rsidRPr="00195BF4" w:rsidRDefault="00F67A02" w:rsidP="005331DF">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Front</w:t>
            </w:r>
            <w:r w:rsidRPr="00195BF4">
              <w:rPr>
                <w:rFonts w:ascii="Arial" w:hAnsi="Arial" w:cs="Arial"/>
              </w:rPr>
              <w:t xml:space="preserve"> setbacks </w:t>
            </w:r>
            <w:r>
              <w:rPr>
                <w:rFonts w:ascii="Arial" w:hAnsi="Arial" w:cs="Arial"/>
              </w:rPr>
              <w:t xml:space="preserve">&gt;4m; </w:t>
            </w:r>
            <w:r w:rsidRPr="00195BF4">
              <w:rPr>
                <w:rFonts w:ascii="Arial" w:hAnsi="Arial" w:cs="Arial"/>
              </w:rPr>
              <w:t>side</w:t>
            </w:r>
            <w:r>
              <w:rPr>
                <w:rFonts w:ascii="Arial" w:hAnsi="Arial" w:cs="Arial"/>
              </w:rPr>
              <w:t xml:space="preserve"> &gt;3m</w:t>
            </w:r>
            <w:r w:rsidR="007433D6">
              <w:rPr>
                <w:rFonts w:ascii="Arial" w:hAnsi="Arial" w:cs="Arial"/>
              </w:rPr>
              <w:t>.</w:t>
            </w:r>
          </w:p>
          <w:p w14:paraId="42F68D64" w14:textId="7BBA5A4C" w:rsidR="00F67A02" w:rsidRDefault="00F67A02" w:rsidP="005331DF">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w:t>
            </w:r>
            <w:r w:rsidRPr="00195BF4">
              <w:rPr>
                <w:rFonts w:ascii="Arial" w:hAnsi="Arial" w:cs="Arial"/>
              </w:rPr>
              <w:t>ront and side setbacks</w:t>
            </w:r>
            <w:r>
              <w:rPr>
                <w:rFonts w:ascii="Arial" w:hAnsi="Arial" w:cs="Arial"/>
              </w:rPr>
              <w:t xml:space="preserve"> &gt;2m</w:t>
            </w:r>
            <w:r w:rsidR="007433D6">
              <w:rPr>
                <w:rFonts w:ascii="Arial" w:hAnsi="Arial" w:cs="Arial"/>
              </w:rPr>
              <w:t>.</w:t>
            </w:r>
          </w:p>
          <w:p w14:paraId="50A55B81" w14:textId="37270D92" w:rsidR="00F67A02" w:rsidRPr="00BB0D89" w:rsidRDefault="00F67A02" w:rsidP="0062229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F7D07">
              <w:rPr>
                <w:rFonts w:ascii="Arial" w:hAnsi="Arial" w:cs="Arial"/>
              </w:rPr>
              <w:t>Houses occupy 60% of block</w:t>
            </w:r>
            <w:r w:rsidR="007433D6">
              <w:rPr>
                <w:rFonts w:ascii="Arial" w:hAnsi="Arial" w:cs="Arial"/>
              </w:rPr>
              <w:t>.</w:t>
            </w:r>
          </w:p>
        </w:tc>
        <w:tc>
          <w:tcPr>
            <w:tcW w:w="3184" w:type="dxa"/>
          </w:tcPr>
          <w:p w14:paraId="1315425A" w14:textId="77777777" w:rsidR="00F67A02" w:rsidRPr="00195BF4" w:rsidRDefault="00F67A02" w:rsidP="005331DF">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67A02" w:rsidRPr="00BB0D89" w14:paraId="20ABE692" w14:textId="319F375C" w:rsidTr="00A460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08F1E595" w14:textId="58DFF1CF" w:rsidR="00F67A02" w:rsidRPr="00BB0D89" w:rsidRDefault="00F67A02" w:rsidP="0062229D">
            <w:pPr>
              <w:contextualSpacing/>
              <w:rPr>
                <w:rFonts w:ascii="Arial" w:hAnsi="Arial" w:cs="Arial"/>
              </w:rPr>
            </w:pPr>
            <w:r w:rsidRPr="00BB0D89">
              <w:rPr>
                <w:rFonts w:ascii="Arial" w:hAnsi="Arial" w:cs="Arial"/>
              </w:rPr>
              <w:t>Vegetation (</w:t>
            </w:r>
            <w:r>
              <w:rPr>
                <w:rFonts w:ascii="Arial" w:hAnsi="Arial" w:cs="Arial"/>
              </w:rPr>
              <w:t>9</w:t>
            </w:r>
            <w:r w:rsidRPr="00BB0D89">
              <w:rPr>
                <w:rFonts w:ascii="Arial" w:hAnsi="Arial" w:cs="Arial"/>
              </w:rPr>
              <w:t>)</w:t>
            </w:r>
          </w:p>
        </w:tc>
        <w:tc>
          <w:tcPr>
            <w:tcW w:w="3866" w:type="dxa"/>
          </w:tcPr>
          <w:p w14:paraId="74CC3F13" w14:textId="70406C88" w:rsidR="00F67A02" w:rsidRPr="00192C76" w:rsidRDefault="00F67A02" w:rsidP="00410FE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Well-maintained</w:t>
            </w:r>
            <w:r w:rsidRPr="00192C76">
              <w:rPr>
                <w:rFonts w:ascii="Arial" w:hAnsi="Arial" w:cs="Arial"/>
              </w:rPr>
              <w:t xml:space="preserve"> front gardens</w:t>
            </w:r>
            <w:r>
              <w:rPr>
                <w:rFonts w:ascii="Arial" w:hAnsi="Arial" w:cs="Arial"/>
              </w:rPr>
              <w:t xml:space="preserve"> (4)</w:t>
            </w:r>
            <w:r w:rsidR="007433D6">
              <w:rPr>
                <w:rFonts w:ascii="Arial" w:hAnsi="Arial" w:cs="Arial"/>
              </w:rPr>
              <w:t>.</w:t>
            </w:r>
          </w:p>
          <w:p w14:paraId="5A9CB3C9" w14:textId="72909D15" w:rsidR="00F67A02" w:rsidRPr="00192C76" w:rsidRDefault="00F67A02" w:rsidP="00410FE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92C76">
              <w:rPr>
                <w:rFonts w:ascii="Arial" w:hAnsi="Arial" w:cs="Arial"/>
              </w:rPr>
              <w:t>Spacious blocks</w:t>
            </w:r>
            <w:r>
              <w:rPr>
                <w:rFonts w:ascii="Arial" w:hAnsi="Arial" w:cs="Arial"/>
              </w:rPr>
              <w:t>,</w:t>
            </w:r>
            <w:r w:rsidRPr="00410FEF">
              <w:rPr>
                <w:rFonts w:ascii="Arial" w:hAnsi="Arial" w:cs="Arial"/>
              </w:rPr>
              <w:t xml:space="preserve"> </w:t>
            </w:r>
            <w:r>
              <w:rPr>
                <w:rFonts w:ascii="Arial" w:hAnsi="Arial" w:cs="Arial"/>
              </w:rPr>
              <w:t>g</w:t>
            </w:r>
            <w:r w:rsidRPr="00192C76">
              <w:rPr>
                <w:rFonts w:ascii="Arial" w:hAnsi="Arial" w:cs="Arial"/>
              </w:rPr>
              <w:t>ood open spaces</w:t>
            </w:r>
            <w:r>
              <w:rPr>
                <w:rFonts w:ascii="Arial" w:hAnsi="Arial" w:cs="Arial"/>
              </w:rPr>
              <w:t xml:space="preserve"> (2)</w:t>
            </w:r>
            <w:r w:rsidR="007433D6">
              <w:rPr>
                <w:rFonts w:ascii="Arial" w:hAnsi="Arial" w:cs="Arial"/>
              </w:rPr>
              <w:t>.</w:t>
            </w:r>
          </w:p>
          <w:p w14:paraId="48AA17D6" w14:textId="30E71C40" w:rsidR="00F67A02" w:rsidRPr="00192C76" w:rsidRDefault="00F67A02" w:rsidP="00410FE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w:t>
            </w:r>
            <w:r w:rsidRPr="00192C76">
              <w:rPr>
                <w:rFonts w:ascii="Arial" w:hAnsi="Arial" w:cs="Arial"/>
              </w:rPr>
              <w:t>ree</w:t>
            </w:r>
            <w:r>
              <w:rPr>
                <w:rFonts w:ascii="Arial" w:hAnsi="Arial" w:cs="Arial"/>
              </w:rPr>
              <w:t>-l</w:t>
            </w:r>
            <w:r w:rsidRPr="00192C76">
              <w:rPr>
                <w:rFonts w:ascii="Arial" w:hAnsi="Arial" w:cs="Arial"/>
              </w:rPr>
              <w:t>ined streets</w:t>
            </w:r>
            <w:r>
              <w:rPr>
                <w:rFonts w:ascii="Arial" w:hAnsi="Arial" w:cs="Arial"/>
              </w:rPr>
              <w:t xml:space="preserve"> (4), planting</w:t>
            </w:r>
            <w:r w:rsidR="007433D6">
              <w:rPr>
                <w:rFonts w:ascii="Arial" w:hAnsi="Arial" w:cs="Arial"/>
              </w:rPr>
              <w:t>.</w:t>
            </w:r>
          </w:p>
          <w:p w14:paraId="4301371B" w14:textId="2D339333" w:rsidR="00F67A02" w:rsidRPr="00BB0D89" w:rsidRDefault="00F67A02" w:rsidP="0062229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92C76">
              <w:rPr>
                <w:rFonts w:ascii="Arial" w:hAnsi="Arial" w:cs="Arial"/>
              </w:rPr>
              <w:t>Small front y</w:t>
            </w:r>
            <w:r>
              <w:rPr>
                <w:rFonts w:ascii="Arial" w:hAnsi="Arial" w:cs="Arial"/>
              </w:rPr>
              <w:t>ards</w:t>
            </w:r>
            <w:r w:rsidR="007433D6">
              <w:rPr>
                <w:rFonts w:ascii="Arial" w:hAnsi="Arial" w:cs="Arial"/>
              </w:rPr>
              <w:t>.</w:t>
            </w:r>
          </w:p>
        </w:tc>
        <w:tc>
          <w:tcPr>
            <w:tcW w:w="3184" w:type="dxa"/>
          </w:tcPr>
          <w:p w14:paraId="441B94E5" w14:textId="77777777" w:rsidR="00F67A02" w:rsidRDefault="00F67A02" w:rsidP="00410FEF">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67A02" w:rsidRPr="00BB0D89" w14:paraId="36690EDD" w14:textId="712BF22D" w:rsidTr="00A460AC">
        <w:tc>
          <w:tcPr>
            <w:cnfStyle w:val="001000000000" w:firstRow="0" w:lastRow="0" w:firstColumn="1" w:lastColumn="0" w:oddVBand="0" w:evenVBand="0" w:oddHBand="0" w:evenHBand="0" w:firstRowFirstColumn="0" w:firstRowLastColumn="0" w:lastRowFirstColumn="0" w:lastRowLastColumn="0"/>
            <w:tcW w:w="1976" w:type="dxa"/>
          </w:tcPr>
          <w:p w14:paraId="7DB927C2" w14:textId="0D22CED5" w:rsidR="00F67A02" w:rsidRPr="00BB0D89" w:rsidRDefault="00F67A02" w:rsidP="0062229D">
            <w:pPr>
              <w:contextualSpacing/>
              <w:rPr>
                <w:rFonts w:ascii="Arial" w:hAnsi="Arial" w:cs="Arial"/>
              </w:rPr>
            </w:pPr>
            <w:r w:rsidRPr="00BB0D89">
              <w:rPr>
                <w:rFonts w:ascii="Arial" w:hAnsi="Arial" w:cs="Arial"/>
              </w:rPr>
              <w:t>Materials (</w:t>
            </w:r>
            <w:r>
              <w:rPr>
                <w:rFonts w:ascii="Arial" w:hAnsi="Arial" w:cs="Arial"/>
              </w:rPr>
              <w:t>6</w:t>
            </w:r>
            <w:r w:rsidRPr="00BB0D89">
              <w:rPr>
                <w:rFonts w:ascii="Arial" w:hAnsi="Arial" w:cs="Arial"/>
              </w:rPr>
              <w:t>)</w:t>
            </w:r>
          </w:p>
        </w:tc>
        <w:tc>
          <w:tcPr>
            <w:tcW w:w="3866" w:type="dxa"/>
          </w:tcPr>
          <w:p w14:paraId="395D1EFA" w14:textId="2EA2DE1A" w:rsidR="00F67A02" w:rsidRPr="00F06F3F" w:rsidRDefault="00F67A02" w:rsidP="00F06F3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6F3F">
              <w:rPr>
                <w:rFonts w:ascii="Arial" w:hAnsi="Arial" w:cs="Arial"/>
              </w:rPr>
              <w:t xml:space="preserve">Timber </w:t>
            </w:r>
            <w:r>
              <w:rPr>
                <w:rFonts w:ascii="Arial" w:hAnsi="Arial" w:cs="Arial"/>
              </w:rPr>
              <w:t xml:space="preserve">(6) </w:t>
            </w:r>
            <w:r w:rsidRPr="00F06F3F">
              <w:rPr>
                <w:rFonts w:ascii="Arial" w:hAnsi="Arial" w:cs="Arial"/>
              </w:rPr>
              <w:t>and brick</w:t>
            </w:r>
            <w:r>
              <w:rPr>
                <w:rFonts w:ascii="Arial" w:hAnsi="Arial" w:cs="Arial"/>
              </w:rPr>
              <w:t xml:space="preserve"> (4), rendered</w:t>
            </w:r>
            <w:r w:rsidR="007433D6">
              <w:rPr>
                <w:rFonts w:ascii="Arial" w:hAnsi="Arial" w:cs="Arial"/>
              </w:rPr>
              <w:t>.</w:t>
            </w:r>
          </w:p>
          <w:p w14:paraId="43372A93" w14:textId="392F455E" w:rsidR="00F67A02" w:rsidRPr="00BB0D89" w:rsidRDefault="00F67A02" w:rsidP="0062229D">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w:t>
            </w:r>
            <w:r w:rsidRPr="00F06F3F">
              <w:rPr>
                <w:rFonts w:ascii="Arial" w:hAnsi="Arial" w:cs="Arial"/>
              </w:rPr>
              <w:t>tained glass windows</w:t>
            </w:r>
            <w:r w:rsidR="007433D6">
              <w:rPr>
                <w:rFonts w:ascii="Arial" w:hAnsi="Arial" w:cs="Arial"/>
              </w:rPr>
              <w:t>.</w:t>
            </w:r>
          </w:p>
        </w:tc>
        <w:tc>
          <w:tcPr>
            <w:tcW w:w="3184" w:type="dxa"/>
          </w:tcPr>
          <w:p w14:paraId="3DF69226" w14:textId="77777777" w:rsidR="00F67A02" w:rsidRPr="00F06F3F" w:rsidRDefault="00F67A02" w:rsidP="00F06F3F">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67A02" w:rsidRPr="00BB0D89" w14:paraId="7CC824BB" w14:textId="37518190" w:rsidTr="00A460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776BF65E" w14:textId="60AA8CEA" w:rsidR="00F67A02" w:rsidRPr="00BB0D89" w:rsidRDefault="00F67A02" w:rsidP="0062229D">
            <w:pPr>
              <w:contextualSpacing/>
              <w:rPr>
                <w:rFonts w:ascii="Arial" w:hAnsi="Arial" w:cs="Arial"/>
              </w:rPr>
            </w:pPr>
            <w:r w:rsidRPr="00BB0D89">
              <w:rPr>
                <w:rFonts w:ascii="Arial" w:hAnsi="Arial" w:cs="Arial"/>
              </w:rPr>
              <w:t>Fencing (</w:t>
            </w:r>
            <w:r>
              <w:rPr>
                <w:rFonts w:ascii="Arial" w:hAnsi="Arial" w:cs="Arial"/>
              </w:rPr>
              <w:t>5</w:t>
            </w:r>
            <w:r w:rsidRPr="00BB0D89">
              <w:rPr>
                <w:rFonts w:ascii="Arial" w:hAnsi="Arial" w:cs="Arial"/>
              </w:rPr>
              <w:t>)</w:t>
            </w:r>
          </w:p>
        </w:tc>
        <w:tc>
          <w:tcPr>
            <w:tcW w:w="3866" w:type="dxa"/>
          </w:tcPr>
          <w:p w14:paraId="555878B6" w14:textId="6584EA48" w:rsidR="00F67A02" w:rsidRPr="006B5920" w:rsidRDefault="00F67A02" w:rsidP="006B592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B5920">
              <w:rPr>
                <w:rFonts w:ascii="Arial" w:hAnsi="Arial" w:cs="Arial"/>
              </w:rPr>
              <w:t>Picket</w:t>
            </w:r>
            <w:r w:rsidR="007433D6">
              <w:rPr>
                <w:rFonts w:ascii="Arial" w:hAnsi="Arial" w:cs="Arial"/>
              </w:rPr>
              <w:t>.</w:t>
            </w:r>
          </w:p>
          <w:p w14:paraId="3E1BC538" w14:textId="371CC2C5" w:rsidR="00F67A02" w:rsidRPr="006B5920" w:rsidRDefault="00F67A02" w:rsidP="006B5920">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w:t>
            </w:r>
            <w:r w:rsidRPr="006B5920">
              <w:rPr>
                <w:rFonts w:ascii="Arial" w:hAnsi="Arial" w:cs="Arial"/>
              </w:rPr>
              <w:t>emi-private</w:t>
            </w:r>
            <w:r>
              <w:rPr>
                <w:rFonts w:ascii="Arial" w:hAnsi="Arial" w:cs="Arial"/>
              </w:rPr>
              <w:t xml:space="preserve"> (3)</w:t>
            </w:r>
            <w:r w:rsidR="007433D6">
              <w:rPr>
                <w:rFonts w:ascii="Arial" w:hAnsi="Arial" w:cs="Arial"/>
              </w:rPr>
              <w:t>.</w:t>
            </w:r>
          </w:p>
          <w:p w14:paraId="4A69CCC9" w14:textId="6568C7A5" w:rsidR="00F67A02" w:rsidRPr="006B5920" w:rsidRDefault="00F67A02" w:rsidP="006B592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B5920">
              <w:rPr>
                <w:rFonts w:ascii="Arial" w:hAnsi="Arial" w:cs="Arial"/>
              </w:rPr>
              <w:t>Low fences</w:t>
            </w:r>
            <w:r w:rsidR="007433D6">
              <w:rPr>
                <w:rFonts w:ascii="Arial" w:hAnsi="Arial" w:cs="Arial"/>
              </w:rPr>
              <w:t>.</w:t>
            </w:r>
          </w:p>
          <w:p w14:paraId="03D77C4C" w14:textId="7FBFFB1A" w:rsidR="00F67A02" w:rsidRPr="00BB0D89" w:rsidRDefault="00F67A02" w:rsidP="0062229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M</w:t>
            </w:r>
            <w:r w:rsidRPr="006B5920">
              <w:rPr>
                <w:rFonts w:ascii="Arial" w:hAnsi="Arial" w:cs="Arial"/>
              </w:rPr>
              <w:t>edium height</w:t>
            </w:r>
            <w:r w:rsidR="007433D6">
              <w:rPr>
                <w:rFonts w:ascii="Arial" w:hAnsi="Arial" w:cs="Arial"/>
              </w:rPr>
              <w:t>.</w:t>
            </w:r>
          </w:p>
        </w:tc>
        <w:tc>
          <w:tcPr>
            <w:tcW w:w="3184" w:type="dxa"/>
          </w:tcPr>
          <w:p w14:paraId="4CE44F46" w14:textId="77777777" w:rsidR="00F67A02" w:rsidRPr="006B5920" w:rsidRDefault="00F67A02" w:rsidP="006B5920">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67A02" w:rsidRPr="00BB0D89" w14:paraId="261C65EA" w14:textId="6DC201B9" w:rsidTr="00A460AC">
        <w:tc>
          <w:tcPr>
            <w:cnfStyle w:val="001000000000" w:firstRow="0" w:lastRow="0" w:firstColumn="1" w:lastColumn="0" w:oddVBand="0" w:evenVBand="0" w:oddHBand="0" w:evenHBand="0" w:firstRowFirstColumn="0" w:firstRowLastColumn="0" w:lastRowFirstColumn="0" w:lastRowLastColumn="0"/>
            <w:tcW w:w="1976" w:type="dxa"/>
          </w:tcPr>
          <w:p w14:paraId="118EB933" w14:textId="6DC7798A" w:rsidR="00F67A02" w:rsidRPr="00BB0D89" w:rsidRDefault="00F67A02" w:rsidP="0062229D">
            <w:pPr>
              <w:contextualSpacing/>
              <w:rPr>
                <w:rFonts w:ascii="Arial" w:hAnsi="Arial" w:cs="Arial"/>
              </w:rPr>
            </w:pPr>
            <w:r>
              <w:rPr>
                <w:rFonts w:ascii="Arial" w:hAnsi="Arial" w:cs="Arial"/>
              </w:rPr>
              <w:t>Roofs (6)</w:t>
            </w:r>
          </w:p>
        </w:tc>
        <w:tc>
          <w:tcPr>
            <w:tcW w:w="3866" w:type="dxa"/>
          </w:tcPr>
          <w:p w14:paraId="2B639373" w14:textId="0310FF72" w:rsidR="00F67A02" w:rsidRPr="00BB0D89" w:rsidRDefault="00F67A02" w:rsidP="0062229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F507E">
              <w:rPr>
                <w:rFonts w:ascii="Arial" w:hAnsi="Arial" w:cs="Arial"/>
              </w:rPr>
              <w:t>Pitched</w:t>
            </w:r>
            <w:r>
              <w:rPr>
                <w:rFonts w:ascii="Arial" w:hAnsi="Arial" w:cs="Arial"/>
              </w:rPr>
              <w:t xml:space="preserve"> (5), hip and gable, tin (2) or tiles</w:t>
            </w:r>
            <w:r w:rsidR="007433D6">
              <w:rPr>
                <w:rFonts w:ascii="Arial" w:hAnsi="Arial" w:cs="Arial"/>
              </w:rPr>
              <w:t>.</w:t>
            </w:r>
          </w:p>
        </w:tc>
        <w:tc>
          <w:tcPr>
            <w:tcW w:w="3184" w:type="dxa"/>
          </w:tcPr>
          <w:p w14:paraId="46C9197B" w14:textId="77777777" w:rsidR="00F67A02" w:rsidRPr="00BF507E" w:rsidRDefault="00F67A02" w:rsidP="0062229D">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67A02" w:rsidRPr="00BB0D89" w14:paraId="319A2AA1" w14:textId="2BE36684" w:rsidTr="00A460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0CFE2D40" w14:textId="5C00BCDE" w:rsidR="00F67A02" w:rsidRPr="00BB0D89" w:rsidRDefault="00F67A02" w:rsidP="0062229D">
            <w:pPr>
              <w:contextualSpacing/>
              <w:rPr>
                <w:rFonts w:ascii="Arial" w:hAnsi="Arial" w:cs="Arial"/>
              </w:rPr>
            </w:pPr>
            <w:r>
              <w:rPr>
                <w:rFonts w:ascii="Arial" w:hAnsi="Arial" w:cs="Arial"/>
              </w:rPr>
              <w:t>Other (7)</w:t>
            </w:r>
          </w:p>
        </w:tc>
        <w:tc>
          <w:tcPr>
            <w:tcW w:w="3866" w:type="dxa"/>
          </w:tcPr>
          <w:p w14:paraId="61507042" w14:textId="77777777" w:rsidR="00F67A02" w:rsidRPr="003642E8" w:rsidRDefault="00F67A02" w:rsidP="003642E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642E8">
              <w:rPr>
                <w:rFonts w:ascii="Arial" w:hAnsi="Arial" w:cs="Arial"/>
              </w:rPr>
              <w:t>Paradise!</w:t>
            </w:r>
          </w:p>
          <w:p w14:paraId="65EF8005" w14:textId="3E247A94" w:rsidR="00F67A02" w:rsidRPr="003642E8" w:rsidRDefault="00F67A02" w:rsidP="003642E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642E8">
              <w:rPr>
                <w:rFonts w:ascii="Arial" w:hAnsi="Arial" w:cs="Arial"/>
              </w:rPr>
              <w:t xml:space="preserve">Heritage overlay on </w:t>
            </w:r>
            <w:r>
              <w:rPr>
                <w:rFonts w:ascii="Arial" w:hAnsi="Arial" w:cs="Arial"/>
              </w:rPr>
              <w:t>Trafford Ave</w:t>
            </w:r>
            <w:r w:rsidRPr="003642E8">
              <w:rPr>
                <w:rFonts w:ascii="Arial" w:hAnsi="Arial" w:cs="Arial"/>
              </w:rPr>
              <w:t xml:space="preserve"> sets it apart from surrounds</w:t>
            </w:r>
            <w:r>
              <w:rPr>
                <w:rFonts w:ascii="Arial" w:hAnsi="Arial" w:cs="Arial"/>
              </w:rPr>
              <w:t>; e</w:t>
            </w:r>
            <w:r w:rsidRPr="003642E8">
              <w:rPr>
                <w:rFonts w:ascii="Arial" w:hAnsi="Arial" w:cs="Arial"/>
              </w:rPr>
              <w:t>ncourage extension of overlay</w:t>
            </w:r>
            <w:r w:rsidR="007433D6">
              <w:rPr>
                <w:rFonts w:ascii="Arial" w:hAnsi="Arial" w:cs="Arial"/>
              </w:rPr>
              <w:t>.</w:t>
            </w:r>
          </w:p>
          <w:p w14:paraId="300F3D2C" w14:textId="187F4228" w:rsidR="00F67A02" w:rsidRPr="003642E8" w:rsidRDefault="00F67A02" w:rsidP="003642E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642E8">
              <w:rPr>
                <w:rFonts w:ascii="Arial" w:hAnsi="Arial" w:cs="Arial"/>
              </w:rPr>
              <w:t>New 3-storey apartments diminish amenity</w:t>
            </w:r>
            <w:r w:rsidR="007433D6">
              <w:rPr>
                <w:rFonts w:ascii="Arial" w:hAnsi="Arial" w:cs="Arial"/>
              </w:rPr>
              <w:t>.</w:t>
            </w:r>
          </w:p>
          <w:p w14:paraId="0E1AB4E3" w14:textId="6519C076" w:rsidR="00F67A02" w:rsidRPr="00BB0D89" w:rsidRDefault="00F67A02" w:rsidP="0062229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w:t>
            </w:r>
            <w:r w:rsidRPr="003642E8">
              <w:rPr>
                <w:rFonts w:ascii="Arial" w:hAnsi="Arial" w:cs="Arial"/>
              </w:rPr>
              <w:t>haracter</w:t>
            </w:r>
            <w:r>
              <w:rPr>
                <w:rFonts w:ascii="Arial" w:hAnsi="Arial" w:cs="Arial"/>
              </w:rPr>
              <w:t xml:space="preserve">] </w:t>
            </w:r>
            <w:r w:rsidRPr="003642E8">
              <w:rPr>
                <w:rFonts w:ascii="Arial" w:hAnsi="Arial" w:cs="Arial"/>
              </w:rPr>
              <w:t>slowly being destroyed</w:t>
            </w:r>
            <w:r w:rsidR="007433D6">
              <w:rPr>
                <w:rFonts w:ascii="Arial" w:hAnsi="Arial" w:cs="Arial"/>
              </w:rPr>
              <w:t>.</w:t>
            </w:r>
          </w:p>
        </w:tc>
        <w:tc>
          <w:tcPr>
            <w:tcW w:w="3184" w:type="dxa"/>
          </w:tcPr>
          <w:p w14:paraId="4DE09FD5" w14:textId="77777777" w:rsidR="00F67A02" w:rsidRPr="003642E8" w:rsidRDefault="00F67A02" w:rsidP="003642E8">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66548203" w14:textId="77777777" w:rsidR="00F06F3F" w:rsidRDefault="00F06F3F" w:rsidP="00054D44">
      <w:pPr>
        <w:rPr>
          <w:rFonts w:ascii="Arial" w:hAnsi="Arial" w:cs="Arial"/>
        </w:rPr>
      </w:pPr>
    </w:p>
    <w:p w14:paraId="6D84DDC9" w14:textId="77777777" w:rsidR="00C46406" w:rsidRDefault="00EA2A1D" w:rsidP="00EA2A1D">
      <w:pPr>
        <w:rPr>
          <w:rFonts w:ascii="Arial" w:hAnsi="Arial" w:cs="Arial"/>
        </w:rPr>
      </w:pPr>
      <w:r>
        <w:rPr>
          <w:rFonts w:ascii="Arial" w:hAnsi="Arial" w:cs="Arial"/>
        </w:rPr>
        <w:t xml:space="preserve">There was a reasonably </w:t>
      </w:r>
      <w:r w:rsidRPr="00BB0D89">
        <w:rPr>
          <w:rFonts w:ascii="Arial" w:hAnsi="Arial" w:cs="Arial"/>
        </w:rPr>
        <w:t xml:space="preserve">high level of satisfaction with the proposed future character statements, </w:t>
      </w:r>
      <w:r>
        <w:rPr>
          <w:rFonts w:ascii="Arial" w:hAnsi="Arial" w:cs="Arial"/>
        </w:rPr>
        <w:t xml:space="preserve">in terms of how they </w:t>
      </w:r>
      <w:r w:rsidR="00E90A05">
        <w:rPr>
          <w:rFonts w:ascii="Arial" w:hAnsi="Arial" w:cs="Arial"/>
        </w:rPr>
        <w:t>will e</w:t>
      </w:r>
      <w:r w:rsidR="00E90A05" w:rsidRPr="00E90A05">
        <w:rPr>
          <w:rFonts w:ascii="Arial" w:hAnsi="Arial" w:cs="Arial"/>
        </w:rPr>
        <w:t>nsure preferred character is included in future developments</w:t>
      </w:r>
      <w:r w:rsidR="00E90A05">
        <w:rPr>
          <w:rFonts w:ascii="Arial" w:hAnsi="Arial" w:cs="Arial"/>
        </w:rPr>
        <w:t xml:space="preserve">, with an average </w:t>
      </w:r>
      <w:r w:rsidRPr="00BB0D89">
        <w:rPr>
          <w:rFonts w:ascii="Arial" w:hAnsi="Arial" w:cs="Arial"/>
        </w:rPr>
        <w:t xml:space="preserve">rating </w:t>
      </w:r>
      <w:r w:rsidR="00E90A05">
        <w:rPr>
          <w:rFonts w:ascii="Arial" w:hAnsi="Arial" w:cs="Arial"/>
        </w:rPr>
        <w:t xml:space="preserve">of </w:t>
      </w:r>
      <w:r w:rsidR="00C46406">
        <w:rPr>
          <w:rFonts w:ascii="Arial" w:hAnsi="Arial" w:cs="Arial"/>
        </w:rPr>
        <w:t>3.5 stars out of five.</w:t>
      </w:r>
    </w:p>
    <w:p w14:paraId="79217AD3" w14:textId="77777777" w:rsidR="00EA2A1D" w:rsidRDefault="00EA2A1D" w:rsidP="00EA2A1D">
      <w:pPr>
        <w:rPr>
          <w:rFonts w:ascii="Arial" w:hAnsi="Arial" w:cs="Arial"/>
          <w:b/>
          <w:bCs/>
          <w:sz w:val="22"/>
          <w:szCs w:val="22"/>
        </w:rPr>
      </w:pPr>
    </w:p>
    <w:p w14:paraId="50B422C7" w14:textId="77777777" w:rsidR="00EB23BA" w:rsidRDefault="00EB23BA">
      <w:pPr>
        <w:spacing w:before="100" w:after="200" w:line="276" w:lineRule="auto"/>
        <w:rPr>
          <w:rFonts w:ascii="Arial" w:hAnsi="Arial" w:cs="Arial"/>
          <w:b/>
          <w:bCs/>
          <w:sz w:val="22"/>
          <w:szCs w:val="22"/>
        </w:rPr>
      </w:pPr>
      <w:r>
        <w:rPr>
          <w:rFonts w:ascii="Arial" w:hAnsi="Arial" w:cs="Arial"/>
          <w:b/>
          <w:bCs/>
          <w:sz w:val="22"/>
          <w:szCs w:val="22"/>
        </w:rPr>
        <w:br w:type="page"/>
      </w:r>
    </w:p>
    <w:p w14:paraId="1471E458" w14:textId="3FFC64CF" w:rsidR="00EA2A1D" w:rsidRPr="00E80C81" w:rsidRDefault="00EA2A1D" w:rsidP="00871A91">
      <w:pPr>
        <w:spacing w:before="100" w:after="200" w:line="276" w:lineRule="auto"/>
        <w:rPr>
          <w:rFonts w:ascii="Arial" w:hAnsi="Arial" w:cs="Arial"/>
          <w:b/>
          <w:bCs/>
          <w:sz w:val="22"/>
          <w:szCs w:val="22"/>
        </w:rPr>
      </w:pPr>
      <w:r w:rsidRPr="0054439E">
        <w:rPr>
          <w:rFonts w:ascii="Arial" w:hAnsi="Arial" w:cs="Arial"/>
          <w:b/>
          <w:bCs/>
          <w:sz w:val="22"/>
          <w:szCs w:val="22"/>
        </w:rPr>
        <w:lastRenderedPageBreak/>
        <w:t xml:space="preserve">Figure </w:t>
      </w:r>
      <w:r>
        <w:rPr>
          <w:rFonts w:ascii="Arial" w:hAnsi="Arial" w:cs="Arial"/>
          <w:b/>
          <w:bCs/>
          <w:sz w:val="22"/>
          <w:szCs w:val="22"/>
        </w:rPr>
        <w:t>1</w:t>
      </w:r>
      <w:r w:rsidR="00C46406">
        <w:rPr>
          <w:rFonts w:ascii="Arial" w:hAnsi="Arial" w:cs="Arial"/>
          <w:b/>
          <w:bCs/>
          <w:sz w:val="22"/>
          <w:szCs w:val="22"/>
        </w:rPr>
        <w:t>1</w:t>
      </w:r>
      <w:r w:rsidRPr="0054439E">
        <w:rPr>
          <w:rFonts w:ascii="Arial" w:hAnsi="Arial" w:cs="Arial"/>
          <w:b/>
          <w:bCs/>
          <w:sz w:val="22"/>
          <w:szCs w:val="22"/>
        </w:rPr>
        <w:t xml:space="preserve">: </w:t>
      </w:r>
      <w:r>
        <w:rPr>
          <w:rFonts w:ascii="Arial" w:hAnsi="Arial" w:cs="Arial"/>
          <w:b/>
          <w:bCs/>
          <w:sz w:val="22"/>
          <w:szCs w:val="22"/>
        </w:rPr>
        <w:t>Level of s</w:t>
      </w:r>
      <w:r w:rsidRPr="009A5879">
        <w:rPr>
          <w:rFonts w:ascii="Arial" w:hAnsi="Arial" w:cs="Arial"/>
          <w:b/>
          <w:bCs/>
          <w:sz w:val="22"/>
          <w:szCs w:val="22"/>
        </w:rPr>
        <w:t xml:space="preserve">atisfaction </w:t>
      </w:r>
      <w:r>
        <w:rPr>
          <w:rFonts w:ascii="Arial" w:hAnsi="Arial" w:cs="Arial"/>
          <w:b/>
          <w:bCs/>
          <w:sz w:val="22"/>
          <w:szCs w:val="22"/>
        </w:rPr>
        <w:t>with preferred future character</w:t>
      </w:r>
      <w:r w:rsidRPr="009A5879">
        <w:rPr>
          <w:rFonts w:ascii="Arial" w:hAnsi="Arial" w:cs="Arial"/>
          <w:b/>
          <w:bCs/>
          <w:sz w:val="22"/>
          <w:szCs w:val="22"/>
        </w:rPr>
        <w:t xml:space="preserve"> statements </w:t>
      </w:r>
      <w:r w:rsidRPr="0054439E">
        <w:rPr>
          <w:rFonts w:ascii="Arial" w:hAnsi="Arial" w:cs="Arial"/>
          <w:b/>
          <w:bCs/>
          <w:sz w:val="22"/>
          <w:szCs w:val="22"/>
        </w:rPr>
        <w:t>(n=</w:t>
      </w:r>
      <w:r w:rsidR="00C46406">
        <w:rPr>
          <w:rFonts w:ascii="Arial" w:hAnsi="Arial" w:cs="Arial"/>
          <w:b/>
          <w:bCs/>
          <w:sz w:val="22"/>
          <w:szCs w:val="22"/>
        </w:rPr>
        <w:t>14</w:t>
      </w:r>
      <w:r w:rsidRPr="0054439E">
        <w:rPr>
          <w:rFonts w:ascii="Arial" w:hAnsi="Arial" w:cs="Arial"/>
          <w:b/>
          <w:bCs/>
          <w:sz w:val="22"/>
          <w:szCs w:val="22"/>
        </w:rPr>
        <w:t>)</w:t>
      </w:r>
    </w:p>
    <w:p w14:paraId="32713D50" w14:textId="77777777" w:rsidR="00054D44" w:rsidRPr="00BB0D89" w:rsidRDefault="00054D44" w:rsidP="00054D44">
      <w:pPr>
        <w:rPr>
          <w:rFonts w:ascii="Arial" w:hAnsi="Arial" w:cs="Arial"/>
        </w:rPr>
      </w:pPr>
      <w:r w:rsidRPr="00BB0D89">
        <w:rPr>
          <w:rFonts w:ascii="Arial" w:hAnsi="Arial" w:cs="Arial"/>
          <w:noProof/>
        </w:rPr>
        <w:drawing>
          <wp:inline distT="0" distB="0" distL="0" distR="0" wp14:anchorId="41F90F66" wp14:editId="1495B603">
            <wp:extent cx="5412509" cy="3269933"/>
            <wp:effectExtent l="0" t="0" r="0" b="0"/>
            <wp:docPr id="15" name="Picture 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ar chart&#10;&#10;Description automatically generated"/>
                    <pic:cNvPicPr/>
                  </pic:nvPicPr>
                  <pic:blipFill>
                    <a:blip r:embed="rId31"/>
                    <a:stretch>
                      <a:fillRect/>
                    </a:stretch>
                  </pic:blipFill>
                  <pic:spPr>
                    <a:xfrm>
                      <a:off x="0" y="0"/>
                      <a:ext cx="5447827" cy="3291270"/>
                    </a:xfrm>
                    <a:prstGeom prst="rect">
                      <a:avLst/>
                    </a:prstGeom>
                  </pic:spPr>
                </pic:pic>
              </a:graphicData>
            </a:graphic>
          </wp:inline>
        </w:drawing>
      </w:r>
    </w:p>
    <w:p w14:paraId="3D49FFFA" w14:textId="77777777" w:rsidR="00054D44" w:rsidRDefault="00054D44" w:rsidP="00054D44">
      <w:pPr>
        <w:rPr>
          <w:rFonts w:ascii="Arial" w:hAnsi="Arial" w:cs="Arial"/>
        </w:rPr>
      </w:pPr>
    </w:p>
    <w:p w14:paraId="75C7B22F" w14:textId="199BE634" w:rsidR="00FB6DE3" w:rsidRDefault="002559D7" w:rsidP="00054D44">
      <w:pPr>
        <w:rPr>
          <w:rFonts w:ascii="Arial" w:hAnsi="Arial" w:cs="Arial"/>
        </w:rPr>
      </w:pPr>
      <w:r w:rsidRPr="00BB0D89">
        <w:rPr>
          <w:rFonts w:ascii="Arial" w:hAnsi="Arial" w:cs="Arial"/>
        </w:rPr>
        <w:t xml:space="preserve">Reasons provided for a </w:t>
      </w:r>
      <w:r w:rsidR="000B08E8">
        <w:rPr>
          <w:rFonts w:ascii="Arial" w:hAnsi="Arial" w:cs="Arial"/>
        </w:rPr>
        <w:t xml:space="preserve">neutral (three star) or </w:t>
      </w:r>
      <w:r w:rsidRPr="00BB0D89">
        <w:rPr>
          <w:rFonts w:ascii="Arial" w:hAnsi="Arial" w:cs="Arial"/>
        </w:rPr>
        <w:t xml:space="preserve">positive (four or five star) rating </w:t>
      </w:r>
      <w:r w:rsidR="000B08E8">
        <w:rPr>
          <w:rFonts w:ascii="Arial" w:hAnsi="Arial" w:cs="Arial"/>
        </w:rPr>
        <w:t xml:space="preserve">from </w:t>
      </w:r>
      <w:r w:rsidR="002109A2">
        <w:rPr>
          <w:rFonts w:ascii="Arial" w:hAnsi="Arial" w:cs="Arial"/>
        </w:rPr>
        <w:t xml:space="preserve">11 participants </w:t>
      </w:r>
      <w:r w:rsidRPr="00BB0D89">
        <w:rPr>
          <w:rFonts w:ascii="Arial" w:hAnsi="Arial" w:cs="Arial"/>
        </w:rPr>
        <w:t>included:</w:t>
      </w:r>
    </w:p>
    <w:p w14:paraId="5966FB72" w14:textId="79893203" w:rsidR="002109A2" w:rsidRPr="001F1654" w:rsidRDefault="00BD64D2" w:rsidP="007A6F5C">
      <w:pPr>
        <w:pStyle w:val="ListParagraph"/>
        <w:numPr>
          <w:ilvl w:val="0"/>
          <w:numId w:val="34"/>
        </w:numPr>
        <w:rPr>
          <w:rFonts w:ascii="Arial" w:hAnsi="Arial" w:cs="Arial"/>
        </w:rPr>
      </w:pPr>
      <w:r w:rsidRPr="001F1654">
        <w:rPr>
          <w:rFonts w:ascii="Arial" w:hAnsi="Arial" w:cs="Arial"/>
        </w:rPr>
        <w:t>O</w:t>
      </w:r>
      <w:r w:rsidR="002109A2" w:rsidRPr="001F1654">
        <w:rPr>
          <w:rFonts w:ascii="Arial" w:hAnsi="Arial" w:cs="Arial"/>
        </w:rPr>
        <w:t xml:space="preserve">bjectives seem a reasonable </w:t>
      </w:r>
      <w:r w:rsidRPr="001F1654">
        <w:rPr>
          <w:rFonts w:ascii="Arial" w:hAnsi="Arial" w:cs="Arial"/>
        </w:rPr>
        <w:t>and</w:t>
      </w:r>
      <w:r w:rsidR="002109A2" w:rsidRPr="001F1654">
        <w:rPr>
          <w:rFonts w:ascii="Arial" w:hAnsi="Arial" w:cs="Arial"/>
        </w:rPr>
        <w:t xml:space="preserve"> fair assessment</w:t>
      </w:r>
      <w:r w:rsidR="001F1654" w:rsidRPr="001F1654">
        <w:rPr>
          <w:rFonts w:ascii="Arial" w:hAnsi="Arial" w:cs="Arial"/>
        </w:rPr>
        <w:t xml:space="preserve"> (2)</w:t>
      </w:r>
    </w:p>
    <w:p w14:paraId="635CD05D" w14:textId="62C72C5B" w:rsidR="001F1654" w:rsidRPr="001F1654" w:rsidRDefault="001F1654" w:rsidP="007A6F5C">
      <w:pPr>
        <w:pStyle w:val="ListParagraph"/>
        <w:numPr>
          <w:ilvl w:val="0"/>
          <w:numId w:val="34"/>
        </w:numPr>
        <w:rPr>
          <w:rFonts w:ascii="Arial" w:hAnsi="Arial" w:cs="Arial"/>
        </w:rPr>
      </w:pPr>
      <w:r w:rsidRPr="001F1654">
        <w:rPr>
          <w:rFonts w:ascii="Arial" w:hAnsi="Arial" w:cs="Arial"/>
        </w:rPr>
        <w:t>Represents current character (</w:t>
      </w:r>
      <w:r w:rsidR="00651BD7">
        <w:rPr>
          <w:rFonts w:ascii="Arial" w:hAnsi="Arial" w:cs="Arial"/>
        </w:rPr>
        <w:t>3</w:t>
      </w:r>
      <w:r w:rsidRPr="001F1654">
        <w:rPr>
          <w:rFonts w:ascii="Arial" w:hAnsi="Arial" w:cs="Arial"/>
        </w:rPr>
        <w:t>)</w:t>
      </w:r>
    </w:p>
    <w:p w14:paraId="5EC926A5" w14:textId="181C95DF" w:rsidR="002109A2" w:rsidRPr="001F1654" w:rsidRDefault="00BD64D2" w:rsidP="007A6F5C">
      <w:pPr>
        <w:pStyle w:val="ListParagraph"/>
        <w:numPr>
          <w:ilvl w:val="0"/>
          <w:numId w:val="34"/>
        </w:numPr>
        <w:rPr>
          <w:rFonts w:ascii="Arial" w:hAnsi="Arial" w:cs="Arial"/>
        </w:rPr>
      </w:pPr>
      <w:r w:rsidRPr="001F1654">
        <w:rPr>
          <w:rFonts w:ascii="Arial" w:hAnsi="Arial" w:cs="Arial"/>
        </w:rPr>
        <w:t>O</w:t>
      </w:r>
      <w:r w:rsidR="00D61D84">
        <w:rPr>
          <w:rFonts w:ascii="Arial" w:hAnsi="Arial" w:cs="Arial"/>
        </w:rPr>
        <w:t>kay</w:t>
      </w:r>
      <w:r w:rsidR="002109A2" w:rsidRPr="001F1654">
        <w:rPr>
          <w:rFonts w:ascii="Arial" w:hAnsi="Arial" w:cs="Arial"/>
        </w:rPr>
        <w:t xml:space="preserve"> with </w:t>
      </w:r>
      <w:proofErr w:type="gramStart"/>
      <w:r w:rsidR="002109A2" w:rsidRPr="001F1654">
        <w:rPr>
          <w:rFonts w:ascii="Arial" w:hAnsi="Arial" w:cs="Arial"/>
        </w:rPr>
        <w:t>objectives</w:t>
      </w:r>
      <w:r w:rsidRPr="001F1654">
        <w:rPr>
          <w:rFonts w:ascii="Arial" w:hAnsi="Arial" w:cs="Arial"/>
        </w:rPr>
        <w:t>;</w:t>
      </w:r>
      <w:proofErr w:type="gramEnd"/>
      <w:r w:rsidRPr="001F1654">
        <w:rPr>
          <w:rFonts w:ascii="Arial" w:hAnsi="Arial" w:cs="Arial"/>
        </w:rPr>
        <w:t xml:space="preserve"> </w:t>
      </w:r>
      <w:r w:rsidR="002109A2" w:rsidRPr="001F1654">
        <w:rPr>
          <w:rFonts w:ascii="Arial" w:hAnsi="Arial" w:cs="Arial"/>
        </w:rPr>
        <w:t xml:space="preserve">like to see more details to understand implications </w:t>
      </w:r>
    </w:p>
    <w:p w14:paraId="53609EAA" w14:textId="77777777" w:rsidR="002109A2" w:rsidRPr="001F1654" w:rsidRDefault="002109A2" w:rsidP="007A6F5C">
      <w:pPr>
        <w:pStyle w:val="ListParagraph"/>
        <w:numPr>
          <w:ilvl w:val="0"/>
          <w:numId w:val="34"/>
        </w:numPr>
        <w:rPr>
          <w:rFonts w:ascii="Arial" w:hAnsi="Arial" w:cs="Arial"/>
        </w:rPr>
      </w:pPr>
      <w:r w:rsidRPr="001F1654">
        <w:rPr>
          <w:rFonts w:ascii="Arial" w:hAnsi="Arial" w:cs="Arial"/>
        </w:rPr>
        <w:t>Each project should be judged on its merits</w:t>
      </w:r>
    </w:p>
    <w:p w14:paraId="3CB3B194" w14:textId="75A00C2C" w:rsidR="002109A2" w:rsidRPr="001F1654" w:rsidRDefault="00136078" w:rsidP="007A6F5C">
      <w:pPr>
        <w:pStyle w:val="ListParagraph"/>
        <w:numPr>
          <w:ilvl w:val="0"/>
          <w:numId w:val="34"/>
        </w:numPr>
        <w:rPr>
          <w:rFonts w:ascii="Arial" w:hAnsi="Arial" w:cs="Arial"/>
        </w:rPr>
      </w:pPr>
      <w:r w:rsidRPr="001F1654">
        <w:rPr>
          <w:rFonts w:ascii="Arial" w:hAnsi="Arial" w:cs="Arial"/>
        </w:rPr>
        <w:t>C</w:t>
      </w:r>
      <w:r w:rsidR="002109A2" w:rsidRPr="001F1654">
        <w:rPr>
          <w:rFonts w:ascii="Arial" w:hAnsi="Arial" w:cs="Arial"/>
        </w:rPr>
        <w:t xml:space="preserve">haracter statement </w:t>
      </w:r>
      <w:r w:rsidRPr="001F1654">
        <w:rPr>
          <w:rFonts w:ascii="Arial" w:hAnsi="Arial" w:cs="Arial"/>
        </w:rPr>
        <w:t xml:space="preserve">doesn’t </w:t>
      </w:r>
      <w:r w:rsidR="002109A2" w:rsidRPr="001F1654">
        <w:rPr>
          <w:rFonts w:ascii="Arial" w:hAnsi="Arial" w:cs="Arial"/>
        </w:rPr>
        <w:t xml:space="preserve">protect the level of </w:t>
      </w:r>
      <w:r w:rsidRPr="001F1654">
        <w:rPr>
          <w:rFonts w:ascii="Arial" w:hAnsi="Arial" w:cs="Arial"/>
        </w:rPr>
        <w:t xml:space="preserve">existing </w:t>
      </w:r>
      <w:r w:rsidR="002109A2" w:rsidRPr="001F1654">
        <w:rPr>
          <w:rFonts w:ascii="Arial" w:hAnsi="Arial" w:cs="Arial"/>
        </w:rPr>
        <w:t xml:space="preserve">greenery </w:t>
      </w:r>
      <w:r w:rsidRPr="001F1654">
        <w:rPr>
          <w:rFonts w:ascii="Arial" w:hAnsi="Arial" w:cs="Arial"/>
        </w:rPr>
        <w:t>enough</w:t>
      </w:r>
    </w:p>
    <w:p w14:paraId="636E5FBC" w14:textId="3493332F" w:rsidR="002D6268" w:rsidRPr="001F1654" w:rsidRDefault="002109A2" w:rsidP="007A6F5C">
      <w:pPr>
        <w:pStyle w:val="ListParagraph"/>
        <w:numPr>
          <w:ilvl w:val="0"/>
          <w:numId w:val="34"/>
        </w:numPr>
        <w:rPr>
          <w:rFonts w:ascii="Arial" w:hAnsi="Arial" w:cs="Arial"/>
        </w:rPr>
      </w:pPr>
      <w:r w:rsidRPr="001F1654">
        <w:rPr>
          <w:rFonts w:ascii="Arial" w:hAnsi="Arial" w:cs="Arial"/>
        </w:rPr>
        <w:t xml:space="preserve">This area </w:t>
      </w:r>
      <w:r w:rsidR="002D6268" w:rsidRPr="001F1654">
        <w:rPr>
          <w:rFonts w:ascii="Arial" w:hAnsi="Arial" w:cs="Arial"/>
        </w:rPr>
        <w:t>abuts N</w:t>
      </w:r>
      <w:r w:rsidRPr="001F1654">
        <w:rPr>
          <w:rFonts w:ascii="Arial" w:hAnsi="Arial" w:cs="Arial"/>
        </w:rPr>
        <w:t xml:space="preserve">ature </w:t>
      </w:r>
      <w:r w:rsidR="002D6268" w:rsidRPr="001F1654">
        <w:rPr>
          <w:rFonts w:ascii="Arial" w:hAnsi="Arial" w:cs="Arial"/>
        </w:rPr>
        <w:t>R</w:t>
      </w:r>
      <w:r w:rsidRPr="001F1654">
        <w:rPr>
          <w:rFonts w:ascii="Arial" w:hAnsi="Arial" w:cs="Arial"/>
        </w:rPr>
        <w:t xml:space="preserve">eserve </w:t>
      </w:r>
      <w:r w:rsidR="002D6268" w:rsidRPr="001F1654">
        <w:rPr>
          <w:rFonts w:ascii="Arial" w:hAnsi="Arial" w:cs="Arial"/>
        </w:rPr>
        <w:t>– need to encourage habitat corridors</w:t>
      </w:r>
    </w:p>
    <w:p w14:paraId="1F814A33" w14:textId="28F2725B" w:rsidR="00FB6DE3" w:rsidRPr="001F1654" w:rsidRDefault="001F1654" w:rsidP="007A6F5C">
      <w:pPr>
        <w:pStyle w:val="ListParagraph"/>
        <w:numPr>
          <w:ilvl w:val="0"/>
          <w:numId w:val="34"/>
        </w:numPr>
        <w:rPr>
          <w:rFonts w:ascii="Arial" w:hAnsi="Arial" w:cs="Arial"/>
        </w:rPr>
      </w:pPr>
      <w:r w:rsidRPr="001F1654">
        <w:rPr>
          <w:rFonts w:ascii="Arial" w:hAnsi="Arial" w:cs="Arial"/>
        </w:rPr>
        <w:t>L</w:t>
      </w:r>
      <w:r w:rsidR="002109A2" w:rsidRPr="001F1654">
        <w:rPr>
          <w:rFonts w:ascii="Arial" w:hAnsi="Arial" w:cs="Arial"/>
        </w:rPr>
        <w:t>imit housing density</w:t>
      </w:r>
    </w:p>
    <w:p w14:paraId="5F83090E" w14:textId="77777777" w:rsidR="00FB6DE3" w:rsidRDefault="00FB6DE3" w:rsidP="00054D44">
      <w:pPr>
        <w:rPr>
          <w:rFonts w:ascii="Arial" w:hAnsi="Arial" w:cs="Arial"/>
        </w:rPr>
      </w:pPr>
    </w:p>
    <w:p w14:paraId="4B64D916" w14:textId="72EC7582" w:rsidR="001F1654" w:rsidRDefault="001F1654" w:rsidP="001F1654">
      <w:pPr>
        <w:rPr>
          <w:rFonts w:ascii="Arial" w:hAnsi="Arial" w:cs="Arial"/>
        </w:rPr>
      </w:pPr>
      <w:r w:rsidRPr="00BB0D89">
        <w:rPr>
          <w:rFonts w:ascii="Arial" w:hAnsi="Arial" w:cs="Arial"/>
        </w:rPr>
        <w:t xml:space="preserve">Reasons provided for a </w:t>
      </w:r>
      <w:r>
        <w:rPr>
          <w:rFonts w:ascii="Arial" w:hAnsi="Arial" w:cs="Arial"/>
        </w:rPr>
        <w:t xml:space="preserve">negative (one or two star) </w:t>
      </w:r>
      <w:r w:rsidRPr="00BB0D89">
        <w:rPr>
          <w:rFonts w:ascii="Arial" w:hAnsi="Arial" w:cs="Arial"/>
        </w:rPr>
        <w:t xml:space="preserve">rating </w:t>
      </w:r>
      <w:r>
        <w:rPr>
          <w:rFonts w:ascii="Arial" w:hAnsi="Arial" w:cs="Arial"/>
        </w:rPr>
        <w:t xml:space="preserve">from </w:t>
      </w:r>
      <w:r w:rsidR="00651BD7">
        <w:rPr>
          <w:rFonts w:ascii="Arial" w:hAnsi="Arial" w:cs="Arial"/>
        </w:rPr>
        <w:t>3</w:t>
      </w:r>
      <w:r>
        <w:rPr>
          <w:rFonts w:ascii="Arial" w:hAnsi="Arial" w:cs="Arial"/>
        </w:rPr>
        <w:t xml:space="preserve"> participants </w:t>
      </w:r>
      <w:r w:rsidRPr="00BB0D89">
        <w:rPr>
          <w:rFonts w:ascii="Arial" w:hAnsi="Arial" w:cs="Arial"/>
        </w:rPr>
        <w:t>included:</w:t>
      </w:r>
    </w:p>
    <w:p w14:paraId="776D61B3" w14:textId="77777777" w:rsidR="001D3214" w:rsidRDefault="004F72BE" w:rsidP="007A6F5C">
      <w:pPr>
        <w:pStyle w:val="ListParagraph"/>
        <w:numPr>
          <w:ilvl w:val="0"/>
          <w:numId w:val="34"/>
        </w:numPr>
        <w:rPr>
          <w:rFonts w:ascii="Arial" w:hAnsi="Arial" w:cs="Arial"/>
        </w:rPr>
      </w:pPr>
      <w:r>
        <w:rPr>
          <w:rFonts w:ascii="Arial" w:hAnsi="Arial" w:cs="Arial"/>
        </w:rPr>
        <w:t>Agree with</w:t>
      </w:r>
      <w:r w:rsidRPr="004F72BE">
        <w:rPr>
          <w:rFonts w:ascii="Arial" w:hAnsi="Arial" w:cs="Arial"/>
        </w:rPr>
        <w:t xml:space="preserve"> 1 and 2</w:t>
      </w:r>
      <w:r>
        <w:rPr>
          <w:rFonts w:ascii="Arial" w:hAnsi="Arial" w:cs="Arial"/>
        </w:rPr>
        <w:t>; but with</w:t>
      </w:r>
      <w:r w:rsidRPr="004F72BE">
        <w:rPr>
          <w:rFonts w:ascii="Arial" w:hAnsi="Arial" w:cs="Arial"/>
        </w:rPr>
        <w:t xml:space="preserve"> </w:t>
      </w:r>
      <w:r>
        <w:rPr>
          <w:rFonts w:ascii="Arial" w:hAnsi="Arial" w:cs="Arial"/>
        </w:rPr>
        <w:t xml:space="preserve">statement </w:t>
      </w:r>
      <w:r w:rsidRPr="004F72BE">
        <w:rPr>
          <w:rFonts w:ascii="Arial" w:hAnsi="Arial" w:cs="Arial"/>
        </w:rPr>
        <w:t>3</w:t>
      </w:r>
      <w:r>
        <w:rPr>
          <w:rFonts w:ascii="Arial" w:hAnsi="Arial" w:cs="Arial"/>
        </w:rPr>
        <w:t>,</w:t>
      </w:r>
      <w:r w:rsidRPr="004F72BE">
        <w:rPr>
          <w:rFonts w:ascii="Arial" w:hAnsi="Arial" w:cs="Arial"/>
        </w:rPr>
        <w:t xml:space="preserve"> </w:t>
      </w:r>
    </w:p>
    <w:p w14:paraId="62047DCB" w14:textId="18827754" w:rsidR="0009280F" w:rsidRDefault="00255276" w:rsidP="007A6F5C">
      <w:pPr>
        <w:pStyle w:val="ListParagraph"/>
        <w:numPr>
          <w:ilvl w:val="0"/>
          <w:numId w:val="34"/>
        </w:numPr>
        <w:rPr>
          <w:rFonts w:ascii="Arial" w:hAnsi="Arial" w:cs="Arial"/>
        </w:rPr>
      </w:pPr>
      <w:r>
        <w:rPr>
          <w:rFonts w:ascii="Arial" w:hAnsi="Arial" w:cs="Arial"/>
        </w:rPr>
        <w:t>B</w:t>
      </w:r>
      <w:r w:rsidR="004F72BE" w:rsidRPr="004F72BE">
        <w:rPr>
          <w:rFonts w:ascii="Arial" w:hAnsi="Arial" w:cs="Arial"/>
        </w:rPr>
        <w:t>uildings should be set back from more than one boundary</w:t>
      </w:r>
      <w:r>
        <w:rPr>
          <w:rFonts w:ascii="Arial" w:hAnsi="Arial" w:cs="Arial"/>
        </w:rPr>
        <w:t xml:space="preserve"> (2)</w:t>
      </w:r>
    </w:p>
    <w:p w14:paraId="2344B3DF" w14:textId="35244BE0" w:rsidR="001C3699" w:rsidRDefault="00255276" w:rsidP="007A6F5C">
      <w:pPr>
        <w:pStyle w:val="ListParagraph"/>
        <w:numPr>
          <w:ilvl w:val="0"/>
          <w:numId w:val="34"/>
        </w:numPr>
        <w:rPr>
          <w:rFonts w:ascii="Arial" w:hAnsi="Arial" w:cs="Arial"/>
        </w:rPr>
      </w:pPr>
      <w:r>
        <w:rPr>
          <w:rFonts w:ascii="Arial" w:hAnsi="Arial" w:cs="Arial"/>
        </w:rPr>
        <w:t>Prevent d</w:t>
      </w:r>
      <w:r w:rsidR="004F72BE" w:rsidRPr="004F72BE">
        <w:rPr>
          <w:rFonts w:ascii="Arial" w:hAnsi="Arial" w:cs="Arial"/>
        </w:rPr>
        <w:t xml:space="preserve">emolition and/or building of 3rd storeys on </w:t>
      </w:r>
      <w:r w:rsidR="0009280F">
        <w:rPr>
          <w:rFonts w:ascii="Arial" w:hAnsi="Arial" w:cs="Arial"/>
        </w:rPr>
        <w:t>period</w:t>
      </w:r>
      <w:r w:rsidR="004F72BE" w:rsidRPr="004F72BE">
        <w:rPr>
          <w:rFonts w:ascii="Arial" w:hAnsi="Arial" w:cs="Arial"/>
        </w:rPr>
        <w:t xml:space="preserve"> buildings </w:t>
      </w:r>
    </w:p>
    <w:p w14:paraId="0841B8D9" w14:textId="77777777" w:rsidR="00255276" w:rsidRDefault="004F72BE" w:rsidP="007A6F5C">
      <w:pPr>
        <w:pStyle w:val="ListParagraph"/>
        <w:numPr>
          <w:ilvl w:val="0"/>
          <w:numId w:val="34"/>
        </w:numPr>
        <w:rPr>
          <w:rFonts w:ascii="Arial" w:hAnsi="Arial" w:cs="Arial"/>
        </w:rPr>
      </w:pPr>
      <w:r w:rsidRPr="004F72BE">
        <w:rPr>
          <w:rFonts w:ascii="Arial" w:hAnsi="Arial" w:cs="Arial"/>
        </w:rPr>
        <w:t xml:space="preserve">Maintain mostly detached homes with front </w:t>
      </w:r>
      <w:r w:rsidR="00255276">
        <w:rPr>
          <w:rFonts w:ascii="Arial" w:hAnsi="Arial" w:cs="Arial"/>
        </w:rPr>
        <w:t xml:space="preserve">and back </w:t>
      </w:r>
      <w:r w:rsidRPr="004F72BE">
        <w:rPr>
          <w:rFonts w:ascii="Arial" w:hAnsi="Arial" w:cs="Arial"/>
        </w:rPr>
        <w:t>gardens</w:t>
      </w:r>
    </w:p>
    <w:p w14:paraId="1DB4EE02" w14:textId="77777777" w:rsidR="008B6F5D" w:rsidRDefault="00255276" w:rsidP="007A6F5C">
      <w:pPr>
        <w:pStyle w:val="ListParagraph"/>
        <w:numPr>
          <w:ilvl w:val="0"/>
          <w:numId w:val="34"/>
        </w:numPr>
        <w:rPr>
          <w:rFonts w:ascii="Arial" w:hAnsi="Arial" w:cs="Arial"/>
        </w:rPr>
      </w:pPr>
      <w:r w:rsidRPr="00255276">
        <w:rPr>
          <w:rFonts w:ascii="Arial" w:hAnsi="Arial" w:cs="Arial"/>
        </w:rPr>
        <w:t>W</w:t>
      </w:r>
      <w:r w:rsidR="004F72BE" w:rsidRPr="00255276">
        <w:rPr>
          <w:rFonts w:ascii="Arial" w:hAnsi="Arial" w:cs="Arial"/>
        </w:rPr>
        <w:t xml:space="preserve">hatever you object to </w:t>
      </w:r>
      <w:r w:rsidRPr="00255276">
        <w:rPr>
          <w:rFonts w:ascii="Arial" w:hAnsi="Arial" w:cs="Arial"/>
        </w:rPr>
        <w:t>VCAT</w:t>
      </w:r>
      <w:r w:rsidR="004F72BE" w:rsidRPr="00255276">
        <w:rPr>
          <w:rFonts w:ascii="Arial" w:hAnsi="Arial" w:cs="Arial"/>
        </w:rPr>
        <w:t xml:space="preserve"> overrules</w:t>
      </w:r>
      <w:r w:rsidRPr="00255276">
        <w:rPr>
          <w:rFonts w:ascii="Arial" w:hAnsi="Arial" w:cs="Arial"/>
        </w:rPr>
        <w:t>.</w:t>
      </w:r>
    </w:p>
    <w:p w14:paraId="55E99FA8" w14:textId="77777777" w:rsidR="008B6F5D" w:rsidRDefault="008B6F5D" w:rsidP="008B6F5D">
      <w:pPr>
        <w:rPr>
          <w:rFonts w:ascii="Arial" w:hAnsi="Arial" w:cs="Arial"/>
        </w:rPr>
      </w:pPr>
    </w:p>
    <w:p w14:paraId="6F8A70DA" w14:textId="0DE3B57F" w:rsidR="00411F39" w:rsidRDefault="00651BD7" w:rsidP="00411F39">
      <w:pPr>
        <w:rPr>
          <w:rFonts w:ascii="Arial" w:hAnsi="Arial" w:cs="Arial"/>
        </w:rPr>
      </w:pPr>
      <w:r>
        <w:rPr>
          <w:rFonts w:ascii="Arial" w:hAnsi="Arial" w:cs="Arial"/>
        </w:rPr>
        <w:t xml:space="preserve">Thirteen participants also provided suggested amendments to the </w:t>
      </w:r>
      <w:r w:rsidR="008B6F5D">
        <w:rPr>
          <w:rFonts w:ascii="Arial" w:hAnsi="Arial" w:cs="Arial"/>
        </w:rPr>
        <w:t>statements</w:t>
      </w:r>
      <w:r w:rsidR="00411F39">
        <w:rPr>
          <w:rFonts w:ascii="Arial" w:hAnsi="Arial" w:cs="Arial"/>
        </w:rPr>
        <w:t>:</w:t>
      </w:r>
    </w:p>
    <w:p w14:paraId="5DE1842E" w14:textId="3549D45B" w:rsidR="00614C63" w:rsidRPr="002D6A23" w:rsidRDefault="00614C63" w:rsidP="007A6F5C">
      <w:pPr>
        <w:pStyle w:val="ListParagraph"/>
        <w:numPr>
          <w:ilvl w:val="0"/>
          <w:numId w:val="35"/>
        </w:numPr>
        <w:rPr>
          <w:rFonts w:ascii="Arial" w:hAnsi="Arial" w:cs="Arial"/>
        </w:rPr>
      </w:pPr>
      <w:r w:rsidRPr="002D6A23">
        <w:rPr>
          <w:rFonts w:ascii="Arial" w:hAnsi="Arial" w:cs="Arial"/>
        </w:rPr>
        <w:t>Ensure se</w:t>
      </w:r>
      <w:r w:rsidR="00A43206" w:rsidRPr="002D6A23">
        <w:rPr>
          <w:rFonts w:ascii="Arial" w:hAnsi="Arial" w:cs="Arial"/>
        </w:rPr>
        <w:t>t</w:t>
      </w:r>
      <w:r w:rsidRPr="002D6A23">
        <w:rPr>
          <w:rFonts w:ascii="Arial" w:hAnsi="Arial" w:cs="Arial"/>
        </w:rPr>
        <w:t>backs on all sides</w:t>
      </w:r>
      <w:r w:rsidR="00A43206" w:rsidRPr="002D6A23">
        <w:rPr>
          <w:rFonts w:ascii="Arial" w:hAnsi="Arial" w:cs="Arial"/>
        </w:rPr>
        <w:t>; at least one boundary for small lots</w:t>
      </w:r>
    </w:p>
    <w:p w14:paraId="5625BD72" w14:textId="480AB57E" w:rsidR="00411F39" w:rsidRPr="002D6A23" w:rsidRDefault="00411F39" w:rsidP="007A6F5C">
      <w:pPr>
        <w:pStyle w:val="ListParagraph"/>
        <w:numPr>
          <w:ilvl w:val="0"/>
          <w:numId w:val="35"/>
        </w:numPr>
        <w:rPr>
          <w:rFonts w:ascii="Arial" w:hAnsi="Arial" w:cs="Arial"/>
        </w:rPr>
      </w:pPr>
      <w:r w:rsidRPr="002D6A23">
        <w:rPr>
          <w:rFonts w:ascii="Arial" w:hAnsi="Arial" w:cs="Arial"/>
        </w:rPr>
        <w:t>Provide side setbacks with vegetation in multi-storey developments</w:t>
      </w:r>
    </w:p>
    <w:p w14:paraId="15292AB1" w14:textId="45708F3B" w:rsidR="00464152" w:rsidRPr="002D6A23" w:rsidRDefault="00464152" w:rsidP="007A6F5C">
      <w:pPr>
        <w:pStyle w:val="ListParagraph"/>
        <w:numPr>
          <w:ilvl w:val="0"/>
          <w:numId w:val="35"/>
        </w:numPr>
        <w:rPr>
          <w:rFonts w:ascii="Arial" w:hAnsi="Arial" w:cs="Arial"/>
        </w:rPr>
      </w:pPr>
      <w:r w:rsidRPr="002D6A23">
        <w:rPr>
          <w:rFonts w:ascii="Arial" w:hAnsi="Arial" w:cs="Arial"/>
        </w:rPr>
        <w:t xml:space="preserve">Roofscapes should be complementary to </w:t>
      </w:r>
      <w:r w:rsidR="002D6A23" w:rsidRPr="002D6A23">
        <w:rPr>
          <w:rFonts w:ascii="Arial" w:hAnsi="Arial" w:cs="Arial"/>
        </w:rPr>
        <w:t>existing</w:t>
      </w:r>
      <w:r w:rsidRPr="002D6A23">
        <w:rPr>
          <w:rFonts w:ascii="Arial" w:hAnsi="Arial" w:cs="Arial"/>
        </w:rPr>
        <w:t xml:space="preserve"> style</w:t>
      </w:r>
    </w:p>
    <w:p w14:paraId="13E09CBC" w14:textId="03D9A2CE" w:rsidR="00A356E2" w:rsidRPr="002D6A23" w:rsidRDefault="002D6A23" w:rsidP="007A6F5C">
      <w:pPr>
        <w:pStyle w:val="ListParagraph"/>
        <w:numPr>
          <w:ilvl w:val="0"/>
          <w:numId w:val="35"/>
        </w:numPr>
        <w:rPr>
          <w:rFonts w:ascii="Arial" w:hAnsi="Arial" w:cs="Arial"/>
        </w:rPr>
      </w:pPr>
      <w:r>
        <w:rPr>
          <w:rFonts w:ascii="Arial" w:hAnsi="Arial" w:cs="Arial"/>
        </w:rPr>
        <w:t>S</w:t>
      </w:r>
      <w:r w:rsidR="00411F39" w:rsidRPr="002D6A23">
        <w:rPr>
          <w:rFonts w:ascii="Arial" w:hAnsi="Arial" w:cs="Arial"/>
        </w:rPr>
        <w:t xml:space="preserve">et back from </w:t>
      </w:r>
      <w:r w:rsidR="00A43206" w:rsidRPr="002D6A23">
        <w:rPr>
          <w:rFonts w:ascii="Arial" w:hAnsi="Arial" w:cs="Arial"/>
        </w:rPr>
        <w:t>rear</w:t>
      </w:r>
      <w:r w:rsidR="00411F39" w:rsidRPr="002D6A23">
        <w:rPr>
          <w:rFonts w:ascii="Arial" w:hAnsi="Arial" w:cs="Arial"/>
        </w:rPr>
        <w:t xml:space="preserve"> boundar</w:t>
      </w:r>
      <w:r w:rsidR="00A43206" w:rsidRPr="002D6A23">
        <w:rPr>
          <w:rFonts w:ascii="Arial" w:hAnsi="Arial" w:cs="Arial"/>
        </w:rPr>
        <w:t>y for privacy/oversh</w:t>
      </w:r>
      <w:r w:rsidR="00A356E2" w:rsidRPr="002D6A23">
        <w:rPr>
          <w:rFonts w:ascii="Arial" w:hAnsi="Arial" w:cs="Arial"/>
        </w:rPr>
        <w:t>adowing (</w:t>
      </w:r>
      <w:r>
        <w:rPr>
          <w:rFonts w:ascii="Arial" w:hAnsi="Arial" w:cs="Arial"/>
        </w:rPr>
        <w:t>3</w:t>
      </w:r>
      <w:r w:rsidR="00A356E2" w:rsidRPr="002D6A23">
        <w:rPr>
          <w:rFonts w:ascii="Arial" w:hAnsi="Arial" w:cs="Arial"/>
        </w:rPr>
        <w:t>)</w:t>
      </w:r>
    </w:p>
    <w:p w14:paraId="776905DE" w14:textId="67EE103E" w:rsidR="00411F39" w:rsidRPr="002D6A23" w:rsidRDefault="002D6A23" w:rsidP="007A6F5C">
      <w:pPr>
        <w:pStyle w:val="ListParagraph"/>
        <w:numPr>
          <w:ilvl w:val="0"/>
          <w:numId w:val="35"/>
        </w:numPr>
        <w:rPr>
          <w:rFonts w:ascii="Arial" w:hAnsi="Arial" w:cs="Arial"/>
        </w:rPr>
      </w:pPr>
      <w:r>
        <w:rPr>
          <w:rFonts w:ascii="Arial" w:hAnsi="Arial" w:cs="Arial"/>
        </w:rPr>
        <w:t>B</w:t>
      </w:r>
      <w:r w:rsidR="00411F39" w:rsidRPr="002D6A23">
        <w:rPr>
          <w:rFonts w:ascii="Arial" w:hAnsi="Arial" w:cs="Arial"/>
        </w:rPr>
        <w:t xml:space="preserve">ack garden, slanted roof line and greenery </w:t>
      </w:r>
    </w:p>
    <w:p w14:paraId="367A048C" w14:textId="4344B55A" w:rsidR="00411F39" w:rsidRPr="00901163" w:rsidRDefault="0052781A" w:rsidP="007A6F5C">
      <w:pPr>
        <w:pStyle w:val="ListParagraph"/>
        <w:numPr>
          <w:ilvl w:val="0"/>
          <w:numId w:val="35"/>
        </w:numPr>
        <w:rPr>
          <w:rFonts w:ascii="Arial" w:hAnsi="Arial" w:cs="Arial"/>
        </w:rPr>
      </w:pPr>
      <w:r w:rsidRPr="002D6A23">
        <w:rPr>
          <w:rFonts w:ascii="Arial" w:hAnsi="Arial" w:cs="Arial"/>
        </w:rPr>
        <w:t>Recessing 3</w:t>
      </w:r>
      <w:r w:rsidRPr="002D6A23">
        <w:rPr>
          <w:rFonts w:ascii="Arial" w:hAnsi="Arial" w:cs="Arial"/>
          <w:vertAlign w:val="superscript"/>
        </w:rPr>
        <w:t>rd</w:t>
      </w:r>
      <w:r w:rsidRPr="002D6A23">
        <w:rPr>
          <w:rFonts w:ascii="Arial" w:hAnsi="Arial" w:cs="Arial"/>
        </w:rPr>
        <w:t xml:space="preserve"> storey </w:t>
      </w:r>
      <w:r w:rsidR="00411F39" w:rsidRPr="002D6A23">
        <w:rPr>
          <w:rFonts w:ascii="Arial" w:hAnsi="Arial" w:cs="Arial"/>
        </w:rPr>
        <w:t xml:space="preserve">forces its construction </w:t>
      </w:r>
      <w:r w:rsidR="00651BD7">
        <w:rPr>
          <w:rFonts w:ascii="Arial" w:hAnsi="Arial" w:cs="Arial"/>
        </w:rPr>
        <w:t>to</w:t>
      </w:r>
      <w:r w:rsidR="00411F39" w:rsidRPr="002D6A23">
        <w:rPr>
          <w:rFonts w:ascii="Arial" w:hAnsi="Arial" w:cs="Arial"/>
        </w:rPr>
        <w:t xml:space="preserve"> the rear</w:t>
      </w:r>
      <w:r w:rsidR="00901163">
        <w:rPr>
          <w:rFonts w:ascii="Arial" w:hAnsi="Arial" w:cs="Arial"/>
        </w:rPr>
        <w:t xml:space="preserve">, intruding on privacy </w:t>
      </w:r>
    </w:p>
    <w:p w14:paraId="0ACC2D9B" w14:textId="77777777" w:rsidR="00411F39" w:rsidRPr="002D6A23" w:rsidRDefault="00411F39" w:rsidP="007A6F5C">
      <w:pPr>
        <w:pStyle w:val="ListParagraph"/>
        <w:numPr>
          <w:ilvl w:val="0"/>
          <w:numId w:val="35"/>
        </w:numPr>
        <w:rPr>
          <w:rFonts w:ascii="Arial" w:hAnsi="Arial" w:cs="Arial"/>
        </w:rPr>
      </w:pPr>
      <w:r w:rsidRPr="002D6A23">
        <w:rPr>
          <w:rFonts w:ascii="Arial" w:hAnsi="Arial" w:cs="Arial"/>
        </w:rPr>
        <w:t>3 storeys only allowed in centre of property</w:t>
      </w:r>
    </w:p>
    <w:p w14:paraId="16EE5EB2" w14:textId="44B9E2EF" w:rsidR="00411F39" w:rsidRPr="002D6A23" w:rsidRDefault="00411F39" w:rsidP="007A6F5C">
      <w:pPr>
        <w:pStyle w:val="ListParagraph"/>
        <w:numPr>
          <w:ilvl w:val="0"/>
          <w:numId w:val="35"/>
        </w:numPr>
        <w:rPr>
          <w:rFonts w:ascii="Arial" w:hAnsi="Arial" w:cs="Arial"/>
        </w:rPr>
      </w:pPr>
      <w:r w:rsidRPr="002D6A23">
        <w:rPr>
          <w:rFonts w:ascii="Arial" w:hAnsi="Arial" w:cs="Arial"/>
        </w:rPr>
        <w:t>Maintain existing width of street frontages and size of properties</w:t>
      </w:r>
    </w:p>
    <w:p w14:paraId="3906F7CC" w14:textId="25715D7E" w:rsidR="00411F39" w:rsidRPr="002D6A23" w:rsidRDefault="00411F39" w:rsidP="007A6F5C">
      <w:pPr>
        <w:pStyle w:val="ListParagraph"/>
        <w:numPr>
          <w:ilvl w:val="0"/>
          <w:numId w:val="35"/>
        </w:numPr>
        <w:rPr>
          <w:rFonts w:ascii="Arial" w:hAnsi="Arial" w:cs="Arial"/>
        </w:rPr>
      </w:pPr>
      <w:r w:rsidRPr="002D6A23">
        <w:rPr>
          <w:rFonts w:ascii="Arial" w:hAnsi="Arial" w:cs="Arial"/>
        </w:rPr>
        <w:t>Do not allow acquisition of neighbouring properties by developers</w:t>
      </w:r>
    </w:p>
    <w:p w14:paraId="1D9B21BF" w14:textId="22D31421" w:rsidR="00411F39" w:rsidRPr="002D6A23" w:rsidRDefault="00E2497D" w:rsidP="007A6F5C">
      <w:pPr>
        <w:pStyle w:val="ListParagraph"/>
        <w:numPr>
          <w:ilvl w:val="0"/>
          <w:numId w:val="35"/>
        </w:numPr>
        <w:rPr>
          <w:rFonts w:ascii="Arial" w:hAnsi="Arial" w:cs="Arial"/>
        </w:rPr>
      </w:pPr>
      <w:r w:rsidRPr="002D6A23">
        <w:rPr>
          <w:rFonts w:ascii="Arial" w:hAnsi="Arial" w:cs="Arial"/>
        </w:rPr>
        <w:t>All</w:t>
      </w:r>
      <w:r w:rsidR="00411F39" w:rsidRPr="002D6A23">
        <w:rPr>
          <w:rFonts w:ascii="Arial" w:hAnsi="Arial" w:cs="Arial"/>
        </w:rPr>
        <w:t xml:space="preserve"> development must accommodate off-street parking </w:t>
      </w:r>
    </w:p>
    <w:p w14:paraId="636A6CC8" w14:textId="662559D3" w:rsidR="00411F39" w:rsidRPr="002D6A23" w:rsidRDefault="00411F39" w:rsidP="007A6F5C">
      <w:pPr>
        <w:pStyle w:val="ListParagraph"/>
        <w:numPr>
          <w:ilvl w:val="0"/>
          <w:numId w:val="35"/>
        </w:numPr>
        <w:rPr>
          <w:rFonts w:ascii="Arial" w:hAnsi="Arial" w:cs="Arial"/>
        </w:rPr>
      </w:pPr>
      <w:r w:rsidRPr="002D6A23">
        <w:rPr>
          <w:rFonts w:ascii="Arial" w:hAnsi="Arial" w:cs="Arial"/>
        </w:rPr>
        <w:t>Properties can only expand from one to two residences</w:t>
      </w:r>
    </w:p>
    <w:p w14:paraId="09BD3E40" w14:textId="3DEE143D" w:rsidR="001F0204" w:rsidRPr="002D6A23" w:rsidRDefault="00411F39" w:rsidP="007A6F5C">
      <w:pPr>
        <w:pStyle w:val="ListParagraph"/>
        <w:numPr>
          <w:ilvl w:val="0"/>
          <w:numId w:val="35"/>
        </w:numPr>
        <w:rPr>
          <w:rFonts w:ascii="Arial" w:hAnsi="Arial" w:cs="Arial"/>
        </w:rPr>
      </w:pPr>
      <w:r w:rsidRPr="002D6A23">
        <w:rPr>
          <w:rFonts w:ascii="Arial" w:hAnsi="Arial" w:cs="Arial"/>
        </w:rPr>
        <w:t>Mandatory heights mus</w:t>
      </w:r>
      <w:r w:rsidR="002D6A23" w:rsidRPr="002D6A23">
        <w:rPr>
          <w:rFonts w:ascii="Arial" w:hAnsi="Arial" w:cs="Arial"/>
        </w:rPr>
        <w:t>t</w:t>
      </w:r>
      <w:r w:rsidRPr="002D6A23">
        <w:rPr>
          <w:rFonts w:ascii="Arial" w:hAnsi="Arial" w:cs="Arial"/>
        </w:rPr>
        <w:t xml:space="preserve"> remain low</w:t>
      </w:r>
      <w:r w:rsidR="00651BD7">
        <w:rPr>
          <w:rFonts w:ascii="Arial" w:hAnsi="Arial" w:cs="Arial"/>
        </w:rPr>
        <w:t>.</w:t>
      </w:r>
      <w:r w:rsidR="001F0204" w:rsidRPr="002D6A23">
        <w:rPr>
          <w:rFonts w:ascii="Arial" w:hAnsi="Arial" w:cs="Arial"/>
        </w:rPr>
        <w:br w:type="page"/>
      </w:r>
    </w:p>
    <w:p w14:paraId="1D7FCAC3" w14:textId="33DB93AE" w:rsidR="008730BE" w:rsidRPr="001F0204" w:rsidRDefault="00E16BA3" w:rsidP="00E16BA3">
      <w:pPr>
        <w:pStyle w:val="Heading2"/>
        <w:rPr>
          <w:rFonts w:ascii="Arial" w:hAnsi="Arial" w:cs="Arial"/>
          <w:sz w:val="32"/>
          <w:szCs w:val="32"/>
        </w:rPr>
      </w:pPr>
      <w:bookmarkStart w:id="24" w:name="_Toc93607678"/>
      <w:r w:rsidRPr="001F0204">
        <w:rPr>
          <w:rFonts w:ascii="Arial" w:hAnsi="Arial" w:cs="Arial"/>
          <w:sz w:val="32"/>
          <w:szCs w:val="32"/>
        </w:rPr>
        <w:lastRenderedPageBreak/>
        <w:t>Hampton</w:t>
      </w:r>
      <w:bookmarkEnd w:id="24"/>
    </w:p>
    <w:p w14:paraId="7F161660" w14:textId="53677362" w:rsidR="001F0204" w:rsidRDefault="001F0204" w:rsidP="001F0204">
      <w:pPr>
        <w:rPr>
          <w:rFonts w:ascii="Arial" w:hAnsi="Arial" w:cs="Arial"/>
          <w:color w:val="000000" w:themeColor="text1"/>
        </w:rPr>
      </w:pPr>
      <w:r>
        <w:rPr>
          <w:rFonts w:ascii="Arial" w:hAnsi="Arial" w:cs="Arial"/>
          <w:color w:val="000000" w:themeColor="text1"/>
        </w:rPr>
        <w:t xml:space="preserve">Four </w:t>
      </w:r>
      <w:r w:rsidR="00584272">
        <w:rPr>
          <w:rFonts w:ascii="Arial" w:hAnsi="Arial" w:cs="Arial"/>
          <w:color w:val="000000" w:themeColor="text1"/>
        </w:rPr>
        <w:t>General Residential Z</w:t>
      </w:r>
      <w:r>
        <w:rPr>
          <w:rFonts w:ascii="Arial" w:hAnsi="Arial" w:cs="Arial"/>
          <w:color w:val="000000" w:themeColor="text1"/>
        </w:rPr>
        <w:t>ones across Hampton Activity Centre were included in this consultation</w:t>
      </w:r>
      <w:r w:rsidR="003219DC">
        <w:rPr>
          <w:rFonts w:ascii="Arial" w:hAnsi="Arial" w:cs="Arial"/>
          <w:color w:val="000000" w:themeColor="text1"/>
        </w:rPr>
        <w:t xml:space="preserve">, with </w:t>
      </w:r>
      <w:r w:rsidR="005443A7">
        <w:rPr>
          <w:rFonts w:ascii="Arial" w:hAnsi="Arial" w:cs="Arial"/>
          <w:color w:val="000000" w:themeColor="text1"/>
        </w:rPr>
        <w:t xml:space="preserve">survey </w:t>
      </w:r>
      <w:r w:rsidR="003219DC">
        <w:rPr>
          <w:rFonts w:ascii="Arial" w:hAnsi="Arial" w:cs="Arial"/>
          <w:color w:val="000000" w:themeColor="text1"/>
        </w:rPr>
        <w:t xml:space="preserve">responses </w:t>
      </w:r>
      <w:r w:rsidR="005443A7">
        <w:rPr>
          <w:rFonts w:ascii="Arial" w:hAnsi="Arial" w:cs="Arial"/>
          <w:color w:val="000000" w:themeColor="text1"/>
        </w:rPr>
        <w:t>from 64 participants.</w:t>
      </w:r>
    </w:p>
    <w:p w14:paraId="03B1E061" w14:textId="77777777" w:rsidR="001F0204" w:rsidRDefault="001F0204" w:rsidP="001F0204">
      <w:pPr>
        <w:rPr>
          <w:rFonts w:ascii="Arial" w:hAnsi="Arial" w:cs="Arial"/>
          <w:color w:val="000000" w:themeColor="text1"/>
        </w:rPr>
      </w:pPr>
    </w:p>
    <w:p w14:paraId="2299DB8E" w14:textId="77777777" w:rsidR="00E16BA3" w:rsidRPr="00BB0D89" w:rsidRDefault="00E16BA3" w:rsidP="00DB1005">
      <w:pPr>
        <w:pStyle w:val="Heading3"/>
        <w:rPr>
          <w:rFonts w:ascii="Arial" w:hAnsi="Arial" w:cs="Arial"/>
          <w:bCs/>
        </w:rPr>
      </w:pPr>
      <w:bookmarkStart w:id="25" w:name="_Toc93607679"/>
      <w:r w:rsidRPr="00BB0D89">
        <w:rPr>
          <w:rFonts w:ascii="Arial" w:hAnsi="Arial" w:cs="Arial"/>
          <w:bCs/>
        </w:rPr>
        <w:t>F1 GRZ2 Hampton Activity Centre</w:t>
      </w:r>
      <w:bookmarkEnd w:id="25"/>
    </w:p>
    <w:p w14:paraId="021A1865" w14:textId="4152A5CB" w:rsidR="00CB7539" w:rsidRDefault="009E202A" w:rsidP="00E16BA3">
      <w:pPr>
        <w:rPr>
          <w:rFonts w:ascii="Arial" w:hAnsi="Arial" w:cs="Arial"/>
        </w:rPr>
      </w:pPr>
      <w:r w:rsidRPr="00BB0D89">
        <w:rPr>
          <w:rFonts w:ascii="Arial" w:hAnsi="Arial" w:cs="Arial"/>
        </w:rPr>
        <w:t xml:space="preserve">The F1 GRZ2 Activity Centre area received the highest </w:t>
      </w:r>
      <w:r w:rsidR="0007286C">
        <w:rPr>
          <w:rFonts w:ascii="Arial" w:hAnsi="Arial" w:cs="Arial"/>
        </w:rPr>
        <w:t xml:space="preserve">number of </w:t>
      </w:r>
      <w:r w:rsidRPr="00BB0D89">
        <w:rPr>
          <w:rFonts w:ascii="Arial" w:hAnsi="Arial" w:cs="Arial"/>
        </w:rPr>
        <w:t xml:space="preserve">survey responses </w:t>
      </w:r>
      <w:r w:rsidR="0007286C" w:rsidRPr="00BB0D89">
        <w:rPr>
          <w:rFonts w:ascii="Arial" w:hAnsi="Arial" w:cs="Arial"/>
        </w:rPr>
        <w:t xml:space="preserve">(31 contributions) </w:t>
      </w:r>
      <w:r w:rsidRPr="00BB0D89">
        <w:rPr>
          <w:rFonts w:ascii="Arial" w:hAnsi="Arial" w:cs="Arial"/>
        </w:rPr>
        <w:t>within Hampton</w:t>
      </w:r>
      <w:r w:rsidR="0007286C">
        <w:rPr>
          <w:rFonts w:ascii="Arial" w:hAnsi="Arial" w:cs="Arial"/>
        </w:rPr>
        <w:t>,</w:t>
      </w:r>
      <w:r w:rsidRPr="00BB0D89">
        <w:rPr>
          <w:rFonts w:ascii="Arial" w:hAnsi="Arial" w:cs="Arial"/>
        </w:rPr>
        <w:t xml:space="preserve"> with </w:t>
      </w:r>
      <w:r w:rsidR="00877D8B">
        <w:rPr>
          <w:rFonts w:ascii="Arial" w:hAnsi="Arial" w:cs="Arial"/>
        </w:rPr>
        <w:t xml:space="preserve">the </w:t>
      </w:r>
      <w:r w:rsidR="00E317E4" w:rsidRPr="00BB0D89">
        <w:rPr>
          <w:rFonts w:ascii="Arial" w:hAnsi="Arial" w:cs="Arial"/>
        </w:rPr>
        <w:t xml:space="preserve">majority </w:t>
      </w:r>
      <w:r w:rsidRPr="00BB0D89">
        <w:rPr>
          <w:rFonts w:ascii="Arial" w:hAnsi="Arial" w:cs="Arial"/>
        </w:rPr>
        <w:t>viewing</w:t>
      </w:r>
      <w:r w:rsidR="00E317E4" w:rsidRPr="00BB0D89">
        <w:rPr>
          <w:rFonts w:ascii="Arial" w:hAnsi="Arial" w:cs="Arial"/>
        </w:rPr>
        <w:t xml:space="preserve"> retaining character as </w:t>
      </w:r>
      <w:r w:rsidR="00E16BA3" w:rsidRPr="00BB0D89">
        <w:rPr>
          <w:rFonts w:ascii="Arial" w:hAnsi="Arial" w:cs="Arial"/>
        </w:rPr>
        <w:t>extremely or very important (9</w:t>
      </w:r>
      <w:r w:rsidR="007E0DC0" w:rsidRPr="00BB0D89">
        <w:rPr>
          <w:rFonts w:ascii="Arial" w:hAnsi="Arial" w:cs="Arial"/>
        </w:rPr>
        <w:t>4</w:t>
      </w:r>
      <w:r w:rsidR="00E16BA3" w:rsidRPr="00BB0D89">
        <w:rPr>
          <w:rFonts w:ascii="Arial" w:hAnsi="Arial" w:cs="Arial"/>
        </w:rPr>
        <w:t>%)</w:t>
      </w:r>
      <w:r w:rsidR="0044139D" w:rsidRPr="00BB0D89">
        <w:rPr>
          <w:rFonts w:ascii="Arial" w:hAnsi="Arial" w:cs="Arial"/>
        </w:rPr>
        <w:t xml:space="preserve">. </w:t>
      </w:r>
    </w:p>
    <w:p w14:paraId="66151138" w14:textId="77777777" w:rsidR="00CB7539" w:rsidRDefault="00CB7539" w:rsidP="00E16BA3">
      <w:pPr>
        <w:rPr>
          <w:rFonts w:ascii="Arial" w:hAnsi="Arial" w:cs="Arial"/>
        </w:rPr>
      </w:pPr>
    </w:p>
    <w:p w14:paraId="6397996C" w14:textId="52838093" w:rsidR="00E16BA3" w:rsidRDefault="00783344" w:rsidP="00E16BA3">
      <w:pPr>
        <w:rPr>
          <w:rFonts w:ascii="Arial" w:hAnsi="Arial" w:cs="Arial"/>
        </w:rPr>
      </w:pPr>
      <w:r w:rsidRPr="00BB0D89">
        <w:rPr>
          <w:rFonts w:ascii="Arial" w:hAnsi="Arial" w:cs="Arial"/>
        </w:rPr>
        <w:t xml:space="preserve">All </w:t>
      </w:r>
      <w:r w:rsidR="00CB7539">
        <w:rPr>
          <w:rFonts w:ascii="Arial" w:hAnsi="Arial" w:cs="Arial"/>
        </w:rPr>
        <w:t xml:space="preserve">respondents were </w:t>
      </w:r>
      <w:r w:rsidRPr="00BB0D89">
        <w:rPr>
          <w:rFonts w:ascii="Arial" w:hAnsi="Arial" w:cs="Arial"/>
        </w:rPr>
        <w:t>homeowners, with most living</w:t>
      </w:r>
      <w:r w:rsidR="00483B50" w:rsidRPr="00BB0D89">
        <w:rPr>
          <w:rFonts w:ascii="Arial" w:hAnsi="Arial" w:cs="Arial"/>
        </w:rPr>
        <w:t xml:space="preserve"> or owning tenanted property (</w:t>
      </w:r>
      <w:r w:rsidR="00BB13DB" w:rsidRPr="00BB0D89">
        <w:rPr>
          <w:rFonts w:ascii="Arial" w:hAnsi="Arial" w:cs="Arial"/>
        </w:rPr>
        <w:t>2</w:t>
      </w:r>
      <w:r w:rsidR="00B44058">
        <w:rPr>
          <w:rFonts w:ascii="Arial" w:hAnsi="Arial" w:cs="Arial"/>
        </w:rPr>
        <w:t>6</w:t>
      </w:r>
      <w:r w:rsidR="00BB13DB" w:rsidRPr="00BB0D89">
        <w:rPr>
          <w:rFonts w:ascii="Arial" w:hAnsi="Arial" w:cs="Arial"/>
        </w:rPr>
        <w:t xml:space="preserve">, </w:t>
      </w:r>
      <w:r w:rsidR="00B44058">
        <w:rPr>
          <w:rFonts w:ascii="Arial" w:hAnsi="Arial" w:cs="Arial"/>
        </w:rPr>
        <w:t>84</w:t>
      </w:r>
      <w:r w:rsidR="00BB13DB" w:rsidRPr="00BB0D89">
        <w:rPr>
          <w:rFonts w:ascii="Arial" w:hAnsi="Arial" w:cs="Arial"/>
        </w:rPr>
        <w:t>%)</w:t>
      </w:r>
      <w:r w:rsidRPr="00BB0D89">
        <w:rPr>
          <w:rFonts w:ascii="Arial" w:hAnsi="Arial" w:cs="Arial"/>
        </w:rPr>
        <w:t xml:space="preserve"> in the area</w:t>
      </w:r>
      <w:r w:rsidR="00467FCE">
        <w:rPr>
          <w:rFonts w:ascii="Arial" w:hAnsi="Arial" w:cs="Arial"/>
        </w:rPr>
        <w:t>. There was a good spread of age groups</w:t>
      </w:r>
      <w:r w:rsidR="008A0EBA">
        <w:rPr>
          <w:rFonts w:ascii="Arial" w:hAnsi="Arial" w:cs="Arial"/>
        </w:rPr>
        <w:t>,</w:t>
      </w:r>
      <w:r w:rsidR="00467FCE">
        <w:rPr>
          <w:rFonts w:ascii="Arial" w:hAnsi="Arial" w:cs="Arial"/>
        </w:rPr>
        <w:t xml:space="preserve"> as well as length of residency</w:t>
      </w:r>
      <w:r w:rsidR="00F30C6B">
        <w:rPr>
          <w:rFonts w:ascii="Arial" w:hAnsi="Arial" w:cs="Arial"/>
        </w:rPr>
        <w:t xml:space="preserve"> in the zone</w:t>
      </w:r>
      <w:r w:rsidR="00FA0201">
        <w:rPr>
          <w:rFonts w:ascii="Arial" w:hAnsi="Arial" w:cs="Arial"/>
        </w:rPr>
        <w:t xml:space="preserve">. </w:t>
      </w:r>
      <w:r w:rsidR="00BB13DB" w:rsidRPr="00BB0D89">
        <w:rPr>
          <w:rFonts w:ascii="Arial" w:hAnsi="Arial" w:cs="Arial"/>
        </w:rPr>
        <w:t xml:space="preserve"> </w:t>
      </w:r>
    </w:p>
    <w:p w14:paraId="09C53F75" w14:textId="77777777" w:rsidR="00EB23BA" w:rsidRDefault="00EB23BA" w:rsidP="00E16BA3">
      <w:pPr>
        <w:rPr>
          <w:rFonts w:ascii="Arial" w:hAnsi="Arial" w:cs="Arial"/>
        </w:rPr>
      </w:pPr>
    </w:p>
    <w:p w14:paraId="3BE470CA" w14:textId="36546AE2" w:rsidR="00EB23BA" w:rsidRDefault="0065566A" w:rsidP="00E16BA3">
      <w:pPr>
        <w:rPr>
          <w:rFonts w:ascii="Arial" w:hAnsi="Arial" w:cs="Arial"/>
        </w:rPr>
      </w:pPr>
      <w:r>
        <w:rPr>
          <w:rFonts w:ascii="Arial" w:hAnsi="Arial" w:cs="Arial"/>
        </w:rPr>
        <w:t>Five</w:t>
      </w:r>
      <w:r w:rsidR="00EB23BA">
        <w:rPr>
          <w:rFonts w:ascii="Arial" w:hAnsi="Arial" w:cs="Arial"/>
        </w:rPr>
        <w:t xml:space="preserve"> community members also provided feedback on this zone via the general community survey. </w:t>
      </w:r>
    </w:p>
    <w:p w14:paraId="7FCCFD57" w14:textId="77777777" w:rsidR="00FA0201" w:rsidRPr="00BB0D89" w:rsidRDefault="00FA0201" w:rsidP="00E16BA3">
      <w:pPr>
        <w:rPr>
          <w:rFonts w:ascii="Arial" w:hAnsi="Arial" w:cs="Arial"/>
        </w:rPr>
      </w:pPr>
    </w:p>
    <w:p w14:paraId="2ACBEC39" w14:textId="20C5CD92" w:rsidR="00881FF4" w:rsidRPr="00BB0D89" w:rsidRDefault="00FA0201" w:rsidP="00881FF4">
      <w:pPr>
        <w:rPr>
          <w:rFonts w:ascii="Arial" w:hAnsi="Arial" w:cs="Arial"/>
        </w:rPr>
      </w:pPr>
      <w:r>
        <w:rPr>
          <w:rFonts w:ascii="Arial" w:hAnsi="Arial" w:cs="Arial"/>
        </w:rPr>
        <w:t xml:space="preserve">Participants </w:t>
      </w:r>
      <w:r w:rsidR="00881FF4" w:rsidRPr="00BB0D89">
        <w:rPr>
          <w:rFonts w:ascii="Arial" w:hAnsi="Arial" w:cs="Arial"/>
        </w:rPr>
        <w:t>describe</w:t>
      </w:r>
      <w:r>
        <w:rPr>
          <w:rFonts w:ascii="Arial" w:hAnsi="Arial" w:cs="Arial"/>
        </w:rPr>
        <w:t>d</w:t>
      </w:r>
      <w:r w:rsidR="00881FF4" w:rsidRPr="00BB0D89">
        <w:rPr>
          <w:rFonts w:ascii="Arial" w:hAnsi="Arial" w:cs="Arial"/>
        </w:rPr>
        <w:t xml:space="preserve"> the area’s look and feel, </w:t>
      </w:r>
      <w:r w:rsidR="003C1CB6">
        <w:rPr>
          <w:rFonts w:ascii="Arial" w:hAnsi="Arial" w:cs="Arial"/>
        </w:rPr>
        <w:t>as follows</w:t>
      </w:r>
      <w:r w:rsidR="00881FF4" w:rsidRPr="00BB0D89">
        <w:rPr>
          <w:rFonts w:ascii="Arial" w:hAnsi="Arial" w:cs="Arial"/>
        </w:rPr>
        <w:t>:</w:t>
      </w:r>
    </w:p>
    <w:tbl>
      <w:tblPr>
        <w:tblStyle w:val="ListTable1Light-Accent2"/>
        <w:tblW w:w="0" w:type="auto"/>
        <w:tblLook w:val="04A0" w:firstRow="1" w:lastRow="0" w:firstColumn="1" w:lastColumn="0" w:noHBand="0" w:noVBand="1"/>
      </w:tblPr>
      <w:tblGrid>
        <w:gridCol w:w="1843"/>
        <w:gridCol w:w="7088"/>
      </w:tblGrid>
      <w:tr w:rsidR="00881FF4" w:rsidRPr="00BB0D89" w14:paraId="798DFDFE" w14:textId="77777777" w:rsidTr="00387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C320B44" w14:textId="77777777" w:rsidR="00881FF4" w:rsidRPr="00BB0D89" w:rsidRDefault="00881FF4" w:rsidP="0062229D">
            <w:pPr>
              <w:spacing w:before="60" w:after="60"/>
              <w:rPr>
                <w:rFonts w:ascii="Arial" w:hAnsi="Arial" w:cs="Arial"/>
              </w:rPr>
            </w:pPr>
            <w:r w:rsidRPr="00BB0D89">
              <w:rPr>
                <w:rFonts w:ascii="Arial" w:hAnsi="Arial" w:cs="Arial"/>
              </w:rPr>
              <w:t>Topic</w:t>
            </w:r>
          </w:p>
        </w:tc>
        <w:tc>
          <w:tcPr>
            <w:tcW w:w="7088" w:type="dxa"/>
          </w:tcPr>
          <w:p w14:paraId="56E71142" w14:textId="77777777" w:rsidR="00881FF4" w:rsidRPr="00BB0D89" w:rsidRDefault="00881FF4" w:rsidP="0062229D">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rPr>
            </w:pPr>
            <w:r w:rsidRPr="00BB0D89">
              <w:rPr>
                <w:rFonts w:ascii="Arial" w:hAnsi="Arial" w:cs="Arial"/>
              </w:rPr>
              <w:t>Community feedback</w:t>
            </w:r>
          </w:p>
        </w:tc>
      </w:tr>
      <w:tr w:rsidR="00881FF4" w:rsidRPr="00BB0D89" w14:paraId="060F9CF0" w14:textId="77777777" w:rsidTr="00387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756047D" w14:textId="1221F172" w:rsidR="00881FF4" w:rsidRPr="00BB0D89" w:rsidRDefault="00881FF4" w:rsidP="0062229D">
            <w:pPr>
              <w:spacing w:after="120"/>
              <w:contextualSpacing/>
              <w:rPr>
                <w:rFonts w:ascii="Arial" w:hAnsi="Arial" w:cs="Arial"/>
              </w:rPr>
            </w:pPr>
            <w:r w:rsidRPr="00BB0D89">
              <w:rPr>
                <w:rFonts w:ascii="Arial" w:hAnsi="Arial" w:cs="Arial"/>
              </w:rPr>
              <w:t>Building design</w:t>
            </w:r>
            <w:r w:rsidR="00F53E05" w:rsidRPr="00BB0D89">
              <w:rPr>
                <w:rFonts w:ascii="Arial" w:hAnsi="Arial" w:cs="Arial"/>
              </w:rPr>
              <w:t xml:space="preserve"> and height</w:t>
            </w:r>
            <w:r w:rsidRPr="00BB0D89">
              <w:rPr>
                <w:rFonts w:ascii="Arial" w:hAnsi="Arial" w:cs="Arial"/>
              </w:rPr>
              <w:t xml:space="preserve"> </w:t>
            </w:r>
            <w:r w:rsidR="003074B3" w:rsidRPr="00BB0D89">
              <w:rPr>
                <w:rFonts w:ascii="Arial" w:hAnsi="Arial" w:cs="Arial"/>
              </w:rPr>
              <w:t>(10)</w:t>
            </w:r>
          </w:p>
        </w:tc>
        <w:tc>
          <w:tcPr>
            <w:tcW w:w="7088" w:type="dxa"/>
          </w:tcPr>
          <w:p w14:paraId="6D984E4D" w14:textId="27F95718" w:rsidR="007C0868" w:rsidRPr="00BB0D89" w:rsidRDefault="007C0868" w:rsidP="00B31E11">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Older, historic look "Californian bungalow”</w:t>
            </w:r>
            <w:r w:rsidR="007433D6">
              <w:rPr>
                <w:rFonts w:ascii="Arial" w:hAnsi="Arial" w:cs="Arial"/>
              </w:rPr>
              <w:t>.</w:t>
            </w:r>
          </w:p>
          <w:p w14:paraId="1C82156E" w14:textId="238F0099" w:rsidR="009D3EB8" w:rsidRPr="00BB0D89" w:rsidRDefault="009D3EB8" w:rsidP="009D3EB8">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Traditional (4) Federation and Edwardian (2)</w:t>
            </w:r>
            <w:r>
              <w:rPr>
                <w:rFonts w:ascii="Arial" w:hAnsi="Arial" w:cs="Arial"/>
              </w:rPr>
              <w:t>;</w:t>
            </w:r>
            <w:r w:rsidRPr="00BB0D89">
              <w:rPr>
                <w:rFonts w:ascii="Arial" w:hAnsi="Arial" w:cs="Arial"/>
              </w:rPr>
              <w:t xml:space="preserve"> need protection</w:t>
            </w:r>
            <w:r w:rsidR="007433D6">
              <w:rPr>
                <w:rFonts w:ascii="Arial" w:hAnsi="Arial" w:cs="Arial"/>
              </w:rPr>
              <w:t>.</w:t>
            </w:r>
          </w:p>
          <w:p w14:paraId="0700C8FD" w14:textId="4016AEFF" w:rsidR="007C0868" w:rsidRPr="00BB0D89" w:rsidRDefault="007C0868" w:rsidP="00B31E11">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 xml:space="preserve">Low </w:t>
            </w:r>
            <w:r w:rsidR="002C05B9" w:rsidRPr="00BB0D89">
              <w:rPr>
                <w:rFonts w:ascii="Arial" w:hAnsi="Arial" w:cs="Arial"/>
              </w:rPr>
              <w:t>level/</w:t>
            </w:r>
            <w:r w:rsidRPr="00BB0D89">
              <w:rPr>
                <w:rFonts w:ascii="Arial" w:hAnsi="Arial" w:cs="Arial"/>
              </w:rPr>
              <w:t xml:space="preserve">density: single (4) or double storey (2) detached </w:t>
            </w:r>
            <w:r w:rsidR="006149D6" w:rsidRPr="00BB0D89">
              <w:rPr>
                <w:rFonts w:ascii="Arial" w:hAnsi="Arial" w:cs="Arial"/>
              </w:rPr>
              <w:t xml:space="preserve">residential </w:t>
            </w:r>
            <w:r w:rsidRPr="00BB0D89">
              <w:rPr>
                <w:rFonts w:ascii="Arial" w:hAnsi="Arial" w:cs="Arial"/>
              </w:rPr>
              <w:t>dwellings</w:t>
            </w:r>
            <w:r w:rsidR="007433D6">
              <w:rPr>
                <w:rFonts w:ascii="Arial" w:hAnsi="Arial" w:cs="Arial"/>
              </w:rPr>
              <w:t>.</w:t>
            </w:r>
          </w:p>
          <w:p w14:paraId="79B1C7A1" w14:textId="1BAE49FB" w:rsidR="0026725A" w:rsidRDefault="007C0868" w:rsidP="0026725A">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Verandas/porches common (5)</w:t>
            </w:r>
            <w:r w:rsidR="007433D6">
              <w:rPr>
                <w:rFonts w:ascii="Arial" w:hAnsi="Arial" w:cs="Arial"/>
              </w:rPr>
              <w:t>.</w:t>
            </w:r>
          </w:p>
          <w:p w14:paraId="442B4815" w14:textId="6FD74FB9" w:rsidR="007C0868" w:rsidRPr="00BB0D89" w:rsidRDefault="0026725A" w:rsidP="00B31E11">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Mix of heritage and modern (3) “eclectic”</w:t>
            </w:r>
            <w:r w:rsidR="007433D6">
              <w:rPr>
                <w:rFonts w:ascii="Arial" w:hAnsi="Arial" w:cs="Arial"/>
              </w:rPr>
              <w:t>.</w:t>
            </w:r>
          </w:p>
          <w:p w14:paraId="4B7933FB" w14:textId="321A703B" w:rsidR="007C0868" w:rsidRPr="00BB0D89" w:rsidRDefault="007C0868" w:rsidP="00B31E11">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Driveways (2); garages/carports at ground level; on-street parking common</w:t>
            </w:r>
            <w:r w:rsidR="007433D6">
              <w:rPr>
                <w:rFonts w:ascii="Arial" w:hAnsi="Arial" w:cs="Arial"/>
              </w:rPr>
              <w:t>.</w:t>
            </w:r>
          </w:p>
          <w:p w14:paraId="03CC02AC" w14:textId="3B50635F" w:rsidR="007C0868" w:rsidRPr="00BB0D89" w:rsidRDefault="007C0868" w:rsidP="00B31E11">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3-storey too high</w:t>
            </w:r>
            <w:r w:rsidR="007433D6">
              <w:rPr>
                <w:rFonts w:ascii="Arial" w:hAnsi="Arial" w:cs="Arial"/>
              </w:rPr>
              <w:t>.</w:t>
            </w:r>
          </w:p>
          <w:p w14:paraId="04D77B7C" w14:textId="1601087C" w:rsidR="009D3EB8" w:rsidRDefault="007C0868" w:rsidP="009D3EB8">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Front door street facing</w:t>
            </w:r>
            <w:r w:rsidR="007433D6">
              <w:rPr>
                <w:rFonts w:ascii="Arial" w:hAnsi="Arial" w:cs="Arial"/>
              </w:rPr>
              <w:t>.</w:t>
            </w:r>
            <w:r w:rsidR="009D3EB8" w:rsidRPr="00BB0D89">
              <w:rPr>
                <w:rFonts w:ascii="Arial" w:hAnsi="Arial" w:cs="Arial"/>
              </w:rPr>
              <w:t xml:space="preserve"> </w:t>
            </w:r>
          </w:p>
          <w:p w14:paraId="4DC6517F" w14:textId="40AF2FC6" w:rsidR="009D3EB8" w:rsidRPr="00BB0D89" w:rsidRDefault="009D3EB8" w:rsidP="009D3EB8">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Too many apartments; inappropriate heights</w:t>
            </w:r>
            <w:r w:rsidR="007433D6">
              <w:rPr>
                <w:rFonts w:ascii="Arial" w:hAnsi="Arial" w:cs="Arial"/>
              </w:rPr>
              <w:t>.</w:t>
            </w:r>
          </w:p>
          <w:p w14:paraId="36195CF3" w14:textId="1BC897A6" w:rsidR="00881FF4" w:rsidRPr="00BB0D89" w:rsidRDefault="009D3EB8" w:rsidP="009D3EB8">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 xml:space="preserve">Commercial and residentials, </w:t>
            </w:r>
            <w:proofErr w:type="spellStart"/>
            <w:r w:rsidRPr="00BB0D89">
              <w:rPr>
                <w:rFonts w:ascii="Arial" w:hAnsi="Arial" w:cs="Arial"/>
              </w:rPr>
              <w:t>inc</w:t>
            </w:r>
            <w:proofErr w:type="spellEnd"/>
            <w:r w:rsidRPr="00BB0D89">
              <w:rPr>
                <w:rFonts w:ascii="Arial" w:hAnsi="Arial" w:cs="Arial"/>
              </w:rPr>
              <w:t xml:space="preserve"> apartments</w:t>
            </w:r>
            <w:r w:rsidR="007433D6">
              <w:rPr>
                <w:rFonts w:ascii="Arial" w:hAnsi="Arial" w:cs="Arial"/>
              </w:rPr>
              <w:t>.</w:t>
            </w:r>
          </w:p>
        </w:tc>
      </w:tr>
      <w:tr w:rsidR="00881FF4" w:rsidRPr="00BB0D89" w14:paraId="7A7CE846" w14:textId="77777777" w:rsidTr="003870C4">
        <w:tc>
          <w:tcPr>
            <w:cnfStyle w:val="001000000000" w:firstRow="0" w:lastRow="0" w:firstColumn="1" w:lastColumn="0" w:oddVBand="0" w:evenVBand="0" w:oddHBand="0" w:evenHBand="0" w:firstRowFirstColumn="0" w:firstRowLastColumn="0" w:lastRowFirstColumn="0" w:lastRowLastColumn="0"/>
            <w:tcW w:w="1843" w:type="dxa"/>
          </w:tcPr>
          <w:p w14:paraId="200461AE" w14:textId="39B53EB3" w:rsidR="00881FF4" w:rsidRPr="00BB0D89" w:rsidRDefault="00881FF4" w:rsidP="0062229D">
            <w:pPr>
              <w:contextualSpacing/>
              <w:rPr>
                <w:rFonts w:ascii="Arial" w:hAnsi="Arial" w:cs="Arial"/>
              </w:rPr>
            </w:pPr>
            <w:r w:rsidRPr="00BB0D89">
              <w:rPr>
                <w:rFonts w:ascii="Arial" w:hAnsi="Arial" w:cs="Arial"/>
              </w:rPr>
              <w:t xml:space="preserve">Setback </w:t>
            </w:r>
            <w:r w:rsidR="00C31DCF" w:rsidRPr="00BB0D89">
              <w:rPr>
                <w:rFonts w:ascii="Arial" w:hAnsi="Arial" w:cs="Arial"/>
              </w:rPr>
              <w:t>(1</w:t>
            </w:r>
            <w:r w:rsidR="00B277E0" w:rsidRPr="00BB0D89">
              <w:rPr>
                <w:rFonts w:ascii="Arial" w:hAnsi="Arial" w:cs="Arial"/>
              </w:rPr>
              <w:t>3</w:t>
            </w:r>
            <w:r w:rsidR="00C31DCF" w:rsidRPr="00BB0D89">
              <w:rPr>
                <w:rFonts w:ascii="Arial" w:hAnsi="Arial" w:cs="Arial"/>
              </w:rPr>
              <w:t>)</w:t>
            </w:r>
          </w:p>
        </w:tc>
        <w:tc>
          <w:tcPr>
            <w:tcW w:w="7088" w:type="dxa"/>
          </w:tcPr>
          <w:p w14:paraId="57B8FB0F" w14:textId="1017BEC8" w:rsidR="00B277E0" w:rsidRPr="00BB0D89" w:rsidRDefault="00B277E0" w:rsidP="00B31E11">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B0D89">
              <w:rPr>
                <w:rFonts w:ascii="Arial" w:hAnsi="Arial" w:cs="Arial"/>
              </w:rPr>
              <w:t>Buildings set back from street</w:t>
            </w:r>
            <w:r w:rsidR="003C1CB6">
              <w:rPr>
                <w:rFonts w:ascii="Arial" w:hAnsi="Arial" w:cs="Arial"/>
              </w:rPr>
              <w:t xml:space="preserve"> and </w:t>
            </w:r>
            <w:r w:rsidRPr="00BB0D89">
              <w:rPr>
                <w:rFonts w:ascii="Arial" w:hAnsi="Arial" w:cs="Arial"/>
              </w:rPr>
              <w:t>adjacent houses (10)</w:t>
            </w:r>
            <w:r w:rsidR="001B2470">
              <w:rPr>
                <w:rFonts w:ascii="Arial" w:hAnsi="Arial" w:cs="Arial"/>
              </w:rPr>
              <w:t>.</w:t>
            </w:r>
            <w:r w:rsidRPr="00BB0D89">
              <w:rPr>
                <w:rFonts w:ascii="Arial" w:hAnsi="Arial" w:cs="Arial"/>
              </w:rPr>
              <w:t xml:space="preserve"> </w:t>
            </w:r>
          </w:p>
          <w:p w14:paraId="6E84570C" w14:textId="79FEB8CC" w:rsidR="00B277E0" w:rsidRPr="00BB0D89" w:rsidRDefault="00B277E0" w:rsidP="00B31E11">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B0D89">
              <w:rPr>
                <w:rFonts w:ascii="Arial" w:hAnsi="Arial" w:cs="Arial"/>
              </w:rPr>
              <w:t>Open space (2)</w:t>
            </w:r>
            <w:r w:rsidR="001B2470">
              <w:rPr>
                <w:rFonts w:ascii="Arial" w:hAnsi="Arial" w:cs="Arial"/>
              </w:rPr>
              <w:t>.</w:t>
            </w:r>
          </w:p>
          <w:p w14:paraId="660C5713" w14:textId="3C046884" w:rsidR="00B277E0" w:rsidRPr="00BB0D89" w:rsidRDefault="00B277E0" w:rsidP="00B31E11">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B0D89">
              <w:rPr>
                <w:rFonts w:ascii="Arial" w:hAnsi="Arial" w:cs="Arial"/>
              </w:rPr>
              <w:t>Privacy important</w:t>
            </w:r>
            <w:r w:rsidR="001B2470">
              <w:rPr>
                <w:rFonts w:ascii="Arial" w:hAnsi="Arial" w:cs="Arial"/>
              </w:rPr>
              <w:t>.</w:t>
            </w:r>
          </w:p>
          <w:p w14:paraId="6324166B" w14:textId="102A53EB" w:rsidR="00881FF4" w:rsidRPr="00BB0D89" w:rsidRDefault="00B277E0" w:rsidP="00B31E11">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B0D89">
              <w:rPr>
                <w:rFonts w:ascii="Arial" w:hAnsi="Arial" w:cs="Arial"/>
              </w:rPr>
              <w:t>Upper-level setback (2)</w:t>
            </w:r>
            <w:r w:rsidR="001B2470">
              <w:rPr>
                <w:rFonts w:ascii="Arial" w:hAnsi="Arial" w:cs="Arial"/>
              </w:rPr>
              <w:t>.</w:t>
            </w:r>
          </w:p>
        </w:tc>
      </w:tr>
      <w:tr w:rsidR="00881FF4" w:rsidRPr="00BB0D89" w14:paraId="554C5381" w14:textId="77777777" w:rsidTr="00387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4E7CABB" w14:textId="0D2B8DAF" w:rsidR="00881FF4" w:rsidRPr="00BB0D89" w:rsidRDefault="00881FF4" w:rsidP="0062229D">
            <w:pPr>
              <w:contextualSpacing/>
              <w:rPr>
                <w:rFonts w:ascii="Arial" w:hAnsi="Arial" w:cs="Arial"/>
              </w:rPr>
            </w:pPr>
            <w:r w:rsidRPr="00BB0D89">
              <w:rPr>
                <w:rFonts w:ascii="Arial" w:hAnsi="Arial" w:cs="Arial"/>
              </w:rPr>
              <w:t xml:space="preserve">Vegetation </w:t>
            </w:r>
            <w:r w:rsidR="00741F4D" w:rsidRPr="00BB0D89">
              <w:rPr>
                <w:rFonts w:ascii="Arial" w:hAnsi="Arial" w:cs="Arial"/>
              </w:rPr>
              <w:t>(19)</w:t>
            </w:r>
          </w:p>
        </w:tc>
        <w:tc>
          <w:tcPr>
            <w:tcW w:w="7088" w:type="dxa"/>
          </w:tcPr>
          <w:p w14:paraId="367AFB5A" w14:textId="42E2082E" w:rsidR="003D25FE" w:rsidRPr="00BB0D89" w:rsidRDefault="003D25FE" w:rsidP="00B31E11">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Leafy</w:t>
            </w:r>
            <w:r w:rsidR="003A20F2" w:rsidRPr="00BB0D89">
              <w:rPr>
                <w:rFonts w:ascii="Arial" w:hAnsi="Arial" w:cs="Arial"/>
              </w:rPr>
              <w:t xml:space="preserve"> (3), lots of green (</w:t>
            </w:r>
            <w:r w:rsidR="00CD034A" w:rsidRPr="00BB0D89">
              <w:rPr>
                <w:rFonts w:ascii="Arial" w:hAnsi="Arial" w:cs="Arial"/>
              </w:rPr>
              <w:t>3</w:t>
            </w:r>
            <w:r w:rsidR="003A20F2" w:rsidRPr="00BB0D89">
              <w:rPr>
                <w:rFonts w:ascii="Arial" w:hAnsi="Arial" w:cs="Arial"/>
              </w:rPr>
              <w:t>)</w:t>
            </w:r>
            <w:r w:rsidR="001B2470">
              <w:rPr>
                <w:rFonts w:ascii="Arial" w:hAnsi="Arial" w:cs="Arial"/>
              </w:rPr>
              <w:t>.</w:t>
            </w:r>
          </w:p>
          <w:p w14:paraId="27097E58" w14:textId="7460B42F" w:rsidR="003D25FE" w:rsidRPr="00BB0D89" w:rsidRDefault="003D25FE" w:rsidP="00B31E11">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Trees at front set back</w:t>
            </w:r>
            <w:r w:rsidR="001B2470">
              <w:rPr>
                <w:rFonts w:ascii="Arial" w:hAnsi="Arial" w:cs="Arial"/>
              </w:rPr>
              <w:t>.</w:t>
            </w:r>
          </w:p>
          <w:p w14:paraId="3240B6DC" w14:textId="3CED695C" w:rsidR="003D25FE" w:rsidRPr="00BB0D89" w:rsidRDefault="003D25FE" w:rsidP="00B31E11">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Few trees growing in back yards</w:t>
            </w:r>
            <w:r w:rsidR="001B2470">
              <w:rPr>
                <w:rFonts w:ascii="Arial" w:hAnsi="Arial" w:cs="Arial"/>
              </w:rPr>
              <w:t>.</w:t>
            </w:r>
          </w:p>
          <w:p w14:paraId="77B3D4EF" w14:textId="7AEFB2AE" w:rsidR="003D25FE" w:rsidRPr="00BB0D89" w:rsidRDefault="003D25FE" w:rsidP="00B31E11">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No sign of green walls or modern vegetation</w:t>
            </w:r>
            <w:r w:rsidR="001B2470">
              <w:rPr>
                <w:rFonts w:ascii="Arial" w:hAnsi="Arial" w:cs="Arial"/>
              </w:rPr>
              <w:t>.</w:t>
            </w:r>
          </w:p>
          <w:p w14:paraId="48FCCBCF" w14:textId="58A6A942" w:rsidR="003D25FE" w:rsidRPr="00BB0D89" w:rsidRDefault="003D25FE" w:rsidP="00B31E11">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Generous</w:t>
            </w:r>
            <w:r w:rsidR="003A20F2" w:rsidRPr="00BB0D89">
              <w:rPr>
                <w:rFonts w:ascii="Arial" w:hAnsi="Arial" w:cs="Arial"/>
              </w:rPr>
              <w:t>-sized</w:t>
            </w:r>
            <w:r w:rsidRPr="00BB0D89">
              <w:rPr>
                <w:rFonts w:ascii="Arial" w:hAnsi="Arial" w:cs="Arial"/>
              </w:rPr>
              <w:t xml:space="preserve"> gardens</w:t>
            </w:r>
            <w:r w:rsidR="00A54674" w:rsidRPr="00BB0D89">
              <w:rPr>
                <w:rFonts w:ascii="Arial" w:hAnsi="Arial" w:cs="Arial"/>
              </w:rPr>
              <w:t xml:space="preserve"> (</w:t>
            </w:r>
            <w:r w:rsidR="00A431D3" w:rsidRPr="00BB0D89">
              <w:rPr>
                <w:rFonts w:ascii="Arial" w:hAnsi="Arial" w:cs="Arial"/>
              </w:rPr>
              <w:t>4</w:t>
            </w:r>
            <w:r w:rsidR="00A54674" w:rsidRPr="00BB0D89">
              <w:rPr>
                <w:rFonts w:ascii="Arial" w:hAnsi="Arial" w:cs="Arial"/>
              </w:rPr>
              <w:t>)</w:t>
            </w:r>
            <w:r w:rsidR="00A431D3" w:rsidRPr="00BB0D89">
              <w:rPr>
                <w:rFonts w:ascii="Arial" w:hAnsi="Arial" w:cs="Arial"/>
              </w:rPr>
              <w:t xml:space="preserve"> </w:t>
            </w:r>
            <w:proofErr w:type="spellStart"/>
            <w:proofErr w:type="gramStart"/>
            <w:r w:rsidR="00A431D3" w:rsidRPr="00BB0D89">
              <w:rPr>
                <w:rFonts w:ascii="Arial" w:hAnsi="Arial" w:cs="Arial"/>
              </w:rPr>
              <w:t>eg</w:t>
            </w:r>
            <w:proofErr w:type="spellEnd"/>
            <w:proofErr w:type="gramEnd"/>
            <w:r w:rsidR="00A431D3" w:rsidRPr="00BB0D89">
              <w:rPr>
                <w:rFonts w:ascii="Arial" w:hAnsi="Arial" w:cs="Arial"/>
              </w:rPr>
              <w:t xml:space="preserve"> 50% of land</w:t>
            </w:r>
            <w:r w:rsidR="001B2470">
              <w:rPr>
                <w:rFonts w:ascii="Arial" w:hAnsi="Arial" w:cs="Arial"/>
              </w:rPr>
              <w:t>.</w:t>
            </w:r>
          </w:p>
          <w:p w14:paraId="2523AF20" w14:textId="0CB8201F" w:rsidR="003D25FE" w:rsidRPr="00BB0D89" w:rsidRDefault="003D25FE" w:rsidP="00B31E11">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Gardens major feature</w:t>
            </w:r>
            <w:r w:rsidR="003A20F2" w:rsidRPr="00BB0D89">
              <w:rPr>
                <w:rFonts w:ascii="Arial" w:hAnsi="Arial" w:cs="Arial"/>
              </w:rPr>
              <w:t xml:space="preserve"> (</w:t>
            </w:r>
            <w:r w:rsidR="00A431D3" w:rsidRPr="00BB0D89">
              <w:rPr>
                <w:rFonts w:ascii="Arial" w:hAnsi="Arial" w:cs="Arial"/>
              </w:rPr>
              <w:t>7</w:t>
            </w:r>
            <w:r w:rsidR="003A20F2" w:rsidRPr="00BB0D89">
              <w:rPr>
                <w:rFonts w:ascii="Arial" w:hAnsi="Arial" w:cs="Arial"/>
              </w:rPr>
              <w:t>)</w:t>
            </w:r>
            <w:r w:rsidR="001B2470">
              <w:rPr>
                <w:rFonts w:ascii="Arial" w:hAnsi="Arial" w:cs="Arial"/>
              </w:rPr>
              <w:t>.</w:t>
            </w:r>
          </w:p>
          <w:p w14:paraId="650219D1" w14:textId="0EB50242" w:rsidR="003D25FE" w:rsidRPr="00BB0D89" w:rsidRDefault="00A54674" w:rsidP="00B31E11">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T</w:t>
            </w:r>
            <w:r w:rsidR="003D25FE" w:rsidRPr="00BB0D89">
              <w:rPr>
                <w:rFonts w:ascii="Arial" w:hAnsi="Arial" w:cs="Arial"/>
              </w:rPr>
              <w:t>ree lined streets</w:t>
            </w:r>
            <w:r w:rsidRPr="00BB0D89">
              <w:rPr>
                <w:rFonts w:ascii="Arial" w:hAnsi="Arial" w:cs="Arial"/>
              </w:rPr>
              <w:t xml:space="preserve"> (2)</w:t>
            </w:r>
            <w:r w:rsidR="001B2470">
              <w:rPr>
                <w:rFonts w:ascii="Arial" w:hAnsi="Arial" w:cs="Arial"/>
              </w:rPr>
              <w:t>.</w:t>
            </w:r>
          </w:p>
          <w:p w14:paraId="1CA553CD" w14:textId="51244BE8" w:rsidR="003D25FE" w:rsidRPr="00BB0D89" w:rsidRDefault="00366625" w:rsidP="00B31E11">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L</w:t>
            </w:r>
            <w:r w:rsidR="003D25FE" w:rsidRPr="00BB0D89">
              <w:rPr>
                <w:rFonts w:ascii="Arial" w:hAnsi="Arial" w:cs="Arial"/>
              </w:rPr>
              <w:t>arge trees</w:t>
            </w:r>
            <w:r w:rsidRPr="00BB0D89">
              <w:rPr>
                <w:rFonts w:ascii="Arial" w:hAnsi="Arial" w:cs="Arial"/>
              </w:rPr>
              <w:t xml:space="preserve"> (2)</w:t>
            </w:r>
            <w:r w:rsidR="003D25FE" w:rsidRPr="00BB0D89">
              <w:rPr>
                <w:rFonts w:ascii="Arial" w:hAnsi="Arial" w:cs="Arial"/>
              </w:rPr>
              <w:t xml:space="preserve">, medium sized bushes, open </w:t>
            </w:r>
            <w:r w:rsidRPr="00BB0D89">
              <w:rPr>
                <w:rFonts w:ascii="Arial" w:hAnsi="Arial" w:cs="Arial"/>
              </w:rPr>
              <w:t>gardens (2)</w:t>
            </w:r>
            <w:r w:rsidR="001B2470">
              <w:rPr>
                <w:rFonts w:ascii="Arial" w:hAnsi="Arial" w:cs="Arial"/>
              </w:rPr>
              <w:t>.</w:t>
            </w:r>
          </w:p>
          <w:p w14:paraId="574432EE" w14:textId="7880EA61" w:rsidR="003D25FE" w:rsidRPr="00BB0D89" w:rsidRDefault="003A20F2" w:rsidP="00B31E11">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Well</w:t>
            </w:r>
            <w:r w:rsidR="003D25FE" w:rsidRPr="00BB0D89">
              <w:rPr>
                <w:rFonts w:ascii="Arial" w:hAnsi="Arial" w:cs="Arial"/>
              </w:rPr>
              <w:t>-kept traditional and modern gardens</w:t>
            </w:r>
            <w:r w:rsidR="001B2470">
              <w:rPr>
                <w:rFonts w:ascii="Arial" w:hAnsi="Arial" w:cs="Arial"/>
              </w:rPr>
              <w:t>.</w:t>
            </w:r>
          </w:p>
          <w:p w14:paraId="6B5920CD" w14:textId="04AC890C" w:rsidR="00881FF4" w:rsidRPr="00BB0D89" w:rsidRDefault="003D25FE" w:rsidP="00B31E11">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Front gardens</w:t>
            </w:r>
            <w:r w:rsidR="00366625" w:rsidRPr="00BB0D89">
              <w:rPr>
                <w:rFonts w:ascii="Arial" w:hAnsi="Arial" w:cs="Arial"/>
              </w:rPr>
              <w:t xml:space="preserve"> (2)</w:t>
            </w:r>
            <w:r w:rsidR="001B2470">
              <w:rPr>
                <w:rFonts w:ascii="Arial" w:hAnsi="Arial" w:cs="Arial"/>
              </w:rPr>
              <w:t>.</w:t>
            </w:r>
          </w:p>
        </w:tc>
      </w:tr>
      <w:tr w:rsidR="00881FF4" w:rsidRPr="00BB0D89" w14:paraId="518454EB" w14:textId="77777777" w:rsidTr="003870C4">
        <w:tc>
          <w:tcPr>
            <w:cnfStyle w:val="001000000000" w:firstRow="0" w:lastRow="0" w:firstColumn="1" w:lastColumn="0" w:oddVBand="0" w:evenVBand="0" w:oddHBand="0" w:evenHBand="0" w:firstRowFirstColumn="0" w:firstRowLastColumn="0" w:lastRowFirstColumn="0" w:lastRowLastColumn="0"/>
            <w:tcW w:w="1843" w:type="dxa"/>
          </w:tcPr>
          <w:p w14:paraId="6C2C5F97" w14:textId="32F0BCDD" w:rsidR="00881FF4" w:rsidRPr="00BB0D89" w:rsidRDefault="00881FF4" w:rsidP="0062229D">
            <w:pPr>
              <w:contextualSpacing/>
              <w:rPr>
                <w:rFonts w:ascii="Arial" w:hAnsi="Arial" w:cs="Arial"/>
              </w:rPr>
            </w:pPr>
            <w:r w:rsidRPr="00BB0D89">
              <w:rPr>
                <w:rFonts w:ascii="Arial" w:hAnsi="Arial" w:cs="Arial"/>
              </w:rPr>
              <w:t xml:space="preserve">Materials </w:t>
            </w:r>
            <w:r w:rsidR="00AC2FD7" w:rsidRPr="00BB0D89">
              <w:rPr>
                <w:rFonts w:ascii="Arial" w:hAnsi="Arial" w:cs="Arial"/>
              </w:rPr>
              <w:t>(15)</w:t>
            </w:r>
          </w:p>
        </w:tc>
        <w:tc>
          <w:tcPr>
            <w:tcW w:w="7088" w:type="dxa"/>
          </w:tcPr>
          <w:p w14:paraId="456832A2" w14:textId="6A1243EF" w:rsidR="00610635" w:rsidRPr="00BB0D89" w:rsidRDefault="00610635" w:rsidP="00B31E11">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B0D89">
              <w:rPr>
                <w:rFonts w:ascii="Arial" w:hAnsi="Arial" w:cs="Arial"/>
              </w:rPr>
              <w:t xml:space="preserve">Timber </w:t>
            </w:r>
            <w:proofErr w:type="spellStart"/>
            <w:proofErr w:type="gramStart"/>
            <w:r w:rsidRPr="00BB0D89">
              <w:rPr>
                <w:rFonts w:ascii="Arial" w:hAnsi="Arial" w:cs="Arial"/>
              </w:rPr>
              <w:t>eg</w:t>
            </w:r>
            <w:proofErr w:type="spellEnd"/>
            <w:proofErr w:type="gramEnd"/>
            <w:r w:rsidRPr="00BB0D89">
              <w:rPr>
                <w:rFonts w:ascii="Arial" w:hAnsi="Arial" w:cs="Arial"/>
              </w:rPr>
              <w:t xml:space="preserve"> weatherboard</w:t>
            </w:r>
            <w:r w:rsidR="001B2470">
              <w:rPr>
                <w:rFonts w:ascii="Arial" w:hAnsi="Arial" w:cs="Arial"/>
              </w:rPr>
              <w:t>.</w:t>
            </w:r>
          </w:p>
          <w:p w14:paraId="7D5C1AFD" w14:textId="59C518F7" w:rsidR="00881FF4" w:rsidRPr="00BB0D89" w:rsidRDefault="00610635" w:rsidP="00B31E11">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B0D89">
              <w:rPr>
                <w:rFonts w:ascii="Arial" w:hAnsi="Arial" w:cs="Arial"/>
              </w:rPr>
              <w:t>Brick</w:t>
            </w:r>
            <w:r w:rsidR="001B2470">
              <w:rPr>
                <w:rFonts w:ascii="Arial" w:hAnsi="Arial" w:cs="Arial"/>
              </w:rPr>
              <w:t>.</w:t>
            </w:r>
            <w:r w:rsidRPr="00BB0D89">
              <w:rPr>
                <w:rFonts w:ascii="Arial" w:hAnsi="Arial" w:cs="Arial"/>
              </w:rPr>
              <w:t xml:space="preserve"> </w:t>
            </w:r>
          </w:p>
        </w:tc>
      </w:tr>
      <w:tr w:rsidR="00881FF4" w:rsidRPr="00BB0D89" w14:paraId="4F490697" w14:textId="77777777" w:rsidTr="003870C4">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1843" w:type="dxa"/>
          </w:tcPr>
          <w:p w14:paraId="5CBAA2B2" w14:textId="6114C80E" w:rsidR="00881FF4" w:rsidRPr="00BB0D89" w:rsidRDefault="00881FF4" w:rsidP="0062229D">
            <w:pPr>
              <w:contextualSpacing/>
              <w:rPr>
                <w:rFonts w:ascii="Arial" w:hAnsi="Arial" w:cs="Arial"/>
              </w:rPr>
            </w:pPr>
            <w:r w:rsidRPr="00BB0D89">
              <w:rPr>
                <w:rFonts w:ascii="Arial" w:hAnsi="Arial" w:cs="Arial"/>
              </w:rPr>
              <w:t xml:space="preserve">Fencing </w:t>
            </w:r>
            <w:r w:rsidR="00855422" w:rsidRPr="00BB0D89">
              <w:rPr>
                <w:rFonts w:ascii="Arial" w:hAnsi="Arial" w:cs="Arial"/>
              </w:rPr>
              <w:t>(</w:t>
            </w:r>
            <w:r w:rsidR="00741F4D" w:rsidRPr="00BB0D89">
              <w:rPr>
                <w:rFonts w:ascii="Arial" w:hAnsi="Arial" w:cs="Arial"/>
              </w:rPr>
              <w:t>6</w:t>
            </w:r>
            <w:r w:rsidR="00855422" w:rsidRPr="00BB0D89">
              <w:rPr>
                <w:rFonts w:ascii="Arial" w:hAnsi="Arial" w:cs="Arial"/>
              </w:rPr>
              <w:t>)</w:t>
            </w:r>
          </w:p>
        </w:tc>
        <w:tc>
          <w:tcPr>
            <w:tcW w:w="7088" w:type="dxa"/>
          </w:tcPr>
          <w:p w14:paraId="1F745ADF" w14:textId="795BA035" w:rsidR="00741F4D" w:rsidRPr="00BB0D89" w:rsidRDefault="00741F4D" w:rsidP="00B31E11">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 xml:space="preserve">Low fences (4) semi-private (2) </w:t>
            </w:r>
            <w:proofErr w:type="spellStart"/>
            <w:proofErr w:type="gramStart"/>
            <w:r w:rsidRPr="00BB0D89">
              <w:rPr>
                <w:rFonts w:ascii="Arial" w:hAnsi="Arial" w:cs="Arial"/>
              </w:rPr>
              <w:t>eg</w:t>
            </w:r>
            <w:proofErr w:type="spellEnd"/>
            <w:proofErr w:type="gramEnd"/>
            <w:r w:rsidRPr="00BB0D89">
              <w:rPr>
                <w:rFonts w:ascii="Arial" w:hAnsi="Arial" w:cs="Arial"/>
              </w:rPr>
              <w:t xml:space="preserve"> picket (1)</w:t>
            </w:r>
            <w:r w:rsidR="001B2470">
              <w:rPr>
                <w:rFonts w:ascii="Arial" w:hAnsi="Arial" w:cs="Arial"/>
              </w:rPr>
              <w:t>.</w:t>
            </w:r>
          </w:p>
          <w:p w14:paraId="1651402C" w14:textId="4B1E0159" w:rsidR="00741F4D" w:rsidRPr="00BB0D89" w:rsidRDefault="00741F4D" w:rsidP="00B31E11">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Some have no front fence</w:t>
            </w:r>
            <w:r w:rsidR="001B2470">
              <w:rPr>
                <w:rFonts w:ascii="Arial" w:hAnsi="Arial" w:cs="Arial"/>
              </w:rPr>
              <w:t>.</w:t>
            </w:r>
          </w:p>
          <w:p w14:paraId="7F007302" w14:textId="592682FB" w:rsidR="00881FF4" w:rsidRPr="00BB0D89" w:rsidRDefault="00741F4D" w:rsidP="00B31E11">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Modern builds high and private</w:t>
            </w:r>
            <w:r w:rsidR="001B2470">
              <w:rPr>
                <w:rFonts w:ascii="Arial" w:hAnsi="Arial" w:cs="Arial"/>
              </w:rPr>
              <w:t>.</w:t>
            </w:r>
          </w:p>
        </w:tc>
      </w:tr>
      <w:tr w:rsidR="00F53E05" w:rsidRPr="00BB0D89" w14:paraId="1A1474C1" w14:textId="77777777" w:rsidTr="003870C4">
        <w:trPr>
          <w:trHeight w:val="178"/>
        </w:trPr>
        <w:tc>
          <w:tcPr>
            <w:cnfStyle w:val="001000000000" w:firstRow="0" w:lastRow="0" w:firstColumn="1" w:lastColumn="0" w:oddVBand="0" w:evenVBand="0" w:oddHBand="0" w:evenHBand="0" w:firstRowFirstColumn="0" w:firstRowLastColumn="0" w:lastRowFirstColumn="0" w:lastRowLastColumn="0"/>
            <w:tcW w:w="1843" w:type="dxa"/>
          </w:tcPr>
          <w:p w14:paraId="186EF311" w14:textId="790AF83E" w:rsidR="00F53E05" w:rsidRPr="00BB0D89" w:rsidRDefault="00F53E05" w:rsidP="0062229D">
            <w:pPr>
              <w:contextualSpacing/>
              <w:rPr>
                <w:rFonts w:ascii="Arial" w:hAnsi="Arial" w:cs="Arial"/>
              </w:rPr>
            </w:pPr>
            <w:r w:rsidRPr="00BB0D89">
              <w:rPr>
                <w:rFonts w:ascii="Arial" w:hAnsi="Arial" w:cs="Arial"/>
              </w:rPr>
              <w:t>Roofs</w:t>
            </w:r>
            <w:r w:rsidR="000F4F72" w:rsidRPr="00BB0D89">
              <w:rPr>
                <w:rFonts w:ascii="Arial" w:hAnsi="Arial" w:cs="Arial"/>
              </w:rPr>
              <w:t xml:space="preserve"> (7)</w:t>
            </w:r>
          </w:p>
        </w:tc>
        <w:tc>
          <w:tcPr>
            <w:tcW w:w="7088" w:type="dxa"/>
          </w:tcPr>
          <w:p w14:paraId="736F90D7" w14:textId="357BB43F" w:rsidR="00F53E05" w:rsidRPr="00BB0D89" w:rsidRDefault="000F4F72" w:rsidP="00B31E11">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B0D89">
              <w:rPr>
                <w:rFonts w:ascii="Arial" w:hAnsi="Arial" w:cs="Arial"/>
              </w:rPr>
              <w:t>Pitched (6) and tiled; or flat</w:t>
            </w:r>
            <w:r w:rsidR="001B2470">
              <w:rPr>
                <w:rFonts w:ascii="Arial" w:hAnsi="Arial" w:cs="Arial"/>
              </w:rPr>
              <w:t>.</w:t>
            </w:r>
          </w:p>
        </w:tc>
      </w:tr>
      <w:tr w:rsidR="00C9197E" w:rsidRPr="00BB0D89" w14:paraId="21734D92" w14:textId="77777777" w:rsidTr="003870C4">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1843" w:type="dxa"/>
          </w:tcPr>
          <w:p w14:paraId="62C15531" w14:textId="07A84A25" w:rsidR="00C9197E" w:rsidRPr="00BB0D89" w:rsidRDefault="00C9197E" w:rsidP="0062229D">
            <w:pPr>
              <w:contextualSpacing/>
              <w:rPr>
                <w:rFonts w:ascii="Arial" w:hAnsi="Arial" w:cs="Arial"/>
              </w:rPr>
            </w:pPr>
            <w:r w:rsidRPr="00BB0D89">
              <w:rPr>
                <w:rFonts w:ascii="Arial" w:hAnsi="Arial" w:cs="Arial"/>
              </w:rPr>
              <w:t>Other (</w:t>
            </w:r>
            <w:r w:rsidR="009F62CC" w:rsidRPr="00BB0D89">
              <w:rPr>
                <w:rFonts w:ascii="Arial" w:hAnsi="Arial" w:cs="Arial"/>
              </w:rPr>
              <w:t>7</w:t>
            </w:r>
            <w:r w:rsidRPr="00BB0D89">
              <w:rPr>
                <w:rFonts w:ascii="Arial" w:hAnsi="Arial" w:cs="Arial"/>
              </w:rPr>
              <w:t>)</w:t>
            </w:r>
          </w:p>
        </w:tc>
        <w:tc>
          <w:tcPr>
            <w:tcW w:w="7088" w:type="dxa"/>
          </w:tcPr>
          <w:p w14:paraId="2918A1C0" w14:textId="65BE9F4A" w:rsidR="00C9197E" w:rsidRPr="00BB0D89" w:rsidRDefault="00C9197E" w:rsidP="00B31E11">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Safe</w:t>
            </w:r>
            <w:r w:rsidR="003870C4" w:rsidRPr="00BB0D89">
              <w:rPr>
                <w:rFonts w:ascii="Arial" w:hAnsi="Arial" w:cs="Arial"/>
              </w:rPr>
              <w:t xml:space="preserve"> (2)</w:t>
            </w:r>
            <w:r w:rsidR="001B2470">
              <w:rPr>
                <w:rFonts w:ascii="Arial" w:hAnsi="Arial" w:cs="Arial"/>
              </w:rPr>
              <w:t>.</w:t>
            </w:r>
          </w:p>
          <w:p w14:paraId="13012A94" w14:textId="5CF1C1E2" w:rsidR="003870C4" w:rsidRPr="00BB0D89" w:rsidRDefault="003870C4" w:rsidP="00B31E11">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Changing – lack of vegetation</w:t>
            </w:r>
            <w:r w:rsidR="001B2470">
              <w:rPr>
                <w:rFonts w:ascii="Arial" w:hAnsi="Arial" w:cs="Arial"/>
              </w:rPr>
              <w:t>.</w:t>
            </w:r>
          </w:p>
          <w:p w14:paraId="6D5CCB09" w14:textId="41A7D970" w:rsidR="003870C4" w:rsidRPr="00BB0D89" w:rsidRDefault="003870C4" w:rsidP="00B31E11">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lastRenderedPageBreak/>
              <w:t>Live on zone boundary: concern about “lop-sided” development</w:t>
            </w:r>
            <w:r w:rsidR="001B2470">
              <w:rPr>
                <w:rFonts w:ascii="Arial" w:hAnsi="Arial" w:cs="Arial"/>
              </w:rPr>
              <w:t>.</w:t>
            </w:r>
          </w:p>
          <w:p w14:paraId="2DEE139E" w14:textId="5F4D6B76" w:rsidR="003870C4" w:rsidRPr="00BB0D89" w:rsidRDefault="00C9197E" w:rsidP="00B31E11">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Gridlock within five years “destroyed by overdevelopment”</w:t>
            </w:r>
            <w:r w:rsidR="001B2470">
              <w:rPr>
                <w:rFonts w:ascii="Arial" w:hAnsi="Arial" w:cs="Arial"/>
              </w:rPr>
              <w:t>.</w:t>
            </w:r>
          </w:p>
        </w:tc>
      </w:tr>
    </w:tbl>
    <w:p w14:paraId="7E8B4ED4" w14:textId="77777777" w:rsidR="00F67A02" w:rsidRDefault="00F67A02" w:rsidP="00A55D4D">
      <w:pPr>
        <w:rPr>
          <w:rFonts w:ascii="Arial" w:hAnsi="Arial" w:cs="Arial"/>
        </w:rPr>
      </w:pPr>
    </w:p>
    <w:p w14:paraId="3F748C46" w14:textId="0EB98761" w:rsidR="00A55D4D" w:rsidRPr="00BB0D89" w:rsidRDefault="00A55D4D" w:rsidP="00A55D4D">
      <w:pPr>
        <w:rPr>
          <w:rFonts w:ascii="Arial" w:hAnsi="Arial" w:cs="Arial"/>
        </w:rPr>
      </w:pPr>
      <w:r w:rsidRPr="00BB0D89">
        <w:rPr>
          <w:rFonts w:ascii="Arial" w:hAnsi="Arial" w:cs="Arial"/>
        </w:rPr>
        <w:t>Respondents (30, 97%) expressed a high level of satisfaction</w:t>
      </w:r>
      <w:r w:rsidR="00406707">
        <w:rPr>
          <w:rFonts w:ascii="Arial" w:hAnsi="Arial" w:cs="Arial"/>
        </w:rPr>
        <w:t>,</w:t>
      </w:r>
      <w:r w:rsidRPr="00BB0D89">
        <w:rPr>
          <w:rFonts w:ascii="Arial" w:hAnsi="Arial" w:cs="Arial"/>
        </w:rPr>
        <w:t xml:space="preserve"> with </w:t>
      </w:r>
      <w:r w:rsidR="00DC6419" w:rsidRPr="00BB0D89">
        <w:rPr>
          <w:rFonts w:ascii="Arial" w:hAnsi="Arial" w:cs="Arial"/>
        </w:rPr>
        <w:t xml:space="preserve">four </w:t>
      </w:r>
      <w:r w:rsidRPr="00BB0D89">
        <w:rPr>
          <w:rFonts w:ascii="Arial" w:hAnsi="Arial" w:cs="Arial"/>
        </w:rPr>
        <w:t xml:space="preserve">stars out of five </w:t>
      </w:r>
      <w:r w:rsidR="00DC6419" w:rsidRPr="00BB0D89">
        <w:rPr>
          <w:rFonts w:ascii="Arial" w:hAnsi="Arial" w:cs="Arial"/>
        </w:rPr>
        <w:t>the most frequent response</w:t>
      </w:r>
      <w:r w:rsidRPr="00BB0D89">
        <w:rPr>
          <w:rFonts w:ascii="Arial" w:hAnsi="Arial" w:cs="Arial"/>
        </w:rPr>
        <w:t>.</w:t>
      </w:r>
    </w:p>
    <w:p w14:paraId="76FDE20B" w14:textId="77777777" w:rsidR="00B51EEA" w:rsidRDefault="00B51EEA" w:rsidP="00B51EEA">
      <w:pPr>
        <w:rPr>
          <w:rFonts w:ascii="Arial" w:hAnsi="Arial" w:cs="Arial"/>
          <w:b/>
          <w:bCs/>
          <w:sz w:val="22"/>
          <w:szCs w:val="22"/>
        </w:rPr>
      </w:pPr>
    </w:p>
    <w:p w14:paraId="175E5FF6" w14:textId="052A6DB7" w:rsidR="006C3DC1" w:rsidRPr="00B51EEA" w:rsidRDefault="00B51EEA" w:rsidP="00E16BA3">
      <w:pPr>
        <w:rPr>
          <w:rFonts w:ascii="Arial" w:hAnsi="Arial" w:cs="Arial"/>
          <w:b/>
          <w:bCs/>
          <w:sz w:val="22"/>
          <w:szCs w:val="22"/>
        </w:rPr>
      </w:pPr>
      <w:r w:rsidRPr="0054439E">
        <w:rPr>
          <w:rFonts w:ascii="Arial" w:hAnsi="Arial" w:cs="Arial"/>
          <w:b/>
          <w:bCs/>
          <w:sz w:val="22"/>
          <w:szCs w:val="22"/>
        </w:rPr>
        <w:t xml:space="preserve">Figure </w:t>
      </w:r>
      <w:r>
        <w:rPr>
          <w:rFonts w:ascii="Arial" w:hAnsi="Arial" w:cs="Arial"/>
          <w:b/>
          <w:bCs/>
          <w:sz w:val="22"/>
          <w:szCs w:val="22"/>
        </w:rPr>
        <w:t>12</w:t>
      </w:r>
      <w:r w:rsidRPr="0054439E">
        <w:rPr>
          <w:rFonts w:ascii="Arial" w:hAnsi="Arial" w:cs="Arial"/>
          <w:b/>
          <w:bCs/>
          <w:sz w:val="22"/>
          <w:szCs w:val="22"/>
        </w:rPr>
        <w:t xml:space="preserve">: </w:t>
      </w:r>
      <w:r>
        <w:rPr>
          <w:rFonts w:ascii="Arial" w:hAnsi="Arial" w:cs="Arial"/>
          <w:b/>
          <w:bCs/>
          <w:sz w:val="22"/>
          <w:szCs w:val="22"/>
        </w:rPr>
        <w:t>Level of s</w:t>
      </w:r>
      <w:r w:rsidRPr="009A5879">
        <w:rPr>
          <w:rFonts w:ascii="Arial" w:hAnsi="Arial" w:cs="Arial"/>
          <w:b/>
          <w:bCs/>
          <w:sz w:val="22"/>
          <w:szCs w:val="22"/>
        </w:rPr>
        <w:t xml:space="preserve">atisfaction </w:t>
      </w:r>
      <w:r>
        <w:rPr>
          <w:rFonts w:ascii="Arial" w:hAnsi="Arial" w:cs="Arial"/>
          <w:b/>
          <w:bCs/>
          <w:sz w:val="22"/>
          <w:szCs w:val="22"/>
        </w:rPr>
        <w:t>with preferred future character</w:t>
      </w:r>
      <w:r w:rsidRPr="009A5879">
        <w:rPr>
          <w:rFonts w:ascii="Arial" w:hAnsi="Arial" w:cs="Arial"/>
          <w:b/>
          <w:bCs/>
          <w:sz w:val="22"/>
          <w:szCs w:val="22"/>
        </w:rPr>
        <w:t xml:space="preserve"> statements </w:t>
      </w:r>
      <w:r w:rsidRPr="0054439E">
        <w:rPr>
          <w:rFonts w:ascii="Arial" w:hAnsi="Arial" w:cs="Arial"/>
          <w:b/>
          <w:bCs/>
          <w:sz w:val="22"/>
          <w:szCs w:val="22"/>
        </w:rPr>
        <w:t>(n=</w:t>
      </w:r>
      <w:r>
        <w:rPr>
          <w:rFonts w:ascii="Arial" w:hAnsi="Arial" w:cs="Arial"/>
          <w:b/>
          <w:bCs/>
          <w:sz w:val="22"/>
          <w:szCs w:val="22"/>
        </w:rPr>
        <w:t>30</w:t>
      </w:r>
      <w:r w:rsidRPr="0054439E">
        <w:rPr>
          <w:rFonts w:ascii="Arial" w:hAnsi="Arial" w:cs="Arial"/>
          <w:b/>
          <w:bCs/>
          <w:sz w:val="22"/>
          <w:szCs w:val="22"/>
        </w:rPr>
        <w:t>)</w:t>
      </w:r>
    </w:p>
    <w:p w14:paraId="49E5BDEB" w14:textId="49336494" w:rsidR="00E16BA3" w:rsidRPr="00BB0D89" w:rsidRDefault="00497CA3" w:rsidP="00E16BA3">
      <w:pPr>
        <w:rPr>
          <w:rFonts w:ascii="Arial" w:hAnsi="Arial" w:cs="Arial"/>
        </w:rPr>
      </w:pPr>
      <w:r w:rsidRPr="00BB0D89">
        <w:rPr>
          <w:rFonts w:ascii="Arial" w:hAnsi="Arial" w:cs="Arial"/>
          <w:noProof/>
        </w:rPr>
        <w:drawing>
          <wp:inline distT="0" distB="0" distL="0" distR="0" wp14:anchorId="5776B5A9" wp14:editId="60160E67">
            <wp:extent cx="5731510" cy="3466465"/>
            <wp:effectExtent l="0" t="0" r="0" b="635"/>
            <wp:docPr id="22" name="Picture 2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bar chart&#10;&#10;Description automatically generated"/>
                    <pic:cNvPicPr/>
                  </pic:nvPicPr>
                  <pic:blipFill>
                    <a:blip r:embed="rId32"/>
                    <a:stretch>
                      <a:fillRect/>
                    </a:stretch>
                  </pic:blipFill>
                  <pic:spPr>
                    <a:xfrm>
                      <a:off x="0" y="0"/>
                      <a:ext cx="5731510" cy="3466465"/>
                    </a:xfrm>
                    <a:prstGeom prst="rect">
                      <a:avLst/>
                    </a:prstGeom>
                  </pic:spPr>
                </pic:pic>
              </a:graphicData>
            </a:graphic>
          </wp:inline>
        </w:drawing>
      </w:r>
    </w:p>
    <w:p w14:paraId="71182B9C" w14:textId="474E0066" w:rsidR="00497CA3" w:rsidRPr="00BB0D89" w:rsidRDefault="00497CA3" w:rsidP="00E16BA3">
      <w:pPr>
        <w:rPr>
          <w:rFonts w:ascii="Arial" w:hAnsi="Arial" w:cs="Arial"/>
        </w:rPr>
      </w:pPr>
    </w:p>
    <w:p w14:paraId="4DB1436E" w14:textId="14F59A53" w:rsidR="0026798A" w:rsidRPr="00BB0D89" w:rsidRDefault="0026798A" w:rsidP="0026798A">
      <w:pPr>
        <w:rPr>
          <w:rFonts w:ascii="Arial" w:hAnsi="Arial" w:cs="Arial"/>
        </w:rPr>
      </w:pPr>
      <w:r w:rsidRPr="00BB0D89">
        <w:rPr>
          <w:rFonts w:ascii="Arial" w:hAnsi="Arial" w:cs="Arial"/>
        </w:rPr>
        <w:t xml:space="preserve">Reasons provided by </w:t>
      </w:r>
      <w:r w:rsidR="00B51EEA">
        <w:rPr>
          <w:rFonts w:ascii="Arial" w:hAnsi="Arial" w:cs="Arial"/>
        </w:rPr>
        <w:t xml:space="preserve">20 </w:t>
      </w:r>
      <w:r w:rsidRPr="00BB0D89">
        <w:rPr>
          <w:rFonts w:ascii="Arial" w:hAnsi="Arial" w:cs="Arial"/>
        </w:rPr>
        <w:t xml:space="preserve">respondents for a </w:t>
      </w:r>
      <w:r w:rsidR="00E34ADA" w:rsidRPr="00BB0D89">
        <w:rPr>
          <w:rFonts w:ascii="Arial" w:hAnsi="Arial" w:cs="Arial"/>
        </w:rPr>
        <w:t xml:space="preserve">neutral (three star) or </w:t>
      </w:r>
      <w:r w:rsidRPr="00BB0D89">
        <w:rPr>
          <w:rFonts w:ascii="Arial" w:hAnsi="Arial" w:cs="Arial"/>
        </w:rPr>
        <w:t>positive (four or five star) rating included:</w:t>
      </w:r>
    </w:p>
    <w:p w14:paraId="70FE6C4E" w14:textId="16B6E62B" w:rsidR="00B64CC3" w:rsidRPr="00BB0D89" w:rsidRDefault="00DB31A8" w:rsidP="007A6F5C">
      <w:pPr>
        <w:pStyle w:val="ListParagraph"/>
        <w:numPr>
          <w:ilvl w:val="0"/>
          <w:numId w:val="9"/>
        </w:numPr>
        <w:rPr>
          <w:rFonts w:ascii="Arial" w:hAnsi="Arial" w:cs="Arial"/>
        </w:rPr>
      </w:pPr>
      <w:r w:rsidRPr="00BB0D89">
        <w:rPr>
          <w:rFonts w:ascii="Arial" w:hAnsi="Arial" w:cs="Arial"/>
        </w:rPr>
        <w:t>Appropriate criteria / agree (9)</w:t>
      </w:r>
    </w:p>
    <w:p w14:paraId="48AFF01B" w14:textId="77777777" w:rsidR="00DB31A8" w:rsidRPr="00BB0D89" w:rsidRDefault="00DB31A8" w:rsidP="007A6F5C">
      <w:pPr>
        <w:pStyle w:val="ListParagraph"/>
        <w:numPr>
          <w:ilvl w:val="0"/>
          <w:numId w:val="9"/>
        </w:numPr>
        <w:rPr>
          <w:rFonts w:ascii="Arial" w:hAnsi="Arial" w:cs="Arial"/>
        </w:rPr>
      </w:pPr>
      <w:r w:rsidRPr="00BB0D89">
        <w:rPr>
          <w:rFonts w:ascii="Arial" w:hAnsi="Arial" w:cs="Arial"/>
        </w:rPr>
        <w:t>Reducing visual bulk important (5)</w:t>
      </w:r>
    </w:p>
    <w:p w14:paraId="7CF55676" w14:textId="77777777" w:rsidR="00217BFD" w:rsidRPr="00BB0D89" w:rsidRDefault="00DB31A8" w:rsidP="007A6F5C">
      <w:pPr>
        <w:pStyle w:val="ListParagraph"/>
        <w:numPr>
          <w:ilvl w:val="0"/>
          <w:numId w:val="9"/>
        </w:numPr>
        <w:rPr>
          <w:rFonts w:ascii="Arial" w:hAnsi="Arial" w:cs="Arial"/>
        </w:rPr>
      </w:pPr>
      <w:r w:rsidRPr="00BB0D89">
        <w:rPr>
          <w:rFonts w:ascii="Arial" w:hAnsi="Arial" w:cs="Arial"/>
        </w:rPr>
        <w:t>Not currently adhered to (4)</w:t>
      </w:r>
      <w:r w:rsidR="00217BFD" w:rsidRPr="00BB0D89">
        <w:rPr>
          <w:rFonts w:ascii="Arial" w:hAnsi="Arial" w:cs="Arial"/>
        </w:rPr>
        <w:t xml:space="preserve"> </w:t>
      </w:r>
    </w:p>
    <w:p w14:paraId="21BF9A70" w14:textId="77777777" w:rsidR="00262039" w:rsidRPr="00BB0D89" w:rsidRDefault="00217BFD" w:rsidP="007A6F5C">
      <w:pPr>
        <w:pStyle w:val="ListParagraph"/>
        <w:numPr>
          <w:ilvl w:val="0"/>
          <w:numId w:val="9"/>
        </w:numPr>
        <w:rPr>
          <w:rFonts w:ascii="Arial" w:hAnsi="Arial" w:cs="Arial"/>
        </w:rPr>
      </w:pPr>
      <w:r w:rsidRPr="00BB0D89">
        <w:rPr>
          <w:rFonts w:ascii="Arial" w:hAnsi="Arial" w:cs="Arial"/>
        </w:rPr>
        <w:t>Large trees/vegetation preserved (priority) (3)</w:t>
      </w:r>
      <w:r w:rsidR="00262039" w:rsidRPr="00BB0D89">
        <w:rPr>
          <w:rFonts w:ascii="Arial" w:hAnsi="Arial" w:cs="Arial"/>
        </w:rPr>
        <w:t xml:space="preserve"> </w:t>
      </w:r>
    </w:p>
    <w:p w14:paraId="3D428CB1" w14:textId="14981E1E" w:rsidR="00B64CC3" w:rsidRPr="00BB0D89" w:rsidRDefault="00262039" w:rsidP="007A6F5C">
      <w:pPr>
        <w:pStyle w:val="ListParagraph"/>
        <w:numPr>
          <w:ilvl w:val="0"/>
          <w:numId w:val="9"/>
        </w:numPr>
        <w:rPr>
          <w:rFonts w:ascii="Arial" w:hAnsi="Arial" w:cs="Arial"/>
        </w:rPr>
      </w:pPr>
      <w:r w:rsidRPr="00BB0D89">
        <w:rPr>
          <w:rFonts w:ascii="Arial" w:hAnsi="Arial" w:cs="Arial"/>
        </w:rPr>
        <w:t>Too many apartments (2)</w:t>
      </w:r>
    </w:p>
    <w:p w14:paraId="3F407680" w14:textId="7ABF4C9A" w:rsidR="00B64CC3" w:rsidRPr="00BB0D89" w:rsidRDefault="00217BFD" w:rsidP="007A6F5C">
      <w:pPr>
        <w:pStyle w:val="ListParagraph"/>
        <w:numPr>
          <w:ilvl w:val="0"/>
          <w:numId w:val="9"/>
        </w:numPr>
        <w:rPr>
          <w:rFonts w:ascii="Arial" w:hAnsi="Arial" w:cs="Arial"/>
        </w:rPr>
      </w:pPr>
      <w:r w:rsidRPr="00BB0D89">
        <w:rPr>
          <w:rFonts w:ascii="Arial" w:hAnsi="Arial" w:cs="Arial"/>
        </w:rPr>
        <w:t xml:space="preserve">Other: </w:t>
      </w:r>
      <w:r w:rsidR="00B64CC3" w:rsidRPr="00BB0D89">
        <w:rPr>
          <w:rFonts w:ascii="Arial" w:hAnsi="Arial" w:cs="Arial"/>
        </w:rPr>
        <w:t xml:space="preserve">Safe/active streets </w:t>
      </w:r>
      <w:r w:rsidRPr="00BB0D89">
        <w:rPr>
          <w:rFonts w:ascii="Arial" w:hAnsi="Arial" w:cs="Arial"/>
        </w:rPr>
        <w:t>unnecessary; o</w:t>
      </w:r>
      <w:r w:rsidR="00B64CC3" w:rsidRPr="00BB0D89">
        <w:rPr>
          <w:rFonts w:ascii="Arial" w:hAnsi="Arial" w:cs="Arial"/>
        </w:rPr>
        <w:t>ppose density and multi-level carparks</w:t>
      </w:r>
      <w:r w:rsidR="00262039" w:rsidRPr="00BB0D89">
        <w:rPr>
          <w:rFonts w:ascii="Arial" w:hAnsi="Arial" w:cs="Arial"/>
        </w:rPr>
        <w:t>;</w:t>
      </w:r>
      <w:r w:rsidR="00370A77">
        <w:rPr>
          <w:rFonts w:ascii="Arial" w:hAnsi="Arial" w:cs="Arial"/>
        </w:rPr>
        <w:t xml:space="preserve"> </w:t>
      </w:r>
      <w:r w:rsidR="00262039" w:rsidRPr="00BB0D89">
        <w:rPr>
          <w:rFonts w:ascii="Arial" w:hAnsi="Arial" w:cs="Arial"/>
        </w:rPr>
        <w:t>n</w:t>
      </w:r>
      <w:r w:rsidR="00B64CC3" w:rsidRPr="00BB0D89">
        <w:rPr>
          <w:rFonts w:ascii="Arial" w:hAnsi="Arial" w:cs="Arial"/>
        </w:rPr>
        <w:t>o reference to garden areas for private enjoyment</w:t>
      </w:r>
      <w:r w:rsidR="00262039" w:rsidRPr="00BB0D89">
        <w:rPr>
          <w:rFonts w:ascii="Arial" w:hAnsi="Arial" w:cs="Arial"/>
        </w:rPr>
        <w:t>; n</w:t>
      </w:r>
      <w:r w:rsidR="00B64CC3" w:rsidRPr="00BB0D89">
        <w:rPr>
          <w:rFonts w:ascii="Arial" w:hAnsi="Arial" w:cs="Arial"/>
        </w:rPr>
        <w:t xml:space="preserve">o high walls, </w:t>
      </w:r>
      <w:r w:rsidR="00262039" w:rsidRPr="00BB0D89">
        <w:rPr>
          <w:rFonts w:ascii="Arial" w:hAnsi="Arial" w:cs="Arial"/>
        </w:rPr>
        <w:t xml:space="preserve">use </w:t>
      </w:r>
      <w:r w:rsidR="00B64CC3" w:rsidRPr="00BB0D89">
        <w:rPr>
          <w:rFonts w:ascii="Arial" w:hAnsi="Arial" w:cs="Arial"/>
        </w:rPr>
        <w:t>glass and wood not concrete</w:t>
      </w:r>
      <w:r w:rsidR="00262039" w:rsidRPr="00BB0D89">
        <w:rPr>
          <w:rFonts w:ascii="Arial" w:hAnsi="Arial" w:cs="Arial"/>
        </w:rPr>
        <w:t>; d</w:t>
      </w:r>
      <w:r w:rsidR="00B64CC3" w:rsidRPr="00BB0D89">
        <w:rPr>
          <w:rFonts w:ascii="Arial" w:hAnsi="Arial" w:cs="Arial"/>
        </w:rPr>
        <w:t>oes not reflect historical village feel</w:t>
      </w:r>
      <w:r w:rsidR="00262039" w:rsidRPr="00BB0D89">
        <w:rPr>
          <w:rFonts w:ascii="Arial" w:hAnsi="Arial" w:cs="Arial"/>
        </w:rPr>
        <w:t>; d</w:t>
      </w:r>
      <w:r w:rsidR="00B64CC3" w:rsidRPr="00BB0D89">
        <w:rPr>
          <w:rFonts w:ascii="Arial" w:hAnsi="Arial" w:cs="Arial"/>
        </w:rPr>
        <w:t>oes not include parking</w:t>
      </w:r>
      <w:r w:rsidR="00262039" w:rsidRPr="00BB0D89">
        <w:rPr>
          <w:rFonts w:ascii="Arial" w:hAnsi="Arial" w:cs="Arial"/>
        </w:rPr>
        <w:t>; r</w:t>
      </w:r>
      <w:r w:rsidR="00B64CC3" w:rsidRPr="00BB0D89">
        <w:rPr>
          <w:rFonts w:ascii="Arial" w:hAnsi="Arial" w:cs="Arial"/>
        </w:rPr>
        <w:t>eservations about fencing</w:t>
      </w:r>
      <w:r w:rsidR="00262039" w:rsidRPr="00BB0D89">
        <w:rPr>
          <w:rFonts w:ascii="Arial" w:hAnsi="Arial" w:cs="Arial"/>
        </w:rPr>
        <w:t>; m</w:t>
      </w:r>
      <w:r w:rsidR="00B64CC3" w:rsidRPr="00BB0D89">
        <w:rPr>
          <w:rFonts w:ascii="Arial" w:hAnsi="Arial" w:cs="Arial"/>
        </w:rPr>
        <w:t xml:space="preserve">ore definition on size and shape of </w:t>
      </w:r>
      <w:r w:rsidR="00262039" w:rsidRPr="00BB0D89">
        <w:rPr>
          <w:rFonts w:ascii="Arial" w:hAnsi="Arial" w:cs="Arial"/>
        </w:rPr>
        <w:t>buildings.</w:t>
      </w:r>
    </w:p>
    <w:p w14:paraId="5B1EBFE7" w14:textId="77777777" w:rsidR="001C2DFB" w:rsidRDefault="001C2DFB" w:rsidP="00E16BA3">
      <w:pPr>
        <w:rPr>
          <w:rFonts w:ascii="Arial" w:hAnsi="Arial" w:cs="Arial"/>
        </w:rPr>
      </w:pPr>
    </w:p>
    <w:p w14:paraId="1672254B" w14:textId="7BE157C2" w:rsidR="00497CA3" w:rsidRPr="00BB0D89" w:rsidRDefault="0026798A" w:rsidP="00E16BA3">
      <w:pPr>
        <w:rPr>
          <w:rFonts w:ascii="Arial" w:hAnsi="Arial" w:cs="Arial"/>
        </w:rPr>
      </w:pPr>
      <w:r w:rsidRPr="00BB0D89">
        <w:rPr>
          <w:rFonts w:ascii="Arial" w:hAnsi="Arial" w:cs="Arial"/>
        </w:rPr>
        <w:t xml:space="preserve">Reasons provided by </w:t>
      </w:r>
      <w:r w:rsidR="001C2DFB">
        <w:rPr>
          <w:rFonts w:ascii="Arial" w:hAnsi="Arial" w:cs="Arial"/>
        </w:rPr>
        <w:t xml:space="preserve">nine </w:t>
      </w:r>
      <w:r w:rsidRPr="00BB0D89">
        <w:rPr>
          <w:rFonts w:ascii="Arial" w:hAnsi="Arial" w:cs="Arial"/>
        </w:rPr>
        <w:t xml:space="preserve">respondents for a negative (one or two star) rating </w:t>
      </w:r>
      <w:r w:rsidR="00FB3BAF">
        <w:rPr>
          <w:rFonts w:ascii="Arial" w:hAnsi="Arial" w:cs="Arial"/>
        </w:rPr>
        <w:t>were</w:t>
      </w:r>
      <w:r w:rsidRPr="00BB0D89">
        <w:rPr>
          <w:rFonts w:ascii="Arial" w:hAnsi="Arial" w:cs="Arial"/>
        </w:rPr>
        <w:t>:</w:t>
      </w:r>
    </w:p>
    <w:p w14:paraId="460706D9" w14:textId="77777777" w:rsidR="00255C81" w:rsidRPr="00A460AC" w:rsidRDefault="00255C81" w:rsidP="00A460AC">
      <w:pPr>
        <w:pStyle w:val="ListParagraph"/>
        <w:numPr>
          <w:ilvl w:val="0"/>
          <w:numId w:val="1"/>
        </w:numPr>
        <w:rPr>
          <w:rFonts w:ascii="Arial" w:hAnsi="Arial" w:cs="Arial"/>
        </w:rPr>
      </w:pPr>
      <w:r w:rsidRPr="00A460AC">
        <w:rPr>
          <w:rFonts w:ascii="Arial" w:hAnsi="Arial" w:cs="Arial"/>
        </w:rPr>
        <w:t>Not currently adhered to (2)</w:t>
      </w:r>
    </w:p>
    <w:p w14:paraId="179ECE9E" w14:textId="77777777" w:rsidR="00A771CF" w:rsidRPr="00A460AC" w:rsidRDefault="00255C81" w:rsidP="00A460AC">
      <w:pPr>
        <w:pStyle w:val="ListParagraph"/>
        <w:numPr>
          <w:ilvl w:val="0"/>
          <w:numId w:val="1"/>
        </w:numPr>
        <w:rPr>
          <w:rFonts w:ascii="Arial" w:hAnsi="Arial" w:cs="Arial"/>
        </w:rPr>
      </w:pPr>
      <w:r w:rsidRPr="00A460AC">
        <w:rPr>
          <w:rFonts w:ascii="Arial" w:hAnsi="Arial" w:cs="Arial"/>
        </w:rPr>
        <w:t>Reducing visual bulk important</w:t>
      </w:r>
      <w:r w:rsidR="00A771CF" w:rsidRPr="00A460AC">
        <w:rPr>
          <w:rFonts w:ascii="Arial" w:hAnsi="Arial" w:cs="Arial"/>
        </w:rPr>
        <w:t xml:space="preserve"> (2)</w:t>
      </w:r>
    </w:p>
    <w:p w14:paraId="5E871857" w14:textId="20BA07E2" w:rsidR="00A771CF" w:rsidRPr="00A460AC" w:rsidRDefault="00071F5F" w:rsidP="00A460AC">
      <w:pPr>
        <w:pStyle w:val="ListParagraph"/>
        <w:numPr>
          <w:ilvl w:val="0"/>
          <w:numId w:val="1"/>
        </w:numPr>
        <w:rPr>
          <w:rFonts w:ascii="Arial" w:hAnsi="Arial" w:cs="Arial"/>
        </w:rPr>
      </w:pPr>
      <w:r w:rsidRPr="00A460AC">
        <w:rPr>
          <w:rFonts w:ascii="Arial" w:hAnsi="Arial" w:cs="Arial"/>
        </w:rPr>
        <w:t>Minimum areas for</w:t>
      </w:r>
      <w:r w:rsidR="00255C81" w:rsidRPr="00A460AC">
        <w:rPr>
          <w:rFonts w:ascii="Arial" w:hAnsi="Arial" w:cs="Arial"/>
        </w:rPr>
        <w:t xml:space="preserve"> garden areas</w:t>
      </w:r>
      <w:r w:rsidR="00A771CF" w:rsidRPr="00A460AC">
        <w:rPr>
          <w:rFonts w:ascii="Arial" w:hAnsi="Arial" w:cs="Arial"/>
        </w:rPr>
        <w:t xml:space="preserve">/landscaping (2) </w:t>
      </w:r>
    </w:p>
    <w:p w14:paraId="4DFF0DF7" w14:textId="4049D4B8" w:rsidR="00071F5F" w:rsidRPr="00A460AC" w:rsidRDefault="00071F5F" w:rsidP="00A460AC">
      <w:pPr>
        <w:pStyle w:val="ListParagraph"/>
        <w:numPr>
          <w:ilvl w:val="0"/>
          <w:numId w:val="1"/>
        </w:numPr>
        <w:rPr>
          <w:rFonts w:ascii="Arial" w:hAnsi="Arial" w:cs="Arial"/>
        </w:rPr>
      </w:pPr>
      <w:r w:rsidRPr="00A460AC">
        <w:rPr>
          <w:rFonts w:ascii="Arial" w:hAnsi="Arial" w:cs="Arial"/>
        </w:rPr>
        <w:t>Need specific he</w:t>
      </w:r>
      <w:r w:rsidR="00255C81" w:rsidRPr="00A460AC">
        <w:rPr>
          <w:rFonts w:ascii="Arial" w:hAnsi="Arial" w:cs="Arial"/>
        </w:rPr>
        <w:t>ight</w:t>
      </w:r>
      <w:r w:rsidRPr="00A460AC">
        <w:rPr>
          <w:rFonts w:ascii="Arial" w:hAnsi="Arial" w:cs="Arial"/>
        </w:rPr>
        <w:t>s</w:t>
      </w:r>
      <w:r w:rsidR="00255C81" w:rsidRPr="00A460AC">
        <w:rPr>
          <w:rFonts w:ascii="Arial" w:hAnsi="Arial" w:cs="Arial"/>
        </w:rPr>
        <w:t xml:space="preserve"> / </w:t>
      </w:r>
      <w:r w:rsidRPr="00A460AC">
        <w:rPr>
          <w:rFonts w:ascii="Arial" w:hAnsi="Arial" w:cs="Arial"/>
        </w:rPr>
        <w:t>setbacks (2)</w:t>
      </w:r>
      <w:r w:rsidR="00FB3BAF" w:rsidRPr="00A460AC">
        <w:rPr>
          <w:rFonts w:ascii="Arial" w:hAnsi="Arial" w:cs="Arial"/>
        </w:rPr>
        <w:t xml:space="preserve"> </w:t>
      </w:r>
      <w:r w:rsidR="0097624E" w:rsidRPr="00A460AC">
        <w:rPr>
          <w:rFonts w:ascii="Arial" w:hAnsi="Arial" w:cs="Arial"/>
        </w:rPr>
        <w:t xml:space="preserve">“height is excessive” </w:t>
      </w:r>
    </w:p>
    <w:p w14:paraId="2ED3A4E9" w14:textId="77777777" w:rsidR="008A0EBA" w:rsidRDefault="00255C81" w:rsidP="008A0EBA">
      <w:pPr>
        <w:pStyle w:val="ListParagraph"/>
        <w:numPr>
          <w:ilvl w:val="0"/>
          <w:numId w:val="1"/>
        </w:numPr>
        <w:rPr>
          <w:rFonts w:ascii="Arial" w:hAnsi="Arial" w:cs="Arial"/>
        </w:rPr>
      </w:pPr>
      <w:r w:rsidRPr="00A460AC">
        <w:rPr>
          <w:rFonts w:ascii="Arial" w:hAnsi="Arial" w:cs="Arial"/>
        </w:rPr>
        <w:t>Large trees/vegetation preserved (priority)</w:t>
      </w:r>
      <w:r w:rsidR="008A0EBA">
        <w:rPr>
          <w:rFonts w:ascii="Arial" w:hAnsi="Arial" w:cs="Arial"/>
        </w:rPr>
        <w:t xml:space="preserve"> </w:t>
      </w:r>
    </w:p>
    <w:p w14:paraId="643236A5" w14:textId="192F85EF" w:rsidR="0097624E" w:rsidRPr="00A460AC" w:rsidRDefault="008A0EBA" w:rsidP="00A460AC">
      <w:pPr>
        <w:pStyle w:val="ListParagraph"/>
        <w:numPr>
          <w:ilvl w:val="0"/>
          <w:numId w:val="1"/>
        </w:numPr>
        <w:rPr>
          <w:rFonts w:ascii="Arial" w:hAnsi="Arial" w:cs="Arial"/>
        </w:rPr>
      </w:pPr>
      <w:r>
        <w:rPr>
          <w:rFonts w:ascii="Arial" w:hAnsi="Arial" w:cs="Arial"/>
        </w:rPr>
        <w:t>Does not include parking or traffic</w:t>
      </w:r>
      <w:r w:rsidR="00255C81" w:rsidRPr="00A460AC">
        <w:rPr>
          <w:rFonts w:ascii="Arial" w:hAnsi="Arial" w:cs="Arial"/>
        </w:rPr>
        <w:tab/>
      </w:r>
      <w:r w:rsidR="00255C81" w:rsidRPr="00A460AC">
        <w:rPr>
          <w:rFonts w:ascii="Arial" w:hAnsi="Arial" w:cs="Arial"/>
        </w:rPr>
        <w:tab/>
      </w:r>
    </w:p>
    <w:p w14:paraId="1876B793" w14:textId="77777777" w:rsidR="0097624E" w:rsidRPr="00A460AC" w:rsidRDefault="00255C81" w:rsidP="00A460AC">
      <w:pPr>
        <w:pStyle w:val="ListParagraph"/>
        <w:numPr>
          <w:ilvl w:val="0"/>
          <w:numId w:val="1"/>
        </w:numPr>
        <w:rPr>
          <w:rFonts w:ascii="Arial" w:hAnsi="Arial" w:cs="Arial"/>
        </w:rPr>
      </w:pPr>
      <w:r w:rsidRPr="00A460AC">
        <w:rPr>
          <w:rFonts w:ascii="Arial" w:hAnsi="Arial" w:cs="Arial"/>
        </w:rPr>
        <w:t>Overshadowing</w:t>
      </w:r>
      <w:r w:rsidRPr="00A460AC">
        <w:rPr>
          <w:rFonts w:ascii="Arial" w:hAnsi="Arial" w:cs="Arial"/>
        </w:rPr>
        <w:tab/>
      </w:r>
    </w:p>
    <w:p w14:paraId="03DD402E" w14:textId="70FB9B48" w:rsidR="00497CA3" w:rsidRPr="00A460AC" w:rsidRDefault="0097624E" w:rsidP="00A460AC">
      <w:pPr>
        <w:pStyle w:val="ListParagraph"/>
        <w:numPr>
          <w:ilvl w:val="0"/>
          <w:numId w:val="1"/>
        </w:numPr>
        <w:rPr>
          <w:rFonts w:ascii="Arial" w:hAnsi="Arial" w:cs="Arial"/>
        </w:rPr>
      </w:pPr>
      <w:r w:rsidRPr="00A460AC">
        <w:rPr>
          <w:rFonts w:ascii="Arial" w:hAnsi="Arial" w:cs="Arial"/>
        </w:rPr>
        <w:t>[Development] is inevitable</w:t>
      </w:r>
      <w:r w:rsidR="00255C81" w:rsidRPr="00A460AC">
        <w:rPr>
          <w:rFonts w:ascii="Arial" w:hAnsi="Arial" w:cs="Arial"/>
        </w:rPr>
        <w:tab/>
      </w:r>
    </w:p>
    <w:p w14:paraId="7AC7DA76" w14:textId="77777777" w:rsidR="00497CA3" w:rsidRPr="00BB0D89" w:rsidRDefault="00497CA3" w:rsidP="00E16BA3">
      <w:pPr>
        <w:rPr>
          <w:rFonts w:ascii="Arial" w:hAnsi="Arial" w:cs="Arial"/>
        </w:rPr>
      </w:pPr>
    </w:p>
    <w:p w14:paraId="749DAC05" w14:textId="5E1B201D" w:rsidR="00FB3BAF" w:rsidRDefault="00FB3BAF" w:rsidP="00234D55">
      <w:pPr>
        <w:rPr>
          <w:rFonts w:ascii="Arial" w:hAnsi="Arial" w:cs="Arial"/>
        </w:rPr>
      </w:pPr>
      <w:r>
        <w:rPr>
          <w:rFonts w:ascii="Arial" w:hAnsi="Arial" w:cs="Arial"/>
        </w:rPr>
        <w:lastRenderedPageBreak/>
        <w:t xml:space="preserve">Asked what they would </w:t>
      </w:r>
      <w:r w:rsidR="00234D55" w:rsidRPr="00BB0D89">
        <w:rPr>
          <w:rFonts w:ascii="Arial" w:hAnsi="Arial" w:cs="Arial"/>
        </w:rPr>
        <w:t>add or change</w:t>
      </w:r>
      <w:r w:rsidR="00D70F5D">
        <w:rPr>
          <w:rFonts w:ascii="Arial" w:hAnsi="Arial" w:cs="Arial"/>
        </w:rPr>
        <w:t xml:space="preserve"> to the statements</w:t>
      </w:r>
      <w:r>
        <w:rPr>
          <w:rFonts w:ascii="Arial" w:hAnsi="Arial" w:cs="Arial"/>
        </w:rPr>
        <w:t>, 18 participants provided comments, summarised below:</w:t>
      </w:r>
    </w:p>
    <w:p w14:paraId="30288D59" w14:textId="53A8BD44" w:rsidR="00F75843" w:rsidRPr="00BB0D89" w:rsidRDefault="0046186F" w:rsidP="007A6F5C">
      <w:pPr>
        <w:pStyle w:val="ListParagraph"/>
        <w:numPr>
          <w:ilvl w:val="0"/>
          <w:numId w:val="11"/>
        </w:numPr>
        <w:rPr>
          <w:rFonts w:ascii="Arial" w:hAnsi="Arial" w:cs="Arial"/>
        </w:rPr>
      </w:pPr>
      <w:r w:rsidRPr="00BB0D89">
        <w:rPr>
          <w:rFonts w:ascii="Arial" w:hAnsi="Arial" w:cs="Arial"/>
        </w:rPr>
        <w:t>Allow flexibility in front fencing requirements (2)</w:t>
      </w:r>
    </w:p>
    <w:p w14:paraId="1EC357A4" w14:textId="27F59C9F" w:rsidR="00F75843" w:rsidRPr="00BB0D89" w:rsidRDefault="00F75843" w:rsidP="007A6F5C">
      <w:pPr>
        <w:pStyle w:val="ListParagraph"/>
        <w:numPr>
          <w:ilvl w:val="0"/>
          <w:numId w:val="11"/>
        </w:numPr>
        <w:rPr>
          <w:rFonts w:ascii="Arial" w:hAnsi="Arial" w:cs="Arial"/>
        </w:rPr>
      </w:pPr>
      <w:r w:rsidRPr="00BB0D89">
        <w:rPr>
          <w:rFonts w:ascii="Arial" w:hAnsi="Arial" w:cs="Arial"/>
        </w:rPr>
        <w:t>Acknowledge</w:t>
      </w:r>
      <w:r w:rsidR="00FB3BAF">
        <w:rPr>
          <w:rFonts w:ascii="Arial" w:hAnsi="Arial" w:cs="Arial"/>
        </w:rPr>
        <w:t xml:space="preserve"> </w:t>
      </w:r>
      <w:r w:rsidRPr="00BB0D89">
        <w:rPr>
          <w:rFonts w:ascii="Arial" w:hAnsi="Arial" w:cs="Arial"/>
        </w:rPr>
        <w:t xml:space="preserve">historic style of homes adjacent to the GRZ </w:t>
      </w:r>
    </w:p>
    <w:p w14:paraId="4705ECEB" w14:textId="17F8EDCD" w:rsidR="00F75843" w:rsidRPr="00BB0D89" w:rsidRDefault="00F75843" w:rsidP="007A6F5C">
      <w:pPr>
        <w:pStyle w:val="ListParagraph"/>
        <w:numPr>
          <w:ilvl w:val="0"/>
          <w:numId w:val="11"/>
        </w:numPr>
        <w:rPr>
          <w:rFonts w:ascii="Arial" w:hAnsi="Arial" w:cs="Arial"/>
        </w:rPr>
      </w:pPr>
      <w:r w:rsidRPr="00BB0D89">
        <w:rPr>
          <w:rFonts w:ascii="Arial" w:hAnsi="Arial" w:cs="Arial"/>
        </w:rPr>
        <w:t xml:space="preserve">Buildings should be sustainable, including vegetation on walls and roofs, with an emphasis on locally indigenous vegetation </w:t>
      </w:r>
    </w:p>
    <w:p w14:paraId="495ED201" w14:textId="6C6D8D8E" w:rsidR="00F75843" w:rsidRPr="00BB0D89" w:rsidRDefault="00F75843" w:rsidP="007A6F5C">
      <w:pPr>
        <w:pStyle w:val="ListParagraph"/>
        <w:numPr>
          <w:ilvl w:val="0"/>
          <w:numId w:val="11"/>
        </w:numPr>
        <w:rPr>
          <w:rFonts w:ascii="Arial" w:hAnsi="Arial" w:cs="Arial"/>
        </w:rPr>
      </w:pPr>
      <w:r w:rsidRPr="00BB0D89">
        <w:rPr>
          <w:rFonts w:ascii="Arial" w:hAnsi="Arial" w:cs="Arial"/>
        </w:rPr>
        <w:t>Dwelling sizes should be limited to [</w:t>
      </w:r>
      <w:proofErr w:type="spellStart"/>
      <w:proofErr w:type="gramStart"/>
      <w:r w:rsidRPr="00BB0D89">
        <w:rPr>
          <w:rFonts w:ascii="Arial" w:hAnsi="Arial" w:cs="Arial"/>
        </w:rPr>
        <w:t>eg</w:t>
      </w:r>
      <w:proofErr w:type="spellEnd"/>
      <w:proofErr w:type="gramEnd"/>
      <w:r w:rsidRPr="00BB0D89">
        <w:rPr>
          <w:rFonts w:ascii="Arial" w:hAnsi="Arial" w:cs="Arial"/>
        </w:rPr>
        <w:t xml:space="preserve"> 100 sqm] to avoid waste </w:t>
      </w:r>
    </w:p>
    <w:p w14:paraId="666890AE" w14:textId="15775DDA" w:rsidR="002553ED" w:rsidRPr="00BB0D89" w:rsidRDefault="0034471F" w:rsidP="007A6F5C">
      <w:pPr>
        <w:pStyle w:val="ListParagraph"/>
        <w:numPr>
          <w:ilvl w:val="0"/>
          <w:numId w:val="11"/>
        </w:numPr>
        <w:rPr>
          <w:rFonts w:ascii="Arial" w:hAnsi="Arial" w:cs="Arial"/>
        </w:rPr>
      </w:pPr>
      <w:r w:rsidRPr="00BB0D89">
        <w:rPr>
          <w:rFonts w:ascii="Arial" w:hAnsi="Arial" w:cs="Arial"/>
        </w:rPr>
        <w:t>Parking (</w:t>
      </w:r>
      <w:r w:rsidR="002553ED" w:rsidRPr="00BB0D89">
        <w:rPr>
          <w:rFonts w:ascii="Arial" w:hAnsi="Arial" w:cs="Arial"/>
        </w:rPr>
        <w:t>3</w:t>
      </w:r>
      <w:r w:rsidRPr="00BB0D89">
        <w:rPr>
          <w:rFonts w:ascii="Arial" w:hAnsi="Arial" w:cs="Arial"/>
        </w:rPr>
        <w:t xml:space="preserve">): </w:t>
      </w:r>
      <w:r w:rsidR="00F75843" w:rsidRPr="00BB0D89">
        <w:rPr>
          <w:rFonts w:ascii="Arial" w:hAnsi="Arial" w:cs="Arial"/>
        </w:rPr>
        <w:t>limited to one space per three dwellings in view of car sharing</w:t>
      </w:r>
      <w:r w:rsidRPr="00BB0D89">
        <w:rPr>
          <w:rFonts w:ascii="Arial" w:hAnsi="Arial" w:cs="Arial"/>
        </w:rPr>
        <w:t>; no more than two spaces</w:t>
      </w:r>
      <w:r w:rsidR="00C778E8" w:rsidRPr="00BB0D89">
        <w:rPr>
          <w:rFonts w:ascii="Arial" w:hAnsi="Arial" w:cs="Arial"/>
        </w:rPr>
        <w:t xml:space="preserve">; </w:t>
      </w:r>
      <w:r w:rsidR="00F75843" w:rsidRPr="00BB0D89">
        <w:rPr>
          <w:rFonts w:ascii="Arial" w:hAnsi="Arial" w:cs="Arial"/>
        </w:rPr>
        <w:t>cars to be garaged on the property</w:t>
      </w:r>
      <w:r w:rsidR="00C778E8" w:rsidRPr="00BB0D89">
        <w:rPr>
          <w:rFonts w:ascii="Arial" w:hAnsi="Arial" w:cs="Arial"/>
        </w:rPr>
        <w:t>.</w:t>
      </w:r>
      <w:r w:rsidR="002553ED" w:rsidRPr="00BB0D89">
        <w:rPr>
          <w:rFonts w:ascii="Arial" w:hAnsi="Arial" w:cs="Arial"/>
        </w:rPr>
        <w:t xml:space="preserve"> Provide for adequate car-parking to residents.</w:t>
      </w:r>
    </w:p>
    <w:p w14:paraId="00ED47F4" w14:textId="77777777" w:rsidR="007A67D3" w:rsidRPr="00BB0D89" w:rsidRDefault="007A67D3" w:rsidP="007A6F5C">
      <w:pPr>
        <w:pStyle w:val="ListParagraph"/>
        <w:numPr>
          <w:ilvl w:val="0"/>
          <w:numId w:val="11"/>
        </w:numPr>
        <w:rPr>
          <w:rFonts w:ascii="Arial" w:hAnsi="Arial" w:cs="Arial"/>
        </w:rPr>
      </w:pPr>
      <w:r w:rsidRPr="00BB0D89">
        <w:rPr>
          <w:rFonts w:ascii="Arial" w:hAnsi="Arial" w:cs="Arial"/>
        </w:rPr>
        <w:t>E</w:t>
      </w:r>
      <w:r w:rsidR="00F75843" w:rsidRPr="00BB0D89">
        <w:rPr>
          <w:rFonts w:ascii="Arial" w:hAnsi="Arial" w:cs="Arial"/>
        </w:rPr>
        <w:t xml:space="preserve">ncourage more diversity of building form, </w:t>
      </w:r>
      <w:proofErr w:type="gramStart"/>
      <w:r w:rsidR="00F75843" w:rsidRPr="00BB0D89">
        <w:rPr>
          <w:rFonts w:ascii="Arial" w:hAnsi="Arial" w:cs="Arial"/>
        </w:rPr>
        <w:t>style</w:t>
      </w:r>
      <w:proofErr w:type="gramEnd"/>
      <w:r w:rsidR="00F75843" w:rsidRPr="00BB0D89">
        <w:rPr>
          <w:rFonts w:ascii="Arial" w:hAnsi="Arial" w:cs="Arial"/>
        </w:rPr>
        <w:t xml:space="preserve"> and architectur</w:t>
      </w:r>
      <w:r w:rsidRPr="00BB0D89">
        <w:rPr>
          <w:rFonts w:ascii="Arial" w:hAnsi="Arial" w:cs="Arial"/>
        </w:rPr>
        <w:t>e</w:t>
      </w:r>
      <w:r w:rsidR="00F75843" w:rsidRPr="00BB0D89">
        <w:rPr>
          <w:rFonts w:ascii="Arial" w:hAnsi="Arial" w:cs="Arial"/>
        </w:rPr>
        <w:t xml:space="preserve"> </w:t>
      </w:r>
    </w:p>
    <w:p w14:paraId="25406967" w14:textId="17A3AA48" w:rsidR="00F75843" w:rsidRPr="00BB0D89" w:rsidRDefault="007A67D3" w:rsidP="007A6F5C">
      <w:pPr>
        <w:pStyle w:val="ListParagraph"/>
        <w:numPr>
          <w:ilvl w:val="0"/>
          <w:numId w:val="11"/>
        </w:numPr>
        <w:rPr>
          <w:rFonts w:ascii="Arial" w:hAnsi="Arial" w:cs="Arial"/>
        </w:rPr>
      </w:pPr>
      <w:r w:rsidRPr="00BB0D89">
        <w:rPr>
          <w:rFonts w:ascii="Arial" w:hAnsi="Arial" w:cs="Arial"/>
        </w:rPr>
        <w:t>E</w:t>
      </w:r>
      <w:r w:rsidR="00F75843" w:rsidRPr="00BB0D89">
        <w:rPr>
          <w:rFonts w:ascii="Arial" w:hAnsi="Arial" w:cs="Arial"/>
        </w:rPr>
        <w:t>nsure suitable standards of landscaping</w:t>
      </w:r>
    </w:p>
    <w:p w14:paraId="33185203" w14:textId="4028C139" w:rsidR="00F75843" w:rsidRPr="00BB0D89" w:rsidRDefault="00F75843" w:rsidP="007A6F5C">
      <w:pPr>
        <w:pStyle w:val="ListParagraph"/>
        <w:numPr>
          <w:ilvl w:val="0"/>
          <w:numId w:val="11"/>
        </w:numPr>
        <w:rPr>
          <w:rFonts w:ascii="Arial" w:hAnsi="Arial" w:cs="Arial"/>
        </w:rPr>
      </w:pPr>
      <w:r w:rsidRPr="00BB0D89">
        <w:rPr>
          <w:rFonts w:ascii="Arial" w:hAnsi="Arial" w:cs="Arial"/>
        </w:rPr>
        <w:t>Don’t tear everything down</w:t>
      </w:r>
      <w:r w:rsidR="0015008A" w:rsidRPr="00BB0D89">
        <w:rPr>
          <w:rFonts w:ascii="Arial" w:hAnsi="Arial" w:cs="Arial"/>
        </w:rPr>
        <w:t xml:space="preserve"> ‘renovate’</w:t>
      </w:r>
      <w:r w:rsidR="0046186F" w:rsidRPr="00BB0D89">
        <w:rPr>
          <w:rFonts w:ascii="Arial" w:hAnsi="Arial" w:cs="Arial"/>
        </w:rPr>
        <w:t xml:space="preserve"> (2)</w:t>
      </w:r>
    </w:p>
    <w:p w14:paraId="470EFC67" w14:textId="362785CA" w:rsidR="00F75843" w:rsidRPr="00BB0D89" w:rsidRDefault="0066087B" w:rsidP="007A6F5C">
      <w:pPr>
        <w:pStyle w:val="ListParagraph"/>
        <w:numPr>
          <w:ilvl w:val="0"/>
          <w:numId w:val="11"/>
        </w:numPr>
        <w:rPr>
          <w:rFonts w:ascii="Arial" w:hAnsi="Arial" w:cs="Arial"/>
        </w:rPr>
      </w:pPr>
      <w:r>
        <w:rPr>
          <w:rFonts w:ascii="Arial" w:hAnsi="Arial" w:cs="Arial"/>
        </w:rPr>
        <w:t>M</w:t>
      </w:r>
      <w:r w:rsidR="009F69CF" w:rsidRPr="00BB0D89">
        <w:rPr>
          <w:rFonts w:ascii="Arial" w:hAnsi="Arial" w:cs="Arial"/>
        </w:rPr>
        <w:t xml:space="preserve">andate </w:t>
      </w:r>
      <w:r w:rsidR="00F75843" w:rsidRPr="00BB0D89">
        <w:rPr>
          <w:rFonts w:ascii="Arial" w:hAnsi="Arial" w:cs="Arial"/>
        </w:rPr>
        <w:t xml:space="preserve">private garden areas </w:t>
      </w:r>
      <w:r w:rsidR="009F69CF" w:rsidRPr="00BB0D89">
        <w:rPr>
          <w:rFonts w:ascii="Arial" w:hAnsi="Arial" w:cs="Arial"/>
        </w:rPr>
        <w:t>(2)</w:t>
      </w:r>
    </w:p>
    <w:p w14:paraId="1065AD73" w14:textId="56799AC5" w:rsidR="009F69CF" w:rsidRPr="00BB0D89" w:rsidRDefault="009F69CF" w:rsidP="007A6F5C">
      <w:pPr>
        <w:pStyle w:val="ListParagraph"/>
        <w:numPr>
          <w:ilvl w:val="0"/>
          <w:numId w:val="11"/>
        </w:numPr>
        <w:rPr>
          <w:rFonts w:ascii="Arial" w:hAnsi="Arial" w:cs="Arial"/>
        </w:rPr>
      </w:pPr>
      <w:r w:rsidRPr="00BB0D89">
        <w:rPr>
          <w:rFonts w:ascii="Arial" w:hAnsi="Arial" w:cs="Arial"/>
        </w:rPr>
        <w:t>Rear setbacks from neighbouring properties</w:t>
      </w:r>
    </w:p>
    <w:p w14:paraId="24F5E7EB" w14:textId="4F91AD2C" w:rsidR="00F75843" w:rsidRPr="00BB0D89" w:rsidRDefault="0015008A" w:rsidP="007A6F5C">
      <w:pPr>
        <w:pStyle w:val="ListParagraph"/>
        <w:numPr>
          <w:ilvl w:val="0"/>
          <w:numId w:val="11"/>
        </w:numPr>
        <w:rPr>
          <w:rFonts w:ascii="Arial" w:hAnsi="Arial" w:cs="Arial"/>
        </w:rPr>
      </w:pPr>
      <w:r w:rsidRPr="00BB0D89">
        <w:rPr>
          <w:rFonts w:ascii="Arial" w:hAnsi="Arial" w:cs="Arial"/>
        </w:rPr>
        <w:t>R</w:t>
      </w:r>
      <w:r w:rsidR="00F75843" w:rsidRPr="00BB0D89">
        <w:rPr>
          <w:rFonts w:ascii="Arial" w:hAnsi="Arial" w:cs="Arial"/>
        </w:rPr>
        <w:t>eference the size and nature of the street itself</w:t>
      </w:r>
    </w:p>
    <w:p w14:paraId="08CED673" w14:textId="6C07DA39" w:rsidR="00F75843" w:rsidRPr="00BB0D89" w:rsidRDefault="00F75843" w:rsidP="007A6F5C">
      <w:pPr>
        <w:pStyle w:val="ListParagraph"/>
        <w:numPr>
          <w:ilvl w:val="0"/>
          <w:numId w:val="11"/>
        </w:numPr>
        <w:rPr>
          <w:rFonts w:ascii="Arial" w:hAnsi="Arial" w:cs="Arial"/>
        </w:rPr>
      </w:pPr>
      <w:r w:rsidRPr="00BB0D89">
        <w:rPr>
          <w:rFonts w:ascii="Arial" w:hAnsi="Arial" w:cs="Arial"/>
        </w:rPr>
        <w:t xml:space="preserve">Keep local character, </w:t>
      </w:r>
      <w:r w:rsidR="0066087B">
        <w:rPr>
          <w:rFonts w:ascii="Arial" w:hAnsi="Arial" w:cs="Arial"/>
        </w:rPr>
        <w:t>fewer</w:t>
      </w:r>
      <w:r w:rsidRPr="00BB0D89">
        <w:rPr>
          <w:rFonts w:ascii="Arial" w:hAnsi="Arial" w:cs="Arial"/>
        </w:rPr>
        <w:t xml:space="preserve"> multi</w:t>
      </w:r>
      <w:r w:rsidR="0015008A" w:rsidRPr="00BB0D89">
        <w:rPr>
          <w:rFonts w:ascii="Arial" w:hAnsi="Arial" w:cs="Arial"/>
        </w:rPr>
        <w:t>-</w:t>
      </w:r>
      <w:r w:rsidRPr="00BB0D89">
        <w:rPr>
          <w:rFonts w:ascii="Arial" w:hAnsi="Arial" w:cs="Arial"/>
        </w:rPr>
        <w:t xml:space="preserve">unit </w:t>
      </w:r>
      <w:r w:rsidR="0015008A" w:rsidRPr="00BB0D89">
        <w:rPr>
          <w:rFonts w:ascii="Arial" w:hAnsi="Arial" w:cs="Arial"/>
        </w:rPr>
        <w:t>dwelling</w:t>
      </w:r>
      <w:r w:rsidR="0066087B">
        <w:rPr>
          <w:rFonts w:ascii="Arial" w:hAnsi="Arial" w:cs="Arial"/>
        </w:rPr>
        <w:t>s</w:t>
      </w:r>
    </w:p>
    <w:p w14:paraId="37E03F70" w14:textId="77777777" w:rsidR="00550688" w:rsidRPr="00BB0D89" w:rsidRDefault="00F75843" w:rsidP="007A6F5C">
      <w:pPr>
        <w:pStyle w:val="ListParagraph"/>
        <w:numPr>
          <w:ilvl w:val="0"/>
          <w:numId w:val="11"/>
        </w:numPr>
        <w:rPr>
          <w:rFonts w:ascii="Arial" w:hAnsi="Arial" w:cs="Arial"/>
        </w:rPr>
      </w:pPr>
      <w:r w:rsidRPr="00BB0D89">
        <w:rPr>
          <w:rFonts w:ascii="Arial" w:hAnsi="Arial" w:cs="Arial"/>
        </w:rPr>
        <w:t xml:space="preserve">Make it understandable </w:t>
      </w:r>
      <w:r w:rsidR="00550688" w:rsidRPr="00BB0D89">
        <w:rPr>
          <w:rFonts w:ascii="Arial" w:hAnsi="Arial" w:cs="Arial"/>
        </w:rPr>
        <w:t>‘plain English’</w:t>
      </w:r>
      <w:r w:rsidRPr="00BB0D89">
        <w:rPr>
          <w:rFonts w:ascii="Arial" w:hAnsi="Arial" w:cs="Arial"/>
        </w:rPr>
        <w:t xml:space="preserve"> and be specific about what is allowed</w:t>
      </w:r>
    </w:p>
    <w:p w14:paraId="0205B679" w14:textId="7E1BA31F" w:rsidR="00F75843" w:rsidRPr="00BB0D89" w:rsidRDefault="00D70F5D" w:rsidP="007A6F5C">
      <w:pPr>
        <w:pStyle w:val="ListParagraph"/>
        <w:numPr>
          <w:ilvl w:val="0"/>
          <w:numId w:val="11"/>
        </w:numPr>
        <w:rPr>
          <w:rFonts w:ascii="Arial" w:hAnsi="Arial" w:cs="Arial"/>
        </w:rPr>
      </w:pPr>
      <w:r>
        <w:rPr>
          <w:rFonts w:ascii="Arial" w:hAnsi="Arial" w:cs="Arial"/>
        </w:rPr>
        <w:t>Create</w:t>
      </w:r>
      <w:r w:rsidR="00F75843" w:rsidRPr="00BB0D89">
        <w:rPr>
          <w:rFonts w:ascii="Arial" w:hAnsi="Arial" w:cs="Arial"/>
        </w:rPr>
        <w:t xml:space="preserve"> </w:t>
      </w:r>
      <w:r>
        <w:rPr>
          <w:rFonts w:ascii="Arial" w:hAnsi="Arial" w:cs="Arial"/>
        </w:rPr>
        <w:t>‘</w:t>
      </w:r>
      <w:r w:rsidR="00F75843" w:rsidRPr="00BB0D89">
        <w:rPr>
          <w:rFonts w:ascii="Arial" w:hAnsi="Arial" w:cs="Arial"/>
        </w:rPr>
        <w:t>characters</w:t>
      </w:r>
      <w:r>
        <w:rPr>
          <w:rFonts w:ascii="Arial" w:hAnsi="Arial" w:cs="Arial"/>
        </w:rPr>
        <w:t>’</w:t>
      </w:r>
      <w:r w:rsidR="00F75843" w:rsidRPr="00BB0D89">
        <w:rPr>
          <w:rFonts w:ascii="Arial" w:hAnsi="Arial" w:cs="Arial"/>
        </w:rPr>
        <w:t xml:space="preserve"> for different streets</w:t>
      </w:r>
      <w:r>
        <w:rPr>
          <w:rFonts w:ascii="Arial" w:hAnsi="Arial" w:cs="Arial"/>
        </w:rPr>
        <w:t xml:space="preserve"> </w:t>
      </w:r>
      <w:r w:rsidR="00F75843" w:rsidRPr="00BB0D89">
        <w:rPr>
          <w:rFonts w:ascii="Arial" w:hAnsi="Arial" w:cs="Arial"/>
        </w:rPr>
        <w:t>so there is some theme</w:t>
      </w:r>
    </w:p>
    <w:p w14:paraId="3035F861" w14:textId="27E81960" w:rsidR="00F75843" w:rsidRPr="00BB0D89" w:rsidRDefault="00F75843" w:rsidP="007A6F5C">
      <w:pPr>
        <w:pStyle w:val="ListParagraph"/>
        <w:numPr>
          <w:ilvl w:val="0"/>
          <w:numId w:val="11"/>
        </w:numPr>
        <w:rPr>
          <w:rFonts w:ascii="Arial" w:hAnsi="Arial" w:cs="Arial"/>
        </w:rPr>
      </w:pPr>
      <w:r w:rsidRPr="00BB0D89">
        <w:rPr>
          <w:rFonts w:ascii="Arial" w:hAnsi="Arial" w:cs="Arial"/>
        </w:rPr>
        <w:t xml:space="preserve">Maximum height under 3 stories </w:t>
      </w:r>
      <w:r w:rsidR="0049628B" w:rsidRPr="00BB0D89">
        <w:rPr>
          <w:rFonts w:ascii="Arial" w:hAnsi="Arial" w:cs="Arial"/>
        </w:rPr>
        <w:t>(2)</w:t>
      </w:r>
      <w:r w:rsidR="00D70F5D">
        <w:rPr>
          <w:rFonts w:ascii="Arial" w:hAnsi="Arial" w:cs="Arial"/>
        </w:rPr>
        <w:t xml:space="preserve">, </w:t>
      </w:r>
      <w:r w:rsidRPr="00BB0D89">
        <w:rPr>
          <w:rFonts w:ascii="Arial" w:hAnsi="Arial" w:cs="Arial"/>
        </w:rPr>
        <w:t>less bulk</w:t>
      </w:r>
      <w:r w:rsidR="00D70F5D">
        <w:rPr>
          <w:rFonts w:ascii="Arial" w:hAnsi="Arial" w:cs="Arial"/>
        </w:rPr>
        <w:t>,</w:t>
      </w:r>
      <w:r w:rsidRPr="00BB0D89">
        <w:rPr>
          <w:rFonts w:ascii="Arial" w:hAnsi="Arial" w:cs="Arial"/>
        </w:rPr>
        <w:t xml:space="preserve"> </w:t>
      </w:r>
      <w:r w:rsidR="00D70F5D">
        <w:rPr>
          <w:rFonts w:ascii="Arial" w:hAnsi="Arial" w:cs="Arial"/>
        </w:rPr>
        <w:t>more</w:t>
      </w:r>
      <w:r w:rsidRPr="00BB0D89">
        <w:rPr>
          <w:rFonts w:ascii="Arial" w:hAnsi="Arial" w:cs="Arial"/>
        </w:rPr>
        <w:t xml:space="preserve"> gardens/greenery</w:t>
      </w:r>
    </w:p>
    <w:p w14:paraId="3DE205D0" w14:textId="692DA36A" w:rsidR="00F75843" w:rsidRPr="00BB0D89" w:rsidRDefault="0046186F" w:rsidP="007A6F5C">
      <w:pPr>
        <w:pStyle w:val="ListParagraph"/>
        <w:numPr>
          <w:ilvl w:val="0"/>
          <w:numId w:val="11"/>
        </w:numPr>
        <w:rPr>
          <w:rFonts w:ascii="Arial" w:hAnsi="Arial" w:cs="Arial"/>
        </w:rPr>
      </w:pPr>
      <w:r w:rsidRPr="00BB0D89">
        <w:rPr>
          <w:rFonts w:ascii="Arial" w:hAnsi="Arial" w:cs="Arial"/>
        </w:rPr>
        <w:t xml:space="preserve">Do </w:t>
      </w:r>
      <w:r w:rsidR="00F75843" w:rsidRPr="00BB0D89">
        <w:rPr>
          <w:rFonts w:ascii="Arial" w:hAnsi="Arial" w:cs="Arial"/>
        </w:rPr>
        <w:t xml:space="preserve">not allow title amalgamations </w:t>
      </w:r>
      <w:r w:rsidRPr="00BB0D89">
        <w:rPr>
          <w:rFonts w:ascii="Arial" w:hAnsi="Arial" w:cs="Arial"/>
        </w:rPr>
        <w:t>and</w:t>
      </w:r>
      <w:r w:rsidR="00F75843" w:rsidRPr="00BB0D89">
        <w:rPr>
          <w:rFonts w:ascii="Arial" w:hAnsi="Arial" w:cs="Arial"/>
        </w:rPr>
        <w:t xml:space="preserve"> construction of apartment blocks with inadequate open space and parking</w:t>
      </w:r>
    </w:p>
    <w:p w14:paraId="616744D7" w14:textId="0E224102" w:rsidR="00F75843" w:rsidRPr="00BB0D89" w:rsidRDefault="0049628B" w:rsidP="007A6F5C">
      <w:pPr>
        <w:pStyle w:val="ListParagraph"/>
        <w:numPr>
          <w:ilvl w:val="0"/>
          <w:numId w:val="11"/>
        </w:numPr>
        <w:rPr>
          <w:rFonts w:ascii="Arial" w:hAnsi="Arial" w:cs="Arial"/>
        </w:rPr>
      </w:pPr>
      <w:r w:rsidRPr="00BB0D89">
        <w:rPr>
          <w:rFonts w:ascii="Arial" w:hAnsi="Arial" w:cs="Arial"/>
        </w:rPr>
        <w:t>R</w:t>
      </w:r>
      <w:r w:rsidR="00F75843" w:rsidRPr="00BB0D89">
        <w:rPr>
          <w:rFonts w:ascii="Arial" w:hAnsi="Arial" w:cs="Arial"/>
        </w:rPr>
        <w:t>eference density limits to prevent large apartment blocks being built</w:t>
      </w:r>
    </w:p>
    <w:p w14:paraId="51C8CE8F" w14:textId="3FB62D10" w:rsidR="00F75843" w:rsidRPr="00BB0D89" w:rsidRDefault="00F75843" w:rsidP="007A6F5C">
      <w:pPr>
        <w:pStyle w:val="ListParagraph"/>
        <w:numPr>
          <w:ilvl w:val="0"/>
          <w:numId w:val="11"/>
        </w:numPr>
        <w:rPr>
          <w:rFonts w:ascii="Arial" w:hAnsi="Arial" w:cs="Arial"/>
        </w:rPr>
      </w:pPr>
      <w:r w:rsidRPr="00BB0D89">
        <w:rPr>
          <w:rFonts w:ascii="Arial" w:hAnsi="Arial" w:cs="Arial"/>
        </w:rPr>
        <w:t xml:space="preserve">Third stories should be set in a pitched roof to reduce visual bulk and </w:t>
      </w:r>
      <w:r w:rsidR="0086695A" w:rsidRPr="00BB0D89">
        <w:rPr>
          <w:rFonts w:ascii="Arial" w:hAnsi="Arial" w:cs="Arial"/>
        </w:rPr>
        <w:t xml:space="preserve">better </w:t>
      </w:r>
      <w:r w:rsidRPr="00BB0D89">
        <w:rPr>
          <w:rFonts w:ascii="Arial" w:hAnsi="Arial" w:cs="Arial"/>
        </w:rPr>
        <w:t xml:space="preserve">fit with Edwardian heritage homes. </w:t>
      </w:r>
    </w:p>
    <w:p w14:paraId="1FA937B7" w14:textId="4AEB974D" w:rsidR="00F75843" w:rsidRPr="00BB0D89" w:rsidRDefault="00F75843" w:rsidP="007A6F5C">
      <w:pPr>
        <w:pStyle w:val="ListParagraph"/>
        <w:numPr>
          <w:ilvl w:val="0"/>
          <w:numId w:val="11"/>
        </w:numPr>
        <w:rPr>
          <w:rFonts w:ascii="Arial" w:hAnsi="Arial" w:cs="Arial"/>
        </w:rPr>
      </w:pPr>
      <w:r w:rsidRPr="00BB0D89">
        <w:rPr>
          <w:rFonts w:ascii="Arial" w:hAnsi="Arial" w:cs="Arial"/>
        </w:rPr>
        <w:t xml:space="preserve">Use natural and traditional materials for fences and building facades </w:t>
      </w:r>
      <w:proofErr w:type="gramStart"/>
      <w:r w:rsidRPr="00BB0D89">
        <w:rPr>
          <w:rFonts w:ascii="Arial" w:hAnsi="Arial" w:cs="Arial"/>
        </w:rPr>
        <w:t>e.g.</w:t>
      </w:r>
      <w:proofErr w:type="gramEnd"/>
      <w:r w:rsidRPr="00BB0D89">
        <w:rPr>
          <w:rFonts w:ascii="Arial" w:hAnsi="Arial" w:cs="Arial"/>
        </w:rPr>
        <w:t xml:space="preserve"> timber, vertical gardens, bricks, rather than concrete and glass</w:t>
      </w:r>
    </w:p>
    <w:p w14:paraId="0E6306B5" w14:textId="7399B8B5" w:rsidR="00F75843" w:rsidRPr="00BB0D89" w:rsidRDefault="0086695A" w:rsidP="007A6F5C">
      <w:pPr>
        <w:pStyle w:val="ListParagraph"/>
        <w:numPr>
          <w:ilvl w:val="0"/>
          <w:numId w:val="11"/>
        </w:numPr>
        <w:rPr>
          <w:rFonts w:ascii="Arial" w:hAnsi="Arial" w:cs="Arial"/>
        </w:rPr>
      </w:pPr>
      <w:r>
        <w:rPr>
          <w:rFonts w:ascii="Arial" w:hAnsi="Arial" w:cs="Arial"/>
        </w:rPr>
        <w:t>Limit</w:t>
      </w:r>
      <w:r w:rsidR="00F75843" w:rsidRPr="00BB0D89">
        <w:rPr>
          <w:rFonts w:ascii="Arial" w:hAnsi="Arial" w:cs="Arial"/>
        </w:rPr>
        <w:t xml:space="preserve"> actual size and bulk</w:t>
      </w:r>
      <w:r w:rsidR="00093124" w:rsidRPr="00BB0D89">
        <w:rPr>
          <w:rFonts w:ascii="Arial" w:hAnsi="Arial" w:cs="Arial"/>
        </w:rPr>
        <w:t>,</w:t>
      </w:r>
      <w:r w:rsidR="00F75843" w:rsidRPr="00BB0D89">
        <w:rPr>
          <w:rFonts w:ascii="Arial" w:hAnsi="Arial" w:cs="Arial"/>
        </w:rPr>
        <w:t xml:space="preserve"> as appropriate</w:t>
      </w:r>
      <w:r w:rsidR="00093124" w:rsidRPr="00BB0D89">
        <w:rPr>
          <w:rFonts w:ascii="Arial" w:hAnsi="Arial" w:cs="Arial"/>
        </w:rPr>
        <w:t xml:space="preserve">, </w:t>
      </w:r>
      <w:r w:rsidR="00F75843" w:rsidRPr="00BB0D89">
        <w:rPr>
          <w:rFonts w:ascii="Arial" w:hAnsi="Arial" w:cs="Arial"/>
        </w:rPr>
        <w:t>not ‘visual’ bulk.</w:t>
      </w:r>
    </w:p>
    <w:p w14:paraId="3E3EE2B2" w14:textId="75F3C33B" w:rsidR="00B35932" w:rsidRPr="00BB0D89" w:rsidRDefault="009F69CF" w:rsidP="007A6F5C">
      <w:pPr>
        <w:pStyle w:val="ListParagraph"/>
        <w:numPr>
          <w:ilvl w:val="0"/>
          <w:numId w:val="11"/>
        </w:numPr>
        <w:rPr>
          <w:rFonts w:ascii="Arial" w:hAnsi="Arial" w:cs="Arial"/>
        </w:rPr>
      </w:pPr>
      <w:r w:rsidRPr="00BB0D89">
        <w:rPr>
          <w:rFonts w:ascii="Arial" w:hAnsi="Arial" w:cs="Arial"/>
        </w:rPr>
        <w:t>P</w:t>
      </w:r>
      <w:r w:rsidR="00F75843" w:rsidRPr="00BB0D89">
        <w:rPr>
          <w:rFonts w:ascii="Arial" w:hAnsi="Arial" w:cs="Arial"/>
        </w:rPr>
        <w:t>referenc</w:t>
      </w:r>
      <w:r w:rsidRPr="00BB0D89">
        <w:rPr>
          <w:rFonts w:ascii="Arial" w:hAnsi="Arial" w:cs="Arial"/>
        </w:rPr>
        <w:t>e</w:t>
      </w:r>
      <w:r w:rsidR="00F75843" w:rsidRPr="00BB0D89">
        <w:rPr>
          <w:rFonts w:ascii="Arial" w:hAnsi="Arial" w:cs="Arial"/>
        </w:rPr>
        <w:t xml:space="preserve"> </w:t>
      </w:r>
      <w:r w:rsidR="0086695A" w:rsidRPr="00BB0D89">
        <w:rPr>
          <w:rFonts w:ascii="Arial" w:hAnsi="Arial" w:cs="Arial"/>
        </w:rPr>
        <w:t>townhouses</w:t>
      </w:r>
      <w:r w:rsidR="00F75843" w:rsidRPr="00BB0D89">
        <w:rPr>
          <w:rFonts w:ascii="Arial" w:hAnsi="Arial" w:cs="Arial"/>
        </w:rPr>
        <w:t xml:space="preserve"> above apartments.</w:t>
      </w:r>
    </w:p>
    <w:p w14:paraId="2B26408C" w14:textId="77777777" w:rsidR="00F53D91" w:rsidRPr="00BB0D89" w:rsidRDefault="00F53D91" w:rsidP="00F53D91">
      <w:pPr>
        <w:rPr>
          <w:rFonts w:ascii="Arial" w:hAnsi="Arial" w:cs="Arial"/>
        </w:rPr>
      </w:pPr>
    </w:p>
    <w:p w14:paraId="65E2F405" w14:textId="6B960776" w:rsidR="006901EE" w:rsidRPr="008917C7" w:rsidRDefault="00CB4E29" w:rsidP="008435B0">
      <w:pPr>
        <w:pStyle w:val="Heading3"/>
        <w:rPr>
          <w:rFonts w:ascii="Arial" w:hAnsi="Arial" w:cs="Arial"/>
        </w:rPr>
      </w:pPr>
      <w:bookmarkStart w:id="26" w:name="_Toc93607680"/>
      <w:r w:rsidRPr="00BB0D89">
        <w:rPr>
          <w:rFonts w:ascii="Arial" w:hAnsi="Arial" w:cs="Arial"/>
        </w:rPr>
        <w:t>F1 GRZ3 Hampton Activity Centre</w:t>
      </w:r>
      <w:bookmarkEnd w:id="26"/>
    </w:p>
    <w:p w14:paraId="4F1F7B65" w14:textId="1D21CD45" w:rsidR="00F52D10" w:rsidRDefault="008917C7" w:rsidP="008435B0">
      <w:pPr>
        <w:rPr>
          <w:rFonts w:ascii="Arial" w:hAnsi="Arial" w:cs="Arial"/>
        </w:rPr>
      </w:pPr>
      <w:r>
        <w:rPr>
          <w:rFonts w:ascii="Arial" w:hAnsi="Arial" w:cs="Arial"/>
        </w:rPr>
        <w:t xml:space="preserve">This survey had </w:t>
      </w:r>
      <w:r w:rsidR="00CB4E29" w:rsidRPr="00BB0D89">
        <w:rPr>
          <w:rFonts w:ascii="Arial" w:hAnsi="Arial" w:cs="Arial"/>
        </w:rPr>
        <w:t xml:space="preserve">15 </w:t>
      </w:r>
      <w:r w:rsidR="00F52D10" w:rsidRPr="00BB0D89">
        <w:rPr>
          <w:rFonts w:ascii="Arial" w:hAnsi="Arial" w:cs="Arial"/>
        </w:rPr>
        <w:t>contributions</w:t>
      </w:r>
      <w:r w:rsidR="00CB4E29" w:rsidRPr="00BB0D89">
        <w:rPr>
          <w:rFonts w:ascii="Arial" w:hAnsi="Arial" w:cs="Arial"/>
        </w:rPr>
        <w:t xml:space="preserve">, with </w:t>
      </w:r>
      <w:r w:rsidR="00D85D6E">
        <w:rPr>
          <w:rFonts w:ascii="Arial" w:hAnsi="Arial" w:cs="Arial"/>
        </w:rPr>
        <w:t>most</w:t>
      </w:r>
      <w:r>
        <w:rPr>
          <w:rFonts w:ascii="Arial" w:hAnsi="Arial" w:cs="Arial"/>
        </w:rPr>
        <w:t xml:space="preserve"> participants </w:t>
      </w:r>
      <w:r w:rsidR="00CB4E29" w:rsidRPr="00BB0D89">
        <w:rPr>
          <w:rFonts w:ascii="Arial" w:hAnsi="Arial" w:cs="Arial"/>
        </w:rPr>
        <w:t>(</w:t>
      </w:r>
      <w:r w:rsidR="00F52D10" w:rsidRPr="00BB0D89">
        <w:rPr>
          <w:rFonts w:ascii="Arial" w:hAnsi="Arial" w:cs="Arial"/>
        </w:rPr>
        <w:t>13, 87%) viewing retaining character as extremely or very important.</w:t>
      </w:r>
      <w:r w:rsidR="00D85D6E">
        <w:rPr>
          <w:rFonts w:ascii="Arial" w:hAnsi="Arial" w:cs="Arial"/>
        </w:rPr>
        <w:t xml:space="preserve"> </w:t>
      </w:r>
      <w:r w:rsidR="008534D7">
        <w:rPr>
          <w:rFonts w:ascii="Arial" w:hAnsi="Arial" w:cs="Arial"/>
        </w:rPr>
        <w:t>Almost all</w:t>
      </w:r>
      <w:r w:rsidR="000F74FF">
        <w:rPr>
          <w:rFonts w:ascii="Arial" w:hAnsi="Arial" w:cs="Arial"/>
        </w:rPr>
        <w:t xml:space="preserve"> respondents </w:t>
      </w:r>
      <w:r w:rsidR="00515BD5">
        <w:rPr>
          <w:rFonts w:ascii="Arial" w:hAnsi="Arial" w:cs="Arial"/>
        </w:rPr>
        <w:t xml:space="preserve">were </w:t>
      </w:r>
      <w:r w:rsidR="00E36E9E" w:rsidRPr="00BB0D89">
        <w:rPr>
          <w:rFonts w:ascii="Arial" w:hAnsi="Arial" w:cs="Arial"/>
        </w:rPr>
        <w:t xml:space="preserve">homeowners (14, 93%) </w:t>
      </w:r>
      <w:r w:rsidR="00515BD5">
        <w:rPr>
          <w:rFonts w:ascii="Arial" w:hAnsi="Arial" w:cs="Arial"/>
        </w:rPr>
        <w:t>who</w:t>
      </w:r>
      <w:r w:rsidR="00E36E9E" w:rsidRPr="00BB0D89">
        <w:rPr>
          <w:rFonts w:ascii="Arial" w:hAnsi="Arial" w:cs="Arial"/>
        </w:rPr>
        <w:t xml:space="preserve"> live in the </w:t>
      </w:r>
      <w:r w:rsidR="00515BD5">
        <w:rPr>
          <w:rFonts w:ascii="Arial" w:hAnsi="Arial" w:cs="Arial"/>
        </w:rPr>
        <w:t>area</w:t>
      </w:r>
      <w:r w:rsidR="005D7755">
        <w:rPr>
          <w:rFonts w:ascii="Arial" w:hAnsi="Arial" w:cs="Arial"/>
        </w:rPr>
        <w:t xml:space="preserve">. Around half had lived in the zone for between 11 and 20 years and were </w:t>
      </w:r>
      <w:r w:rsidR="00CA40EF" w:rsidRPr="00BB0D89">
        <w:rPr>
          <w:rFonts w:ascii="Arial" w:hAnsi="Arial" w:cs="Arial"/>
        </w:rPr>
        <w:t>aged 65 – 74 (9, 60%)</w:t>
      </w:r>
      <w:r w:rsidR="002F67D5" w:rsidRPr="00BB0D89">
        <w:rPr>
          <w:rFonts w:ascii="Arial" w:hAnsi="Arial" w:cs="Arial"/>
        </w:rPr>
        <w:t>.</w:t>
      </w:r>
    </w:p>
    <w:p w14:paraId="77C627C9" w14:textId="77777777" w:rsidR="0065566A" w:rsidRDefault="0065566A" w:rsidP="008435B0">
      <w:pPr>
        <w:rPr>
          <w:rFonts w:ascii="Arial" w:hAnsi="Arial" w:cs="Arial"/>
        </w:rPr>
      </w:pPr>
    </w:p>
    <w:p w14:paraId="4C047DB2" w14:textId="49FC06C6" w:rsidR="0065566A" w:rsidRPr="00BB0D89" w:rsidRDefault="0065566A" w:rsidP="008435B0">
      <w:pPr>
        <w:rPr>
          <w:rFonts w:ascii="Arial" w:hAnsi="Arial" w:cs="Arial"/>
        </w:rPr>
      </w:pPr>
      <w:r>
        <w:rPr>
          <w:rFonts w:ascii="Arial" w:hAnsi="Arial" w:cs="Arial"/>
        </w:rPr>
        <w:t xml:space="preserve">Three community members also provided feedback on this zone via the general community survey. </w:t>
      </w:r>
    </w:p>
    <w:p w14:paraId="7C2290EA" w14:textId="551E4F60" w:rsidR="002F67D5" w:rsidRPr="00BB0D89" w:rsidRDefault="002F67D5" w:rsidP="008435B0">
      <w:pPr>
        <w:rPr>
          <w:rFonts w:ascii="Arial" w:hAnsi="Arial" w:cs="Arial"/>
        </w:rPr>
      </w:pPr>
    </w:p>
    <w:p w14:paraId="1E82A582" w14:textId="0FCFC5B1" w:rsidR="00123D9D" w:rsidRPr="00BB0D89" w:rsidRDefault="00123D9D" w:rsidP="00123D9D">
      <w:pPr>
        <w:rPr>
          <w:rFonts w:ascii="Arial" w:hAnsi="Arial" w:cs="Arial"/>
        </w:rPr>
      </w:pPr>
      <w:r w:rsidRPr="00BB0D89">
        <w:rPr>
          <w:rFonts w:ascii="Arial" w:hAnsi="Arial" w:cs="Arial"/>
        </w:rPr>
        <w:t>When asked to describe the area’s current look and feel, respondents (</w:t>
      </w:r>
      <w:r w:rsidR="006D11FB" w:rsidRPr="00BB0D89">
        <w:rPr>
          <w:rFonts w:ascii="Arial" w:hAnsi="Arial" w:cs="Arial"/>
        </w:rPr>
        <w:t>14</w:t>
      </w:r>
      <w:r w:rsidRPr="00BB0D89">
        <w:rPr>
          <w:rFonts w:ascii="Arial" w:hAnsi="Arial" w:cs="Arial"/>
        </w:rPr>
        <w:t>) said:</w:t>
      </w:r>
    </w:p>
    <w:tbl>
      <w:tblPr>
        <w:tblStyle w:val="ListTable1Light-Accent2"/>
        <w:tblW w:w="0" w:type="auto"/>
        <w:tblLook w:val="04A0" w:firstRow="1" w:lastRow="0" w:firstColumn="1" w:lastColumn="0" w:noHBand="0" w:noVBand="1"/>
      </w:tblPr>
      <w:tblGrid>
        <w:gridCol w:w="1843"/>
        <w:gridCol w:w="7088"/>
      </w:tblGrid>
      <w:tr w:rsidR="00123D9D" w:rsidRPr="00BB0D89" w14:paraId="3F72CE27" w14:textId="77777777" w:rsidTr="006222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51434FC" w14:textId="77777777" w:rsidR="00123D9D" w:rsidRPr="00BB0D89" w:rsidRDefault="00123D9D" w:rsidP="0062229D">
            <w:pPr>
              <w:spacing w:before="60" w:after="60"/>
              <w:rPr>
                <w:rFonts w:ascii="Arial" w:hAnsi="Arial" w:cs="Arial"/>
              </w:rPr>
            </w:pPr>
            <w:r w:rsidRPr="00BB0D89">
              <w:rPr>
                <w:rFonts w:ascii="Arial" w:hAnsi="Arial" w:cs="Arial"/>
              </w:rPr>
              <w:t>Topic</w:t>
            </w:r>
          </w:p>
        </w:tc>
        <w:tc>
          <w:tcPr>
            <w:tcW w:w="7088" w:type="dxa"/>
          </w:tcPr>
          <w:p w14:paraId="43416956" w14:textId="77777777" w:rsidR="00123D9D" w:rsidRPr="00BB0D89" w:rsidRDefault="00123D9D" w:rsidP="0062229D">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rPr>
            </w:pPr>
            <w:r w:rsidRPr="00BB0D89">
              <w:rPr>
                <w:rFonts w:ascii="Arial" w:hAnsi="Arial" w:cs="Arial"/>
              </w:rPr>
              <w:t>Community feedback</w:t>
            </w:r>
          </w:p>
        </w:tc>
      </w:tr>
      <w:tr w:rsidR="00123D9D" w:rsidRPr="00BB0D89" w14:paraId="25149426" w14:textId="77777777" w:rsidTr="00622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25B73B4" w14:textId="13BB0E3F" w:rsidR="00123D9D" w:rsidRPr="00BB0D89" w:rsidRDefault="00123D9D" w:rsidP="0062229D">
            <w:pPr>
              <w:spacing w:after="120"/>
              <w:contextualSpacing/>
              <w:rPr>
                <w:rFonts w:ascii="Arial" w:hAnsi="Arial" w:cs="Arial"/>
              </w:rPr>
            </w:pPr>
            <w:r w:rsidRPr="00BB0D89">
              <w:rPr>
                <w:rFonts w:ascii="Arial" w:hAnsi="Arial" w:cs="Arial"/>
              </w:rPr>
              <w:t>Building design and height (1</w:t>
            </w:r>
            <w:r w:rsidR="006D11FB" w:rsidRPr="00BB0D89">
              <w:rPr>
                <w:rFonts w:ascii="Arial" w:hAnsi="Arial" w:cs="Arial"/>
              </w:rPr>
              <w:t>3</w:t>
            </w:r>
            <w:r w:rsidRPr="00BB0D89">
              <w:rPr>
                <w:rFonts w:ascii="Arial" w:hAnsi="Arial" w:cs="Arial"/>
              </w:rPr>
              <w:t>)</w:t>
            </w:r>
          </w:p>
        </w:tc>
        <w:tc>
          <w:tcPr>
            <w:tcW w:w="7088" w:type="dxa"/>
          </w:tcPr>
          <w:p w14:paraId="5B85E476" w14:textId="38207C89" w:rsidR="0026307A" w:rsidRPr="00BB0D89" w:rsidRDefault="0026307A" w:rsidP="0026307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Single (family) dwellings, few townhouses, excessive apartments</w:t>
            </w:r>
            <w:r w:rsidR="001B2470">
              <w:rPr>
                <w:rFonts w:ascii="Arial" w:hAnsi="Arial" w:cs="Arial"/>
              </w:rPr>
              <w:t>.</w:t>
            </w:r>
          </w:p>
          <w:p w14:paraId="3A9A57E9" w14:textId="51567879" w:rsidR="0026307A" w:rsidRPr="00BB0D89" w:rsidRDefault="0026307A" w:rsidP="0026307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Eclectic mix of styles (5) Californian bungalow, '</w:t>
            </w:r>
            <w:r w:rsidR="000E6824" w:rsidRPr="00BB0D89">
              <w:rPr>
                <w:rFonts w:ascii="Arial" w:hAnsi="Arial" w:cs="Arial"/>
              </w:rPr>
              <w:t>beach shack</w:t>
            </w:r>
            <w:r w:rsidRPr="00BB0D89">
              <w:rPr>
                <w:rFonts w:ascii="Arial" w:hAnsi="Arial" w:cs="Arial"/>
              </w:rPr>
              <w:t>', 60s/70s, Edwardian, modern</w:t>
            </w:r>
            <w:r w:rsidR="001B2470">
              <w:rPr>
                <w:rFonts w:ascii="Arial" w:hAnsi="Arial" w:cs="Arial"/>
              </w:rPr>
              <w:t>.</w:t>
            </w:r>
          </w:p>
          <w:p w14:paraId="4E2B65B4" w14:textId="7D589897" w:rsidR="0026307A" w:rsidRPr="00BB0D89" w:rsidRDefault="0026307A" w:rsidP="0026307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Older style: Pre-WWII, classic, heritage (2)</w:t>
            </w:r>
            <w:r w:rsidR="001B2470">
              <w:rPr>
                <w:rFonts w:ascii="Arial" w:hAnsi="Arial" w:cs="Arial"/>
              </w:rPr>
              <w:t>.</w:t>
            </w:r>
          </w:p>
          <w:p w14:paraId="71E97EFB" w14:textId="4AE2C281" w:rsidR="0026307A" w:rsidRPr="00BB0D89" w:rsidRDefault="0026307A" w:rsidP="0026307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Driveways need to be accessible (3)</w:t>
            </w:r>
            <w:r w:rsidR="001B2470">
              <w:rPr>
                <w:rFonts w:ascii="Arial" w:hAnsi="Arial" w:cs="Arial"/>
              </w:rPr>
              <w:t>.</w:t>
            </w:r>
          </w:p>
          <w:p w14:paraId="25B96629" w14:textId="784CAD32" w:rsidR="0026307A" w:rsidRPr="00BB0D89" w:rsidRDefault="0026307A" w:rsidP="0026307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Veranda/porches (2)</w:t>
            </w:r>
            <w:r w:rsidR="001B2470">
              <w:rPr>
                <w:rFonts w:ascii="Arial" w:hAnsi="Arial" w:cs="Arial"/>
              </w:rPr>
              <w:t>.</w:t>
            </w:r>
          </w:p>
          <w:p w14:paraId="5490F9DA" w14:textId="309D4B4E" w:rsidR="0026307A" w:rsidRPr="00BB0D89" w:rsidRDefault="0026307A" w:rsidP="0026307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Garage on the side (2)</w:t>
            </w:r>
            <w:r w:rsidR="001B2470">
              <w:rPr>
                <w:rFonts w:ascii="Arial" w:hAnsi="Arial" w:cs="Arial"/>
              </w:rPr>
              <w:t>.</w:t>
            </w:r>
          </w:p>
          <w:p w14:paraId="58CDFA8F" w14:textId="1D5EB7CB" w:rsidR="0026307A" w:rsidRPr="00BB0D89" w:rsidRDefault="0026307A" w:rsidP="0026307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Entrances/windows face street</w:t>
            </w:r>
            <w:r w:rsidR="001B2470">
              <w:rPr>
                <w:rFonts w:ascii="Arial" w:hAnsi="Arial" w:cs="Arial"/>
              </w:rPr>
              <w:t>.</w:t>
            </w:r>
          </w:p>
          <w:p w14:paraId="71F026FC" w14:textId="55BDB306" w:rsidR="00123D9D" w:rsidRPr="00BB0D89" w:rsidRDefault="0026307A" w:rsidP="0062229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Upper levels set back</w:t>
            </w:r>
            <w:r w:rsidR="001B2470">
              <w:rPr>
                <w:rFonts w:ascii="Arial" w:hAnsi="Arial" w:cs="Arial"/>
              </w:rPr>
              <w:t>.</w:t>
            </w:r>
          </w:p>
        </w:tc>
      </w:tr>
      <w:tr w:rsidR="0026307A" w:rsidRPr="00BB0D89" w14:paraId="62356B9E" w14:textId="77777777" w:rsidTr="0062229D">
        <w:tc>
          <w:tcPr>
            <w:cnfStyle w:val="001000000000" w:firstRow="0" w:lastRow="0" w:firstColumn="1" w:lastColumn="0" w:oddVBand="0" w:evenVBand="0" w:oddHBand="0" w:evenHBand="0" w:firstRowFirstColumn="0" w:firstRowLastColumn="0" w:lastRowFirstColumn="0" w:lastRowLastColumn="0"/>
            <w:tcW w:w="1843" w:type="dxa"/>
          </w:tcPr>
          <w:p w14:paraId="466A9E76" w14:textId="1F1E30A0" w:rsidR="0026307A" w:rsidRPr="00BB0D89" w:rsidRDefault="0026307A" w:rsidP="0062229D">
            <w:pPr>
              <w:spacing w:after="120"/>
              <w:contextualSpacing/>
              <w:rPr>
                <w:rFonts w:ascii="Arial" w:hAnsi="Arial" w:cs="Arial"/>
              </w:rPr>
            </w:pPr>
            <w:r w:rsidRPr="00BB0D89">
              <w:rPr>
                <w:rFonts w:ascii="Arial" w:hAnsi="Arial" w:cs="Arial"/>
              </w:rPr>
              <w:lastRenderedPageBreak/>
              <w:t>Vegetation (8)</w:t>
            </w:r>
          </w:p>
        </w:tc>
        <w:tc>
          <w:tcPr>
            <w:tcW w:w="7088" w:type="dxa"/>
          </w:tcPr>
          <w:p w14:paraId="434E96C9" w14:textId="6989C392" w:rsidR="00E27295" w:rsidRPr="00BB0D89" w:rsidRDefault="00E27295" w:rsidP="00E2729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B0D89">
              <w:rPr>
                <w:rFonts w:ascii="Arial" w:hAnsi="Arial" w:cs="Arial"/>
              </w:rPr>
              <w:t>Gardens with trees, good sized (6)</w:t>
            </w:r>
            <w:r w:rsidR="001B2470">
              <w:rPr>
                <w:rFonts w:ascii="Arial" w:hAnsi="Arial" w:cs="Arial"/>
              </w:rPr>
              <w:t>.</w:t>
            </w:r>
          </w:p>
          <w:p w14:paraId="38FB6A32" w14:textId="4F31E3C3" w:rsidR="00E27295" w:rsidRPr="00BB0D89" w:rsidRDefault="00E27295" w:rsidP="00E2729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B0D89">
              <w:rPr>
                <w:rFonts w:ascii="Arial" w:hAnsi="Arial" w:cs="Arial"/>
              </w:rPr>
              <w:t xml:space="preserve">More </w:t>
            </w:r>
            <w:proofErr w:type="spellStart"/>
            <w:r w:rsidRPr="00BB0D89">
              <w:rPr>
                <w:rFonts w:ascii="Arial" w:hAnsi="Arial" w:cs="Arial"/>
              </w:rPr>
              <w:t>plantingthe</w:t>
            </w:r>
            <w:proofErr w:type="spellEnd"/>
            <w:r w:rsidRPr="00BB0D89">
              <w:rPr>
                <w:rFonts w:ascii="Arial" w:hAnsi="Arial" w:cs="Arial"/>
              </w:rPr>
              <w:t xml:space="preserve"> better</w:t>
            </w:r>
            <w:r w:rsidR="001B2470">
              <w:rPr>
                <w:rFonts w:ascii="Arial" w:hAnsi="Arial" w:cs="Arial"/>
              </w:rPr>
              <w:t>.</w:t>
            </w:r>
          </w:p>
          <w:p w14:paraId="034DFED2" w14:textId="300479D5" w:rsidR="0026307A" w:rsidRPr="00BB0D89" w:rsidRDefault="00E27295" w:rsidP="0026307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B0D89">
              <w:rPr>
                <w:rFonts w:ascii="Arial" w:hAnsi="Arial" w:cs="Arial"/>
              </w:rPr>
              <w:t>Preserve shading and porous areas</w:t>
            </w:r>
            <w:r w:rsidR="001B2470">
              <w:rPr>
                <w:rFonts w:ascii="Arial" w:hAnsi="Arial" w:cs="Arial"/>
              </w:rPr>
              <w:t>.</w:t>
            </w:r>
          </w:p>
        </w:tc>
      </w:tr>
      <w:tr w:rsidR="0026307A" w:rsidRPr="00BB0D89" w14:paraId="635CF761" w14:textId="77777777" w:rsidTr="00622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BA65C19" w14:textId="6B0FC8B2" w:rsidR="0026307A" w:rsidRPr="00BB0D89" w:rsidRDefault="00412B89" w:rsidP="0062229D">
            <w:pPr>
              <w:spacing w:after="120"/>
              <w:contextualSpacing/>
              <w:rPr>
                <w:rFonts w:ascii="Arial" w:hAnsi="Arial" w:cs="Arial"/>
              </w:rPr>
            </w:pPr>
            <w:r w:rsidRPr="00BB0D89">
              <w:rPr>
                <w:rFonts w:ascii="Arial" w:hAnsi="Arial" w:cs="Arial"/>
              </w:rPr>
              <w:t>Fencing (6)</w:t>
            </w:r>
          </w:p>
        </w:tc>
        <w:tc>
          <w:tcPr>
            <w:tcW w:w="7088" w:type="dxa"/>
          </w:tcPr>
          <w:p w14:paraId="7F521A7C" w14:textId="36C29D5F" w:rsidR="00BF4ED6" w:rsidRPr="00BB0D89" w:rsidRDefault="00BF4ED6" w:rsidP="00BF4ED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Low (2) transparent (slated/picket) (4) or none</w:t>
            </w:r>
            <w:r w:rsidR="001B2470">
              <w:rPr>
                <w:rFonts w:ascii="Arial" w:hAnsi="Arial" w:cs="Arial"/>
              </w:rPr>
              <w:t>.</w:t>
            </w:r>
          </w:p>
          <w:p w14:paraId="0BCF0BD3" w14:textId="631C19CE" w:rsidR="00BF4ED6" w:rsidRPr="00BB0D89" w:rsidRDefault="00BF4ED6" w:rsidP="00BF4ED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 xml:space="preserve">High, </w:t>
            </w:r>
            <w:proofErr w:type="gramStart"/>
            <w:r w:rsidRPr="00BB0D89">
              <w:rPr>
                <w:rFonts w:ascii="Arial" w:hAnsi="Arial" w:cs="Arial"/>
              </w:rPr>
              <w:t>private</w:t>
            </w:r>
            <w:proofErr w:type="gramEnd"/>
            <w:r w:rsidRPr="00BB0D89">
              <w:rPr>
                <w:rFonts w:ascii="Arial" w:hAnsi="Arial" w:cs="Arial"/>
              </w:rPr>
              <w:t xml:space="preserve"> and semi-private</w:t>
            </w:r>
            <w:r w:rsidR="001B2470">
              <w:rPr>
                <w:rFonts w:ascii="Arial" w:hAnsi="Arial" w:cs="Arial"/>
              </w:rPr>
              <w:t>.</w:t>
            </w:r>
          </w:p>
          <w:p w14:paraId="68280BE3" w14:textId="4816DAF0" w:rsidR="0026307A" w:rsidRPr="00BB0D89" w:rsidRDefault="00BF4ED6" w:rsidP="0026307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Beach Rd should allow high/solid fencing for traffic noise</w:t>
            </w:r>
            <w:r w:rsidR="001B2470">
              <w:rPr>
                <w:rFonts w:ascii="Arial" w:hAnsi="Arial" w:cs="Arial"/>
              </w:rPr>
              <w:t>.</w:t>
            </w:r>
          </w:p>
        </w:tc>
      </w:tr>
      <w:tr w:rsidR="008A7662" w:rsidRPr="00BB0D89" w14:paraId="177C5816" w14:textId="77777777" w:rsidTr="0062229D">
        <w:tc>
          <w:tcPr>
            <w:cnfStyle w:val="001000000000" w:firstRow="0" w:lastRow="0" w:firstColumn="1" w:lastColumn="0" w:oddVBand="0" w:evenVBand="0" w:oddHBand="0" w:evenHBand="0" w:firstRowFirstColumn="0" w:firstRowLastColumn="0" w:lastRowFirstColumn="0" w:lastRowLastColumn="0"/>
            <w:tcW w:w="1843" w:type="dxa"/>
          </w:tcPr>
          <w:p w14:paraId="5B84469C" w14:textId="47347F1F" w:rsidR="008A7662" w:rsidRPr="00BB0D89" w:rsidRDefault="008A7662" w:rsidP="0062229D">
            <w:pPr>
              <w:spacing w:after="120"/>
              <w:contextualSpacing/>
              <w:rPr>
                <w:rFonts w:ascii="Arial" w:hAnsi="Arial" w:cs="Arial"/>
              </w:rPr>
            </w:pPr>
            <w:r w:rsidRPr="00BB0D89">
              <w:rPr>
                <w:rFonts w:ascii="Arial" w:hAnsi="Arial" w:cs="Arial"/>
              </w:rPr>
              <w:t>Setbacks (4)</w:t>
            </w:r>
          </w:p>
        </w:tc>
        <w:tc>
          <w:tcPr>
            <w:tcW w:w="7088" w:type="dxa"/>
          </w:tcPr>
          <w:p w14:paraId="07179A92" w14:textId="2FDA00A1" w:rsidR="008A7662" w:rsidRPr="00BB0D89" w:rsidRDefault="008A7662" w:rsidP="008A766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B0D89">
              <w:rPr>
                <w:rFonts w:ascii="Arial" w:hAnsi="Arial" w:cs="Arial"/>
              </w:rPr>
              <w:t>Space, set back from street (3), around 3m-6m</w:t>
            </w:r>
            <w:r w:rsidR="001B2470">
              <w:rPr>
                <w:rFonts w:ascii="Arial" w:hAnsi="Arial" w:cs="Arial"/>
              </w:rPr>
              <w:t>.</w:t>
            </w:r>
          </w:p>
          <w:p w14:paraId="2F917F40" w14:textId="5956F95A" w:rsidR="008A7662" w:rsidRPr="00BB0D89" w:rsidRDefault="008A7662" w:rsidP="008A766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B0D89">
              <w:rPr>
                <w:rFonts w:ascii="Arial" w:hAnsi="Arial" w:cs="Arial"/>
              </w:rPr>
              <w:t>Setbacks not so important</w:t>
            </w:r>
            <w:r w:rsidR="001B2470">
              <w:rPr>
                <w:rFonts w:ascii="Arial" w:hAnsi="Arial" w:cs="Arial"/>
              </w:rPr>
              <w:t>.</w:t>
            </w:r>
          </w:p>
          <w:p w14:paraId="7C95BCE3" w14:textId="78A8DBDE" w:rsidR="008A7662" w:rsidRPr="00BB0D89" w:rsidRDefault="008A7662" w:rsidP="00BF4ED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B0D89">
              <w:rPr>
                <w:rFonts w:ascii="Arial" w:hAnsi="Arial" w:cs="Arial"/>
              </w:rPr>
              <w:t>Upper levels set back</w:t>
            </w:r>
            <w:r w:rsidR="001B2470">
              <w:rPr>
                <w:rFonts w:ascii="Arial" w:hAnsi="Arial" w:cs="Arial"/>
              </w:rPr>
              <w:t>.</w:t>
            </w:r>
          </w:p>
        </w:tc>
      </w:tr>
      <w:tr w:rsidR="008A7662" w:rsidRPr="00BB0D89" w14:paraId="32B7C5CA" w14:textId="77777777" w:rsidTr="00622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EA13ECC" w14:textId="2E91B14D" w:rsidR="008A7662" w:rsidRPr="00BB0D89" w:rsidRDefault="00A96AFF" w:rsidP="0062229D">
            <w:pPr>
              <w:spacing w:after="120"/>
              <w:contextualSpacing/>
              <w:rPr>
                <w:rFonts w:ascii="Arial" w:hAnsi="Arial" w:cs="Arial"/>
              </w:rPr>
            </w:pPr>
            <w:r w:rsidRPr="00BB0D89">
              <w:rPr>
                <w:rFonts w:ascii="Arial" w:hAnsi="Arial" w:cs="Arial"/>
              </w:rPr>
              <w:t>Materials (4)</w:t>
            </w:r>
          </w:p>
        </w:tc>
        <w:tc>
          <w:tcPr>
            <w:tcW w:w="7088" w:type="dxa"/>
          </w:tcPr>
          <w:p w14:paraId="3891A97B" w14:textId="0107BC41" w:rsidR="008A7662" w:rsidRPr="00BB0D89" w:rsidRDefault="00A96AFF" w:rsidP="00BF4ED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Timber (weatherboard) (4)</w:t>
            </w:r>
            <w:r w:rsidR="001B2470">
              <w:rPr>
                <w:rFonts w:ascii="Arial" w:hAnsi="Arial" w:cs="Arial"/>
              </w:rPr>
              <w:t>.</w:t>
            </w:r>
          </w:p>
          <w:p w14:paraId="1694065B" w14:textId="20CDAC9B" w:rsidR="00A96AFF" w:rsidRPr="00BB0D89" w:rsidRDefault="00A96AFF" w:rsidP="00BF4ED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Brick (3)</w:t>
            </w:r>
            <w:r w:rsidR="001B2470">
              <w:rPr>
                <w:rFonts w:ascii="Arial" w:hAnsi="Arial" w:cs="Arial"/>
              </w:rPr>
              <w:t>.</w:t>
            </w:r>
          </w:p>
          <w:p w14:paraId="5AF2E13D" w14:textId="0D63897C" w:rsidR="00A96AFF" w:rsidRPr="00BB0D89" w:rsidRDefault="00A96AFF" w:rsidP="00BF4ED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Stone (1)</w:t>
            </w:r>
            <w:r w:rsidR="001B2470">
              <w:rPr>
                <w:rFonts w:ascii="Arial" w:hAnsi="Arial" w:cs="Arial"/>
              </w:rPr>
              <w:t>.</w:t>
            </w:r>
          </w:p>
        </w:tc>
      </w:tr>
      <w:tr w:rsidR="000E6824" w:rsidRPr="00BB0D89" w14:paraId="27734522" w14:textId="77777777" w:rsidTr="0062229D">
        <w:tc>
          <w:tcPr>
            <w:cnfStyle w:val="001000000000" w:firstRow="0" w:lastRow="0" w:firstColumn="1" w:lastColumn="0" w:oddVBand="0" w:evenVBand="0" w:oddHBand="0" w:evenHBand="0" w:firstRowFirstColumn="0" w:firstRowLastColumn="0" w:lastRowFirstColumn="0" w:lastRowLastColumn="0"/>
            <w:tcW w:w="1843" w:type="dxa"/>
          </w:tcPr>
          <w:p w14:paraId="5CA4D01F" w14:textId="742147C7" w:rsidR="000E6824" w:rsidRPr="00BB0D89" w:rsidRDefault="008F3ABF" w:rsidP="0062229D">
            <w:pPr>
              <w:spacing w:after="120"/>
              <w:contextualSpacing/>
              <w:rPr>
                <w:rFonts w:ascii="Arial" w:hAnsi="Arial" w:cs="Arial"/>
              </w:rPr>
            </w:pPr>
            <w:r w:rsidRPr="00BB0D89">
              <w:rPr>
                <w:rFonts w:ascii="Arial" w:hAnsi="Arial" w:cs="Arial"/>
              </w:rPr>
              <w:t>Roofs (3)</w:t>
            </w:r>
          </w:p>
        </w:tc>
        <w:tc>
          <w:tcPr>
            <w:tcW w:w="7088" w:type="dxa"/>
          </w:tcPr>
          <w:p w14:paraId="39B7AE05" w14:textId="3E9E0A7D" w:rsidR="000E6824" w:rsidRPr="00BB0D89" w:rsidRDefault="008F3ABF" w:rsidP="00BF4ED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B0D89">
              <w:rPr>
                <w:rFonts w:ascii="Arial" w:hAnsi="Arial" w:cs="Arial"/>
              </w:rPr>
              <w:t>Pitched (3) on older dwellings, newer are flat</w:t>
            </w:r>
            <w:r w:rsidR="001B2470">
              <w:rPr>
                <w:rFonts w:ascii="Arial" w:hAnsi="Arial" w:cs="Arial"/>
              </w:rPr>
              <w:t>.</w:t>
            </w:r>
          </w:p>
          <w:p w14:paraId="39D12488" w14:textId="50053497" w:rsidR="008F3ABF" w:rsidRPr="00BB0D89" w:rsidRDefault="008F3ABF" w:rsidP="00BF4ED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B0D89">
              <w:rPr>
                <w:rFonts w:ascii="Arial" w:hAnsi="Arial" w:cs="Arial"/>
              </w:rPr>
              <w:t>Pitched roofs can block views</w:t>
            </w:r>
            <w:r w:rsidR="001B2470">
              <w:rPr>
                <w:rFonts w:ascii="Arial" w:hAnsi="Arial" w:cs="Arial"/>
              </w:rPr>
              <w:t>.</w:t>
            </w:r>
          </w:p>
        </w:tc>
      </w:tr>
      <w:tr w:rsidR="000E6824" w:rsidRPr="00BB0D89" w14:paraId="3F334DF6" w14:textId="77777777" w:rsidTr="00622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905B475" w14:textId="50C1E2E8" w:rsidR="000E6824" w:rsidRPr="00BB0D89" w:rsidRDefault="00212D7F" w:rsidP="0062229D">
            <w:pPr>
              <w:spacing w:after="120"/>
              <w:contextualSpacing/>
              <w:rPr>
                <w:rFonts w:ascii="Arial" w:hAnsi="Arial" w:cs="Arial"/>
              </w:rPr>
            </w:pPr>
            <w:r w:rsidRPr="00BB0D89">
              <w:rPr>
                <w:rFonts w:ascii="Arial" w:hAnsi="Arial" w:cs="Arial"/>
              </w:rPr>
              <w:t>Other (4)</w:t>
            </w:r>
          </w:p>
        </w:tc>
        <w:tc>
          <w:tcPr>
            <w:tcW w:w="7088" w:type="dxa"/>
          </w:tcPr>
          <w:p w14:paraId="756484B9" w14:textId="72BF5879" w:rsidR="000E6824" w:rsidRPr="00BB0D89" w:rsidRDefault="00212D7F" w:rsidP="00BF4ED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Parking is terrible on Beach Road (3)</w:t>
            </w:r>
            <w:r w:rsidR="001B2470">
              <w:rPr>
                <w:rFonts w:ascii="Arial" w:hAnsi="Arial" w:cs="Arial"/>
              </w:rPr>
              <w:t>.</w:t>
            </w:r>
          </w:p>
          <w:p w14:paraId="2AE8C752" w14:textId="3D315919" w:rsidR="00212D7F" w:rsidRPr="00BB0D89" w:rsidRDefault="00212D7F" w:rsidP="00BF4ED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If too uniform in design, character is lost.</w:t>
            </w:r>
          </w:p>
        </w:tc>
      </w:tr>
    </w:tbl>
    <w:p w14:paraId="06D80526" w14:textId="174120E9" w:rsidR="002F67D5" w:rsidRPr="00BB0D89" w:rsidRDefault="002F67D5" w:rsidP="008435B0">
      <w:pPr>
        <w:rPr>
          <w:rFonts w:ascii="Arial" w:hAnsi="Arial" w:cs="Arial"/>
        </w:rPr>
      </w:pPr>
    </w:p>
    <w:p w14:paraId="512B1BE9" w14:textId="5A8B8773" w:rsidR="00212D7F" w:rsidRDefault="00212D7F" w:rsidP="00212D7F">
      <w:pPr>
        <w:rPr>
          <w:rFonts w:ascii="Arial" w:hAnsi="Arial" w:cs="Arial"/>
        </w:rPr>
      </w:pPr>
      <w:r w:rsidRPr="00BB0D89">
        <w:rPr>
          <w:rFonts w:ascii="Arial" w:hAnsi="Arial" w:cs="Arial"/>
        </w:rPr>
        <w:t xml:space="preserve">Respondents expressed a </w:t>
      </w:r>
      <w:r w:rsidR="002E3AC8" w:rsidRPr="00BB0D89">
        <w:rPr>
          <w:rFonts w:ascii="Arial" w:hAnsi="Arial" w:cs="Arial"/>
        </w:rPr>
        <w:t xml:space="preserve">reasonably </w:t>
      </w:r>
      <w:r w:rsidRPr="00BB0D89">
        <w:rPr>
          <w:rFonts w:ascii="Arial" w:hAnsi="Arial" w:cs="Arial"/>
        </w:rPr>
        <w:t xml:space="preserve">high level of satisfaction with </w:t>
      </w:r>
      <w:r w:rsidR="002E3AC8" w:rsidRPr="00BB0D89">
        <w:rPr>
          <w:rFonts w:ascii="Arial" w:hAnsi="Arial" w:cs="Arial"/>
        </w:rPr>
        <w:t>the proposed character statements with three</w:t>
      </w:r>
      <w:r w:rsidRPr="00BB0D89">
        <w:rPr>
          <w:rFonts w:ascii="Arial" w:hAnsi="Arial" w:cs="Arial"/>
        </w:rPr>
        <w:t xml:space="preserve"> stars out of five the most frequent response (average 3.</w:t>
      </w:r>
      <w:r w:rsidR="00ED2082" w:rsidRPr="00BB0D89">
        <w:rPr>
          <w:rFonts w:ascii="Arial" w:hAnsi="Arial" w:cs="Arial"/>
        </w:rPr>
        <w:t>5</w:t>
      </w:r>
      <w:r w:rsidRPr="00BB0D89">
        <w:rPr>
          <w:rFonts w:ascii="Arial" w:hAnsi="Arial" w:cs="Arial"/>
        </w:rPr>
        <w:t xml:space="preserve"> stars).</w:t>
      </w:r>
    </w:p>
    <w:p w14:paraId="2CE27417" w14:textId="77777777" w:rsidR="000F74FF" w:rsidRDefault="000F74FF" w:rsidP="000F74FF">
      <w:pPr>
        <w:rPr>
          <w:rFonts w:ascii="Arial" w:hAnsi="Arial" w:cs="Arial"/>
          <w:b/>
          <w:bCs/>
          <w:sz w:val="22"/>
          <w:szCs w:val="22"/>
        </w:rPr>
      </w:pPr>
    </w:p>
    <w:p w14:paraId="040766C3" w14:textId="6E6881F1" w:rsidR="000F74FF" w:rsidRPr="000F74FF" w:rsidRDefault="000F74FF" w:rsidP="00212D7F">
      <w:pPr>
        <w:rPr>
          <w:rFonts w:ascii="Arial" w:hAnsi="Arial" w:cs="Arial"/>
          <w:b/>
          <w:bCs/>
          <w:sz w:val="22"/>
          <w:szCs w:val="22"/>
        </w:rPr>
      </w:pPr>
      <w:r w:rsidRPr="0054439E">
        <w:rPr>
          <w:rFonts w:ascii="Arial" w:hAnsi="Arial" w:cs="Arial"/>
          <w:b/>
          <w:bCs/>
          <w:sz w:val="22"/>
          <w:szCs w:val="22"/>
        </w:rPr>
        <w:t xml:space="preserve">Figure </w:t>
      </w:r>
      <w:r>
        <w:rPr>
          <w:rFonts w:ascii="Arial" w:hAnsi="Arial" w:cs="Arial"/>
          <w:b/>
          <w:bCs/>
          <w:sz w:val="22"/>
          <w:szCs w:val="22"/>
        </w:rPr>
        <w:t>13</w:t>
      </w:r>
      <w:r w:rsidRPr="0054439E">
        <w:rPr>
          <w:rFonts w:ascii="Arial" w:hAnsi="Arial" w:cs="Arial"/>
          <w:b/>
          <w:bCs/>
          <w:sz w:val="22"/>
          <w:szCs w:val="22"/>
        </w:rPr>
        <w:t xml:space="preserve">: </w:t>
      </w:r>
      <w:r>
        <w:rPr>
          <w:rFonts w:ascii="Arial" w:hAnsi="Arial" w:cs="Arial"/>
          <w:b/>
          <w:bCs/>
          <w:sz w:val="22"/>
          <w:szCs w:val="22"/>
        </w:rPr>
        <w:t>Level of s</w:t>
      </w:r>
      <w:r w:rsidRPr="009A5879">
        <w:rPr>
          <w:rFonts w:ascii="Arial" w:hAnsi="Arial" w:cs="Arial"/>
          <w:b/>
          <w:bCs/>
          <w:sz w:val="22"/>
          <w:szCs w:val="22"/>
        </w:rPr>
        <w:t xml:space="preserve">atisfaction </w:t>
      </w:r>
      <w:r>
        <w:rPr>
          <w:rFonts w:ascii="Arial" w:hAnsi="Arial" w:cs="Arial"/>
          <w:b/>
          <w:bCs/>
          <w:sz w:val="22"/>
          <w:szCs w:val="22"/>
        </w:rPr>
        <w:t>with preferred future character</w:t>
      </w:r>
      <w:r w:rsidRPr="009A5879">
        <w:rPr>
          <w:rFonts w:ascii="Arial" w:hAnsi="Arial" w:cs="Arial"/>
          <w:b/>
          <w:bCs/>
          <w:sz w:val="22"/>
          <w:szCs w:val="22"/>
        </w:rPr>
        <w:t xml:space="preserve"> statements </w:t>
      </w:r>
      <w:r w:rsidRPr="0054439E">
        <w:rPr>
          <w:rFonts w:ascii="Arial" w:hAnsi="Arial" w:cs="Arial"/>
          <w:b/>
          <w:bCs/>
          <w:sz w:val="22"/>
          <w:szCs w:val="22"/>
        </w:rPr>
        <w:t>(n=</w:t>
      </w:r>
      <w:r>
        <w:rPr>
          <w:rFonts w:ascii="Arial" w:hAnsi="Arial" w:cs="Arial"/>
          <w:b/>
          <w:bCs/>
          <w:sz w:val="22"/>
          <w:szCs w:val="22"/>
        </w:rPr>
        <w:t>13</w:t>
      </w:r>
      <w:r w:rsidRPr="0054439E">
        <w:rPr>
          <w:rFonts w:ascii="Arial" w:hAnsi="Arial" w:cs="Arial"/>
          <w:b/>
          <w:bCs/>
          <w:sz w:val="22"/>
          <w:szCs w:val="22"/>
        </w:rPr>
        <w:t>)</w:t>
      </w:r>
    </w:p>
    <w:p w14:paraId="7A223FA1" w14:textId="4B56A766" w:rsidR="002F67D5" w:rsidRPr="00BB0D89" w:rsidRDefault="004209DC" w:rsidP="008435B0">
      <w:pPr>
        <w:rPr>
          <w:rFonts w:ascii="Arial" w:hAnsi="Arial" w:cs="Arial"/>
        </w:rPr>
      </w:pPr>
      <w:r w:rsidRPr="00BB0D89">
        <w:rPr>
          <w:rFonts w:ascii="Arial" w:hAnsi="Arial" w:cs="Arial"/>
          <w:noProof/>
        </w:rPr>
        <w:drawing>
          <wp:inline distT="0" distB="0" distL="0" distR="0" wp14:anchorId="5660C308" wp14:editId="72BDBB66">
            <wp:extent cx="5731510" cy="3471545"/>
            <wp:effectExtent l="0" t="0" r="0" b="0"/>
            <wp:docPr id="23" name="Picture 2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bar chart&#10;&#10;Description automatically generated"/>
                    <pic:cNvPicPr/>
                  </pic:nvPicPr>
                  <pic:blipFill>
                    <a:blip r:embed="rId33"/>
                    <a:stretch>
                      <a:fillRect/>
                    </a:stretch>
                  </pic:blipFill>
                  <pic:spPr>
                    <a:xfrm>
                      <a:off x="0" y="0"/>
                      <a:ext cx="5731510" cy="3471545"/>
                    </a:xfrm>
                    <a:prstGeom prst="rect">
                      <a:avLst/>
                    </a:prstGeom>
                  </pic:spPr>
                </pic:pic>
              </a:graphicData>
            </a:graphic>
          </wp:inline>
        </w:drawing>
      </w:r>
    </w:p>
    <w:p w14:paraId="615B0B8A" w14:textId="74AD60CD" w:rsidR="00F427D1" w:rsidRPr="00BB0D89" w:rsidRDefault="00F427D1" w:rsidP="008435B0">
      <w:pPr>
        <w:rPr>
          <w:rFonts w:ascii="Arial" w:hAnsi="Arial" w:cs="Arial"/>
        </w:rPr>
      </w:pPr>
    </w:p>
    <w:p w14:paraId="61364CFF" w14:textId="72AD6D49" w:rsidR="00ED2082" w:rsidRPr="00BB0D89" w:rsidRDefault="000F74FF" w:rsidP="008435B0">
      <w:pPr>
        <w:rPr>
          <w:rFonts w:ascii="Arial" w:hAnsi="Arial" w:cs="Arial"/>
        </w:rPr>
      </w:pPr>
      <w:r>
        <w:rPr>
          <w:rFonts w:ascii="Arial" w:hAnsi="Arial" w:cs="Arial"/>
        </w:rPr>
        <w:t xml:space="preserve">Those </w:t>
      </w:r>
      <w:r w:rsidR="00342527" w:rsidRPr="00BB0D89">
        <w:rPr>
          <w:rFonts w:ascii="Arial" w:hAnsi="Arial" w:cs="Arial"/>
        </w:rPr>
        <w:t>who</w:t>
      </w:r>
      <w:r w:rsidR="00A42A9C" w:rsidRPr="00BB0D89">
        <w:rPr>
          <w:rFonts w:ascii="Arial" w:hAnsi="Arial" w:cs="Arial"/>
        </w:rPr>
        <w:t xml:space="preserve"> assigned a neutral or high rating </w:t>
      </w:r>
      <w:r w:rsidR="00C1688F">
        <w:rPr>
          <w:rFonts w:ascii="Arial" w:hAnsi="Arial" w:cs="Arial"/>
        </w:rPr>
        <w:t xml:space="preserve">(11) </w:t>
      </w:r>
      <w:r w:rsidR="00276E16" w:rsidRPr="00BB0D89">
        <w:rPr>
          <w:rFonts w:ascii="Arial" w:hAnsi="Arial" w:cs="Arial"/>
        </w:rPr>
        <w:t>said:</w:t>
      </w:r>
    </w:p>
    <w:p w14:paraId="3E9EB9EC" w14:textId="6CA123B2" w:rsidR="00F75445" w:rsidRPr="00BB0D89" w:rsidRDefault="00F75445" w:rsidP="007A6F5C">
      <w:pPr>
        <w:pStyle w:val="ListParagraph"/>
        <w:numPr>
          <w:ilvl w:val="0"/>
          <w:numId w:val="12"/>
        </w:numPr>
        <w:rPr>
          <w:rFonts w:ascii="Arial" w:hAnsi="Arial" w:cs="Arial"/>
        </w:rPr>
      </w:pPr>
      <w:r w:rsidRPr="00BB0D89">
        <w:rPr>
          <w:rFonts w:ascii="Arial" w:hAnsi="Arial" w:cs="Arial"/>
        </w:rPr>
        <w:t>Statements 3,</w:t>
      </w:r>
      <w:r w:rsidR="00490BFF" w:rsidRPr="00BB0D89">
        <w:rPr>
          <w:rFonts w:ascii="Arial" w:hAnsi="Arial" w:cs="Arial"/>
        </w:rPr>
        <w:t xml:space="preserve"> </w:t>
      </w:r>
      <w:r w:rsidRPr="00BB0D89">
        <w:rPr>
          <w:rFonts w:ascii="Arial" w:hAnsi="Arial" w:cs="Arial"/>
        </w:rPr>
        <w:t>4 and 5 are open to interpretation (</w:t>
      </w:r>
      <w:r w:rsidR="00C15738" w:rsidRPr="00BB0D89">
        <w:rPr>
          <w:rFonts w:ascii="Arial" w:hAnsi="Arial" w:cs="Arial"/>
        </w:rPr>
        <w:t>3</w:t>
      </w:r>
      <w:r w:rsidRPr="00BB0D89">
        <w:rPr>
          <w:rFonts w:ascii="Arial" w:hAnsi="Arial" w:cs="Arial"/>
        </w:rPr>
        <w:t>)</w:t>
      </w:r>
    </w:p>
    <w:p w14:paraId="1A1DDED5" w14:textId="77777777" w:rsidR="00C15738" w:rsidRPr="00BB0D89" w:rsidRDefault="00F75445" w:rsidP="007A6F5C">
      <w:pPr>
        <w:pStyle w:val="ListParagraph"/>
        <w:numPr>
          <w:ilvl w:val="0"/>
          <w:numId w:val="12"/>
        </w:numPr>
        <w:rPr>
          <w:rFonts w:ascii="Arial" w:hAnsi="Arial" w:cs="Arial"/>
        </w:rPr>
      </w:pPr>
      <w:r w:rsidRPr="00BB0D89">
        <w:rPr>
          <w:rFonts w:ascii="Arial" w:hAnsi="Arial" w:cs="Arial"/>
        </w:rPr>
        <w:t>Covers essential requirements</w:t>
      </w:r>
      <w:r w:rsidR="00C15738" w:rsidRPr="00BB0D89">
        <w:rPr>
          <w:rFonts w:ascii="Arial" w:hAnsi="Arial" w:cs="Arial"/>
        </w:rPr>
        <w:t xml:space="preserve"> (2)</w:t>
      </w:r>
      <w:r w:rsidRPr="00BB0D89">
        <w:rPr>
          <w:rFonts w:ascii="Arial" w:hAnsi="Arial" w:cs="Arial"/>
        </w:rPr>
        <w:tab/>
      </w:r>
    </w:p>
    <w:p w14:paraId="4B136D03" w14:textId="70C4B7FA" w:rsidR="00C15738" w:rsidRPr="00BB0D89" w:rsidRDefault="005041FE" w:rsidP="007A6F5C">
      <w:pPr>
        <w:pStyle w:val="ListParagraph"/>
        <w:numPr>
          <w:ilvl w:val="0"/>
          <w:numId w:val="12"/>
        </w:numPr>
        <w:rPr>
          <w:rFonts w:ascii="Arial" w:hAnsi="Arial" w:cs="Arial"/>
        </w:rPr>
      </w:pPr>
      <w:r w:rsidRPr="00BB0D89">
        <w:rPr>
          <w:rFonts w:ascii="Arial" w:hAnsi="Arial" w:cs="Arial"/>
        </w:rPr>
        <w:t>Does not cover</w:t>
      </w:r>
      <w:r w:rsidR="00F75445" w:rsidRPr="00BB0D89">
        <w:rPr>
          <w:rFonts w:ascii="Arial" w:hAnsi="Arial" w:cs="Arial"/>
        </w:rPr>
        <w:t xml:space="preserve"> parking</w:t>
      </w:r>
      <w:r w:rsidRPr="00BB0D89">
        <w:rPr>
          <w:rFonts w:ascii="Arial" w:hAnsi="Arial" w:cs="Arial"/>
        </w:rPr>
        <w:t xml:space="preserve"> issues (2)</w:t>
      </w:r>
    </w:p>
    <w:p w14:paraId="59D44324" w14:textId="77777777" w:rsidR="005041FE" w:rsidRPr="00BB0D89" w:rsidRDefault="005041FE" w:rsidP="007A6F5C">
      <w:pPr>
        <w:pStyle w:val="ListParagraph"/>
        <w:numPr>
          <w:ilvl w:val="0"/>
          <w:numId w:val="12"/>
        </w:numPr>
        <w:rPr>
          <w:rFonts w:ascii="Arial" w:hAnsi="Arial" w:cs="Arial"/>
        </w:rPr>
      </w:pPr>
      <w:r w:rsidRPr="00BB0D89">
        <w:rPr>
          <w:rFonts w:ascii="Arial" w:hAnsi="Arial" w:cs="Arial"/>
        </w:rPr>
        <w:t>Low fencing not preferred for shade/noise/privacy/security (2)</w:t>
      </w:r>
    </w:p>
    <w:p w14:paraId="028021CD" w14:textId="77777777" w:rsidR="00C15738" w:rsidRPr="00BB0D89" w:rsidRDefault="00F75445" w:rsidP="007A6F5C">
      <w:pPr>
        <w:pStyle w:val="ListParagraph"/>
        <w:numPr>
          <w:ilvl w:val="0"/>
          <w:numId w:val="12"/>
        </w:numPr>
        <w:rPr>
          <w:rFonts w:ascii="Arial" w:hAnsi="Arial" w:cs="Arial"/>
        </w:rPr>
      </w:pPr>
      <w:r w:rsidRPr="00BB0D89">
        <w:rPr>
          <w:rFonts w:ascii="Arial" w:hAnsi="Arial" w:cs="Arial"/>
        </w:rPr>
        <w:t xml:space="preserve">Permission for 'ugly' new </w:t>
      </w:r>
      <w:r w:rsidR="00C15738" w:rsidRPr="00BB0D89">
        <w:rPr>
          <w:rFonts w:ascii="Arial" w:hAnsi="Arial" w:cs="Arial"/>
        </w:rPr>
        <w:t>propertied to be built</w:t>
      </w:r>
      <w:r w:rsidRPr="00BB0D89">
        <w:rPr>
          <w:rFonts w:ascii="Arial" w:hAnsi="Arial" w:cs="Arial"/>
        </w:rPr>
        <w:t xml:space="preserve"> next to heritage</w:t>
      </w:r>
      <w:r w:rsidRPr="00BB0D89">
        <w:rPr>
          <w:rFonts w:ascii="Arial" w:hAnsi="Arial" w:cs="Arial"/>
        </w:rPr>
        <w:tab/>
      </w:r>
    </w:p>
    <w:p w14:paraId="1BE98BC5" w14:textId="77777777" w:rsidR="00C15738" w:rsidRPr="00BB0D89" w:rsidRDefault="00F75445" w:rsidP="007A6F5C">
      <w:pPr>
        <w:pStyle w:val="ListParagraph"/>
        <w:numPr>
          <w:ilvl w:val="0"/>
          <w:numId w:val="12"/>
        </w:numPr>
        <w:rPr>
          <w:rFonts w:ascii="Arial" w:hAnsi="Arial" w:cs="Arial"/>
        </w:rPr>
      </w:pPr>
      <w:r w:rsidRPr="00BB0D89">
        <w:rPr>
          <w:rFonts w:ascii="Arial" w:hAnsi="Arial" w:cs="Arial"/>
        </w:rPr>
        <w:t>No requirements for 'proper' vegetation at rear</w:t>
      </w:r>
      <w:r w:rsidRPr="00BB0D89">
        <w:rPr>
          <w:rFonts w:ascii="Arial" w:hAnsi="Arial" w:cs="Arial"/>
        </w:rPr>
        <w:tab/>
      </w:r>
    </w:p>
    <w:p w14:paraId="4FF09D41" w14:textId="1ED5741C" w:rsidR="00ED2082" w:rsidRPr="00BB0D89" w:rsidRDefault="00ED2082" w:rsidP="008435B0">
      <w:pPr>
        <w:rPr>
          <w:rFonts w:ascii="Arial" w:hAnsi="Arial" w:cs="Arial"/>
        </w:rPr>
      </w:pPr>
    </w:p>
    <w:p w14:paraId="4BE82803" w14:textId="1A4A70FC" w:rsidR="00342527" w:rsidRPr="00BB0D89" w:rsidRDefault="00F821FD" w:rsidP="00342527">
      <w:pPr>
        <w:rPr>
          <w:rFonts w:ascii="Arial" w:hAnsi="Arial" w:cs="Arial"/>
        </w:rPr>
      </w:pPr>
      <w:r w:rsidRPr="00BB0D89">
        <w:rPr>
          <w:rFonts w:ascii="Arial" w:hAnsi="Arial" w:cs="Arial"/>
        </w:rPr>
        <w:t xml:space="preserve">The </w:t>
      </w:r>
      <w:r w:rsidR="00C1688F">
        <w:rPr>
          <w:rFonts w:ascii="Arial" w:hAnsi="Arial" w:cs="Arial"/>
        </w:rPr>
        <w:t xml:space="preserve">one </w:t>
      </w:r>
      <w:r w:rsidRPr="00BB0D89">
        <w:rPr>
          <w:rFonts w:ascii="Arial" w:hAnsi="Arial" w:cs="Arial"/>
        </w:rPr>
        <w:t>p</w:t>
      </w:r>
      <w:r w:rsidR="00342527" w:rsidRPr="00BB0D89">
        <w:rPr>
          <w:rFonts w:ascii="Arial" w:hAnsi="Arial" w:cs="Arial"/>
        </w:rPr>
        <w:t>articipant</w:t>
      </w:r>
      <w:r w:rsidRPr="00BB0D89">
        <w:rPr>
          <w:rFonts w:ascii="Arial" w:hAnsi="Arial" w:cs="Arial"/>
        </w:rPr>
        <w:t xml:space="preserve"> </w:t>
      </w:r>
      <w:r w:rsidR="00342527" w:rsidRPr="00BB0D89">
        <w:rPr>
          <w:rFonts w:ascii="Arial" w:hAnsi="Arial" w:cs="Arial"/>
        </w:rPr>
        <w:t xml:space="preserve">who assigned a low rating </w:t>
      </w:r>
      <w:r w:rsidR="00C1688F">
        <w:rPr>
          <w:rFonts w:ascii="Arial" w:hAnsi="Arial" w:cs="Arial"/>
        </w:rPr>
        <w:t>was</w:t>
      </w:r>
      <w:r w:rsidRPr="00BB0D89">
        <w:rPr>
          <w:rFonts w:ascii="Arial" w:hAnsi="Arial" w:cs="Arial"/>
        </w:rPr>
        <w:t xml:space="preserve"> opposed to any high-rise.</w:t>
      </w:r>
    </w:p>
    <w:p w14:paraId="7DD41628" w14:textId="55784D93" w:rsidR="00ED2082" w:rsidRPr="00BB0D89" w:rsidRDefault="00ED2082" w:rsidP="008435B0">
      <w:pPr>
        <w:rPr>
          <w:rFonts w:ascii="Arial" w:hAnsi="Arial" w:cs="Arial"/>
        </w:rPr>
      </w:pPr>
    </w:p>
    <w:p w14:paraId="0344E1BD" w14:textId="573A1D19" w:rsidR="00ED2082" w:rsidRPr="00BB0D89" w:rsidRDefault="002C2301" w:rsidP="008435B0">
      <w:pPr>
        <w:rPr>
          <w:rFonts w:ascii="Arial" w:hAnsi="Arial" w:cs="Arial"/>
        </w:rPr>
      </w:pPr>
      <w:r w:rsidRPr="00BB0D89">
        <w:rPr>
          <w:rFonts w:ascii="Arial" w:hAnsi="Arial" w:cs="Arial"/>
        </w:rPr>
        <w:lastRenderedPageBreak/>
        <w:t>Eight participants commented on what they would add or change to the statements</w:t>
      </w:r>
      <w:r w:rsidR="000F74FF">
        <w:rPr>
          <w:rFonts w:ascii="Arial" w:hAnsi="Arial" w:cs="Arial"/>
        </w:rPr>
        <w:t xml:space="preserve">, </w:t>
      </w:r>
      <w:r w:rsidR="00D647D5">
        <w:rPr>
          <w:rFonts w:ascii="Arial" w:hAnsi="Arial" w:cs="Arial"/>
        </w:rPr>
        <w:t xml:space="preserve">as </w:t>
      </w:r>
      <w:r w:rsidR="000F74FF">
        <w:rPr>
          <w:rFonts w:ascii="Arial" w:hAnsi="Arial" w:cs="Arial"/>
        </w:rPr>
        <w:t>summarised below</w:t>
      </w:r>
      <w:r w:rsidRPr="00BB0D89">
        <w:rPr>
          <w:rFonts w:ascii="Arial" w:hAnsi="Arial" w:cs="Arial"/>
        </w:rPr>
        <w:t>:</w:t>
      </w:r>
    </w:p>
    <w:p w14:paraId="14F001C6" w14:textId="3AE23E72" w:rsidR="00813044" w:rsidRPr="00BB0D89" w:rsidRDefault="00813044" w:rsidP="007A6F5C">
      <w:pPr>
        <w:pStyle w:val="ListParagraph"/>
        <w:numPr>
          <w:ilvl w:val="0"/>
          <w:numId w:val="13"/>
        </w:numPr>
        <w:rPr>
          <w:rFonts w:ascii="Arial" w:hAnsi="Arial" w:cs="Arial"/>
        </w:rPr>
      </w:pPr>
      <w:r w:rsidRPr="00BB0D89">
        <w:rPr>
          <w:rFonts w:ascii="Arial" w:hAnsi="Arial" w:cs="Arial"/>
        </w:rPr>
        <w:t>Include minimum setback of the house from street</w:t>
      </w:r>
      <w:r w:rsidR="00DF3C73" w:rsidRPr="00BB0D89">
        <w:rPr>
          <w:rFonts w:ascii="Arial" w:hAnsi="Arial" w:cs="Arial"/>
        </w:rPr>
        <w:t xml:space="preserve"> (2)</w:t>
      </w:r>
    </w:p>
    <w:p w14:paraId="5680D31C" w14:textId="1941F1B4" w:rsidR="00813044" w:rsidRPr="00BB0D89" w:rsidRDefault="00813044" w:rsidP="007A6F5C">
      <w:pPr>
        <w:pStyle w:val="ListParagraph"/>
        <w:numPr>
          <w:ilvl w:val="0"/>
          <w:numId w:val="13"/>
        </w:numPr>
        <w:rPr>
          <w:rFonts w:ascii="Arial" w:hAnsi="Arial" w:cs="Arial"/>
        </w:rPr>
      </w:pPr>
      <w:r w:rsidRPr="00BB0D89">
        <w:rPr>
          <w:rFonts w:ascii="Arial" w:hAnsi="Arial" w:cs="Arial"/>
        </w:rPr>
        <w:t>Encourage the use of indigenous vegetation and energy efficiency design.</w:t>
      </w:r>
    </w:p>
    <w:p w14:paraId="458A4464" w14:textId="77777777" w:rsidR="00813044" w:rsidRPr="00BB0D89" w:rsidRDefault="00813044" w:rsidP="007A6F5C">
      <w:pPr>
        <w:pStyle w:val="ListParagraph"/>
        <w:numPr>
          <w:ilvl w:val="0"/>
          <w:numId w:val="13"/>
        </w:numPr>
        <w:rPr>
          <w:rFonts w:ascii="Arial" w:hAnsi="Arial" w:cs="Arial"/>
        </w:rPr>
      </w:pPr>
      <w:r w:rsidRPr="00BB0D89">
        <w:rPr>
          <w:rFonts w:ascii="Arial" w:hAnsi="Arial" w:cs="Arial"/>
        </w:rPr>
        <w:t>Remove subjectivity of statements 1, 4 and 5</w:t>
      </w:r>
    </w:p>
    <w:p w14:paraId="637DB5D7" w14:textId="1D3A574D" w:rsidR="00813044" w:rsidRPr="00BB0D89" w:rsidRDefault="00813044" w:rsidP="007A6F5C">
      <w:pPr>
        <w:pStyle w:val="ListParagraph"/>
        <w:numPr>
          <w:ilvl w:val="0"/>
          <w:numId w:val="13"/>
        </w:numPr>
        <w:rPr>
          <w:rFonts w:ascii="Arial" w:hAnsi="Arial" w:cs="Arial"/>
        </w:rPr>
      </w:pPr>
      <w:r w:rsidRPr="00BB0D89">
        <w:rPr>
          <w:rFonts w:ascii="Arial" w:hAnsi="Arial" w:cs="Arial"/>
        </w:rPr>
        <w:t>Add protection for heritage homes</w:t>
      </w:r>
    </w:p>
    <w:p w14:paraId="669580B9" w14:textId="09DFB94D" w:rsidR="00813044" w:rsidRPr="00BB0D89" w:rsidRDefault="00813044" w:rsidP="007A6F5C">
      <w:pPr>
        <w:pStyle w:val="ListParagraph"/>
        <w:numPr>
          <w:ilvl w:val="0"/>
          <w:numId w:val="13"/>
        </w:numPr>
        <w:rPr>
          <w:rFonts w:ascii="Arial" w:hAnsi="Arial" w:cs="Arial"/>
        </w:rPr>
      </w:pPr>
      <w:r w:rsidRPr="00BB0D89">
        <w:rPr>
          <w:rFonts w:ascii="Arial" w:hAnsi="Arial" w:cs="Arial"/>
        </w:rPr>
        <w:t>Protection from overshadowing and using ‘all the block’ (2)</w:t>
      </w:r>
    </w:p>
    <w:p w14:paraId="024B81EF" w14:textId="77777777" w:rsidR="00813044" w:rsidRPr="00BB0D89" w:rsidRDefault="00813044" w:rsidP="007A6F5C">
      <w:pPr>
        <w:pStyle w:val="ListParagraph"/>
        <w:numPr>
          <w:ilvl w:val="0"/>
          <w:numId w:val="13"/>
        </w:numPr>
        <w:rPr>
          <w:rFonts w:ascii="Arial" w:hAnsi="Arial" w:cs="Arial"/>
        </w:rPr>
      </w:pPr>
      <w:r w:rsidRPr="00BB0D89">
        <w:rPr>
          <w:rFonts w:ascii="Arial" w:hAnsi="Arial" w:cs="Arial"/>
        </w:rPr>
        <w:t xml:space="preserve">More consideration to flexibility for front fences, </w:t>
      </w:r>
    </w:p>
    <w:p w14:paraId="27E9F270" w14:textId="16D0FB79" w:rsidR="00813044" w:rsidRPr="00BB0D89" w:rsidRDefault="00813044" w:rsidP="007A6F5C">
      <w:pPr>
        <w:pStyle w:val="ListParagraph"/>
        <w:numPr>
          <w:ilvl w:val="0"/>
          <w:numId w:val="13"/>
        </w:numPr>
        <w:rPr>
          <w:rFonts w:ascii="Arial" w:hAnsi="Arial" w:cs="Arial"/>
        </w:rPr>
      </w:pPr>
      <w:r w:rsidRPr="00BB0D89">
        <w:rPr>
          <w:rFonts w:ascii="Arial" w:hAnsi="Arial" w:cs="Arial"/>
        </w:rPr>
        <w:t>Include trees in vegetation and protect established trees</w:t>
      </w:r>
      <w:r w:rsidR="00DF3C73" w:rsidRPr="00BB0D89">
        <w:rPr>
          <w:rFonts w:ascii="Arial" w:hAnsi="Arial" w:cs="Arial"/>
        </w:rPr>
        <w:t xml:space="preserve"> (2)</w:t>
      </w:r>
    </w:p>
    <w:p w14:paraId="505FAA80" w14:textId="5DE05016" w:rsidR="00ED2082" w:rsidRPr="00BB0D89" w:rsidRDefault="00ED2082" w:rsidP="008435B0">
      <w:pPr>
        <w:rPr>
          <w:rFonts w:ascii="Arial" w:hAnsi="Arial" w:cs="Arial"/>
        </w:rPr>
      </w:pPr>
    </w:p>
    <w:p w14:paraId="168EF338" w14:textId="1847C2B9" w:rsidR="00ED2082" w:rsidRPr="00BB0D89" w:rsidRDefault="00ED2082" w:rsidP="008435B0">
      <w:pPr>
        <w:rPr>
          <w:rFonts w:ascii="Arial" w:hAnsi="Arial" w:cs="Arial"/>
        </w:rPr>
      </w:pPr>
    </w:p>
    <w:p w14:paraId="0CF97207" w14:textId="2EFDF265" w:rsidR="00ED2082" w:rsidRPr="00DD6216" w:rsidRDefault="008B3B78" w:rsidP="008435B0">
      <w:pPr>
        <w:pStyle w:val="Heading3"/>
        <w:rPr>
          <w:rFonts w:ascii="Arial" w:hAnsi="Arial" w:cs="Arial"/>
        </w:rPr>
      </w:pPr>
      <w:bookmarkStart w:id="27" w:name="_Toc93607681"/>
      <w:r w:rsidRPr="00BB0D89">
        <w:rPr>
          <w:rFonts w:ascii="Arial" w:hAnsi="Arial" w:cs="Arial"/>
        </w:rPr>
        <w:t>E2 GRZ2 Hampton Activity Centre</w:t>
      </w:r>
      <w:bookmarkEnd w:id="27"/>
    </w:p>
    <w:p w14:paraId="5295A2DE" w14:textId="2494D11F" w:rsidR="00E0271C" w:rsidRDefault="00C1688F" w:rsidP="00E0271C">
      <w:pPr>
        <w:rPr>
          <w:rFonts w:ascii="Arial" w:hAnsi="Arial" w:cs="Arial"/>
        </w:rPr>
      </w:pPr>
      <w:r>
        <w:rPr>
          <w:rFonts w:ascii="Arial" w:hAnsi="Arial" w:cs="Arial"/>
        </w:rPr>
        <w:t xml:space="preserve">This area had </w:t>
      </w:r>
      <w:r w:rsidR="00E0271C" w:rsidRPr="00BB0D89">
        <w:rPr>
          <w:rFonts w:ascii="Arial" w:hAnsi="Arial" w:cs="Arial"/>
        </w:rPr>
        <w:t xml:space="preserve">15 </w:t>
      </w:r>
      <w:r>
        <w:rPr>
          <w:rFonts w:ascii="Arial" w:hAnsi="Arial" w:cs="Arial"/>
        </w:rPr>
        <w:t xml:space="preserve">survey </w:t>
      </w:r>
      <w:r w:rsidR="00847E92">
        <w:rPr>
          <w:rFonts w:ascii="Arial" w:hAnsi="Arial" w:cs="Arial"/>
        </w:rPr>
        <w:t>participants</w:t>
      </w:r>
      <w:r w:rsidR="00E0271C" w:rsidRPr="00BB0D89">
        <w:rPr>
          <w:rFonts w:ascii="Arial" w:hAnsi="Arial" w:cs="Arial"/>
        </w:rPr>
        <w:t xml:space="preserve">, with </w:t>
      </w:r>
      <w:r w:rsidR="00290AD0" w:rsidRPr="00BB0D89">
        <w:rPr>
          <w:rFonts w:ascii="Arial" w:hAnsi="Arial" w:cs="Arial"/>
        </w:rPr>
        <w:t>93</w:t>
      </w:r>
      <w:r w:rsidR="00E0271C" w:rsidRPr="00BB0D89">
        <w:rPr>
          <w:rFonts w:ascii="Arial" w:hAnsi="Arial" w:cs="Arial"/>
        </w:rPr>
        <w:t>% viewing retaining character as extremely or very important</w:t>
      </w:r>
      <w:r w:rsidR="00290AD0" w:rsidRPr="00BB0D89">
        <w:rPr>
          <w:rFonts w:ascii="Arial" w:hAnsi="Arial" w:cs="Arial"/>
        </w:rPr>
        <w:t>.</w:t>
      </w:r>
      <w:r w:rsidR="00847E92">
        <w:rPr>
          <w:rFonts w:ascii="Arial" w:hAnsi="Arial" w:cs="Arial"/>
        </w:rPr>
        <w:t xml:space="preserve"> </w:t>
      </w:r>
      <w:r w:rsidR="005E4117">
        <w:rPr>
          <w:rFonts w:ascii="Arial" w:hAnsi="Arial" w:cs="Arial"/>
        </w:rPr>
        <w:t>R</w:t>
      </w:r>
      <w:r w:rsidR="00847E92">
        <w:rPr>
          <w:rFonts w:ascii="Arial" w:hAnsi="Arial" w:cs="Arial"/>
        </w:rPr>
        <w:t xml:space="preserve">espondents were </w:t>
      </w:r>
      <w:r w:rsidR="005E4117">
        <w:rPr>
          <w:rFonts w:ascii="Arial" w:hAnsi="Arial" w:cs="Arial"/>
        </w:rPr>
        <w:t xml:space="preserve">mostly </w:t>
      </w:r>
      <w:r w:rsidR="00847E92">
        <w:rPr>
          <w:rFonts w:ascii="Arial" w:hAnsi="Arial" w:cs="Arial"/>
        </w:rPr>
        <w:t>homeowners</w:t>
      </w:r>
      <w:r w:rsidR="00E0271C" w:rsidRPr="00BB0D89">
        <w:rPr>
          <w:rFonts w:ascii="Arial" w:hAnsi="Arial" w:cs="Arial"/>
        </w:rPr>
        <w:t xml:space="preserve"> (1</w:t>
      </w:r>
      <w:r w:rsidR="00290AD0" w:rsidRPr="00BB0D89">
        <w:rPr>
          <w:rFonts w:ascii="Arial" w:hAnsi="Arial" w:cs="Arial"/>
        </w:rPr>
        <w:t>2</w:t>
      </w:r>
      <w:r w:rsidR="00E0271C" w:rsidRPr="00BB0D89">
        <w:rPr>
          <w:rFonts w:ascii="Arial" w:hAnsi="Arial" w:cs="Arial"/>
        </w:rPr>
        <w:t xml:space="preserve">, </w:t>
      </w:r>
      <w:r w:rsidR="00290AD0" w:rsidRPr="00BB0D89">
        <w:rPr>
          <w:rFonts w:ascii="Arial" w:hAnsi="Arial" w:cs="Arial"/>
        </w:rPr>
        <w:t>80</w:t>
      </w:r>
      <w:r w:rsidR="00E0271C" w:rsidRPr="00BB0D89">
        <w:rPr>
          <w:rFonts w:ascii="Arial" w:hAnsi="Arial" w:cs="Arial"/>
        </w:rPr>
        <w:t xml:space="preserve">%) </w:t>
      </w:r>
      <w:r w:rsidR="00847E92">
        <w:rPr>
          <w:rFonts w:ascii="Arial" w:hAnsi="Arial" w:cs="Arial"/>
        </w:rPr>
        <w:t>or</w:t>
      </w:r>
      <w:r w:rsidR="00E0271C" w:rsidRPr="00BB0D89">
        <w:rPr>
          <w:rFonts w:ascii="Arial" w:hAnsi="Arial" w:cs="Arial"/>
        </w:rPr>
        <w:t xml:space="preserve"> tenant</w:t>
      </w:r>
      <w:r w:rsidR="00290AD0" w:rsidRPr="00BB0D89">
        <w:rPr>
          <w:rFonts w:ascii="Arial" w:hAnsi="Arial" w:cs="Arial"/>
        </w:rPr>
        <w:t>s (</w:t>
      </w:r>
      <w:r w:rsidR="00847E92">
        <w:rPr>
          <w:rFonts w:ascii="Arial" w:hAnsi="Arial" w:cs="Arial"/>
        </w:rPr>
        <w:t xml:space="preserve">3, </w:t>
      </w:r>
      <w:r w:rsidR="00290AD0" w:rsidRPr="00BB0D89">
        <w:rPr>
          <w:rFonts w:ascii="Arial" w:hAnsi="Arial" w:cs="Arial"/>
        </w:rPr>
        <w:t>20%)</w:t>
      </w:r>
      <w:r w:rsidR="00E0271C" w:rsidRPr="00BB0D89">
        <w:rPr>
          <w:rFonts w:ascii="Arial" w:hAnsi="Arial" w:cs="Arial"/>
        </w:rPr>
        <w:t xml:space="preserve">. </w:t>
      </w:r>
      <w:r w:rsidR="00847E92">
        <w:rPr>
          <w:rFonts w:ascii="Arial" w:hAnsi="Arial" w:cs="Arial"/>
        </w:rPr>
        <w:t>The m</w:t>
      </w:r>
      <w:r w:rsidR="00E0271C" w:rsidRPr="00BB0D89">
        <w:rPr>
          <w:rFonts w:ascii="Arial" w:hAnsi="Arial" w:cs="Arial"/>
        </w:rPr>
        <w:t>ajority live</w:t>
      </w:r>
      <w:r w:rsidR="00847E92">
        <w:rPr>
          <w:rFonts w:ascii="Arial" w:hAnsi="Arial" w:cs="Arial"/>
        </w:rPr>
        <w:t>d</w:t>
      </w:r>
      <w:r w:rsidR="00E0271C" w:rsidRPr="00BB0D89">
        <w:rPr>
          <w:rFonts w:ascii="Arial" w:hAnsi="Arial" w:cs="Arial"/>
        </w:rPr>
        <w:t xml:space="preserve"> in the </w:t>
      </w:r>
      <w:r w:rsidR="00BF5677" w:rsidRPr="00BB0D89">
        <w:rPr>
          <w:rFonts w:ascii="Arial" w:hAnsi="Arial" w:cs="Arial"/>
        </w:rPr>
        <w:t>zone</w:t>
      </w:r>
      <w:r w:rsidR="00847E92">
        <w:rPr>
          <w:rFonts w:ascii="Arial" w:hAnsi="Arial" w:cs="Arial"/>
        </w:rPr>
        <w:t xml:space="preserve"> </w:t>
      </w:r>
      <w:r w:rsidR="00E0271C" w:rsidRPr="00BB0D89">
        <w:rPr>
          <w:rFonts w:ascii="Arial" w:hAnsi="Arial" w:cs="Arial"/>
        </w:rPr>
        <w:t>(</w:t>
      </w:r>
      <w:r w:rsidR="00BF5677" w:rsidRPr="00BB0D89">
        <w:rPr>
          <w:rFonts w:ascii="Arial" w:hAnsi="Arial" w:cs="Arial"/>
        </w:rPr>
        <w:t>10, 6</w:t>
      </w:r>
      <w:r w:rsidR="00E0271C" w:rsidRPr="00BB0D89">
        <w:rPr>
          <w:rFonts w:ascii="Arial" w:hAnsi="Arial" w:cs="Arial"/>
        </w:rPr>
        <w:t>7%)</w:t>
      </w:r>
      <w:r w:rsidR="00BF5677" w:rsidRPr="00BB0D89">
        <w:rPr>
          <w:rFonts w:ascii="Arial" w:hAnsi="Arial" w:cs="Arial"/>
        </w:rPr>
        <w:t xml:space="preserve"> with others adjacent (</w:t>
      </w:r>
      <w:r w:rsidR="00A51295" w:rsidRPr="00BB0D89">
        <w:rPr>
          <w:rFonts w:ascii="Arial" w:hAnsi="Arial" w:cs="Arial"/>
        </w:rPr>
        <w:t>5)</w:t>
      </w:r>
      <w:r w:rsidR="00E0271C" w:rsidRPr="00BB0D89">
        <w:rPr>
          <w:rFonts w:ascii="Arial" w:hAnsi="Arial" w:cs="Arial"/>
        </w:rPr>
        <w:t xml:space="preserve">. </w:t>
      </w:r>
      <w:r w:rsidR="00847E92">
        <w:rPr>
          <w:rFonts w:ascii="Arial" w:hAnsi="Arial" w:cs="Arial"/>
        </w:rPr>
        <w:t>There was a r</w:t>
      </w:r>
      <w:r w:rsidR="00E0271C" w:rsidRPr="00BB0D89">
        <w:rPr>
          <w:rFonts w:ascii="Arial" w:hAnsi="Arial" w:cs="Arial"/>
        </w:rPr>
        <w:t xml:space="preserve">ange of residency </w:t>
      </w:r>
      <w:r w:rsidR="00AE15BA">
        <w:rPr>
          <w:rFonts w:ascii="Arial" w:hAnsi="Arial" w:cs="Arial"/>
        </w:rPr>
        <w:t>with</w:t>
      </w:r>
      <w:r w:rsidR="00E0271C" w:rsidRPr="00BB0D89">
        <w:rPr>
          <w:rFonts w:ascii="Arial" w:hAnsi="Arial" w:cs="Arial"/>
        </w:rPr>
        <w:t xml:space="preserve">in </w:t>
      </w:r>
      <w:r w:rsidR="00AE15BA">
        <w:rPr>
          <w:rFonts w:ascii="Arial" w:hAnsi="Arial" w:cs="Arial"/>
        </w:rPr>
        <w:t xml:space="preserve">the </w:t>
      </w:r>
      <w:r w:rsidR="00E0271C" w:rsidRPr="00BB0D89">
        <w:rPr>
          <w:rFonts w:ascii="Arial" w:hAnsi="Arial" w:cs="Arial"/>
        </w:rPr>
        <w:t xml:space="preserve">zone, from less than </w:t>
      </w:r>
      <w:r w:rsidR="00AE15BA">
        <w:rPr>
          <w:rFonts w:ascii="Arial" w:hAnsi="Arial" w:cs="Arial"/>
        </w:rPr>
        <w:t>five</w:t>
      </w:r>
      <w:r w:rsidR="00DD35F8" w:rsidRPr="00BB0D89">
        <w:rPr>
          <w:rFonts w:ascii="Arial" w:hAnsi="Arial" w:cs="Arial"/>
        </w:rPr>
        <w:t xml:space="preserve"> </w:t>
      </w:r>
      <w:r w:rsidR="00E0271C" w:rsidRPr="00BB0D89">
        <w:rPr>
          <w:rFonts w:ascii="Arial" w:hAnsi="Arial" w:cs="Arial"/>
        </w:rPr>
        <w:t>year</w:t>
      </w:r>
      <w:r w:rsidR="00DD35F8" w:rsidRPr="00BB0D89">
        <w:rPr>
          <w:rFonts w:ascii="Arial" w:hAnsi="Arial" w:cs="Arial"/>
        </w:rPr>
        <w:t>s (3, 20</w:t>
      </w:r>
      <w:r w:rsidR="00DD6216" w:rsidRPr="00BB0D89">
        <w:rPr>
          <w:rFonts w:ascii="Arial" w:hAnsi="Arial" w:cs="Arial"/>
        </w:rPr>
        <w:t>%) to</w:t>
      </w:r>
      <w:r w:rsidR="00E0271C" w:rsidRPr="00BB0D89">
        <w:rPr>
          <w:rFonts w:ascii="Arial" w:hAnsi="Arial" w:cs="Arial"/>
        </w:rPr>
        <w:t xml:space="preserve"> </w:t>
      </w:r>
      <w:r w:rsidR="00AE15BA">
        <w:rPr>
          <w:rFonts w:ascii="Arial" w:hAnsi="Arial" w:cs="Arial"/>
        </w:rPr>
        <w:t xml:space="preserve">more than </w:t>
      </w:r>
      <w:r w:rsidR="00E0271C" w:rsidRPr="00BB0D89">
        <w:rPr>
          <w:rFonts w:ascii="Arial" w:hAnsi="Arial" w:cs="Arial"/>
        </w:rPr>
        <w:t>2</w:t>
      </w:r>
      <w:r w:rsidR="005E4117">
        <w:rPr>
          <w:rFonts w:ascii="Arial" w:hAnsi="Arial" w:cs="Arial"/>
        </w:rPr>
        <w:t>0</w:t>
      </w:r>
      <w:r w:rsidR="00E0271C" w:rsidRPr="00BB0D89">
        <w:rPr>
          <w:rFonts w:ascii="Arial" w:hAnsi="Arial" w:cs="Arial"/>
        </w:rPr>
        <w:t xml:space="preserve"> years </w:t>
      </w:r>
      <w:r w:rsidR="00DD35F8" w:rsidRPr="00BB0D89">
        <w:rPr>
          <w:rFonts w:ascii="Arial" w:hAnsi="Arial" w:cs="Arial"/>
        </w:rPr>
        <w:t>(4, 27%)</w:t>
      </w:r>
      <w:r w:rsidR="00AE15BA">
        <w:rPr>
          <w:rFonts w:ascii="Arial" w:hAnsi="Arial" w:cs="Arial"/>
        </w:rPr>
        <w:t xml:space="preserve">. </w:t>
      </w:r>
      <w:r w:rsidR="00DD6216">
        <w:rPr>
          <w:rFonts w:ascii="Arial" w:hAnsi="Arial" w:cs="Arial"/>
        </w:rPr>
        <w:t xml:space="preserve">Broad </w:t>
      </w:r>
      <w:r w:rsidR="00E0271C" w:rsidRPr="00BB0D89">
        <w:rPr>
          <w:rFonts w:ascii="Arial" w:hAnsi="Arial" w:cs="Arial"/>
        </w:rPr>
        <w:t xml:space="preserve">age </w:t>
      </w:r>
      <w:r w:rsidR="00BC3117" w:rsidRPr="00BB0D89">
        <w:rPr>
          <w:rFonts w:ascii="Arial" w:hAnsi="Arial" w:cs="Arial"/>
        </w:rPr>
        <w:t xml:space="preserve">groups </w:t>
      </w:r>
      <w:r w:rsidR="00DD6216">
        <w:rPr>
          <w:rFonts w:ascii="Arial" w:hAnsi="Arial" w:cs="Arial"/>
        </w:rPr>
        <w:t xml:space="preserve">were </w:t>
      </w:r>
      <w:r w:rsidR="00BC3117" w:rsidRPr="00BB0D89">
        <w:rPr>
          <w:rFonts w:ascii="Arial" w:hAnsi="Arial" w:cs="Arial"/>
        </w:rPr>
        <w:t>represented</w:t>
      </w:r>
      <w:r w:rsidR="00B15105" w:rsidRPr="00BB0D89">
        <w:rPr>
          <w:rFonts w:ascii="Arial" w:hAnsi="Arial" w:cs="Arial"/>
        </w:rPr>
        <w:t>.</w:t>
      </w:r>
    </w:p>
    <w:p w14:paraId="6ADA3C0A" w14:textId="77777777" w:rsidR="0065566A" w:rsidRDefault="0065566A" w:rsidP="00E0271C">
      <w:pPr>
        <w:rPr>
          <w:rFonts w:ascii="Arial" w:hAnsi="Arial" w:cs="Arial"/>
        </w:rPr>
      </w:pPr>
    </w:p>
    <w:p w14:paraId="7C5B013C" w14:textId="4AB8882F" w:rsidR="0044151F" w:rsidRDefault="0044151F" w:rsidP="0044151F">
      <w:pPr>
        <w:rPr>
          <w:rFonts w:ascii="Arial" w:hAnsi="Arial" w:cs="Arial"/>
        </w:rPr>
      </w:pPr>
      <w:r>
        <w:rPr>
          <w:rFonts w:ascii="Arial" w:hAnsi="Arial" w:cs="Arial"/>
        </w:rPr>
        <w:t xml:space="preserve">Three community members also provided feedback on this zone via the general community survey. </w:t>
      </w:r>
    </w:p>
    <w:p w14:paraId="51960081" w14:textId="77777777" w:rsidR="00E0271C" w:rsidRPr="00BB0D89" w:rsidRDefault="00E0271C" w:rsidP="00E0271C">
      <w:pPr>
        <w:rPr>
          <w:rFonts w:ascii="Arial" w:hAnsi="Arial" w:cs="Arial"/>
        </w:rPr>
      </w:pPr>
    </w:p>
    <w:p w14:paraId="029E3740" w14:textId="093E8F25" w:rsidR="00E0271C" w:rsidRPr="00BB0D89" w:rsidRDefault="00E0271C" w:rsidP="00E0271C">
      <w:pPr>
        <w:rPr>
          <w:rFonts w:ascii="Arial" w:hAnsi="Arial" w:cs="Arial"/>
        </w:rPr>
      </w:pPr>
      <w:r w:rsidRPr="00BB0D89">
        <w:rPr>
          <w:rFonts w:ascii="Arial" w:hAnsi="Arial" w:cs="Arial"/>
        </w:rPr>
        <w:t>When asked to describe the area’s current look and feel, respondents (</w:t>
      </w:r>
      <w:r w:rsidR="00B15105" w:rsidRPr="00BB0D89">
        <w:rPr>
          <w:rFonts w:ascii="Arial" w:hAnsi="Arial" w:cs="Arial"/>
        </w:rPr>
        <w:t>15</w:t>
      </w:r>
      <w:r w:rsidRPr="00BB0D89">
        <w:rPr>
          <w:rFonts w:ascii="Arial" w:hAnsi="Arial" w:cs="Arial"/>
        </w:rPr>
        <w:t>) said:</w:t>
      </w:r>
    </w:p>
    <w:tbl>
      <w:tblPr>
        <w:tblStyle w:val="ListTable1Light-Accent2"/>
        <w:tblW w:w="0" w:type="auto"/>
        <w:tblLook w:val="04A0" w:firstRow="1" w:lastRow="0" w:firstColumn="1" w:lastColumn="0" w:noHBand="0" w:noVBand="1"/>
      </w:tblPr>
      <w:tblGrid>
        <w:gridCol w:w="1843"/>
        <w:gridCol w:w="7088"/>
      </w:tblGrid>
      <w:tr w:rsidR="00E0271C" w:rsidRPr="00BB0D89" w14:paraId="5E189339" w14:textId="77777777" w:rsidTr="006222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ABA3253" w14:textId="77777777" w:rsidR="00E0271C" w:rsidRPr="00BB0D89" w:rsidRDefault="00E0271C" w:rsidP="0062229D">
            <w:pPr>
              <w:spacing w:before="60" w:after="60"/>
              <w:rPr>
                <w:rFonts w:ascii="Arial" w:hAnsi="Arial" w:cs="Arial"/>
              </w:rPr>
            </w:pPr>
            <w:r w:rsidRPr="00BB0D89">
              <w:rPr>
                <w:rFonts w:ascii="Arial" w:hAnsi="Arial" w:cs="Arial"/>
              </w:rPr>
              <w:t>Topic</w:t>
            </w:r>
          </w:p>
        </w:tc>
        <w:tc>
          <w:tcPr>
            <w:tcW w:w="7088" w:type="dxa"/>
          </w:tcPr>
          <w:p w14:paraId="242943BE" w14:textId="77777777" w:rsidR="00E0271C" w:rsidRPr="00BB0D89" w:rsidRDefault="00E0271C" w:rsidP="0062229D">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rPr>
            </w:pPr>
            <w:r w:rsidRPr="00BB0D89">
              <w:rPr>
                <w:rFonts w:ascii="Arial" w:hAnsi="Arial" w:cs="Arial"/>
              </w:rPr>
              <w:t>Community feedback</w:t>
            </w:r>
          </w:p>
        </w:tc>
      </w:tr>
      <w:tr w:rsidR="00E0271C" w:rsidRPr="00BB0D89" w14:paraId="55CEE291" w14:textId="77777777" w:rsidTr="00622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FD4E009" w14:textId="79DA0049" w:rsidR="00E0271C" w:rsidRPr="00BB0D89" w:rsidRDefault="00E0271C" w:rsidP="0062229D">
            <w:pPr>
              <w:spacing w:after="120"/>
              <w:contextualSpacing/>
              <w:rPr>
                <w:rFonts w:ascii="Arial" w:hAnsi="Arial" w:cs="Arial"/>
              </w:rPr>
            </w:pPr>
            <w:r w:rsidRPr="00BB0D89">
              <w:rPr>
                <w:rFonts w:ascii="Arial" w:hAnsi="Arial" w:cs="Arial"/>
              </w:rPr>
              <w:t xml:space="preserve">Building design and height </w:t>
            </w:r>
            <w:r w:rsidR="002E7D07" w:rsidRPr="00BB0D89">
              <w:rPr>
                <w:rFonts w:ascii="Arial" w:hAnsi="Arial" w:cs="Arial"/>
              </w:rPr>
              <w:t>(15)</w:t>
            </w:r>
          </w:p>
        </w:tc>
        <w:tc>
          <w:tcPr>
            <w:tcW w:w="7088" w:type="dxa"/>
          </w:tcPr>
          <w:p w14:paraId="1A21D04A" w14:textId="31B20F12" w:rsidR="008E51E9" w:rsidRPr="00BB0D89" w:rsidRDefault="008E51E9" w:rsidP="008E51E9">
            <w:pPr>
              <w:spacing w:after="1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Used to be single story, losing character with apartments (3); heritage knocked down; very built-up</w:t>
            </w:r>
            <w:r w:rsidR="001B2470">
              <w:rPr>
                <w:rFonts w:ascii="Arial" w:hAnsi="Arial" w:cs="Arial"/>
              </w:rPr>
              <w:t>.</w:t>
            </w:r>
          </w:p>
          <w:p w14:paraId="1E405544" w14:textId="16F8FBC9" w:rsidR="008E51E9" w:rsidRPr="00BB0D89" w:rsidRDefault="008E51E9" w:rsidP="008E51E9">
            <w:pPr>
              <w:spacing w:after="1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Single dwellings preferred (2); two-storey homes (2) max</w:t>
            </w:r>
            <w:r w:rsidR="001B2470">
              <w:rPr>
                <w:rFonts w:ascii="Arial" w:hAnsi="Arial" w:cs="Arial"/>
              </w:rPr>
              <w:t>.</w:t>
            </w:r>
          </w:p>
          <w:p w14:paraId="2513D5E4" w14:textId="3B31F6C3" w:rsidR="008E51E9" w:rsidRPr="00BB0D89" w:rsidRDefault="008E51E9" w:rsidP="008E51E9">
            <w:pPr>
              <w:spacing w:after="1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Period architecture/facades (1910s-30s) (5), Californian bungalow style (3)</w:t>
            </w:r>
            <w:r w:rsidR="001B2470">
              <w:rPr>
                <w:rFonts w:ascii="Arial" w:hAnsi="Arial" w:cs="Arial"/>
              </w:rPr>
              <w:t>.</w:t>
            </w:r>
          </w:p>
          <w:p w14:paraId="05014A8C" w14:textId="06D4722E" w:rsidR="008E51E9" w:rsidRPr="00BB0D89" w:rsidRDefault="008E51E9" w:rsidP="008E51E9">
            <w:pPr>
              <w:spacing w:after="1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Mix of building styles (2)</w:t>
            </w:r>
            <w:r w:rsidR="001B2470">
              <w:rPr>
                <w:rFonts w:ascii="Arial" w:hAnsi="Arial" w:cs="Arial"/>
              </w:rPr>
              <w:t>.</w:t>
            </w:r>
          </w:p>
          <w:p w14:paraId="1D95919C" w14:textId="1F2D124C" w:rsidR="008E51E9" w:rsidRPr="00BB0D89" w:rsidRDefault="008E51E9" w:rsidP="008E51E9">
            <w:pPr>
              <w:spacing w:after="1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Large blocks (2)</w:t>
            </w:r>
            <w:r w:rsidR="001B2470">
              <w:rPr>
                <w:rFonts w:ascii="Arial" w:hAnsi="Arial" w:cs="Arial"/>
              </w:rPr>
              <w:t>.</w:t>
            </w:r>
          </w:p>
          <w:p w14:paraId="0DFFE2B8" w14:textId="1F23C14E" w:rsidR="008E51E9" w:rsidRPr="00BB0D89" w:rsidRDefault="008E51E9" w:rsidP="008E51E9">
            <w:pPr>
              <w:spacing w:after="1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No garage; driveways (2); entrance at front</w:t>
            </w:r>
            <w:r w:rsidR="001B2470">
              <w:rPr>
                <w:rFonts w:ascii="Arial" w:hAnsi="Arial" w:cs="Arial"/>
              </w:rPr>
              <w:t>.</w:t>
            </w:r>
          </w:p>
          <w:p w14:paraId="2CA9668A" w14:textId="39BBA30E" w:rsidR="008E51E9" w:rsidRPr="00BB0D89" w:rsidRDefault="008E51E9" w:rsidP="008E51E9">
            <w:pPr>
              <w:spacing w:after="1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Not overcrowded</w:t>
            </w:r>
            <w:r w:rsidR="001B2470">
              <w:rPr>
                <w:rFonts w:ascii="Arial" w:hAnsi="Arial" w:cs="Arial"/>
              </w:rPr>
              <w:t>.</w:t>
            </w:r>
            <w:r w:rsidRPr="00BB0D89">
              <w:rPr>
                <w:rFonts w:ascii="Arial" w:hAnsi="Arial" w:cs="Arial"/>
              </w:rPr>
              <w:t xml:space="preserve"> </w:t>
            </w:r>
          </w:p>
          <w:p w14:paraId="693C9FE4" w14:textId="6E6B2221" w:rsidR="00E0271C" w:rsidRPr="00BB0D89" w:rsidRDefault="008E51E9" w:rsidP="008E51E9">
            <w:pPr>
              <w:spacing w:after="1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Verandas and fretwork</w:t>
            </w:r>
            <w:r w:rsidR="001B2470">
              <w:rPr>
                <w:rFonts w:ascii="Arial" w:hAnsi="Arial" w:cs="Arial"/>
              </w:rPr>
              <w:t>.</w:t>
            </w:r>
          </w:p>
        </w:tc>
      </w:tr>
      <w:tr w:rsidR="00001439" w:rsidRPr="00BB0D89" w14:paraId="168040E5" w14:textId="77777777" w:rsidTr="0062229D">
        <w:tc>
          <w:tcPr>
            <w:cnfStyle w:val="001000000000" w:firstRow="0" w:lastRow="0" w:firstColumn="1" w:lastColumn="0" w:oddVBand="0" w:evenVBand="0" w:oddHBand="0" w:evenHBand="0" w:firstRowFirstColumn="0" w:firstRowLastColumn="0" w:lastRowFirstColumn="0" w:lastRowLastColumn="0"/>
            <w:tcW w:w="1843" w:type="dxa"/>
          </w:tcPr>
          <w:p w14:paraId="0B02E411" w14:textId="2F8B1C1B" w:rsidR="00001439" w:rsidRPr="00BB0D89" w:rsidRDefault="002E7D07" w:rsidP="0062229D">
            <w:pPr>
              <w:spacing w:after="120"/>
              <w:contextualSpacing/>
              <w:rPr>
                <w:rFonts w:ascii="Arial" w:hAnsi="Arial" w:cs="Arial"/>
              </w:rPr>
            </w:pPr>
            <w:r w:rsidRPr="00BB0D89">
              <w:rPr>
                <w:rFonts w:ascii="Arial" w:hAnsi="Arial" w:cs="Arial"/>
              </w:rPr>
              <w:t>Vegetation (</w:t>
            </w:r>
            <w:r w:rsidR="009F2ED1" w:rsidRPr="00BB0D89">
              <w:rPr>
                <w:rFonts w:ascii="Arial" w:hAnsi="Arial" w:cs="Arial"/>
              </w:rPr>
              <w:t>8</w:t>
            </w:r>
            <w:r w:rsidRPr="00BB0D89">
              <w:rPr>
                <w:rFonts w:ascii="Arial" w:hAnsi="Arial" w:cs="Arial"/>
              </w:rPr>
              <w:t>)</w:t>
            </w:r>
          </w:p>
        </w:tc>
        <w:tc>
          <w:tcPr>
            <w:tcW w:w="7088" w:type="dxa"/>
          </w:tcPr>
          <w:p w14:paraId="3754A067" w14:textId="1F094839" w:rsidR="00DA1B27" w:rsidRPr="00BB0D89" w:rsidRDefault="00DA1B27" w:rsidP="00DA1B2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B0D89">
              <w:rPr>
                <w:rFonts w:ascii="Arial" w:hAnsi="Arial" w:cs="Arial"/>
              </w:rPr>
              <w:t>Large front gardens (5)</w:t>
            </w:r>
            <w:r w:rsidR="001B2470">
              <w:rPr>
                <w:rFonts w:ascii="Arial" w:hAnsi="Arial" w:cs="Arial"/>
              </w:rPr>
              <w:t>.</w:t>
            </w:r>
          </w:p>
          <w:p w14:paraId="449A5600" w14:textId="42246C7A" w:rsidR="00DA1B27" w:rsidRPr="00BB0D89" w:rsidRDefault="00DA1B27" w:rsidP="00DA1B2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B0D89">
              <w:rPr>
                <w:rFonts w:ascii="Arial" w:hAnsi="Arial" w:cs="Arial"/>
              </w:rPr>
              <w:t>Little or no gardens now (2)</w:t>
            </w:r>
            <w:r w:rsidR="001B2470">
              <w:rPr>
                <w:rFonts w:ascii="Arial" w:hAnsi="Arial" w:cs="Arial"/>
              </w:rPr>
              <w:t>.</w:t>
            </w:r>
          </w:p>
          <w:p w14:paraId="6FE21BE2" w14:textId="0A625FE3" w:rsidR="00DA1B27" w:rsidRPr="00BB0D89" w:rsidRDefault="00DA1B27" w:rsidP="00DA1B2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B0D89">
              <w:rPr>
                <w:rFonts w:ascii="Arial" w:hAnsi="Arial" w:cs="Arial"/>
              </w:rPr>
              <w:t>Trees (</w:t>
            </w:r>
            <w:r w:rsidR="002E4081" w:rsidRPr="00BB0D89">
              <w:rPr>
                <w:rFonts w:ascii="Arial" w:hAnsi="Arial" w:cs="Arial"/>
              </w:rPr>
              <w:t>3</w:t>
            </w:r>
            <w:r w:rsidRPr="00BB0D89">
              <w:rPr>
                <w:rFonts w:ascii="Arial" w:hAnsi="Arial" w:cs="Arial"/>
              </w:rPr>
              <w:t>)</w:t>
            </w:r>
            <w:r w:rsidR="002E4081" w:rsidRPr="00BB0D89">
              <w:rPr>
                <w:rFonts w:ascii="Arial" w:hAnsi="Arial" w:cs="Arial"/>
              </w:rPr>
              <w:t xml:space="preserve"> and on nature strip</w:t>
            </w:r>
            <w:r w:rsidR="001B2470">
              <w:rPr>
                <w:rFonts w:ascii="Arial" w:hAnsi="Arial" w:cs="Arial"/>
              </w:rPr>
              <w:t>.</w:t>
            </w:r>
          </w:p>
          <w:p w14:paraId="08F412C2" w14:textId="7B053997" w:rsidR="00001439" w:rsidRPr="00BB0D89" w:rsidRDefault="00DA1B27" w:rsidP="0062229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B0D89">
              <w:rPr>
                <w:rFonts w:ascii="Arial" w:hAnsi="Arial" w:cs="Arial"/>
              </w:rPr>
              <w:t>Views of Bay</w:t>
            </w:r>
            <w:r w:rsidR="001B2470">
              <w:rPr>
                <w:rFonts w:ascii="Arial" w:hAnsi="Arial" w:cs="Arial"/>
              </w:rPr>
              <w:t>.</w:t>
            </w:r>
          </w:p>
        </w:tc>
      </w:tr>
      <w:tr w:rsidR="00001439" w:rsidRPr="00BB0D89" w14:paraId="606AA1B3" w14:textId="77777777" w:rsidTr="00622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456729C" w14:textId="581E9BDE" w:rsidR="00001439" w:rsidRPr="00BB0D89" w:rsidRDefault="00DA1B27" w:rsidP="0062229D">
            <w:pPr>
              <w:spacing w:after="120"/>
              <w:contextualSpacing/>
              <w:rPr>
                <w:rFonts w:ascii="Arial" w:hAnsi="Arial" w:cs="Arial"/>
              </w:rPr>
            </w:pPr>
            <w:r w:rsidRPr="00BB0D89">
              <w:rPr>
                <w:rFonts w:ascii="Arial" w:hAnsi="Arial" w:cs="Arial"/>
              </w:rPr>
              <w:t>Setbacks (9)</w:t>
            </w:r>
          </w:p>
        </w:tc>
        <w:tc>
          <w:tcPr>
            <w:tcW w:w="7088" w:type="dxa"/>
          </w:tcPr>
          <w:p w14:paraId="4432C332" w14:textId="127F438E" w:rsidR="006141ED" w:rsidRPr="00BB0D89" w:rsidRDefault="006141ED" w:rsidP="006141E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Good space on all sides (4)</w:t>
            </w:r>
            <w:r w:rsidR="001B2470">
              <w:rPr>
                <w:rFonts w:ascii="Arial" w:hAnsi="Arial" w:cs="Arial"/>
              </w:rPr>
              <w:t>.</w:t>
            </w:r>
          </w:p>
          <w:p w14:paraId="6A772D47" w14:textId="47FB83AF" w:rsidR="006141ED" w:rsidRPr="00BB0D89" w:rsidRDefault="007C3051" w:rsidP="006141E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w:t>
            </w:r>
            <w:r w:rsidR="006141ED" w:rsidRPr="00BB0D89">
              <w:rPr>
                <w:rFonts w:ascii="Arial" w:hAnsi="Arial" w:cs="Arial"/>
              </w:rPr>
              <w:t>etback from street (3)</w:t>
            </w:r>
            <w:r w:rsidR="001B2470">
              <w:rPr>
                <w:rFonts w:ascii="Arial" w:hAnsi="Arial" w:cs="Arial"/>
              </w:rPr>
              <w:t>.</w:t>
            </w:r>
          </w:p>
          <w:p w14:paraId="7910EE02" w14:textId="789906A7" w:rsidR="006141ED" w:rsidRPr="00BB0D89" w:rsidRDefault="006141ED" w:rsidP="006141E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Apartments not well setback from street</w:t>
            </w:r>
            <w:r w:rsidR="001B2470">
              <w:rPr>
                <w:rFonts w:ascii="Arial" w:hAnsi="Arial" w:cs="Arial"/>
              </w:rPr>
              <w:t>.</w:t>
            </w:r>
          </w:p>
          <w:p w14:paraId="4377A7BC" w14:textId="21A13FD0" w:rsidR="00001439" w:rsidRPr="00BB0D89" w:rsidRDefault="006141ED" w:rsidP="0062229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Open space (green) between properties</w:t>
            </w:r>
            <w:r w:rsidR="001B2470">
              <w:rPr>
                <w:rFonts w:ascii="Arial" w:hAnsi="Arial" w:cs="Arial"/>
              </w:rPr>
              <w:t>.</w:t>
            </w:r>
          </w:p>
        </w:tc>
      </w:tr>
      <w:tr w:rsidR="00001439" w:rsidRPr="00BB0D89" w14:paraId="6EFE3991" w14:textId="77777777" w:rsidTr="0062229D">
        <w:tc>
          <w:tcPr>
            <w:cnfStyle w:val="001000000000" w:firstRow="0" w:lastRow="0" w:firstColumn="1" w:lastColumn="0" w:oddVBand="0" w:evenVBand="0" w:oddHBand="0" w:evenHBand="0" w:firstRowFirstColumn="0" w:firstRowLastColumn="0" w:lastRowFirstColumn="0" w:lastRowLastColumn="0"/>
            <w:tcW w:w="1843" w:type="dxa"/>
          </w:tcPr>
          <w:p w14:paraId="0F167F98" w14:textId="436B29E3" w:rsidR="00001439" w:rsidRPr="00BB0D89" w:rsidRDefault="006141ED" w:rsidP="0062229D">
            <w:pPr>
              <w:spacing w:after="120"/>
              <w:contextualSpacing/>
              <w:rPr>
                <w:rFonts w:ascii="Arial" w:hAnsi="Arial" w:cs="Arial"/>
              </w:rPr>
            </w:pPr>
            <w:r w:rsidRPr="00BB0D89">
              <w:rPr>
                <w:rFonts w:ascii="Arial" w:hAnsi="Arial" w:cs="Arial"/>
              </w:rPr>
              <w:t>Roofs</w:t>
            </w:r>
            <w:r w:rsidR="009F2ED1" w:rsidRPr="00BB0D89">
              <w:rPr>
                <w:rFonts w:ascii="Arial" w:hAnsi="Arial" w:cs="Arial"/>
              </w:rPr>
              <w:t xml:space="preserve"> (4)</w:t>
            </w:r>
          </w:p>
        </w:tc>
        <w:tc>
          <w:tcPr>
            <w:tcW w:w="7088" w:type="dxa"/>
          </w:tcPr>
          <w:p w14:paraId="41E1DE63" w14:textId="4219CDE1" w:rsidR="009F2ED1" w:rsidRPr="00BB0D89" w:rsidRDefault="009F2ED1" w:rsidP="009F2ED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B0D89">
              <w:rPr>
                <w:rFonts w:ascii="Arial" w:hAnsi="Arial" w:cs="Arial"/>
              </w:rPr>
              <w:t xml:space="preserve">Pitched </w:t>
            </w:r>
            <w:r w:rsidR="00A26316" w:rsidRPr="00BB0D89">
              <w:rPr>
                <w:rFonts w:ascii="Arial" w:hAnsi="Arial" w:cs="Arial"/>
              </w:rPr>
              <w:t xml:space="preserve">(3) </w:t>
            </w:r>
            <w:r w:rsidRPr="00BB0D89">
              <w:rPr>
                <w:rFonts w:ascii="Arial" w:hAnsi="Arial" w:cs="Arial"/>
              </w:rPr>
              <w:t>terracotta</w:t>
            </w:r>
            <w:r w:rsidR="00A26316" w:rsidRPr="00BB0D89">
              <w:rPr>
                <w:rFonts w:ascii="Arial" w:hAnsi="Arial" w:cs="Arial"/>
              </w:rPr>
              <w:t>,</w:t>
            </w:r>
            <w:r w:rsidRPr="00BB0D89">
              <w:rPr>
                <w:rFonts w:ascii="Arial" w:hAnsi="Arial" w:cs="Arial"/>
              </w:rPr>
              <w:t xml:space="preserve"> </w:t>
            </w:r>
            <w:proofErr w:type="gramStart"/>
            <w:r w:rsidRPr="00BB0D89">
              <w:rPr>
                <w:rFonts w:ascii="Arial" w:hAnsi="Arial" w:cs="Arial"/>
              </w:rPr>
              <w:t>tiles</w:t>
            </w:r>
            <w:proofErr w:type="gramEnd"/>
            <w:r w:rsidRPr="00BB0D89">
              <w:rPr>
                <w:rFonts w:ascii="Arial" w:hAnsi="Arial" w:cs="Arial"/>
              </w:rPr>
              <w:t xml:space="preserve"> or iron</w:t>
            </w:r>
            <w:r w:rsidR="001B2470">
              <w:rPr>
                <w:rFonts w:ascii="Arial" w:hAnsi="Arial" w:cs="Arial"/>
              </w:rPr>
              <w:t>.</w:t>
            </w:r>
          </w:p>
          <w:p w14:paraId="6D299321" w14:textId="72FBF6DE" w:rsidR="00001439" w:rsidRPr="00BB0D89" w:rsidRDefault="00A26316" w:rsidP="0062229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B0D89">
              <w:rPr>
                <w:rFonts w:ascii="Arial" w:hAnsi="Arial" w:cs="Arial"/>
              </w:rPr>
              <w:t>Small</w:t>
            </w:r>
            <w:r w:rsidR="001B2470">
              <w:rPr>
                <w:rFonts w:ascii="Arial" w:hAnsi="Arial" w:cs="Arial"/>
              </w:rPr>
              <w:t>.</w:t>
            </w:r>
          </w:p>
        </w:tc>
      </w:tr>
      <w:tr w:rsidR="00680A6F" w:rsidRPr="00BB0D89" w14:paraId="6DE5872D" w14:textId="77777777" w:rsidTr="00622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DEAC9D3" w14:textId="0F71AB16" w:rsidR="00680A6F" w:rsidRPr="00BB0D89" w:rsidRDefault="00A26316" w:rsidP="0062229D">
            <w:pPr>
              <w:spacing w:after="120"/>
              <w:contextualSpacing/>
              <w:rPr>
                <w:rFonts w:ascii="Arial" w:hAnsi="Arial" w:cs="Arial"/>
              </w:rPr>
            </w:pPr>
            <w:r w:rsidRPr="00BB0D89">
              <w:rPr>
                <w:rFonts w:ascii="Arial" w:hAnsi="Arial" w:cs="Arial"/>
              </w:rPr>
              <w:t>Materials (5)</w:t>
            </w:r>
          </w:p>
        </w:tc>
        <w:tc>
          <w:tcPr>
            <w:tcW w:w="7088" w:type="dxa"/>
          </w:tcPr>
          <w:p w14:paraId="234D7746" w14:textId="473AA373" w:rsidR="00680A6F" w:rsidRPr="00BB0D89" w:rsidRDefault="008440A3" w:rsidP="0062229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Weatherboard (3) or red brick (4)</w:t>
            </w:r>
            <w:r w:rsidR="001B2470">
              <w:rPr>
                <w:rFonts w:ascii="Arial" w:hAnsi="Arial" w:cs="Arial"/>
              </w:rPr>
              <w:t>.</w:t>
            </w:r>
          </w:p>
        </w:tc>
      </w:tr>
      <w:tr w:rsidR="008440A3" w:rsidRPr="00BB0D89" w14:paraId="1197444A" w14:textId="77777777" w:rsidTr="0062229D">
        <w:tc>
          <w:tcPr>
            <w:cnfStyle w:val="001000000000" w:firstRow="0" w:lastRow="0" w:firstColumn="1" w:lastColumn="0" w:oddVBand="0" w:evenVBand="0" w:oddHBand="0" w:evenHBand="0" w:firstRowFirstColumn="0" w:firstRowLastColumn="0" w:lastRowFirstColumn="0" w:lastRowLastColumn="0"/>
            <w:tcW w:w="1843" w:type="dxa"/>
          </w:tcPr>
          <w:p w14:paraId="39711A21" w14:textId="3256E254" w:rsidR="008440A3" w:rsidRPr="00BB0D89" w:rsidRDefault="005F4AE7" w:rsidP="0062229D">
            <w:pPr>
              <w:spacing w:after="120"/>
              <w:contextualSpacing/>
              <w:rPr>
                <w:rFonts w:ascii="Arial" w:hAnsi="Arial" w:cs="Arial"/>
              </w:rPr>
            </w:pPr>
            <w:r w:rsidRPr="00BB0D89">
              <w:rPr>
                <w:rFonts w:ascii="Arial" w:hAnsi="Arial" w:cs="Arial"/>
              </w:rPr>
              <w:t>Fence (2)</w:t>
            </w:r>
          </w:p>
        </w:tc>
        <w:tc>
          <w:tcPr>
            <w:tcW w:w="7088" w:type="dxa"/>
          </w:tcPr>
          <w:p w14:paraId="4304289F" w14:textId="2F9D55E9" w:rsidR="008440A3" w:rsidRPr="00BB0D89" w:rsidRDefault="005F4AE7" w:rsidP="0062229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B0D89">
              <w:rPr>
                <w:rFonts w:ascii="Arial" w:hAnsi="Arial" w:cs="Arial"/>
              </w:rPr>
              <w:t>Most properties; low and picket</w:t>
            </w:r>
            <w:r w:rsidR="001B2470">
              <w:rPr>
                <w:rFonts w:ascii="Arial" w:hAnsi="Arial" w:cs="Arial"/>
              </w:rPr>
              <w:t>.</w:t>
            </w:r>
          </w:p>
        </w:tc>
      </w:tr>
      <w:tr w:rsidR="00C83124" w:rsidRPr="00BB0D89" w14:paraId="44864D4E" w14:textId="77777777" w:rsidTr="00622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AF9A0E7" w14:textId="06C22837" w:rsidR="00C83124" w:rsidRPr="00BB0D89" w:rsidRDefault="005F4AE7" w:rsidP="0062229D">
            <w:pPr>
              <w:spacing w:after="120"/>
              <w:contextualSpacing/>
              <w:rPr>
                <w:rFonts w:ascii="Arial" w:hAnsi="Arial" w:cs="Arial"/>
              </w:rPr>
            </w:pPr>
            <w:r w:rsidRPr="00BB0D89">
              <w:rPr>
                <w:rFonts w:ascii="Arial" w:hAnsi="Arial" w:cs="Arial"/>
              </w:rPr>
              <w:t>Other (3)</w:t>
            </w:r>
          </w:p>
        </w:tc>
        <w:tc>
          <w:tcPr>
            <w:tcW w:w="7088" w:type="dxa"/>
          </w:tcPr>
          <w:p w14:paraId="4D0EE02E" w14:textId="41F58B09" w:rsidR="003336FA" w:rsidRPr="00BB0D89" w:rsidRDefault="00DF0FDF" w:rsidP="003336FA">
            <w:pPr>
              <w:spacing w:after="1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Mismatch</w:t>
            </w:r>
            <w:r w:rsidR="003336FA" w:rsidRPr="00BB0D89">
              <w:rPr>
                <w:rFonts w:ascii="Arial" w:hAnsi="Arial" w:cs="Arial"/>
              </w:rPr>
              <w:t xml:space="preserve"> between E2 and adjoining MAC where 6 storey is being built</w:t>
            </w:r>
            <w:r w:rsidR="001B2470">
              <w:rPr>
                <w:rFonts w:ascii="Arial" w:hAnsi="Arial" w:cs="Arial"/>
              </w:rPr>
              <w:t>.</w:t>
            </w:r>
          </w:p>
          <w:p w14:paraId="4EBB1230" w14:textId="03E3A560" w:rsidR="003336FA" w:rsidRPr="00BB0D89" w:rsidRDefault="003336FA" w:rsidP="003336FA">
            <w:pPr>
              <w:spacing w:after="1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Parking concern</w:t>
            </w:r>
            <w:r w:rsidR="00DF0FDF" w:rsidRPr="00BB0D89">
              <w:rPr>
                <w:rFonts w:ascii="Arial" w:hAnsi="Arial" w:cs="Arial"/>
              </w:rPr>
              <w:t>s</w:t>
            </w:r>
            <w:r w:rsidR="001B2470">
              <w:rPr>
                <w:rFonts w:ascii="Arial" w:hAnsi="Arial" w:cs="Arial"/>
              </w:rPr>
              <w:t>.</w:t>
            </w:r>
          </w:p>
          <w:p w14:paraId="559EB4AE" w14:textId="392C53AD" w:rsidR="00C83124" w:rsidRPr="00BB0D89" w:rsidRDefault="003336FA" w:rsidP="003336FA">
            <w:pPr>
              <w:spacing w:after="1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Danger of losing its character</w:t>
            </w:r>
            <w:r w:rsidR="001B2470">
              <w:rPr>
                <w:rFonts w:ascii="Arial" w:hAnsi="Arial" w:cs="Arial"/>
              </w:rPr>
              <w:t>.</w:t>
            </w:r>
          </w:p>
        </w:tc>
      </w:tr>
      <w:tr w:rsidR="00C83124" w:rsidRPr="00BB0D89" w14:paraId="1F60C27B" w14:textId="77777777" w:rsidTr="0062229D">
        <w:tc>
          <w:tcPr>
            <w:cnfStyle w:val="001000000000" w:firstRow="0" w:lastRow="0" w:firstColumn="1" w:lastColumn="0" w:oddVBand="0" w:evenVBand="0" w:oddHBand="0" w:evenHBand="0" w:firstRowFirstColumn="0" w:firstRowLastColumn="0" w:lastRowFirstColumn="0" w:lastRowLastColumn="0"/>
            <w:tcW w:w="1843" w:type="dxa"/>
          </w:tcPr>
          <w:p w14:paraId="60EE4ECA" w14:textId="77777777" w:rsidR="00C83124" w:rsidRPr="00BB0D89" w:rsidRDefault="00C83124" w:rsidP="0062229D">
            <w:pPr>
              <w:spacing w:after="120"/>
              <w:contextualSpacing/>
              <w:rPr>
                <w:rFonts w:ascii="Arial" w:hAnsi="Arial" w:cs="Arial"/>
              </w:rPr>
            </w:pPr>
          </w:p>
        </w:tc>
        <w:tc>
          <w:tcPr>
            <w:tcW w:w="7088" w:type="dxa"/>
          </w:tcPr>
          <w:p w14:paraId="315184CF" w14:textId="77777777" w:rsidR="00C83124" w:rsidRPr="00BB0D89" w:rsidRDefault="00C83124" w:rsidP="0062229D">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6EC3B7BC" w14:textId="520FDE12" w:rsidR="00ED2082" w:rsidRPr="00BB0D89" w:rsidRDefault="00ED2082" w:rsidP="008435B0">
      <w:pPr>
        <w:rPr>
          <w:rFonts w:ascii="Arial" w:hAnsi="Arial" w:cs="Arial"/>
        </w:rPr>
      </w:pPr>
    </w:p>
    <w:p w14:paraId="46168479" w14:textId="346D849C" w:rsidR="00D133D1" w:rsidRDefault="00D133D1" w:rsidP="00D133D1">
      <w:pPr>
        <w:rPr>
          <w:rFonts w:ascii="Arial" w:hAnsi="Arial" w:cs="Arial"/>
        </w:rPr>
      </w:pPr>
      <w:r w:rsidRPr="00BB0D89">
        <w:rPr>
          <w:rFonts w:ascii="Arial" w:hAnsi="Arial" w:cs="Arial"/>
        </w:rPr>
        <w:lastRenderedPageBreak/>
        <w:t>Respondents (1</w:t>
      </w:r>
      <w:r w:rsidR="00172A48" w:rsidRPr="00BB0D89">
        <w:rPr>
          <w:rFonts w:ascii="Arial" w:hAnsi="Arial" w:cs="Arial"/>
        </w:rPr>
        <w:t>5</w:t>
      </w:r>
      <w:r w:rsidRPr="00BB0D89">
        <w:rPr>
          <w:rFonts w:ascii="Arial" w:hAnsi="Arial" w:cs="Arial"/>
        </w:rPr>
        <w:t xml:space="preserve">, </w:t>
      </w:r>
      <w:r w:rsidR="00172A48" w:rsidRPr="00BB0D89">
        <w:rPr>
          <w:rFonts w:ascii="Arial" w:hAnsi="Arial" w:cs="Arial"/>
        </w:rPr>
        <w:t>100</w:t>
      </w:r>
      <w:r w:rsidRPr="00BB0D89">
        <w:rPr>
          <w:rFonts w:ascii="Arial" w:hAnsi="Arial" w:cs="Arial"/>
        </w:rPr>
        <w:t xml:space="preserve">%) </w:t>
      </w:r>
      <w:r w:rsidR="0061753D">
        <w:rPr>
          <w:rFonts w:ascii="Arial" w:hAnsi="Arial" w:cs="Arial"/>
        </w:rPr>
        <w:t xml:space="preserve">generally </w:t>
      </w:r>
      <w:r w:rsidRPr="00BB0D89">
        <w:rPr>
          <w:rFonts w:ascii="Arial" w:hAnsi="Arial" w:cs="Arial"/>
        </w:rPr>
        <w:t xml:space="preserve">expressed a high level of satisfaction with the proposed character statements with </w:t>
      </w:r>
      <w:r w:rsidR="006A6071" w:rsidRPr="00BB0D89">
        <w:rPr>
          <w:rFonts w:ascii="Arial" w:hAnsi="Arial" w:cs="Arial"/>
        </w:rPr>
        <w:t>four or five</w:t>
      </w:r>
      <w:r w:rsidRPr="00BB0D89">
        <w:rPr>
          <w:rFonts w:ascii="Arial" w:hAnsi="Arial" w:cs="Arial"/>
        </w:rPr>
        <w:t xml:space="preserve"> stars the most frequent response</w:t>
      </w:r>
      <w:r w:rsidR="006A6071" w:rsidRPr="00BB0D89">
        <w:rPr>
          <w:rFonts w:ascii="Arial" w:hAnsi="Arial" w:cs="Arial"/>
        </w:rPr>
        <w:t>s</w:t>
      </w:r>
      <w:r w:rsidRPr="00BB0D89">
        <w:rPr>
          <w:rFonts w:ascii="Arial" w:hAnsi="Arial" w:cs="Arial"/>
        </w:rPr>
        <w:t xml:space="preserve"> (</w:t>
      </w:r>
      <w:r w:rsidR="006A6071" w:rsidRPr="00BB0D89">
        <w:rPr>
          <w:rFonts w:ascii="Arial" w:hAnsi="Arial" w:cs="Arial"/>
        </w:rPr>
        <w:t>8</w:t>
      </w:r>
      <w:r w:rsidRPr="00BB0D89">
        <w:rPr>
          <w:rFonts w:ascii="Arial" w:hAnsi="Arial" w:cs="Arial"/>
        </w:rPr>
        <w:t xml:space="preserve">, </w:t>
      </w:r>
      <w:r w:rsidR="006A6071" w:rsidRPr="00BB0D89">
        <w:rPr>
          <w:rFonts w:ascii="Arial" w:hAnsi="Arial" w:cs="Arial"/>
        </w:rPr>
        <w:t>53</w:t>
      </w:r>
      <w:r w:rsidRPr="00BB0D89">
        <w:rPr>
          <w:rFonts w:ascii="Arial" w:hAnsi="Arial" w:cs="Arial"/>
        </w:rPr>
        <w:t>%) (average 3.</w:t>
      </w:r>
      <w:r w:rsidR="006A6071" w:rsidRPr="00BB0D89">
        <w:rPr>
          <w:rFonts w:ascii="Arial" w:hAnsi="Arial" w:cs="Arial"/>
        </w:rPr>
        <w:t>3</w:t>
      </w:r>
      <w:r w:rsidRPr="00BB0D89">
        <w:rPr>
          <w:rFonts w:ascii="Arial" w:hAnsi="Arial" w:cs="Arial"/>
        </w:rPr>
        <w:t xml:space="preserve"> stars).</w:t>
      </w:r>
    </w:p>
    <w:p w14:paraId="01DBF679" w14:textId="77777777" w:rsidR="0044151F" w:rsidRPr="00BB0D89" w:rsidRDefault="0044151F" w:rsidP="00D133D1">
      <w:pPr>
        <w:rPr>
          <w:rFonts w:ascii="Arial" w:hAnsi="Arial" w:cs="Arial"/>
        </w:rPr>
      </w:pPr>
    </w:p>
    <w:p w14:paraId="64E0F75C" w14:textId="48D6CD34" w:rsidR="0061753D" w:rsidRPr="00937602" w:rsidRDefault="0061753D" w:rsidP="0044151F">
      <w:pPr>
        <w:spacing w:before="100" w:after="200"/>
        <w:contextualSpacing/>
        <w:rPr>
          <w:rFonts w:ascii="Arial" w:hAnsi="Arial" w:cs="Arial"/>
          <w:b/>
          <w:bCs/>
          <w:sz w:val="22"/>
          <w:szCs w:val="22"/>
        </w:rPr>
      </w:pPr>
      <w:r w:rsidRPr="0054439E">
        <w:rPr>
          <w:rFonts w:ascii="Arial" w:hAnsi="Arial" w:cs="Arial"/>
          <w:b/>
          <w:bCs/>
          <w:sz w:val="22"/>
          <w:szCs w:val="22"/>
        </w:rPr>
        <w:t xml:space="preserve">Figure </w:t>
      </w:r>
      <w:r>
        <w:rPr>
          <w:rFonts w:ascii="Arial" w:hAnsi="Arial" w:cs="Arial"/>
          <w:b/>
          <w:bCs/>
          <w:sz w:val="22"/>
          <w:szCs w:val="22"/>
        </w:rPr>
        <w:t>14</w:t>
      </w:r>
      <w:r w:rsidRPr="0054439E">
        <w:rPr>
          <w:rFonts w:ascii="Arial" w:hAnsi="Arial" w:cs="Arial"/>
          <w:b/>
          <w:bCs/>
          <w:sz w:val="22"/>
          <w:szCs w:val="22"/>
        </w:rPr>
        <w:t xml:space="preserve">: </w:t>
      </w:r>
      <w:r>
        <w:rPr>
          <w:rFonts w:ascii="Arial" w:hAnsi="Arial" w:cs="Arial"/>
          <w:b/>
          <w:bCs/>
          <w:sz w:val="22"/>
          <w:szCs w:val="22"/>
        </w:rPr>
        <w:t>Level of s</w:t>
      </w:r>
      <w:r w:rsidRPr="009A5879">
        <w:rPr>
          <w:rFonts w:ascii="Arial" w:hAnsi="Arial" w:cs="Arial"/>
          <w:b/>
          <w:bCs/>
          <w:sz w:val="22"/>
          <w:szCs w:val="22"/>
        </w:rPr>
        <w:t xml:space="preserve">atisfaction </w:t>
      </w:r>
      <w:r>
        <w:rPr>
          <w:rFonts w:ascii="Arial" w:hAnsi="Arial" w:cs="Arial"/>
          <w:b/>
          <w:bCs/>
          <w:sz w:val="22"/>
          <w:szCs w:val="22"/>
        </w:rPr>
        <w:t>with preferred future character</w:t>
      </w:r>
      <w:r w:rsidRPr="009A5879">
        <w:rPr>
          <w:rFonts w:ascii="Arial" w:hAnsi="Arial" w:cs="Arial"/>
          <w:b/>
          <w:bCs/>
          <w:sz w:val="22"/>
          <w:szCs w:val="22"/>
        </w:rPr>
        <w:t xml:space="preserve"> statements </w:t>
      </w:r>
      <w:r w:rsidRPr="0054439E">
        <w:rPr>
          <w:rFonts w:ascii="Arial" w:hAnsi="Arial" w:cs="Arial"/>
          <w:b/>
          <w:bCs/>
          <w:sz w:val="22"/>
          <w:szCs w:val="22"/>
        </w:rPr>
        <w:t>(n=</w:t>
      </w:r>
      <w:r>
        <w:rPr>
          <w:rFonts w:ascii="Arial" w:hAnsi="Arial" w:cs="Arial"/>
          <w:b/>
          <w:bCs/>
          <w:sz w:val="22"/>
          <w:szCs w:val="22"/>
        </w:rPr>
        <w:t>15</w:t>
      </w:r>
      <w:r w:rsidRPr="0054439E">
        <w:rPr>
          <w:rFonts w:ascii="Arial" w:hAnsi="Arial" w:cs="Arial"/>
          <w:b/>
          <w:bCs/>
          <w:sz w:val="22"/>
          <w:szCs w:val="22"/>
        </w:rPr>
        <w:t>)</w:t>
      </w:r>
    </w:p>
    <w:p w14:paraId="344818AF" w14:textId="22B0D321" w:rsidR="002E4081" w:rsidRPr="00BB0D89" w:rsidRDefault="00172A48" w:rsidP="002E4081">
      <w:pPr>
        <w:rPr>
          <w:rFonts w:ascii="Arial" w:hAnsi="Arial" w:cs="Arial"/>
        </w:rPr>
      </w:pPr>
      <w:r w:rsidRPr="00BB0D89">
        <w:rPr>
          <w:rFonts w:ascii="Arial" w:hAnsi="Arial" w:cs="Arial"/>
          <w:noProof/>
        </w:rPr>
        <w:drawing>
          <wp:inline distT="0" distB="0" distL="0" distR="0" wp14:anchorId="74A05E72" wp14:editId="5BAD5931">
            <wp:extent cx="5731510" cy="3450590"/>
            <wp:effectExtent l="0" t="0" r="0" b="3810"/>
            <wp:docPr id="24" name="Picture 2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bar chart&#10;&#10;Description automatically generated"/>
                    <pic:cNvPicPr/>
                  </pic:nvPicPr>
                  <pic:blipFill>
                    <a:blip r:embed="rId34"/>
                    <a:stretch>
                      <a:fillRect/>
                    </a:stretch>
                  </pic:blipFill>
                  <pic:spPr>
                    <a:xfrm>
                      <a:off x="0" y="0"/>
                      <a:ext cx="5731510" cy="3450590"/>
                    </a:xfrm>
                    <a:prstGeom prst="rect">
                      <a:avLst/>
                    </a:prstGeom>
                  </pic:spPr>
                </pic:pic>
              </a:graphicData>
            </a:graphic>
          </wp:inline>
        </w:drawing>
      </w:r>
    </w:p>
    <w:p w14:paraId="5B8487C8" w14:textId="77777777" w:rsidR="002E7D07" w:rsidRPr="00BB0D89" w:rsidRDefault="002E7D07" w:rsidP="002E7D07">
      <w:pPr>
        <w:rPr>
          <w:rFonts w:ascii="Arial" w:hAnsi="Arial" w:cs="Arial"/>
        </w:rPr>
      </w:pPr>
    </w:p>
    <w:p w14:paraId="0659F135" w14:textId="4AEB1AE9" w:rsidR="002E7D07" w:rsidRPr="00BB0D89" w:rsidRDefault="005B445F" w:rsidP="002E7D07">
      <w:pPr>
        <w:rPr>
          <w:rFonts w:ascii="Arial" w:hAnsi="Arial" w:cs="Arial"/>
        </w:rPr>
      </w:pPr>
      <w:r w:rsidRPr="00BB0D89">
        <w:rPr>
          <w:rFonts w:ascii="Arial" w:hAnsi="Arial" w:cs="Arial"/>
        </w:rPr>
        <w:t>Participants</w:t>
      </w:r>
      <w:r w:rsidR="00AB6FD3">
        <w:rPr>
          <w:rFonts w:ascii="Arial" w:hAnsi="Arial" w:cs="Arial"/>
        </w:rPr>
        <w:t xml:space="preserve"> </w:t>
      </w:r>
      <w:r w:rsidR="00AB6FD3" w:rsidRPr="00BB0D89">
        <w:rPr>
          <w:rFonts w:ascii="Arial" w:hAnsi="Arial" w:cs="Arial"/>
        </w:rPr>
        <w:t xml:space="preserve">(10) </w:t>
      </w:r>
      <w:r w:rsidRPr="00BB0D89">
        <w:rPr>
          <w:rFonts w:ascii="Arial" w:hAnsi="Arial" w:cs="Arial"/>
        </w:rPr>
        <w:t xml:space="preserve">who assigned a neutral (three star) or higher </w:t>
      </w:r>
      <w:r w:rsidR="00AB6FD3">
        <w:rPr>
          <w:rFonts w:ascii="Arial" w:hAnsi="Arial" w:cs="Arial"/>
        </w:rPr>
        <w:t xml:space="preserve">star </w:t>
      </w:r>
      <w:r w:rsidRPr="00BB0D89">
        <w:rPr>
          <w:rFonts w:ascii="Arial" w:hAnsi="Arial" w:cs="Arial"/>
        </w:rPr>
        <w:t>rating said:</w:t>
      </w:r>
    </w:p>
    <w:p w14:paraId="642D7CD4" w14:textId="77777777" w:rsidR="0066555E" w:rsidRPr="00BB0D89" w:rsidRDefault="0066555E" w:rsidP="007A6F5C">
      <w:pPr>
        <w:pStyle w:val="ListParagraph"/>
        <w:numPr>
          <w:ilvl w:val="0"/>
          <w:numId w:val="14"/>
        </w:numPr>
        <w:rPr>
          <w:rFonts w:ascii="Arial" w:hAnsi="Arial" w:cs="Arial"/>
        </w:rPr>
      </w:pPr>
      <w:r w:rsidRPr="00BB0D89">
        <w:rPr>
          <w:rFonts w:ascii="Arial" w:hAnsi="Arial" w:cs="Arial"/>
        </w:rPr>
        <w:t>Aligns with views / satisfactory (6)</w:t>
      </w:r>
      <w:r w:rsidRPr="00BB0D89">
        <w:rPr>
          <w:rFonts w:ascii="Arial" w:hAnsi="Arial" w:cs="Arial"/>
        </w:rPr>
        <w:tab/>
      </w:r>
    </w:p>
    <w:p w14:paraId="3FCF2983" w14:textId="77777777" w:rsidR="0066555E" w:rsidRPr="00BB0D89" w:rsidRDefault="0066555E" w:rsidP="007A6F5C">
      <w:pPr>
        <w:pStyle w:val="ListParagraph"/>
        <w:numPr>
          <w:ilvl w:val="0"/>
          <w:numId w:val="14"/>
        </w:numPr>
        <w:rPr>
          <w:rFonts w:ascii="Arial" w:hAnsi="Arial" w:cs="Arial"/>
        </w:rPr>
      </w:pPr>
      <w:r w:rsidRPr="00BB0D89">
        <w:rPr>
          <w:rFonts w:ascii="Arial" w:hAnsi="Arial" w:cs="Arial"/>
        </w:rPr>
        <w:t>Haven’t seen these in new developments (3)</w:t>
      </w:r>
    </w:p>
    <w:p w14:paraId="30DE3B48" w14:textId="4164EB43" w:rsidR="0066555E" w:rsidRPr="00BB0D89" w:rsidRDefault="0066555E" w:rsidP="007A6F5C">
      <w:pPr>
        <w:pStyle w:val="ListParagraph"/>
        <w:numPr>
          <w:ilvl w:val="0"/>
          <w:numId w:val="14"/>
        </w:numPr>
        <w:rPr>
          <w:rFonts w:ascii="Arial" w:hAnsi="Arial" w:cs="Arial"/>
        </w:rPr>
      </w:pPr>
      <w:r w:rsidRPr="00BB0D89">
        <w:rPr>
          <w:rFonts w:ascii="Arial" w:hAnsi="Arial" w:cs="Arial"/>
        </w:rPr>
        <w:t xml:space="preserve">Fences need to be high where privacy/noise requires </w:t>
      </w:r>
      <w:proofErr w:type="gramStart"/>
      <w:r w:rsidR="00AB6FD3" w:rsidRPr="00BB0D89">
        <w:rPr>
          <w:rFonts w:ascii="Arial" w:hAnsi="Arial" w:cs="Arial"/>
        </w:rPr>
        <w:t>e.g.</w:t>
      </w:r>
      <w:proofErr w:type="gramEnd"/>
      <w:r w:rsidRPr="00BB0D89">
        <w:rPr>
          <w:rFonts w:ascii="Arial" w:hAnsi="Arial" w:cs="Arial"/>
        </w:rPr>
        <w:t xml:space="preserve"> next to train line </w:t>
      </w:r>
    </w:p>
    <w:p w14:paraId="314744B3" w14:textId="2B76BA47" w:rsidR="005B445F" w:rsidRPr="00BB0D89" w:rsidRDefault="005B445F" w:rsidP="002E7D07">
      <w:pPr>
        <w:rPr>
          <w:rFonts w:ascii="Arial" w:hAnsi="Arial" w:cs="Arial"/>
        </w:rPr>
      </w:pPr>
    </w:p>
    <w:p w14:paraId="31244182" w14:textId="0E50D015" w:rsidR="008C7CFB" w:rsidRPr="00BB0D89" w:rsidRDefault="008C7CFB" w:rsidP="008C7CFB">
      <w:pPr>
        <w:rPr>
          <w:rFonts w:ascii="Arial" w:hAnsi="Arial" w:cs="Arial"/>
        </w:rPr>
      </w:pPr>
      <w:r w:rsidRPr="00BB0D89">
        <w:rPr>
          <w:rFonts w:ascii="Arial" w:hAnsi="Arial" w:cs="Arial"/>
        </w:rPr>
        <w:t xml:space="preserve">Participants </w:t>
      </w:r>
      <w:r w:rsidR="00AB6FD3" w:rsidRPr="00BB0D89">
        <w:rPr>
          <w:rFonts w:ascii="Arial" w:hAnsi="Arial" w:cs="Arial"/>
        </w:rPr>
        <w:t xml:space="preserve">(5) </w:t>
      </w:r>
      <w:r w:rsidRPr="00BB0D89">
        <w:rPr>
          <w:rFonts w:ascii="Arial" w:hAnsi="Arial" w:cs="Arial"/>
        </w:rPr>
        <w:t>who assigned a low (one or two star) rating were primarily concerned with heritage protection</w:t>
      </w:r>
      <w:r w:rsidR="009B531F" w:rsidRPr="00BB0D89">
        <w:rPr>
          <w:rFonts w:ascii="Arial" w:hAnsi="Arial" w:cs="Arial"/>
        </w:rPr>
        <w:t xml:space="preserve"> or </w:t>
      </w:r>
      <w:r w:rsidR="005061A0" w:rsidRPr="00BB0D89">
        <w:rPr>
          <w:rFonts w:ascii="Arial" w:hAnsi="Arial" w:cs="Arial"/>
        </w:rPr>
        <w:t>existing developments</w:t>
      </w:r>
      <w:r w:rsidRPr="00BB0D89">
        <w:rPr>
          <w:rFonts w:ascii="Arial" w:hAnsi="Arial" w:cs="Arial"/>
        </w:rPr>
        <w:t>:</w:t>
      </w:r>
    </w:p>
    <w:p w14:paraId="45BBE0A5" w14:textId="2A58C6B2" w:rsidR="009B531F" w:rsidRPr="00BB0D89" w:rsidRDefault="009B531F" w:rsidP="007A6F5C">
      <w:pPr>
        <w:pStyle w:val="ListParagraph"/>
        <w:numPr>
          <w:ilvl w:val="0"/>
          <w:numId w:val="15"/>
        </w:numPr>
        <w:rPr>
          <w:rFonts w:ascii="Arial" w:hAnsi="Arial" w:cs="Arial"/>
        </w:rPr>
      </w:pPr>
      <w:r w:rsidRPr="00BB0D89">
        <w:rPr>
          <w:rFonts w:ascii="Arial" w:hAnsi="Arial" w:cs="Arial"/>
        </w:rPr>
        <w:t xml:space="preserve">Inadequate protection of heritage / facades (2) </w:t>
      </w:r>
      <w:r w:rsidR="005061A0" w:rsidRPr="00BB0D89">
        <w:rPr>
          <w:rFonts w:ascii="Arial" w:hAnsi="Arial" w:cs="Arial"/>
        </w:rPr>
        <w:t xml:space="preserve">village atmosphere (2) </w:t>
      </w:r>
      <w:r w:rsidRPr="00BB0D89">
        <w:rPr>
          <w:rFonts w:ascii="Arial" w:hAnsi="Arial" w:cs="Arial"/>
        </w:rPr>
        <w:t xml:space="preserve">and established trees </w:t>
      </w:r>
    </w:p>
    <w:p w14:paraId="1119D4DD" w14:textId="79392F0A" w:rsidR="008C7CFB" w:rsidRPr="00BB0D89" w:rsidRDefault="009B531F" w:rsidP="007A6F5C">
      <w:pPr>
        <w:pStyle w:val="ListParagraph"/>
        <w:numPr>
          <w:ilvl w:val="0"/>
          <w:numId w:val="15"/>
        </w:numPr>
        <w:rPr>
          <w:rFonts w:ascii="Arial" w:hAnsi="Arial" w:cs="Arial"/>
        </w:rPr>
      </w:pPr>
      <w:r w:rsidRPr="00BB0D89">
        <w:rPr>
          <w:rFonts w:ascii="Arial" w:hAnsi="Arial" w:cs="Arial"/>
        </w:rPr>
        <w:t>C</w:t>
      </w:r>
      <w:r w:rsidR="008C7CFB" w:rsidRPr="00BB0D89">
        <w:rPr>
          <w:rFonts w:ascii="Arial" w:hAnsi="Arial" w:cs="Arial"/>
        </w:rPr>
        <w:t>ouncil has approved buildings that are too tall, have almost no vegetation</w:t>
      </w:r>
      <w:r w:rsidRPr="00BB0D89">
        <w:rPr>
          <w:rFonts w:ascii="Arial" w:hAnsi="Arial" w:cs="Arial"/>
        </w:rPr>
        <w:t>,</w:t>
      </w:r>
      <w:r w:rsidR="008C7CFB" w:rsidRPr="00BB0D89">
        <w:rPr>
          <w:rFonts w:ascii="Arial" w:hAnsi="Arial" w:cs="Arial"/>
        </w:rPr>
        <w:t xml:space="preserve"> </w:t>
      </w:r>
      <w:r w:rsidRPr="00BB0D89">
        <w:rPr>
          <w:rFonts w:ascii="Arial" w:hAnsi="Arial" w:cs="Arial"/>
        </w:rPr>
        <w:t>a</w:t>
      </w:r>
      <w:r w:rsidR="008C7CFB" w:rsidRPr="00BB0D89">
        <w:rPr>
          <w:rFonts w:ascii="Arial" w:hAnsi="Arial" w:cs="Arial"/>
        </w:rPr>
        <w:t xml:space="preserve">nd not enough parking </w:t>
      </w:r>
      <w:r w:rsidR="005061A0" w:rsidRPr="00BB0D89">
        <w:rPr>
          <w:rFonts w:ascii="Arial" w:hAnsi="Arial" w:cs="Arial"/>
        </w:rPr>
        <w:t>(2)</w:t>
      </w:r>
    </w:p>
    <w:p w14:paraId="7DC38EA3" w14:textId="4794ACD7" w:rsidR="005061A0" w:rsidRPr="00BB0D89" w:rsidRDefault="005061A0" w:rsidP="007A6F5C">
      <w:pPr>
        <w:pStyle w:val="ListParagraph"/>
        <w:numPr>
          <w:ilvl w:val="0"/>
          <w:numId w:val="15"/>
        </w:numPr>
        <w:rPr>
          <w:rFonts w:ascii="Arial" w:hAnsi="Arial" w:cs="Arial"/>
        </w:rPr>
      </w:pPr>
      <w:r w:rsidRPr="00BB0D89">
        <w:rPr>
          <w:rFonts w:ascii="Arial" w:hAnsi="Arial" w:cs="Arial"/>
        </w:rPr>
        <w:t>Objectives need to be mandated rules; f</w:t>
      </w:r>
      <w:r w:rsidR="008C7CFB" w:rsidRPr="00BB0D89">
        <w:rPr>
          <w:rFonts w:ascii="Arial" w:hAnsi="Arial" w:cs="Arial"/>
        </w:rPr>
        <w:t xml:space="preserve">urther detail between objectives 2, 3, 4 and 5 </w:t>
      </w:r>
    </w:p>
    <w:p w14:paraId="2FEFE364" w14:textId="3AFCFD67" w:rsidR="005B445F" w:rsidRPr="00BB0D89" w:rsidRDefault="005B445F" w:rsidP="002E7D07">
      <w:pPr>
        <w:rPr>
          <w:rFonts w:ascii="Arial" w:hAnsi="Arial" w:cs="Arial"/>
        </w:rPr>
      </w:pPr>
    </w:p>
    <w:p w14:paraId="31DF078B" w14:textId="74A3DA93" w:rsidR="001B6A99" w:rsidRPr="00BB0D89" w:rsidRDefault="00AB6FD3" w:rsidP="001B6A99">
      <w:pPr>
        <w:rPr>
          <w:rFonts w:ascii="Arial" w:hAnsi="Arial" w:cs="Arial"/>
        </w:rPr>
      </w:pPr>
      <w:r>
        <w:rPr>
          <w:rFonts w:ascii="Arial" w:hAnsi="Arial" w:cs="Arial"/>
        </w:rPr>
        <w:t>When a</w:t>
      </w:r>
      <w:r w:rsidR="00A96306" w:rsidRPr="00BB0D89">
        <w:rPr>
          <w:rFonts w:ascii="Arial" w:hAnsi="Arial" w:cs="Arial"/>
        </w:rPr>
        <w:t xml:space="preserve">sked what they would add or </w:t>
      </w:r>
      <w:r w:rsidR="001B6A99" w:rsidRPr="00BB0D89">
        <w:rPr>
          <w:rFonts w:ascii="Arial" w:hAnsi="Arial" w:cs="Arial"/>
        </w:rPr>
        <w:t>change</w:t>
      </w:r>
      <w:r>
        <w:rPr>
          <w:rFonts w:ascii="Arial" w:hAnsi="Arial" w:cs="Arial"/>
        </w:rPr>
        <w:t xml:space="preserve"> to the statements, 10 participants provided feedback:</w:t>
      </w:r>
    </w:p>
    <w:p w14:paraId="256A184E" w14:textId="7114DE03" w:rsidR="00787B00" w:rsidRPr="00BB0D89" w:rsidRDefault="001B6A99" w:rsidP="007A6F5C">
      <w:pPr>
        <w:pStyle w:val="ListParagraph"/>
        <w:numPr>
          <w:ilvl w:val="0"/>
          <w:numId w:val="16"/>
        </w:numPr>
        <w:rPr>
          <w:rFonts w:ascii="Arial" w:hAnsi="Arial" w:cs="Arial"/>
        </w:rPr>
      </w:pPr>
      <w:r w:rsidRPr="00BB0D89">
        <w:rPr>
          <w:rFonts w:ascii="Arial" w:hAnsi="Arial" w:cs="Arial"/>
        </w:rPr>
        <w:t xml:space="preserve">Mandatory heights required to protect </w:t>
      </w:r>
      <w:r w:rsidR="005D2620">
        <w:rPr>
          <w:rFonts w:ascii="Arial" w:hAnsi="Arial" w:cs="Arial"/>
        </w:rPr>
        <w:t xml:space="preserve">area’s </w:t>
      </w:r>
      <w:r w:rsidRPr="00BB0D89">
        <w:rPr>
          <w:rFonts w:ascii="Arial" w:hAnsi="Arial" w:cs="Arial"/>
        </w:rPr>
        <w:t xml:space="preserve">character </w:t>
      </w:r>
    </w:p>
    <w:p w14:paraId="7BE232E8" w14:textId="16675CD8" w:rsidR="001B6A99" w:rsidRPr="00BB0D89" w:rsidRDefault="001B6A99" w:rsidP="007A6F5C">
      <w:pPr>
        <w:pStyle w:val="ListParagraph"/>
        <w:numPr>
          <w:ilvl w:val="0"/>
          <w:numId w:val="16"/>
        </w:numPr>
        <w:rPr>
          <w:rFonts w:ascii="Arial" w:hAnsi="Arial" w:cs="Arial"/>
        </w:rPr>
      </w:pPr>
      <w:r w:rsidRPr="00BB0D89">
        <w:rPr>
          <w:rFonts w:ascii="Arial" w:hAnsi="Arial" w:cs="Arial"/>
        </w:rPr>
        <w:t xml:space="preserve">Setbacks </w:t>
      </w:r>
      <w:r w:rsidR="005D2620">
        <w:rPr>
          <w:rFonts w:ascii="Arial" w:hAnsi="Arial" w:cs="Arial"/>
        </w:rPr>
        <w:t>for</w:t>
      </w:r>
      <w:r w:rsidRPr="00BB0D89">
        <w:rPr>
          <w:rFonts w:ascii="Arial" w:hAnsi="Arial" w:cs="Arial"/>
        </w:rPr>
        <w:t xml:space="preserve"> all boundaries </w:t>
      </w:r>
      <w:r w:rsidR="005D2620">
        <w:rPr>
          <w:rFonts w:ascii="Arial" w:hAnsi="Arial" w:cs="Arial"/>
        </w:rPr>
        <w:t xml:space="preserve">and </w:t>
      </w:r>
      <w:r w:rsidRPr="00BB0D89">
        <w:rPr>
          <w:rFonts w:ascii="Arial" w:hAnsi="Arial" w:cs="Arial"/>
        </w:rPr>
        <w:t xml:space="preserve">between adjacent properties need to be maintained even if developer </w:t>
      </w:r>
      <w:r w:rsidR="00302568">
        <w:rPr>
          <w:rFonts w:ascii="Arial" w:hAnsi="Arial" w:cs="Arial"/>
        </w:rPr>
        <w:t>acquires</w:t>
      </w:r>
      <w:r w:rsidRPr="00BB0D89">
        <w:rPr>
          <w:rFonts w:ascii="Arial" w:hAnsi="Arial" w:cs="Arial"/>
        </w:rPr>
        <w:t xml:space="preserve"> adjacent </w:t>
      </w:r>
      <w:r w:rsidR="00787B00" w:rsidRPr="00BB0D89">
        <w:rPr>
          <w:rFonts w:ascii="Arial" w:hAnsi="Arial" w:cs="Arial"/>
        </w:rPr>
        <w:t>land</w:t>
      </w:r>
      <w:r w:rsidRPr="00BB0D89">
        <w:rPr>
          <w:rFonts w:ascii="Arial" w:hAnsi="Arial" w:cs="Arial"/>
        </w:rPr>
        <w:t xml:space="preserve"> </w:t>
      </w:r>
    </w:p>
    <w:p w14:paraId="24513A01" w14:textId="24BE9ED5" w:rsidR="001B6A99" w:rsidRPr="00BB0D89" w:rsidRDefault="001B6A99" w:rsidP="007A6F5C">
      <w:pPr>
        <w:pStyle w:val="ListParagraph"/>
        <w:numPr>
          <w:ilvl w:val="0"/>
          <w:numId w:val="16"/>
        </w:numPr>
        <w:rPr>
          <w:rFonts w:ascii="Arial" w:hAnsi="Arial" w:cs="Arial"/>
        </w:rPr>
      </w:pPr>
      <w:r w:rsidRPr="00BB0D89">
        <w:rPr>
          <w:rFonts w:ascii="Arial" w:hAnsi="Arial" w:cs="Arial"/>
        </w:rPr>
        <w:t xml:space="preserve">Heritage overlays </w:t>
      </w:r>
      <w:r w:rsidR="00AE438F" w:rsidRPr="00BB0D89">
        <w:rPr>
          <w:rFonts w:ascii="Arial" w:hAnsi="Arial" w:cs="Arial"/>
        </w:rPr>
        <w:t>for 100+ year old buildings</w:t>
      </w:r>
      <w:r w:rsidR="001243C4" w:rsidRPr="00BB0D89">
        <w:rPr>
          <w:rFonts w:ascii="Arial" w:hAnsi="Arial" w:cs="Arial"/>
        </w:rPr>
        <w:t>/facades</w:t>
      </w:r>
      <w:r w:rsidR="00AE438F" w:rsidRPr="00BB0D89">
        <w:rPr>
          <w:rFonts w:ascii="Arial" w:hAnsi="Arial" w:cs="Arial"/>
        </w:rPr>
        <w:t xml:space="preserve"> (3)</w:t>
      </w:r>
    </w:p>
    <w:p w14:paraId="5B2B07F0" w14:textId="0F188F3A" w:rsidR="001B6A99" w:rsidRPr="00BB0D89" w:rsidRDefault="001B6A99" w:rsidP="007A6F5C">
      <w:pPr>
        <w:pStyle w:val="ListParagraph"/>
        <w:numPr>
          <w:ilvl w:val="0"/>
          <w:numId w:val="16"/>
        </w:numPr>
        <w:rPr>
          <w:rFonts w:ascii="Arial" w:hAnsi="Arial" w:cs="Arial"/>
        </w:rPr>
      </w:pPr>
      <w:r w:rsidRPr="00BB0D89">
        <w:rPr>
          <w:rFonts w:ascii="Arial" w:hAnsi="Arial" w:cs="Arial"/>
        </w:rPr>
        <w:t xml:space="preserve">Traffic management in </w:t>
      </w:r>
      <w:r w:rsidR="00302568" w:rsidRPr="00BB0D89">
        <w:rPr>
          <w:rFonts w:ascii="Arial" w:hAnsi="Arial" w:cs="Arial"/>
        </w:rPr>
        <w:t>residential streets</w:t>
      </w:r>
      <w:r w:rsidRPr="00BB0D89">
        <w:rPr>
          <w:rFonts w:ascii="Arial" w:hAnsi="Arial" w:cs="Arial"/>
        </w:rPr>
        <w:t xml:space="preserve"> to be handled/controlled better</w:t>
      </w:r>
    </w:p>
    <w:p w14:paraId="1CDC5848" w14:textId="57A4F62D" w:rsidR="001B6A99" w:rsidRPr="00BB0D89" w:rsidRDefault="006628B0" w:rsidP="007A6F5C">
      <w:pPr>
        <w:pStyle w:val="ListParagraph"/>
        <w:numPr>
          <w:ilvl w:val="0"/>
          <w:numId w:val="16"/>
        </w:numPr>
        <w:rPr>
          <w:rFonts w:ascii="Arial" w:hAnsi="Arial" w:cs="Arial"/>
        </w:rPr>
      </w:pPr>
      <w:r w:rsidRPr="00BB0D89">
        <w:rPr>
          <w:rFonts w:ascii="Arial" w:hAnsi="Arial" w:cs="Arial"/>
        </w:rPr>
        <w:t>R</w:t>
      </w:r>
      <w:r w:rsidR="001B6A99" w:rsidRPr="00BB0D89">
        <w:rPr>
          <w:rFonts w:ascii="Arial" w:hAnsi="Arial" w:cs="Arial"/>
        </w:rPr>
        <w:t>educe the number of apartments being built</w:t>
      </w:r>
    </w:p>
    <w:p w14:paraId="4C3390AE" w14:textId="73936E75" w:rsidR="001B6A99" w:rsidRPr="00BB0D89" w:rsidRDefault="00302568" w:rsidP="007A6F5C">
      <w:pPr>
        <w:pStyle w:val="ListParagraph"/>
        <w:numPr>
          <w:ilvl w:val="0"/>
          <w:numId w:val="16"/>
        </w:numPr>
        <w:rPr>
          <w:rFonts w:ascii="Arial" w:hAnsi="Arial" w:cs="Arial"/>
        </w:rPr>
      </w:pPr>
      <w:r>
        <w:rPr>
          <w:rFonts w:ascii="Arial" w:hAnsi="Arial" w:cs="Arial"/>
        </w:rPr>
        <w:t>Allow f</w:t>
      </w:r>
      <w:r w:rsidR="001B6A99" w:rsidRPr="00BB0D89">
        <w:rPr>
          <w:rFonts w:ascii="Arial" w:hAnsi="Arial" w:cs="Arial"/>
        </w:rPr>
        <w:t xml:space="preserve">ront balcony overlooking where people have </w:t>
      </w:r>
      <w:r w:rsidR="006628B0" w:rsidRPr="00BB0D89">
        <w:rPr>
          <w:rFonts w:ascii="Arial" w:hAnsi="Arial" w:cs="Arial"/>
        </w:rPr>
        <w:t>B</w:t>
      </w:r>
      <w:r w:rsidR="001B6A99" w:rsidRPr="00BB0D89">
        <w:rPr>
          <w:rFonts w:ascii="Arial" w:hAnsi="Arial" w:cs="Arial"/>
        </w:rPr>
        <w:t>ay</w:t>
      </w:r>
      <w:r w:rsidR="006628B0" w:rsidRPr="00BB0D89">
        <w:rPr>
          <w:rFonts w:ascii="Arial" w:hAnsi="Arial" w:cs="Arial"/>
        </w:rPr>
        <w:t xml:space="preserve"> v</w:t>
      </w:r>
      <w:r w:rsidR="001B6A99" w:rsidRPr="00BB0D89">
        <w:rPr>
          <w:rFonts w:ascii="Arial" w:hAnsi="Arial" w:cs="Arial"/>
        </w:rPr>
        <w:t xml:space="preserve">iews </w:t>
      </w:r>
    </w:p>
    <w:p w14:paraId="3A38311D" w14:textId="4E0A9244" w:rsidR="001B6A99" w:rsidRPr="00BB0D89" w:rsidRDefault="00AE438F" w:rsidP="007A6F5C">
      <w:pPr>
        <w:pStyle w:val="ListParagraph"/>
        <w:numPr>
          <w:ilvl w:val="0"/>
          <w:numId w:val="16"/>
        </w:numPr>
        <w:rPr>
          <w:rFonts w:ascii="Arial" w:hAnsi="Arial" w:cs="Arial"/>
        </w:rPr>
      </w:pPr>
      <w:r w:rsidRPr="00BB0D89">
        <w:rPr>
          <w:rFonts w:ascii="Arial" w:hAnsi="Arial" w:cs="Arial"/>
        </w:rPr>
        <w:t>S</w:t>
      </w:r>
      <w:r w:rsidR="001B6A99" w:rsidRPr="00BB0D89">
        <w:rPr>
          <w:rFonts w:ascii="Arial" w:hAnsi="Arial" w:cs="Arial"/>
        </w:rPr>
        <w:t xml:space="preserve">tatements do not address </w:t>
      </w:r>
      <w:r w:rsidR="00302568">
        <w:rPr>
          <w:rFonts w:ascii="Arial" w:hAnsi="Arial" w:cs="Arial"/>
        </w:rPr>
        <w:t xml:space="preserve">restricting </w:t>
      </w:r>
      <w:r w:rsidR="001B6A99" w:rsidRPr="00BB0D89">
        <w:rPr>
          <w:rFonts w:ascii="Arial" w:hAnsi="Arial" w:cs="Arial"/>
        </w:rPr>
        <w:t xml:space="preserve">development </w:t>
      </w:r>
    </w:p>
    <w:p w14:paraId="3E4000FD" w14:textId="6499B939" w:rsidR="001B6A99" w:rsidRPr="00BB0D89" w:rsidRDefault="00AE438F" w:rsidP="007A6F5C">
      <w:pPr>
        <w:pStyle w:val="ListParagraph"/>
        <w:numPr>
          <w:ilvl w:val="0"/>
          <w:numId w:val="16"/>
        </w:numPr>
        <w:rPr>
          <w:rFonts w:ascii="Arial" w:hAnsi="Arial" w:cs="Arial"/>
        </w:rPr>
      </w:pPr>
      <w:r w:rsidRPr="00BB0D89">
        <w:rPr>
          <w:rFonts w:ascii="Arial" w:hAnsi="Arial" w:cs="Arial"/>
        </w:rPr>
        <w:t>Protect</w:t>
      </w:r>
      <w:r w:rsidR="001B6A99" w:rsidRPr="00BB0D89">
        <w:rPr>
          <w:rFonts w:ascii="Arial" w:hAnsi="Arial" w:cs="Arial"/>
        </w:rPr>
        <w:t xml:space="preserve"> established trees</w:t>
      </w:r>
    </w:p>
    <w:p w14:paraId="07AB9E40" w14:textId="1786D71B" w:rsidR="005B494D" w:rsidRDefault="005B494D">
      <w:pPr>
        <w:spacing w:before="100" w:after="200" w:line="276" w:lineRule="auto"/>
        <w:rPr>
          <w:rFonts w:ascii="Arial" w:hAnsi="Arial" w:cs="Arial"/>
        </w:rPr>
      </w:pPr>
      <w:r>
        <w:rPr>
          <w:rFonts w:ascii="Arial" w:hAnsi="Arial" w:cs="Arial"/>
        </w:rPr>
        <w:br w:type="page"/>
      </w:r>
    </w:p>
    <w:p w14:paraId="2AF6F303" w14:textId="77777777" w:rsidR="001243C4" w:rsidRPr="00BB0D89" w:rsidRDefault="001243C4" w:rsidP="001243C4">
      <w:pPr>
        <w:rPr>
          <w:rFonts w:ascii="Arial" w:hAnsi="Arial" w:cs="Arial"/>
          <w:b/>
          <w:bCs/>
          <w:color w:val="000000"/>
        </w:rPr>
      </w:pPr>
    </w:p>
    <w:p w14:paraId="3A0C6C26" w14:textId="530E93D0" w:rsidR="00F11345" w:rsidRPr="005307A1" w:rsidRDefault="00635F62" w:rsidP="00F11345">
      <w:pPr>
        <w:pStyle w:val="Heading3"/>
        <w:rPr>
          <w:rFonts w:ascii="Arial" w:hAnsi="Arial" w:cs="Arial"/>
        </w:rPr>
      </w:pPr>
      <w:bookmarkStart w:id="28" w:name="_Toc93607682"/>
      <w:r w:rsidRPr="00BB0D89">
        <w:rPr>
          <w:rFonts w:ascii="Arial" w:hAnsi="Arial" w:cs="Arial"/>
        </w:rPr>
        <w:t>E3 GRZ2 Hampton Activity Centre</w:t>
      </w:r>
      <w:bookmarkEnd w:id="28"/>
    </w:p>
    <w:p w14:paraId="706630D8" w14:textId="0C40EE6B" w:rsidR="009465F3" w:rsidRDefault="009C7576" w:rsidP="00F11345">
      <w:pPr>
        <w:rPr>
          <w:rFonts w:ascii="Arial" w:hAnsi="Arial" w:cs="Arial"/>
        </w:rPr>
      </w:pPr>
      <w:r w:rsidRPr="00BB0D89">
        <w:rPr>
          <w:rFonts w:ascii="Arial" w:hAnsi="Arial" w:cs="Arial"/>
        </w:rPr>
        <w:t xml:space="preserve">Three </w:t>
      </w:r>
      <w:r w:rsidR="00F44FDC" w:rsidRPr="00BB0D89">
        <w:rPr>
          <w:rFonts w:ascii="Arial" w:hAnsi="Arial" w:cs="Arial"/>
        </w:rPr>
        <w:t xml:space="preserve">participants completed this survey, </w:t>
      </w:r>
      <w:r w:rsidR="00F11345" w:rsidRPr="00BB0D89">
        <w:rPr>
          <w:rFonts w:ascii="Arial" w:hAnsi="Arial" w:cs="Arial"/>
        </w:rPr>
        <w:t>with all viewing retaining character as extremely important.</w:t>
      </w:r>
      <w:r w:rsidRPr="00BB0D89">
        <w:rPr>
          <w:rFonts w:ascii="Arial" w:hAnsi="Arial" w:cs="Arial"/>
        </w:rPr>
        <w:t xml:space="preserve"> </w:t>
      </w:r>
      <w:r w:rsidR="005307A1">
        <w:rPr>
          <w:rFonts w:ascii="Arial" w:hAnsi="Arial" w:cs="Arial"/>
        </w:rPr>
        <w:t>There was a m</w:t>
      </w:r>
      <w:r w:rsidR="009465F3" w:rsidRPr="00BB0D89">
        <w:rPr>
          <w:rFonts w:ascii="Arial" w:hAnsi="Arial" w:cs="Arial"/>
        </w:rPr>
        <w:t>ix of homeowners and tenants</w:t>
      </w:r>
      <w:r w:rsidR="005307A1">
        <w:rPr>
          <w:rFonts w:ascii="Arial" w:hAnsi="Arial" w:cs="Arial"/>
        </w:rPr>
        <w:t xml:space="preserve"> represented</w:t>
      </w:r>
      <w:r w:rsidR="009465F3" w:rsidRPr="00BB0D89">
        <w:rPr>
          <w:rFonts w:ascii="Arial" w:hAnsi="Arial" w:cs="Arial"/>
        </w:rPr>
        <w:t>,</w:t>
      </w:r>
      <w:r w:rsidR="005307A1">
        <w:rPr>
          <w:rFonts w:ascii="Arial" w:hAnsi="Arial" w:cs="Arial"/>
        </w:rPr>
        <w:t xml:space="preserve"> </w:t>
      </w:r>
      <w:r w:rsidR="00A1321E">
        <w:rPr>
          <w:rFonts w:ascii="Arial" w:hAnsi="Arial" w:cs="Arial"/>
        </w:rPr>
        <w:t>across a</w:t>
      </w:r>
      <w:r w:rsidR="005307A1">
        <w:rPr>
          <w:rFonts w:ascii="Arial" w:hAnsi="Arial" w:cs="Arial"/>
        </w:rPr>
        <w:t xml:space="preserve"> b</w:t>
      </w:r>
      <w:r w:rsidR="005307A1" w:rsidRPr="00BB0D89">
        <w:rPr>
          <w:rFonts w:ascii="Arial" w:hAnsi="Arial" w:cs="Arial"/>
        </w:rPr>
        <w:t>road age</w:t>
      </w:r>
      <w:r w:rsidR="00A1321E">
        <w:rPr>
          <w:rFonts w:ascii="Arial" w:hAnsi="Arial" w:cs="Arial"/>
        </w:rPr>
        <w:t xml:space="preserve"> range,</w:t>
      </w:r>
      <w:r w:rsidR="005307A1">
        <w:rPr>
          <w:rFonts w:ascii="Arial" w:hAnsi="Arial" w:cs="Arial"/>
        </w:rPr>
        <w:t xml:space="preserve"> who</w:t>
      </w:r>
      <w:r w:rsidR="009465F3" w:rsidRPr="00BB0D89">
        <w:rPr>
          <w:rFonts w:ascii="Arial" w:hAnsi="Arial" w:cs="Arial"/>
        </w:rPr>
        <w:t xml:space="preserve"> liv</w:t>
      </w:r>
      <w:r w:rsidR="005307A1">
        <w:rPr>
          <w:rFonts w:ascii="Arial" w:hAnsi="Arial" w:cs="Arial"/>
        </w:rPr>
        <w:t>e</w:t>
      </w:r>
      <w:r w:rsidR="009465F3" w:rsidRPr="00BB0D89">
        <w:rPr>
          <w:rFonts w:ascii="Arial" w:hAnsi="Arial" w:cs="Arial"/>
        </w:rPr>
        <w:t xml:space="preserve"> in or adjacent to area</w:t>
      </w:r>
      <w:r w:rsidRPr="00BB0D89">
        <w:rPr>
          <w:rFonts w:ascii="Arial" w:hAnsi="Arial" w:cs="Arial"/>
        </w:rPr>
        <w:t>.</w:t>
      </w:r>
    </w:p>
    <w:p w14:paraId="6BA30D9E" w14:textId="77777777" w:rsidR="0044151F" w:rsidRDefault="0044151F" w:rsidP="00F11345">
      <w:pPr>
        <w:rPr>
          <w:rFonts w:ascii="Arial" w:hAnsi="Arial" w:cs="Arial"/>
        </w:rPr>
      </w:pPr>
    </w:p>
    <w:p w14:paraId="614C1660" w14:textId="1AEB8C57" w:rsidR="0044151F" w:rsidRDefault="002742D5" w:rsidP="0044151F">
      <w:pPr>
        <w:rPr>
          <w:rFonts w:ascii="Arial" w:hAnsi="Arial" w:cs="Arial"/>
        </w:rPr>
      </w:pPr>
      <w:r>
        <w:rPr>
          <w:rFonts w:ascii="Arial" w:hAnsi="Arial" w:cs="Arial"/>
        </w:rPr>
        <w:t>Three</w:t>
      </w:r>
      <w:r w:rsidR="0044151F">
        <w:rPr>
          <w:rFonts w:ascii="Arial" w:hAnsi="Arial" w:cs="Arial"/>
        </w:rPr>
        <w:t xml:space="preserve"> community members also provided feedback on this zone via the general community survey. </w:t>
      </w:r>
    </w:p>
    <w:p w14:paraId="6BD1800E" w14:textId="77777777" w:rsidR="00F11345" w:rsidRPr="00BB0D89" w:rsidRDefault="00F11345" w:rsidP="00F11345">
      <w:pPr>
        <w:rPr>
          <w:rFonts w:ascii="Arial" w:hAnsi="Arial" w:cs="Arial"/>
        </w:rPr>
      </w:pPr>
    </w:p>
    <w:p w14:paraId="5F2A7865" w14:textId="3B3BD0DB" w:rsidR="00F11345" w:rsidRPr="00BB0D89" w:rsidRDefault="00F11345" w:rsidP="00F11345">
      <w:pPr>
        <w:rPr>
          <w:rFonts w:ascii="Arial" w:hAnsi="Arial" w:cs="Arial"/>
        </w:rPr>
      </w:pPr>
      <w:r w:rsidRPr="00BB0D89">
        <w:rPr>
          <w:rFonts w:ascii="Arial" w:hAnsi="Arial" w:cs="Arial"/>
        </w:rPr>
        <w:t xml:space="preserve">When asked to describe the area’s current look and feel, </w:t>
      </w:r>
      <w:r w:rsidR="00A1321E">
        <w:rPr>
          <w:rFonts w:ascii="Arial" w:hAnsi="Arial" w:cs="Arial"/>
        </w:rPr>
        <w:t xml:space="preserve">two </w:t>
      </w:r>
      <w:r w:rsidRPr="00BB0D89">
        <w:rPr>
          <w:rFonts w:ascii="Arial" w:hAnsi="Arial" w:cs="Arial"/>
        </w:rPr>
        <w:t xml:space="preserve">respondents </w:t>
      </w:r>
      <w:r w:rsidR="00A1321E">
        <w:rPr>
          <w:rFonts w:ascii="Arial" w:hAnsi="Arial" w:cs="Arial"/>
        </w:rPr>
        <w:t>provided comments, summarised below</w:t>
      </w:r>
      <w:r w:rsidRPr="00BB0D89">
        <w:rPr>
          <w:rFonts w:ascii="Arial" w:hAnsi="Arial" w:cs="Arial"/>
        </w:rPr>
        <w:t>:</w:t>
      </w:r>
    </w:p>
    <w:p w14:paraId="44D6AD54" w14:textId="77777777" w:rsidR="008B3334" w:rsidRPr="00BB0D89" w:rsidRDefault="008B3334" w:rsidP="007A6F5C">
      <w:pPr>
        <w:pStyle w:val="ListParagraph"/>
        <w:numPr>
          <w:ilvl w:val="0"/>
          <w:numId w:val="17"/>
        </w:numPr>
        <w:rPr>
          <w:rFonts w:ascii="Arial" w:hAnsi="Arial" w:cs="Arial"/>
        </w:rPr>
      </w:pPr>
      <w:r w:rsidRPr="00BB0D89">
        <w:rPr>
          <w:rFonts w:ascii="Arial" w:hAnsi="Arial" w:cs="Arial"/>
        </w:rPr>
        <w:t xml:space="preserve">Changed in the past few years (2); old houses being knocked down to build modern; in danger of losing its character  </w:t>
      </w:r>
    </w:p>
    <w:p w14:paraId="5C318233" w14:textId="1AE0DDA5" w:rsidR="00EB6C9B" w:rsidRPr="00BB0D89" w:rsidRDefault="00EB6C9B" w:rsidP="007A6F5C">
      <w:pPr>
        <w:pStyle w:val="ListParagraph"/>
        <w:numPr>
          <w:ilvl w:val="0"/>
          <w:numId w:val="17"/>
        </w:numPr>
        <w:rPr>
          <w:rFonts w:ascii="Arial" w:hAnsi="Arial" w:cs="Arial"/>
        </w:rPr>
      </w:pPr>
      <w:r w:rsidRPr="00BB0D89">
        <w:rPr>
          <w:rFonts w:ascii="Arial" w:hAnsi="Arial" w:cs="Arial"/>
        </w:rPr>
        <w:t xml:space="preserve">Industrial to the west, inviting to the </w:t>
      </w:r>
      <w:r w:rsidR="00A1321E">
        <w:rPr>
          <w:rFonts w:ascii="Arial" w:hAnsi="Arial" w:cs="Arial"/>
        </w:rPr>
        <w:t>e</w:t>
      </w:r>
      <w:r w:rsidRPr="00BB0D89">
        <w:rPr>
          <w:rFonts w:ascii="Arial" w:hAnsi="Arial" w:cs="Arial"/>
        </w:rPr>
        <w:t>ast</w:t>
      </w:r>
      <w:r w:rsidR="007C56FC" w:rsidRPr="00BB0D89">
        <w:rPr>
          <w:rFonts w:ascii="Arial" w:hAnsi="Arial" w:cs="Arial"/>
        </w:rPr>
        <w:t xml:space="preserve"> – nice streetscape</w:t>
      </w:r>
    </w:p>
    <w:p w14:paraId="7F879E2C" w14:textId="77777777" w:rsidR="00EB6C9B" w:rsidRPr="00BB0D89" w:rsidRDefault="00EB6C9B" w:rsidP="007A6F5C">
      <w:pPr>
        <w:pStyle w:val="ListParagraph"/>
        <w:numPr>
          <w:ilvl w:val="0"/>
          <w:numId w:val="17"/>
        </w:numPr>
        <w:rPr>
          <w:rFonts w:ascii="Arial" w:hAnsi="Arial" w:cs="Arial"/>
        </w:rPr>
      </w:pPr>
      <w:r w:rsidRPr="00BB0D89">
        <w:rPr>
          <w:rFonts w:ascii="Arial" w:hAnsi="Arial" w:cs="Arial"/>
        </w:rPr>
        <w:t xml:space="preserve">Houses are generally well set back with appropriate space between buildings </w:t>
      </w:r>
    </w:p>
    <w:p w14:paraId="39A30158" w14:textId="35C3B5D1" w:rsidR="00EB6C9B" w:rsidRPr="00BB0D89" w:rsidRDefault="007C56FC" w:rsidP="007A6F5C">
      <w:pPr>
        <w:pStyle w:val="ListParagraph"/>
        <w:numPr>
          <w:ilvl w:val="0"/>
          <w:numId w:val="17"/>
        </w:numPr>
        <w:rPr>
          <w:rFonts w:ascii="Arial" w:hAnsi="Arial" w:cs="Arial"/>
        </w:rPr>
      </w:pPr>
      <w:r w:rsidRPr="00BB0D89">
        <w:rPr>
          <w:rFonts w:ascii="Arial" w:hAnsi="Arial" w:cs="Arial"/>
        </w:rPr>
        <w:t>V</w:t>
      </w:r>
      <w:r w:rsidR="00EB6C9B" w:rsidRPr="00BB0D89">
        <w:rPr>
          <w:rFonts w:ascii="Arial" w:hAnsi="Arial" w:cs="Arial"/>
        </w:rPr>
        <w:t>ariety of building materials</w:t>
      </w:r>
      <w:r w:rsidR="00937602">
        <w:rPr>
          <w:rFonts w:ascii="Arial" w:hAnsi="Arial" w:cs="Arial"/>
        </w:rPr>
        <w:t xml:space="preserve"> are used.</w:t>
      </w:r>
    </w:p>
    <w:p w14:paraId="23B9105D" w14:textId="1415B137" w:rsidR="007C56FC" w:rsidRPr="00BB0D89" w:rsidRDefault="007C56FC" w:rsidP="007C56FC">
      <w:pPr>
        <w:rPr>
          <w:rFonts w:ascii="Arial" w:hAnsi="Arial" w:cs="Arial"/>
        </w:rPr>
      </w:pPr>
    </w:p>
    <w:p w14:paraId="5EBE6C18" w14:textId="5C046808" w:rsidR="007C56FC" w:rsidRPr="00BB0D89" w:rsidRDefault="007C56FC" w:rsidP="007C56FC">
      <w:pPr>
        <w:rPr>
          <w:rFonts w:ascii="Arial" w:hAnsi="Arial" w:cs="Arial"/>
        </w:rPr>
      </w:pPr>
      <w:r w:rsidRPr="00BB0D89">
        <w:rPr>
          <w:rFonts w:ascii="Arial" w:hAnsi="Arial" w:cs="Arial"/>
        </w:rPr>
        <w:t>Respondents (</w:t>
      </w:r>
      <w:r w:rsidR="00D36E79" w:rsidRPr="00BB0D89">
        <w:rPr>
          <w:rFonts w:ascii="Arial" w:hAnsi="Arial" w:cs="Arial"/>
        </w:rPr>
        <w:t>3</w:t>
      </w:r>
      <w:r w:rsidRPr="00BB0D89">
        <w:rPr>
          <w:rFonts w:ascii="Arial" w:hAnsi="Arial" w:cs="Arial"/>
        </w:rPr>
        <w:t xml:space="preserve">, 100%) expressed a </w:t>
      </w:r>
      <w:r w:rsidR="00D36E79" w:rsidRPr="00BB0D89">
        <w:rPr>
          <w:rFonts w:ascii="Arial" w:hAnsi="Arial" w:cs="Arial"/>
        </w:rPr>
        <w:t>mixed</w:t>
      </w:r>
      <w:r w:rsidRPr="00BB0D89">
        <w:rPr>
          <w:rFonts w:ascii="Arial" w:hAnsi="Arial" w:cs="Arial"/>
        </w:rPr>
        <w:t xml:space="preserve"> level of satisfaction with the proposed character statements</w:t>
      </w:r>
      <w:r w:rsidR="00937602">
        <w:rPr>
          <w:rFonts w:ascii="Arial" w:hAnsi="Arial" w:cs="Arial"/>
        </w:rPr>
        <w:t xml:space="preserve">, resulting in an </w:t>
      </w:r>
      <w:r w:rsidRPr="00BB0D89">
        <w:rPr>
          <w:rFonts w:ascii="Arial" w:hAnsi="Arial" w:cs="Arial"/>
        </w:rPr>
        <w:t xml:space="preserve">average </w:t>
      </w:r>
      <w:r w:rsidR="00937602">
        <w:rPr>
          <w:rFonts w:ascii="Arial" w:hAnsi="Arial" w:cs="Arial"/>
        </w:rPr>
        <w:t xml:space="preserve">of </w:t>
      </w:r>
      <w:r w:rsidR="006B6769" w:rsidRPr="00BB0D89">
        <w:rPr>
          <w:rFonts w:ascii="Arial" w:hAnsi="Arial" w:cs="Arial"/>
        </w:rPr>
        <w:t>2</w:t>
      </w:r>
      <w:r w:rsidRPr="00BB0D89">
        <w:rPr>
          <w:rFonts w:ascii="Arial" w:hAnsi="Arial" w:cs="Arial"/>
        </w:rPr>
        <w:t>.3 stars</w:t>
      </w:r>
      <w:r w:rsidR="00937602">
        <w:rPr>
          <w:rFonts w:ascii="Arial" w:hAnsi="Arial" w:cs="Arial"/>
        </w:rPr>
        <w:t xml:space="preserve"> out of five</w:t>
      </w:r>
      <w:r w:rsidRPr="00BB0D89">
        <w:rPr>
          <w:rFonts w:ascii="Arial" w:hAnsi="Arial" w:cs="Arial"/>
        </w:rPr>
        <w:t>.</w:t>
      </w:r>
    </w:p>
    <w:p w14:paraId="771A7D8C" w14:textId="77777777" w:rsidR="00937602" w:rsidRDefault="00937602" w:rsidP="007C56FC">
      <w:pPr>
        <w:rPr>
          <w:rFonts w:ascii="Arial" w:hAnsi="Arial" w:cs="Arial"/>
          <w:b/>
          <w:bCs/>
          <w:sz w:val="22"/>
          <w:szCs w:val="22"/>
        </w:rPr>
      </w:pPr>
    </w:p>
    <w:p w14:paraId="1F3C3ED5" w14:textId="76C82403" w:rsidR="007C56FC" w:rsidRPr="00937602" w:rsidRDefault="00937602" w:rsidP="007C56FC">
      <w:pPr>
        <w:rPr>
          <w:rFonts w:ascii="Arial" w:hAnsi="Arial" w:cs="Arial"/>
          <w:b/>
          <w:bCs/>
          <w:sz w:val="22"/>
          <w:szCs w:val="22"/>
        </w:rPr>
      </w:pPr>
      <w:r w:rsidRPr="0054439E">
        <w:rPr>
          <w:rFonts w:ascii="Arial" w:hAnsi="Arial" w:cs="Arial"/>
          <w:b/>
          <w:bCs/>
          <w:sz w:val="22"/>
          <w:szCs w:val="22"/>
        </w:rPr>
        <w:t xml:space="preserve">Figure </w:t>
      </w:r>
      <w:r>
        <w:rPr>
          <w:rFonts w:ascii="Arial" w:hAnsi="Arial" w:cs="Arial"/>
          <w:b/>
          <w:bCs/>
          <w:sz w:val="22"/>
          <w:szCs w:val="22"/>
        </w:rPr>
        <w:t>15</w:t>
      </w:r>
      <w:r w:rsidRPr="0054439E">
        <w:rPr>
          <w:rFonts w:ascii="Arial" w:hAnsi="Arial" w:cs="Arial"/>
          <w:b/>
          <w:bCs/>
          <w:sz w:val="22"/>
          <w:szCs w:val="22"/>
        </w:rPr>
        <w:t xml:space="preserve">: </w:t>
      </w:r>
      <w:r>
        <w:rPr>
          <w:rFonts w:ascii="Arial" w:hAnsi="Arial" w:cs="Arial"/>
          <w:b/>
          <w:bCs/>
          <w:sz w:val="22"/>
          <w:szCs w:val="22"/>
        </w:rPr>
        <w:t>Level of s</w:t>
      </w:r>
      <w:r w:rsidRPr="009A5879">
        <w:rPr>
          <w:rFonts w:ascii="Arial" w:hAnsi="Arial" w:cs="Arial"/>
          <w:b/>
          <w:bCs/>
          <w:sz w:val="22"/>
          <w:szCs w:val="22"/>
        </w:rPr>
        <w:t xml:space="preserve">atisfaction </w:t>
      </w:r>
      <w:r>
        <w:rPr>
          <w:rFonts w:ascii="Arial" w:hAnsi="Arial" w:cs="Arial"/>
          <w:b/>
          <w:bCs/>
          <w:sz w:val="22"/>
          <w:szCs w:val="22"/>
        </w:rPr>
        <w:t>with preferred future character</w:t>
      </w:r>
      <w:r w:rsidRPr="009A5879">
        <w:rPr>
          <w:rFonts w:ascii="Arial" w:hAnsi="Arial" w:cs="Arial"/>
          <w:b/>
          <w:bCs/>
          <w:sz w:val="22"/>
          <w:szCs w:val="22"/>
        </w:rPr>
        <w:t xml:space="preserve"> statements </w:t>
      </w:r>
      <w:r w:rsidRPr="0054439E">
        <w:rPr>
          <w:rFonts w:ascii="Arial" w:hAnsi="Arial" w:cs="Arial"/>
          <w:b/>
          <w:bCs/>
          <w:sz w:val="22"/>
          <w:szCs w:val="22"/>
        </w:rPr>
        <w:t>(n=</w:t>
      </w:r>
      <w:r>
        <w:rPr>
          <w:rFonts w:ascii="Arial" w:hAnsi="Arial" w:cs="Arial"/>
          <w:b/>
          <w:bCs/>
          <w:sz w:val="22"/>
          <w:szCs w:val="22"/>
        </w:rPr>
        <w:t>3</w:t>
      </w:r>
      <w:r w:rsidRPr="0054439E">
        <w:rPr>
          <w:rFonts w:ascii="Arial" w:hAnsi="Arial" w:cs="Arial"/>
          <w:b/>
          <w:bCs/>
          <w:sz w:val="22"/>
          <w:szCs w:val="22"/>
        </w:rPr>
        <w:t>)</w:t>
      </w:r>
    </w:p>
    <w:p w14:paraId="2287F513" w14:textId="44AA5893" w:rsidR="00132D97" w:rsidRPr="00BB0D89" w:rsidRDefault="00132D97" w:rsidP="007C56FC">
      <w:pPr>
        <w:rPr>
          <w:rFonts w:ascii="Arial" w:hAnsi="Arial" w:cs="Arial"/>
        </w:rPr>
      </w:pPr>
      <w:r w:rsidRPr="00BB0D89">
        <w:rPr>
          <w:rFonts w:ascii="Arial" w:hAnsi="Arial" w:cs="Arial"/>
          <w:noProof/>
        </w:rPr>
        <w:drawing>
          <wp:inline distT="0" distB="0" distL="0" distR="0" wp14:anchorId="28D9C387" wp14:editId="786B3A59">
            <wp:extent cx="5731510" cy="3442335"/>
            <wp:effectExtent l="0" t="0" r="0" b="0"/>
            <wp:docPr id="25" name="Picture 25"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bar chart, histogram&#10;&#10;Description automatically generated"/>
                    <pic:cNvPicPr/>
                  </pic:nvPicPr>
                  <pic:blipFill>
                    <a:blip r:embed="rId35"/>
                    <a:stretch>
                      <a:fillRect/>
                    </a:stretch>
                  </pic:blipFill>
                  <pic:spPr>
                    <a:xfrm>
                      <a:off x="0" y="0"/>
                      <a:ext cx="5731510" cy="3442335"/>
                    </a:xfrm>
                    <a:prstGeom prst="rect">
                      <a:avLst/>
                    </a:prstGeom>
                  </pic:spPr>
                </pic:pic>
              </a:graphicData>
            </a:graphic>
          </wp:inline>
        </w:drawing>
      </w:r>
    </w:p>
    <w:p w14:paraId="5614DD23" w14:textId="3A303B60" w:rsidR="00132D97" w:rsidRPr="00BB0D89" w:rsidRDefault="00132D97" w:rsidP="007C56FC">
      <w:pPr>
        <w:rPr>
          <w:rFonts w:ascii="Arial" w:hAnsi="Arial" w:cs="Arial"/>
        </w:rPr>
      </w:pPr>
    </w:p>
    <w:p w14:paraId="25794170" w14:textId="213ABBCB" w:rsidR="00132D97" w:rsidRPr="00BB0D89" w:rsidRDefault="00132D97" w:rsidP="007C56FC">
      <w:pPr>
        <w:rPr>
          <w:rFonts w:ascii="Arial" w:hAnsi="Arial" w:cs="Arial"/>
        </w:rPr>
      </w:pPr>
      <w:r w:rsidRPr="00BB0D89">
        <w:rPr>
          <w:rFonts w:ascii="Arial" w:hAnsi="Arial" w:cs="Arial"/>
        </w:rPr>
        <w:t>Asked why they assigned that rating, participants said:</w:t>
      </w:r>
    </w:p>
    <w:p w14:paraId="49D721A6" w14:textId="34314C0E" w:rsidR="000F25C4" w:rsidRPr="00BB0D89" w:rsidRDefault="000F25C4" w:rsidP="007A6F5C">
      <w:pPr>
        <w:pStyle w:val="ListParagraph"/>
        <w:numPr>
          <w:ilvl w:val="0"/>
          <w:numId w:val="18"/>
        </w:numPr>
        <w:rPr>
          <w:rFonts w:ascii="Arial" w:hAnsi="Arial" w:cs="Arial"/>
        </w:rPr>
      </w:pPr>
      <w:r w:rsidRPr="00BB0D89">
        <w:rPr>
          <w:rFonts w:ascii="Arial" w:hAnsi="Arial" w:cs="Arial"/>
        </w:rPr>
        <w:t>(1 star)</w:t>
      </w:r>
      <w:r w:rsidR="00937602">
        <w:rPr>
          <w:rFonts w:ascii="Arial" w:hAnsi="Arial" w:cs="Arial"/>
        </w:rPr>
        <w:t xml:space="preserve"> </w:t>
      </w:r>
      <w:r w:rsidRPr="00BB0D89">
        <w:rPr>
          <w:rFonts w:ascii="Arial" w:hAnsi="Arial" w:cs="Arial"/>
        </w:rPr>
        <w:t>Can’t see how high</w:t>
      </w:r>
      <w:r w:rsidR="00937602">
        <w:rPr>
          <w:rFonts w:ascii="Arial" w:hAnsi="Arial" w:cs="Arial"/>
        </w:rPr>
        <w:t>-</w:t>
      </w:r>
      <w:r w:rsidRPr="00BB0D89">
        <w:rPr>
          <w:rFonts w:ascii="Arial" w:hAnsi="Arial" w:cs="Arial"/>
        </w:rPr>
        <w:t xml:space="preserve">rise apartments will </w:t>
      </w:r>
      <w:r w:rsidR="00C268E4" w:rsidRPr="00BB0D89">
        <w:rPr>
          <w:rFonts w:ascii="Arial" w:hAnsi="Arial" w:cs="Arial"/>
        </w:rPr>
        <w:t xml:space="preserve">retain </w:t>
      </w:r>
      <w:r w:rsidRPr="00BB0D89">
        <w:rPr>
          <w:rFonts w:ascii="Arial" w:hAnsi="Arial" w:cs="Arial"/>
        </w:rPr>
        <w:t>area’s character</w:t>
      </w:r>
    </w:p>
    <w:p w14:paraId="2CBCE5F1" w14:textId="77777777" w:rsidR="00937602" w:rsidRPr="00BB0D89" w:rsidRDefault="00937602" w:rsidP="007A6F5C">
      <w:pPr>
        <w:pStyle w:val="ListParagraph"/>
        <w:numPr>
          <w:ilvl w:val="0"/>
          <w:numId w:val="18"/>
        </w:numPr>
        <w:rPr>
          <w:rFonts w:ascii="Arial" w:hAnsi="Arial" w:cs="Arial"/>
        </w:rPr>
      </w:pPr>
      <w:r w:rsidRPr="00BB0D89">
        <w:rPr>
          <w:rFonts w:ascii="Arial" w:hAnsi="Arial" w:cs="Arial"/>
        </w:rPr>
        <w:t>(2 star)</w:t>
      </w:r>
      <w:r>
        <w:rPr>
          <w:rFonts w:ascii="Arial" w:hAnsi="Arial" w:cs="Arial"/>
        </w:rPr>
        <w:t xml:space="preserve"> </w:t>
      </w:r>
      <w:r w:rsidRPr="00BB0D89">
        <w:rPr>
          <w:rFonts w:ascii="Arial" w:hAnsi="Arial" w:cs="Arial"/>
        </w:rPr>
        <w:t xml:space="preserve">Relevant, but include retaining historic facades </w:t>
      </w:r>
    </w:p>
    <w:p w14:paraId="7B477387" w14:textId="3EEB8CCE" w:rsidR="000F25C4" w:rsidRPr="00BB0D89" w:rsidRDefault="00C268E4" w:rsidP="007A6F5C">
      <w:pPr>
        <w:pStyle w:val="ListParagraph"/>
        <w:numPr>
          <w:ilvl w:val="0"/>
          <w:numId w:val="18"/>
        </w:numPr>
        <w:rPr>
          <w:rFonts w:ascii="Arial" w:hAnsi="Arial" w:cs="Arial"/>
        </w:rPr>
      </w:pPr>
      <w:r w:rsidRPr="00BB0D89">
        <w:rPr>
          <w:rFonts w:ascii="Arial" w:hAnsi="Arial" w:cs="Arial"/>
        </w:rPr>
        <w:t xml:space="preserve">(4 star) </w:t>
      </w:r>
      <w:r w:rsidR="000F25C4" w:rsidRPr="00BB0D89">
        <w:rPr>
          <w:rFonts w:ascii="Arial" w:hAnsi="Arial" w:cs="Arial"/>
        </w:rPr>
        <w:t xml:space="preserve">Mandate greater garden space </w:t>
      </w:r>
    </w:p>
    <w:p w14:paraId="5FA859A5" w14:textId="588404EA" w:rsidR="00C268E4" w:rsidRPr="00BB0D89" w:rsidRDefault="00C268E4" w:rsidP="000F25C4">
      <w:pPr>
        <w:rPr>
          <w:rFonts w:ascii="Arial" w:hAnsi="Arial" w:cs="Arial"/>
        </w:rPr>
      </w:pPr>
    </w:p>
    <w:p w14:paraId="2907E098" w14:textId="42DF508B" w:rsidR="00C268E4" w:rsidRPr="00BB0D89" w:rsidRDefault="00C268E4" w:rsidP="004234CE">
      <w:pPr>
        <w:rPr>
          <w:rFonts w:ascii="Arial" w:hAnsi="Arial" w:cs="Arial"/>
        </w:rPr>
      </w:pPr>
      <w:r w:rsidRPr="00BB0D89">
        <w:rPr>
          <w:rFonts w:ascii="Arial" w:hAnsi="Arial" w:cs="Arial"/>
        </w:rPr>
        <w:t>Asked what they would add or change</w:t>
      </w:r>
      <w:r w:rsidR="00937602">
        <w:rPr>
          <w:rFonts w:ascii="Arial" w:hAnsi="Arial" w:cs="Arial"/>
        </w:rPr>
        <w:t xml:space="preserve"> to the statements</w:t>
      </w:r>
      <w:r w:rsidR="00955E6D" w:rsidRPr="00BB0D89">
        <w:rPr>
          <w:rFonts w:ascii="Arial" w:hAnsi="Arial" w:cs="Arial"/>
        </w:rPr>
        <w:t xml:space="preserve">, </w:t>
      </w:r>
      <w:r w:rsidR="00937602">
        <w:rPr>
          <w:rFonts w:ascii="Arial" w:hAnsi="Arial" w:cs="Arial"/>
        </w:rPr>
        <w:t xml:space="preserve">one </w:t>
      </w:r>
      <w:r w:rsidR="00955E6D" w:rsidRPr="00BB0D89">
        <w:rPr>
          <w:rFonts w:ascii="Arial" w:hAnsi="Arial" w:cs="Arial"/>
        </w:rPr>
        <w:t>participant</w:t>
      </w:r>
      <w:r w:rsidRPr="00BB0D89">
        <w:rPr>
          <w:rFonts w:ascii="Arial" w:hAnsi="Arial" w:cs="Arial"/>
        </w:rPr>
        <w:t xml:space="preserve"> </w:t>
      </w:r>
      <w:r w:rsidR="00937602">
        <w:rPr>
          <w:rFonts w:ascii="Arial" w:hAnsi="Arial" w:cs="Arial"/>
        </w:rPr>
        <w:t>comment</w:t>
      </w:r>
      <w:r w:rsidR="002D60B6">
        <w:rPr>
          <w:rFonts w:ascii="Arial" w:hAnsi="Arial" w:cs="Arial"/>
        </w:rPr>
        <w:t>ed</w:t>
      </w:r>
      <w:r w:rsidR="00937602">
        <w:rPr>
          <w:rFonts w:ascii="Arial" w:hAnsi="Arial" w:cs="Arial"/>
        </w:rPr>
        <w:t xml:space="preserve"> </w:t>
      </w:r>
      <w:r w:rsidR="00E83E7E">
        <w:rPr>
          <w:rFonts w:ascii="Arial" w:hAnsi="Arial" w:cs="Arial"/>
        </w:rPr>
        <w:t>that</w:t>
      </w:r>
      <w:r w:rsidR="00955E6D" w:rsidRPr="00BB0D89">
        <w:rPr>
          <w:rFonts w:ascii="Arial" w:hAnsi="Arial" w:cs="Arial"/>
        </w:rPr>
        <w:t xml:space="preserve"> </w:t>
      </w:r>
      <w:r w:rsidR="00E83E7E" w:rsidRPr="00BB0D89">
        <w:rPr>
          <w:rFonts w:ascii="Arial" w:hAnsi="Arial" w:cs="Arial"/>
        </w:rPr>
        <w:t xml:space="preserve">buildings and facades more than 80 - 100 years old </w:t>
      </w:r>
      <w:r w:rsidR="00E83E7E">
        <w:rPr>
          <w:rFonts w:ascii="Arial" w:hAnsi="Arial" w:cs="Arial"/>
        </w:rPr>
        <w:t xml:space="preserve">should be protected to </w:t>
      </w:r>
      <w:r w:rsidR="004234CE" w:rsidRPr="00BB0D89">
        <w:rPr>
          <w:rFonts w:ascii="Arial" w:hAnsi="Arial" w:cs="Arial"/>
        </w:rPr>
        <w:t>maintain strong historic character.</w:t>
      </w:r>
    </w:p>
    <w:p w14:paraId="5BBD71CD" w14:textId="77777777" w:rsidR="00C268E4" w:rsidRPr="00BB0D89" w:rsidRDefault="00C268E4" w:rsidP="000F25C4">
      <w:pPr>
        <w:rPr>
          <w:rFonts w:ascii="Arial" w:hAnsi="Arial" w:cs="Arial"/>
        </w:rPr>
      </w:pPr>
    </w:p>
    <w:p w14:paraId="4CA8F95B" w14:textId="77777777" w:rsidR="00EC28C2" w:rsidRPr="00BB0D89" w:rsidRDefault="00EC28C2" w:rsidP="00EC28C2">
      <w:pPr>
        <w:rPr>
          <w:rFonts w:ascii="Arial" w:hAnsi="Arial" w:cs="Arial"/>
        </w:rPr>
      </w:pPr>
    </w:p>
    <w:p w14:paraId="2F97D7C7" w14:textId="77777777" w:rsidR="005B494D" w:rsidRDefault="005B494D">
      <w:pPr>
        <w:spacing w:before="100" w:after="200" w:line="276" w:lineRule="auto"/>
        <w:rPr>
          <w:rFonts w:ascii="Arial" w:hAnsi="Arial" w:cs="Arial"/>
          <w:b/>
          <w:color w:val="00A3DD" w:themeColor="accent2"/>
          <w:sz w:val="32"/>
          <w:szCs w:val="32"/>
        </w:rPr>
      </w:pPr>
      <w:r>
        <w:rPr>
          <w:rFonts w:ascii="Arial" w:hAnsi="Arial" w:cs="Arial"/>
          <w:sz w:val="32"/>
          <w:szCs w:val="32"/>
        </w:rPr>
        <w:br w:type="page"/>
      </w:r>
    </w:p>
    <w:p w14:paraId="7ECA5AE3" w14:textId="40EF18D1" w:rsidR="00EC28C2" w:rsidRPr="001F0204" w:rsidRDefault="00EC28C2" w:rsidP="00EC28C2">
      <w:pPr>
        <w:pStyle w:val="Heading2"/>
        <w:rPr>
          <w:rFonts w:ascii="Arial" w:hAnsi="Arial" w:cs="Arial"/>
          <w:sz w:val="32"/>
          <w:szCs w:val="32"/>
        </w:rPr>
      </w:pPr>
      <w:bookmarkStart w:id="29" w:name="_Toc93607683"/>
      <w:r w:rsidRPr="001F0204">
        <w:rPr>
          <w:rFonts w:ascii="Arial" w:hAnsi="Arial" w:cs="Arial"/>
          <w:sz w:val="32"/>
          <w:szCs w:val="32"/>
        </w:rPr>
        <w:lastRenderedPageBreak/>
        <w:t>Sandringham</w:t>
      </w:r>
      <w:bookmarkEnd w:id="29"/>
      <w:r w:rsidRPr="001F0204">
        <w:rPr>
          <w:rFonts w:ascii="Arial" w:hAnsi="Arial" w:cs="Arial"/>
          <w:sz w:val="32"/>
          <w:szCs w:val="32"/>
        </w:rPr>
        <w:t xml:space="preserve"> </w:t>
      </w:r>
    </w:p>
    <w:p w14:paraId="0DBEADDC" w14:textId="07FDF4AF" w:rsidR="00EC28C2" w:rsidRDefault="00EC28C2" w:rsidP="00EC28C2">
      <w:pPr>
        <w:rPr>
          <w:rFonts w:ascii="Arial" w:hAnsi="Arial" w:cs="Arial"/>
        </w:rPr>
      </w:pPr>
    </w:p>
    <w:p w14:paraId="541DF5D3" w14:textId="5AD077F7" w:rsidR="00A02F11" w:rsidRPr="00A02F11" w:rsidRDefault="00A02F11" w:rsidP="001F0204">
      <w:pPr>
        <w:rPr>
          <w:rFonts w:ascii="Arial" w:hAnsi="Arial" w:cs="Arial"/>
          <w:color w:val="000000" w:themeColor="text1"/>
        </w:rPr>
      </w:pPr>
      <w:r w:rsidRPr="00A02F11">
        <w:rPr>
          <w:rFonts w:ascii="Arial" w:hAnsi="Arial" w:cs="Arial"/>
          <w:color w:val="000000" w:themeColor="text1"/>
        </w:rPr>
        <w:t>Three zones within Sandringham Activity Centre were included in this consultation, with 23 participants providing feedback – the lowest of any suburb area.</w:t>
      </w:r>
    </w:p>
    <w:p w14:paraId="1A662E57" w14:textId="77777777" w:rsidR="001F0204" w:rsidRPr="00BB0D89" w:rsidRDefault="001F0204" w:rsidP="00EC28C2">
      <w:pPr>
        <w:rPr>
          <w:rFonts w:ascii="Arial" w:hAnsi="Arial" w:cs="Arial"/>
        </w:rPr>
      </w:pPr>
    </w:p>
    <w:p w14:paraId="665BA506" w14:textId="16F309D2" w:rsidR="00EC28C2" w:rsidRPr="00AA05E1" w:rsidRDefault="00E73550" w:rsidP="00EC28C2">
      <w:pPr>
        <w:pStyle w:val="Heading3"/>
        <w:rPr>
          <w:rFonts w:ascii="Arial" w:hAnsi="Arial" w:cs="Arial"/>
        </w:rPr>
      </w:pPr>
      <w:bookmarkStart w:id="30" w:name="_Toc93607684"/>
      <w:r w:rsidRPr="00BB0D89">
        <w:rPr>
          <w:rFonts w:ascii="Arial" w:hAnsi="Arial" w:cs="Arial"/>
        </w:rPr>
        <w:t>F1 GRZ2 Sandringham Activity Centre</w:t>
      </w:r>
      <w:bookmarkEnd w:id="30"/>
    </w:p>
    <w:p w14:paraId="51A8C404" w14:textId="22CF1F2B" w:rsidR="00E73550" w:rsidRDefault="00E73550" w:rsidP="00E73550">
      <w:pPr>
        <w:rPr>
          <w:rFonts w:ascii="Arial" w:hAnsi="Arial" w:cs="Arial"/>
        </w:rPr>
      </w:pPr>
      <w:r w:rsidRPr="00BB0D89">
        <w:rPr>
          <w:rFonts w:ascii="Arial" w:hAnsi="Arial" w:cs="Arial"/>
        </w:rPr>
        <w:t>Thirteen (13) participants completed this survey, with mostly viewing retaining character as extremely or very important (</w:t>
      </w:r>
      <w:r w:rsidR="0037117F" w:rsidRPr="00BB0D89">
        <w:rPr>
          <w:rFonts w:ascii="Arial" w:hAnsi="Arial" w:cs="Arial"/>
        </w:rPr>
        <w:t>92%)</w:t>
      </w:r>
      <w:r w:rsidRPr="00BB0D89">
        <w:rPr>
          <w:rFonts w:ascii="Arial" w:hAnsi="Arial" w:cs="Arial"/>
        </w:rPr>
        <w:t xml:space="preserve">. </w:t>
      </w:r>
      <w:r w:rsidR="0037117F" w:rsidRPr="00BB0D89">
        <w:rPr>
          <w:rFonts w:ascii="Arial" w:hAnsi="Arial" w:cs="Arial"/>
        </w:rPr>
        <w:t>Most</w:t>
      </w:r>
      <w:r w:rsidR="00AA05E1">
        <w:rPr>
          <w:rFonts w:ascii="Arial" w:hAnsi="Arial" w:cs="Arial"/>
        </w:rPr>
        <w:t xml:space="preserve"> participants were</w:t>
      </w:r>
      <w:r w:rsidRPr="00BB0D89">
        <w:rPr>
          <w:rFonts w:ascii="Arial" w:hAnsi="Arial" w:cs="Arial"/>
        </w:rPr>
        <w:t xml:space="preserve"> homeowners </w:t>
      </w:r>
      <w:r w:rsidR="0037117F" w:rsidRPr="00BB0D89">
        <w:rPr>
          <w:rFonts w:ascii="Arial" w:hAnsi="Arial" w:cs="Arial"/>
        </w:rPr>
        <w:t>who live in the area (73%)</w:t>
      </w:r>
      <w:r w:rsidR="0088511C" w:rsidRPr="00BB0D89">
        <w:rPr>
          <w:rFonts w:ascii="Arial" w:hAnsi="Arial" w:cs="Arial"/>
        </w:rPr>
        <w:t>, with some living adjacent</w:t>
      </w:r>
      <w:r w:rsidR="00AA05E1">
        <w:rPr>
          <w:rFonts w:ascii="Arial" w:hAnsi="Arial" w:cs="Arial"/>
        </w:rPr>
        <w:t xml:space="preserve"> – many have lived in the zone </w:t>
      </w:r>
      <w:proofErr w:type="spellStart"/>
      <w:r w:rsidR="00AA05E1">
        <w:rPr>
          <w:rFonts w:ascii="Arial" w:hAnsi="Arial" w:cs="Arial"/>
        </w:rPr>
        <w:t>fore</w:t>
      </w:r>
      <w:proofErr w:type="spellEnd"/>
      <w:r w:rsidR="00AA05E1">
        <w:rPr>
          <w:rFonts w:ascii="Arial" w:hAnsi="Arial" w:cs="Arial"/>
        </w:rPr>
        <w:t xml:space="preserve"> 20+ years (40%). A </w:t>
      </w:r>
      <w:r w:rsidR="0088511C" w:rsidRPr="00BB0D89">
        <w:rPr>
          <w:rFonts w:ascii="Arial" w:hAnsi="Arial" w:cs="Arial"/>
        </w:rPr>
        <w:t>b</w:t>
      </w:r>
      <w:r w:rsidRPr="00BB0D89">
        <w:rPr>
          <w:rFonts w:ascii="Arial" w:hAnsi="Arial" w:cs="Arial"/>
        </w:rPr>
        <w:t xml:space="preserve">road spread of ages </w:t>
      </w:r>
      <w:r w:rsidR="00034B86">
        <w:rPr>
          <w:rFonts w:ascii="Arial" w:hAnsi="Arial" w:cs="Arial"/>
        </w:rPr>
        <w:t>was</w:t>
      </w:r>
      <w:r w:rsidR="00AA05E1">
        <w:rPr>
          <w:rFonts w:ascii="Arial" w:hAnsi="Arial" w:cs="Arial"/>
        </w:rPr>
        <w:t xml:space="preserve"> represented.</w:t>
      </w:r>
    </w:p>
    <w:p w14:paraId="5288BC5D" w14:textId="77777777" w:rsidR="00E8005B" w:rsidRDefault="00E8005B" w:rsidP="00E73550">
      <w:pPr>
        <w:rPr>
          <w:rFonts w:ascii="Arial" w:hAnsi="Arial" w:cs="Arial"/>
        </w:rPr>
      </w:pPr>
    </w:p>
    <w:p w14:paraId="74FC88D7" w14:textId="03B857FD" w:rsidR="00E8005B" w:rsidRPr="00BB0D89" w:rsidRDefault="00E8005B" w:rsidP="00E73550">
      <w:pPr>
        <w:rPr>
          <w:rFonts w:ascii="Arial" w:hAnsi="Arial" w:cs="Arial"/>
        </w:rPr>
      </w:pPr>
      <w:r>
        <w:rPr>
          <w:rFonts w:ascii="Arial" w:hAnsi="Arial" w:cs="Arial"/>
        </w:rPr>
        <w:t xml:space="preserve">Five community members also provided feedback on this zone via the general community survey. </w:t>
      </w:r>
    </w:p>
    <w:p w14:paraId="7506BD76" w14:textId="25AB982C" w:rsidR="00E73550" w:rsidRPr="00BB0D89" w:rsidRDefault="00E73550" w:rsidP="00EC28C2">
      <w:pPr>
        <w:rPr>
          <w:rFonts w:ascii="Arial" w:hAnsi="Arial" w:cs="Arial"/>
        </w:rPr>
      </w:pPr>
    </w:p>
    <w:p w14:paraId="7E008050" w14:textId="45BBCF69" w:rsidR="00F15FFE" w:rsidRPr="00BB0D89" w:rsidRDefault="00F15FFE" w:rsidP="00F15FFE">
      <w:pPr>
        <w:rPr>
          <w:rFonts w:ascii="Arial" w:hAnsi="Arial" w:cs="Arial"/>
        </w:rPr>
      </w:pPr>
      <w:r w:rsidRPr="00BB0D89">
        <w:rPr>
          <w:rFonts w:ascii="Arial" w:hAnsi="Arial" w:cs="Arial"/>
        </w:rPr>
        <w:t xml:space="preserve">Asked to describe the area’s current look and feel, </w:t>
      </w:r>
      <w:r w:rsidR="00AA05E1">
        <w:rPr>
          <w:rFonts w:ascii="Arial" w:hAnsi="Arial" w:cs="Arial"/>
        </w:rPr>
        <w:t xml:space="preserve">all </w:t>
      </w:r>
      <w:r w:rsidRPr="00BB0D89">
        <w:rPr>
          <w:rFonts w:ascii="Arial" w:hAnsi="Arial" w:cs="Arial"/>
        </w:rPr>
        <w:t>respondents</w:t>
      </w:r>
      <w:r w:rsidR="00AA05E1">
        <w:rPr>
          <w:rFonts w:ascii="Arial" w:hAnsi="Arial" w:cs="Arial"/>
        </w:rPr>
        <w:t xml:space="preserve"> (13) to this survey provided feedback, as summarised in the table below</w:t>
      </w:r>
      <w:r w:rsidRPr="00BB0D89">
        <w:rPr>
          <w:rFonts w:ascii="Arial" w:hAnsi="Arial" w:cs="Arial"/>
        </w:rPr>
        <w:t>:</w:t>
      </w:r>
    </w:p>
    <w:p w14:paraId="42F9A374" w14:textId="0DE44611" w:rsidR="00F15FFE" w:rsidRPr="00BB0D89" w:rsidRDefault="00F15FFE" w:rsidP="00EC28C2">
      <w:pPr>
        <w:rPr>
          <w:rFonts w:ascii="Arial" w:hAnsi="Arial" w:cs="Arial"/>
        </w:rPr>
      </w:pPr>
    </w:p>
    <w:tbl>
      <w:tblPr>
        <w:tblStyle w:val="ListTable1Light-Accent2"/>
        <w:tblW w:w="0" w:type="auto"/>
        <w:tblLook w:val="04A0" w:firstRow="1" w:lastRow="0" w:firstColumn="1" w:lastColumn="0" w:noHBand="0" w:noVBand="1"/>
      </w:tblPr>
      <w:tblGrid>
        <w:gridCol w:w="1843"/>
        <w:gridCol w:w="7088"/>
      </w:tblGrid>
      <w:tr w:rsidR="005D2D1A" w:rsidRPr="00BB0D89" w14:paraId="6CCAC612" w14:textId="77777777" w:rsidTr="006222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E9EFE12" w14:textId="77777777" w:rsidR="005D2D1A" w:rsidRPr="00BB0D89" w:rsidRDefault="005D2D1A" w:rsidP="003A2ED4">
            <w:pPr>
              <w:spacing w:after="120"/>
              <w:contextualSpacing/>
              <w:rPr>
                <w:rFonts w:ascii="Arial" w:hAnsi="Arial" w:cs="Arial"/>
              </w:rPr>
            </w:pPr>
            <w:r w:rsidRPr="00BB0D89">
              <w:rPr>
                <w:rFonts w:ascii="Arial" w:hAnsi="Arial" w:cs="Arial"/>
              </w:rPr>
              <w:t>Topic</w:t>
            </w:r>
          </w:p>
        </w:tc>
        <w:tc>
          <w:tcPr>
            <w:tcW w:w="7088" w:type="dxa"/>
          </w:tcPr>
          <w:p w14:paraId="1485D1B5" w14:textId="77777777" w:rsidR="005D2D1A" w:rsidRPr="00BB0D89" w:rsidRDefault="005D2D1A" w:rsidP="003A2ED4">
            <w:pPr>
              <w:spacing w:after="120"/>
              <w:contextualSpacing/>
              <w:cnfStyle w:val="100000000000" w:firstRow="1" w:lastRow="0" w:firstColumn="0" w:lastColumn="0" w:oddVBand="0" w:evenVBand="0" w:oddHBand="0" w:evenHBand="0" w:firstRowFirstColumn="0" w:firstRowLastColumn="0" w:lastRowFirstColumn="0" w:lastRowLastColumn="0"/>
              <w:rPr>
                <w:rFonts w:ascii="Arial" w:hAnsi="Arial" w:cs="Arial"/>
              </w:rPr>
            </w:pPr>
            <w:r w:rsidRPr="00BB0D89">
              <w:rPr>
                <w:rFonts w:ascii="Arial" w:hAnsi="Arial" w:cs="Arial"/>
              </w:rPr>
              <w:t>Community feedback</w:t>
            </w:r>
          </w:p>
        </w:tc>
      </w:tr>
      <w:tr w:rsidR="005D2D1A" w:rsidRPr="00BB0D89" w14:paraId="0E7E164D" w14:textId="77777777" w:rsidTr="00622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A1D9F05" w14:textId="0C68D54B" w:rsidR="005D2D1A" w:rsidRPr="00BB0D89" w:rsidRDefault="005D2D1A" w:rsidP="0062229D">
            <w:pPr>
              <w:spacing w:after="120"/>
              <w:contextualSpacing/>
              <w:rPr>
                <w:rFonts w:ascii="Arial" w:hAnsi="Arial" w:cs="Arial"/>
              </w:rPr>
            </w:pPr>
            <w:r w:rsidRPr="00BB0D89">
              <w:rPr>
                <w:rFonts w:ascii="Arial" w:hAnsi="Arial" w:cs="Arial"/>
              </w:rPr>
              <w:t>Building design and height (11)</w:t>
            </w:r>
          </w:p>
        </w:tc>
        <w:tc>
          <w:tcPr>
            <w:tcW w:w="7088" w:type="dxa"/>
          </w:tcPr>
          <w:p w14:paraId="42885CFF" w14:textId="7492F6D3" w:rsidR="00586119" w:rsidRPr="00BB0D89" w:rsidRDefault="002A791C" w:rsidP="003A2ED4">
            <w:pPr>
              <w:spacing w:after="1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I</w:t>
            </w:r>
            <w:r w:rsidR="00586119" w:rsidRPr="00BB0D89">
              <w:rPr>
                <w:rFonts w:ascii="Arial" w:hAnsi="Arial" w:cs="Arial"/>
              </w:rPr>
              <w:t>nconsistent: used to be period timber, now concrete (2)</w:t>
            </w:r>
            <w:r w:rsidR="001B2470">
              <w:rPr>
                <w:rFonts w:ascii="Arial" w:hAnsi="Arial" w:cs="Arial"/>
              </w:rPr>
              <w:t>.</w:t>
            </w:r>
          </w:p>
          <w:p w14:paraId="04646926" w14:textId="4513FAD5" w:rsidR="00586119" w:rsidRPr="00BB0D89" w:rsidRDefault="00586119" w:rsidP="003A2ED4">
            <w:pPr>
              <w:spacing w:after="1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Varies from street to street; mixed use and multi-res becoming common outside activity centre</w:t>
            </w:r>
            <w:r w:rsidR="001B2470">
              <w:rPr>
                <w:rFonts w:ascii="Arial" w:hAnsi="Arial" w:cs="Arial"/>
              </w:rPr>
              <w:t>.</w:t>
            </w:r>
          </w:p>
          <w:p w14:paraId="1B22875C" w14:textId="2A8A92B9" w:rsidR="00586119" w:rsidRPr="00BB0D89" w:rsidRDefault="00586119" w:rsidP="003A2ED4">
            <w:pPr>
              <w:spacing w:after="1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High-density set around period style</w:t>
            </w:r>
            <w:r w:rsidR="001B2470">
              <w:rPr>
                <w:rFonts w:ascii="Arial" w:hAnsi="Arial" w:cs="Arial"/>
              </w:rPr>
              <w:t>.</w:t>
            </w:r>
          </w:p>
          <w:p w14:paraId="16AFA2E0" w14:textId="212B98C7" w:rsidR="00586119" w:rsidRPr="00BB0D89" w:rsidRDefault="00586119" w:rsidP="003A2ED4">
            <w:pPr>
              <w:spacing w:after="1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 xml:space="preserve">Veranda, garage </w:t>
            </w:r>
            <w:r w:rsidR="002A791C">
              <w:rPr>
                <w:rFonts w:ascii="Arial" w:hAnsi="Arial" w:cs="Arial"/>
              </w:rPr>
              <w:t>adjacent</w:t>
            </w:r>
            <w:r w:rsidRPr="00BB0D89">
              <w:rPr>
                <w:rFonts w:ascii="Arial" w:hAnsi="Arial" w:cs="Arial"/>
              </w:rPr>
              <w:t>, entrance</w:t>
            </w:r>
            <w:r w:rsidR="002A791C">
              <w:rPr>
                <w:rFonts w:ascii="Arial" w:hAnsi="Arial" w:cs="Arial"/>
              </w:rPr>
              <w:t>s</w:t>
            </w:r>
            <w:r w:rsidRPr="00BB0D89">
              <w:rPr>
                <w:rFonts w:ascii="Arial" w:hAnsi="Arial" w:cs="Arial"/>
              </w:rPr>
              <w:t xml:space="preserve"> face street</w:t>
            </w:r>
            <w:r w:rsidR="001B2470">
              <w:rPr>
                <w:rFonts w:ascii="Arial" w:hAnsi="Arial" w:cs="Arial"/>
              </w:rPr>
              <w:t>.</w:t>
            </w:r>
          </w:p>
          <w:p w14:paraId="6B0825AB" w14:textId="2090CE68" w:rsidR="00586119" w:rsidRPr="00BB0D89" w:rsidRDefault="00586119" w:rsidP="003A2ED4">
            <w:pPr>
              <w:spacing w:after="1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Period houses (2)</w:t>
            </w:r>
            <w:r w:rsidR="001B2470">
              <w:rPr>
                <w:rFonts w:ascii="Arial" w:hAnsi="Arial" w:cs="Arial"/>
              </w:rPr>
              <w:t>.</w:t>
            </w:r>
          </w:p>
          <w:p w14:paraId="3299F71A" w14:textId="6E4B2387" w:rsidR="00586119" w:rsidRPr="00BB0D89" w:rsidRDefault="00586119" w:rsidP="003A2ED4">
            <w:pPr>
              <w:spacing w:after="1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Historic/traditional and new build (2)</w:t>
            </w:r>
            <w:r w:rsidR="001B2470">
              <w:rPr>
                <w:rFonts w:ascii="Arial" w:hAnsi="Arial" w:cs="Arial"/>
              </w:rPr>
              <w:t>.</w:t>
            </w:r>
          </w:p>
          <w:p w14:paraId="2E08464F" w14:textId="539ED147" w:rsidR="005D2D1A" w:rsidRPr="00BB0D89" w:rsidRDefault="00586119" w:rsidP="00586119">
            <w:pPr>
              <w:spacing w:after="1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Not overdeveloped (2)</w:t>
            </w:r>
            <w:r w:rsidR="002A791C">
              <w:rPr>
                <w:rFonts w:ascii="Arial" w:hAnsi="Arial" w:cs="Arial"/>
              </w:rPr>
              <w:t>, v</w:t>
            </w:r>
            <w:r w:rsidRPr="00BB0D89">
              <w:rPr>
                <w:rFonts w:ascii="Arial" w:hAnsi="Arial" w:cs="Arial"/>
              </w:rPr>
              <w:t>illage feel</w:t>
            </w:r>
            <w:r w:rsidR="001B2470">
              <w:rPr>
                <w:rFonts w:ascii="Arial" w:hAnsi="Arial" w:cs="Arial"/>
              </w:rPr>
              <w:t>.</w:t>
            </w:r>
          </w:p>
        </w:tc>
      </w:tr>
      <w:tr w:rsidR="005D2D1A" w:rsidRPr="00BB0D89" w14:paraId="5E486683" w14:textId="77777777" w:rsidTr="0062229D">
        <w:tc>
          <w:tcPr>
            <w:cnfStyle w:val="001000000000" w:firstRow="0" w:lastRow="0" w:firstColumn="1" w:lastColumn="0" w:oddVBand="0" w:evenVBand="0" w:oddHBand="0" w:evenHBand="0" w:firstRowFirstColumn="0" w:firstRowLastColumn="0" w:lastRowFirstColumn="0" w:lastRowLastColumn="0"/>
            <w:tcW w:w="1843" w:type="dxa"/>
          </w:tcPr>
          <w:p w14:paraId="162A3409" w14:textId="238BCB8B" w:rsidR="005D2D1A" w:rsidRPr="00BB0D89" w:rsidRDefault="005D2D1A" w:rsidP="0062229D">
            <w:pPr>
              <w:spacing w:after="120"/>
              <w:contextualSpacing/>
              <w:rPr>
                <w:rFonts w:ascii="Arial" w:hAnsi="Arial" w:cs="Arial"/>
              </w:rPr>
            </w:pPr>
            <w:r w:rsidRPr="00BB0D89">
              <w:rPr>
                <w:rFonts w:ascii="Arial" w:hAnsi="Arial" w:cs="Arial"/>
              </w:rPr>
              <w:t>Vegetation (</w:t>
            </w:r>
            <w:r w:rsidR="00586119" w:rsidRPr="00BB0D89">
              <w:rPr>
                <w:rFonts w:ascii="Arial" w:hAnsi="Arial" w:cs="Arial"/>
              </w:rPr>
              <w:t>6</w:t>
            </w:r>
            <w:r w:rsidRPr="00BB0D89">
              <w:rPr>
                <w:rFonts w:ascii="Arial" w:hAnsi="Arial" w:cs="Arial"/>
              </w:rPr>
              <w:t>)</w:t>
            </w:r>
          </w:p>
        </w:tc>
        <w:tc>
          <w:tcPr>
            <w:tcW w:w="7088" w:type="dxa"/>
          </w:tcPr>
          <w:p w14:paraId="78A19575" w14:textId="0ECF658A" w:rsidR="00586119" w:rsidRPr="00BB0D89" w:rsidRDefault="00586119" w:rsidP="003A2ED4">
            <w:pPr>
              <w:spacing w:after="12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B0D89">
              <w:rPr>
                <w:rFonts w:ascii="Arial" w:hAnsi="Arial" w:cs="Arial"/>
              </w:rPr>
              <w:t>Gardens visible from street</w:t>
            </w:r>
            <w:r w:rsidR="001B2470">
              <w:rPr>
                <w:rFonts w:ascii="Arial" w:hAnsi="Arial" w:cs="Arial"/>
              </w:rPr>
              <w:t>.</w:t>
            </w:r>
          </w:p>
          <w:p w14:paraId="69EF90C1" w14:textId="45772351" w:rsidR="00586119" w:rsidRPr="00BB0D89" w:rsidRDefault="00586119" w:rsidP="003A2ED4">
            <w:pPr>
              <w:spacing w:after="12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B0D89">
              <w:rPr>
                <w:rFonts w:ascii="Arial" w:hAnsi="Arial" w:cs="Arial"/>
              </w:rPr>
              <w:t>Cottage/traditional gardens (2)</w:t>
            </w:r>
            <w:r w:rsidR="001B2470">
              <w:rPr>
                <w:rFonts w:ascii="Arial" w:hAnsi="Arial" w:cs="Arial"/>
              </w:rPr>
              <w:t>.</w:t>
            </w:r>
          </w:p>
          <w:p w14:paraId="269121A5" w14:textId="0692BF82" w:rsidR="00586119" w:rsidRPr="00BB0D89" w:rsidRDefault="00586119" w:rsidP="003A2ED4">
            <w:pPr>
              <w:spacing w:after="12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B0D89">
              <w:rPr>
                <w:rFonts w:ascii="Arial" w:hAnsi="Arial" w:cs="Arial"/>
              </w:rPr>
              <w:t>Good</w:t>
            </w:r>
            <w:r w:rsidR="00A55E7A">
              <w:rPr>
                <w:rFonts w:ascii="Arial" w:hAnsi="Arial" w:cs="Arial"/>
              </w:rPr>
              <w:t>-</w:t>
            </w:r>
            <w:r w:rsidRPr="00BB0D89">
              <w:rPr>
                <w:rFonts w:ascii="Arial" w:hAnsi="Arial" w:cs="Arial"/>
              </w:rPr>
              <w:t>sized yard</w:t>
            </w:r>
            <w:r w:rsidR="00A55E7A">
              <w:rPr>
                <w:rFonts w:ascii="Arial" w:hAnsi="Arial" w:cs="Arial"/>
              </w:rPr>
              <w:t>s; la</w:t>
            </w:r>
            <w:r w:rsidRPr="00BB0D89">
              <w:rPr>
                <w:rFonts w:ascii="Arial" w:hAnsi="Arial" w:cs="Arial"/>
              </w:rPr>
              <w:t>rge trees, planting for wildlife</w:t>
            </w:r>
            <w:r w:rsidR="001B2470">
              <w:rPr>
                <w:rFonts w:ascii="Arial" w:hAnsi="Arial" w:cs="Arial"/>
              </w:rPr>
              <w:t>.</w:t>
            </w:r>
          </w:p>
          <w:p w14:paraId="166C92CC" w14:textId="46C992FA" w:rsidR="005D2D1A" w:rsidRPr="00BB0D89" w:rsidRDefault="00586119" w:rsidP="003A2ED4">
            <w:pPr>
              <w:spacing w:after="12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B0D89">
              <w:rPr>
                <w:rFonts w:ascii="Arial" w:hAnsi="Arial" w:cs="Arial"/>
              </w:rPr>
              <w:t>Reduction of trees and greenery</w:t>
            </w:r>
            <w:r w:rsidR="001B2470">
              <w:rPr>
                <w:rFonts w:ascii="Arial" w:hAnsi="Arial" w:cs="Arial"/>
              </w:rPr>
              <w:t>.</w:t>
            </w:r>
          </w:p>
        </w:tc>
      </w:tr>
      <w:tr w:rsidR="005D2D1A" w:rsidRPr="00BB0D89" w14:paraId="21485D29" w14:textId="77777777" w:rsidTr="00622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A919798" w14:textId="19DF47BC" w:rsidR="005D2D1A" w:rsidRPr="00BB0D89" w:rsidRDefault="005D2D1A" w:rsidP="0062229D">
            <w:pPr>
              <w:spacing w:after="120"/>
              <w:contextualSpacing/>
              <w:rPr>
                <w:rFonts w:ascii="Arial" w:hAnsi="Arial" w:cs="Arial"/>
              </w:rPr>
            </w:pPr>
            <w:r w:rsidRPr="00BB0D89">
              <w:rPr>
                <w:rFonts w:ascii="Arial" w:hAnsi="Arial" w:cs="Arial"/>
              </w:rPr>
              <w:t>Setbacks (</w:t>
            </w:r>
            <w:r w:rsidR="00685F9E" w:rsidRPr="00BB0D89">
              <w:rPr>
                <w:rFonts w:ascii="Arial" w:hAnsi="Arial" w:cs="Arial"/>
              </w:rPr>
              <w:t>4</w:t>
            </w:r>
            <w:r w:rsidRPr="00BB0D89">
              <w:rPr>
                <w:rFonts w:ascii="Arial" w:hAnsi="Arial" w:cs="Arial"/>
              </w:rPr>
              <w:t>)</w:t>
            </w:r>
          </w:p>
        </w:tc>
        <w:tc>
          <w:tcPr>
            <w:tcW w:w="7088" w:type="dxa"/>
          </w:tcPr>
          <w:p w14:paraId="5E715A30" w14:textId="3E1855DD" w:rsidR="00F44288" w:rsidRPr="00BB0D89" w:rsidRDefault="00676003" w:rsidP="003A2ED4">
            <w:pPr>
              <w:spacing w:after="1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Well</w:t>
            </w:r>
            <w:r w:rsidR="00685F9E" w:rsidRPr="00BB0D89">
              <w:rPr>
                <w:rFonts w:ascii="Arial" w:hAnsi="Arial" w:cs="Arial"/>
              </w:rPr>
              <w:t xml:space="preserve"> setback from street</w:t>
            </w:r>
            <w:r w:rsidRPr="00BB0D89">
              <w:rPr>
                <w:rFonts w:ascii="Arial" w:hAnsi="Arial" w:cs="Arial"/>
              </w:rPr>
              <w:t xml:space="preserve"> (2)</w:t>
            </w:r>
            <w:r w:rsidR="001B2470">
              <w:rPr>
                <w:rFonts w:ascii="Arial" w:hAnsi="Arial" w:cs="Arial"/>
              </w:rPr>
              <w:t>.</w:t>
            </w:r>
          </w:p>
          <w:p w14:paraId="27833492" w14:textId="46A2DF58" w:rsidR="00685F9E" w:rsidRPr="00BB0D89" w:rsidRDefault="00676003" w:rsidP="003A2ED4">
            <w:pPr>
              <w:spacing w:after="1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Semi-open, not intrusive</w:t>
            </w:r>
            <w:r w:rsidR="001B2470">
              <w:rPr>
                <w:rFonts w:ascii="Arial" w:hAnsi="Arial" w:cs="Arial"/>
              </w:rPr>
              <w:t>.</w:t>
            </w:r>
          </w:p>
          <w:p w14:paraId="78EFC43D" w14:textId="715F078F" w:rsidR="005D2D1A" w:rsidRPr="00BB0D89" w:rsidRDefault="00676003" w:rsidP="003A2ED4">
            <w:pPr>
              <w:spacing w:after="1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Upper levels setback</w:t>
            </w:r>
            <w:r w:rsidR="001B2470">
              <w:rPr>
                <w:rFonts w:ascii="Arial" w:hAnsi="Arial" w:cs="Arial"/>
              </w:rPr>
              <w:t>.</w:t>
            </w:r>
          </w:p>
        </w:tc>
      </w:tr>
      <w:tr w:rsidR="005D2D1A" w:rsidRPr="00BB0D89" w14:paraId="0599C530" w14:textId="77777777" w:rsidTr="0062229D">
        <w:tc>
          <w:tcPr>
            <w:cnfStyle w:val="001000000000" w:firstRow="0" w:lastRow="0" w:firstColumn="1" w:lastColumn="0" w:oddVBand="0" w:evenVBand="0" w:oddHBand="0" w:evenHBand="0" w:firstRowFirstColumn="0" w:firstRowLastColumn="0" w:lastRowFirstColumn="0" w:lastRowLastColumn="0"/>
            <w:tcW w:w="1843" w:type="dxa"/>
          </w:tcPr>
          <w:p w14:paraId="702AB141" w14:textId="38527C52" w:rsidR="005D2D1A" w:rsidRPr="00BB0D89" w:rsidRDefault="005D2D1A" w:rsidP="0062229D">
            <w:pPr>
              <w:spacing w:after="120"/>
              <w:contextualSpacing/>
              <w:rPr>
                <w:rFonts w:ascii="Arial" w:hAnsi="Arial" w:cs="Arial"/>
              </w:rPr>
            </w:pPr>
            <w:r w:rsidRPr="00BB0D89">
              <w:rPr>
                <w:rFonts w:ascii="Arial" w:hAnsi="Arial" w:cs="Arial"/>
              </w:rPr>
              <w:t>Roofs (</w:t>
            </w:r>
            <w:r w:rsidR="006A20BA" w:rsidRPr="00BB0D89">
              <w:rPr>
                <w:rFonts w:ascii="Arial" w:hAnsi="Arial" w:cs="Arial"/>
              </w:rPr>
              <w:t>5</w:t>
            </w:r>
            <w:r w:rsidRPr="00BB0D89">
              <w:rPr>
                <w:rFonts w:ascii="Arial" w:hAnsi="Arial" w:cs="Arial"/>
              </w:rPr>
              <w:t>)</w:t>
            </w:r>
          </w:p>
        </w:tc>
        <w:tc>
          <w:tcPr>
            <w:tcW w:w="7088" w:type="dxa"/>
          </w:tcPr>
          <w:p w14:paraId="73A1146E" w14:textId="65B1FBEC" w:rsidR="005D2D1A" w:rsidRPr="00BB0D89" w:rsidRDefault="006A20BA" w:rsidP="003A2ED4">
            <w:pPr>
              <w:spacing w:after="12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B0D89">
              <w:rPr>
                <w:rFonts w:ascii="Arial" w:hAnsi="Arial" w:cs="Arial"/>
              </w:rPr>
              <w:t>Pitched (4)</w:t>
            </w:r>
            <w:r w:rsidR="00A55E7A">
              <w:rPr>
                <w:rFonts w:ascii="Arial" w:hAnsi="Arial" w:cs="Arial"/>
              </w:rPr>
              <w:t xml:space="preserve"> but b</w:t>
            </w:r>
            <w:r w:rsidRPr="00BB0D89">
              <w:rPr>
                <w:rFonts w:ascii="Arial" w:hAnsi="Arial" w:cs="Arial"/>
              </w:rPr>
              <w:t>ecoming flat in new builds (2)</w:t>
            </w:r>
            <w:r w:rsidR="001B2470">
              <w:rPr>
                <w:rFonts w:ascii="Arial" w:hAnsi="Arial" w:cs="Arial"/>
              </w:rPr>
              <w:t>.</w:t>
            </w:r>
          </w:p>
        </w:tc>
      </w:tr>
      <w:tr w:rsidR="005D2D1A" w:rsidRPr="00BB0D89" w14:paraId="24729DF0" w14:textId="77777777" w:rsidTr="00622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72E7469" w14:textId="16F7B43B" w:rsidR="005D2D1A" w:rsidRPr="00BB0D89" w:rsidRDefault="005D2D1A" w:rsidP="0062229D">
            <w:pPr>
              <w:spacing w:after="120"/>
              <w:contextualSpacing/>
              <w:rPr>
                <w:rFonts w:ascii="Arial" w:hAnsi="Arial" w:cs="Arial"/>
              </w:rPr>
            </w:pPr>
            <w:r w:rsidRPr="00BB0D89">
              <w:rPr>
                <w:rFonts w:ascii="Arial" w:hAnsi="Arial" w:cs="Arial"/>
              </w:rPr>
              <w:t>Materials (</w:t>
            </w:r>
            <w:r w:rsidR="00A364E6">
              <w:rPr>
                <w:rFonts w:ascii="Arial" w:hAnsi="Arial" w:cs="Arial"/>
              </w:rPr>
              <w:t>7</w:t>
            </w:r>
            <w:r w:rsidRPr="00BB0D89">
              <w:rPr>
                <w:rFonts w:ascii="Arial" w:hAnsi="Arial" w:cs="Arial"/>
              </w:rPr>
              <w:t>)</w:t>
            </w:r>
          </w:p>
        </w:tc>
        <w:tc>
          <w:tcPr>
            <w:tcW w:w="7088" w:type="dxa"/>
          </w:tcPr>
          <w:p w14:paraId="4C34E644" w14:textId="781A7A0D" w:rsidR="005D2D1A" w:rsidRPr="00BB0D89" w:rsidRDefault="00676003" w:rsidP="003A2ED4">
            <w:pPr>
              <w:spacing w:after="1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Brick (3) or timber (3</w:t>
            </w:r>
            <w:r w:rsidR="003A2ED4" w:rsidRPr="00BB0D89">
              <w:rPr>
                <w:rFonts w:ascii="Arial" w:hAnsi="Arial" w:cs="Arial"/>
              </w:rPr>
              <w:t>), concrete (1)</w:t>
            </w:r>
            <w:r w:rsidR="001B2470">
              <w:rPr>
                <w:rFonts w:ascii="Arial" w:hAnsi="Arial" w:cs="Arial"/>
              </w:rPr>
              <w:t>.</w:t>
            </w:r>
          </w:p>
        </w:tc>
      </w:tr>
      <w:tr w:rsidR="005D2D1A" w:rsidRPr="00BB0D89" w14:paraId="3F9E5CEA" w14:textId="77777777" w:rsidTr="0062229D">
        <w:tc>
          <w:tcPr>
            <w:cnfStyle w:val="001000000000" w:firstRow="0" w:lastRow="0" w:firstColumn="1" w:lastColumn="0" w:oddVBand="0" w:evenVBand="0" w:oddHBand="0" w:evenHBand="0" w:firstRowFirstColumn="0" w:firstRowLastColumn="0" w:lastRowFirstColumn="0" w:lastRowLastColumn="0"/>
            <w:tcW w:w="1843" w:type="dxa"/>
          </w:tcPr>
          <w:p w14:paraId="5C21D4DB" w14:textId="14A1BA0C" w:rsidR="005D2D1A" w:rsidRPr="00BB0D89" w:rsidRDefault="005D2D1A" w:rsidP="0062229D">
            <w:pPr>
              <w:spacing w:after="120"/>
              <w:contextualSpacing/>
              <w:rPr>
                <w:rFonts w:ascii="Arial" w:hAnsi="Arial" w:cs="Arial"/>
              </w:rPr>
            </w:pPr>
            <w:r w:rsidRPr="00BB0D89">
              <w:rPr>
                <w:rFonts w:ascii="Arial" w:hAnsi="Arial" w:cs="Arial"/>
              </w:rPr>
              <w:t>Fence (</w:t>
            </w:r>
            <w:r w:rsidR="006A20BA" w:rsidRPr="00BB0D89">
              <w:rPr>
                <w:rFonts w:ascii="Arial" w:hAnsi="Arial" w:cs="Arial"/>
              </w:rPr>
              <w:t>3</w:t>
            </w:r>
            <w:r w:rsidRPr="00BB0D89">
              <w:rPr>
                <w:rFonts w:ascii="Arial" w:hAnsi="Arial" w:cs="Arial"/>
              </w:rPr>
              <w:t>)</w:t>
            </w:r>
          </w:p>
        </w:tc>
        <w:tc>
          <w:tcPr>
            <w:tcW w:w="7088" w:type="dxa"/>
          </w:tcPr>
          <w:p w14:paraId="3EA3994A" w14:textId="2AC94573" w:rsidR="005D2D1A" w:rsidRPr="00BB0D89" w:rsidRDefault="00C17C6F" w:rsidP="003A2ED4">
            <w:pPr>
              <w:spacing w:after="12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B0D89">
              <w:rPr>
                <w:rFonts w:ascii="Arial" w:hAnsi="Arial" w:cs="Arial"/>
              </w:rPr>
              <w:t>Varies: l</w:t>
            </w:r>
            <w:r w:rsidR="006A20BA" w:rsidRPr="00BB0D89">
              <w:rPr>
                <w:rFonts w:ascii="Arial" w:hAnsi="Arial" w:cs="Arial"/>
              </w:rPr>
              <w:t xml:space="preserve">ow, semi-private </w:t>
            </w:r>
            <w:r w:rsidRPr="00BB0D89">
              <w:rPr>
                <w:rFonts w:ascii="Arial" w:hAnsi="Arial" w:cs="Arial"/>
              </w:rPr>
              <w:t>(2)</w:t>
            </w:r>
            <w:r w:rsidR="006A20BA" w:rsidRPr="00BB0D89">
              <w:rPr>
                <w:rFonts w:ascii="Arial" w:hAnsi="Arial" w:cs="Arial"/>
              </w:rPr>
              <w:t xml:space="preserve"> </w:t>
            </w:r>
            <w:r w:rsidRPr="00BB0D89">
              <w:rPr>
                <w:rFonts w:ascii="Arial" w:hAnsi="Arial" w:cs="Arial"/>
              </w:rPr>
              <w:t>to h</w:t>
            </w:r>
            <w:r w:rsidR="006A20BA" w:rsidRPr="00BB0D89">
              <w:rPr>
                <w:rFonts w:ascii="Arial" w:hAnsi="Arial" w:cs="Arial"/>
              </w:rPr>
              <w:t>igh 2m+ and solid</w:t>
            </w:r>
            <w:r w:rsidR="001B2470">
              <w:rPr>
                <w:rFonts w:ascii="Arial" w:hAnsi="Arial" w:cs="Arial"/>
              </w:rPr>
              <w:t>.</w:t>
            </w:r>
          </w:p>
          <w:p w14:paraId="18EFB924" w14:textId="067A2905" w:rsidR="006A20BA" w:rsidRPr="00BB0D89" w:rsidRDefault="006A20BA" w:rsidP="003A2ED4">
            <w:pPr>
              <w:spacing w:after="12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B0D89">
              <w:rPr>
                <w:rFonts w:ascii="Arial" w:hAnsi="Arial" w:cs="Arial"/>
              </w:rPr>
              <w:t>Traditional</w:t>
            </w:r>
            <w:r w:rsidR="001B2470">
              <w:rPr>
                <w:rFonts w:ascii="Arial" w:hAnsi="Arial" w:cs="Arial"/>
              </w:rPr>
              <w:t>.</w:t>
            </w:r>
          </w:p>
        </w:tc>
      </w:tr>
      <w:tr w:rsidR="005D2D1A" w:rsidRPr="00BB0D89" w14:paraId="42459D49" w14:textId="77777777" w:rsidTr="00622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95F57BF" w14:textId="03D3FB85" w:rsidR="005D2D1A" w:rsidRPr="00BB0D89" w:rsidRDefault="005D2D1A" w:rsidP="0062229D">
            <w:pPr>
              <w:spacing w:after="120"/>
              <w:contextualSpacing/>
              <w:rPr>
                <w:rFonts w:ascii="Arial" w:hAnsi="Arial" w:cs="Arial"/>
              </w:rPr>
            </w:pPr>
            <w:r w:rsidRPr="00BB0D89">
              <w:rPr>
                <w:rFonts w:ascii="Arial" w:hAnsi="Arial" w:cs="Arial"/>
              </w:rPr>
              <w:t>Other (</w:t>
            </w:r>
            <w:r w:rsidR="003A2ED4" w:rsidRPr="00BB0D89">
              <w:rPr>
                <w:rFonts w:ascii="Arial" w:hAnsi="Arial" w:cs="Arial"/>
              </w:rPr>
              <w:t>3</w:t>
            </w:r>
            <w:r w:rsidRPr="00BB0D89">
              <w:rPr>
                <w:rFonts w:ascii="Arial" w:hAnsi="Arial" w:cs="Arial"/>
              </w:rPr>
              <w:t>)</w:t>
            </w:r>
          </w:p>
        </w:tc>
        <w:tc>
          <w:tcPr>
            <w:tcW w:w="7088" w:type="dxa"/>
          </w:tcPr>
          <w:p w14:paraId="0DB12456" w14:textId="178448EF" w:rsidR="005D2D1A" w:rsidRPr="00BB0D89" w:rsidRDefault="003A2ED4" w:rsidP="0062229D">
            <w:pPr>
              <w:spacing w:after="1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Feeling of community</w:t>
            </w:r>
            <w:r w:rsidR="001B2470">
              <w:rPr>
                <w:rFonts w:ascii="Arial" w:hAnsi="Arial" w:cs="Arial"/>
              </w:rPr>
              <w:t>.</w:t>
            </w:r>
          </w:p>
          <w:p w14:paraId="59523845" w14:textId="48EEC16E" w:rsidR="003A2ED4" w:rsidRPr="00BB0D89" w:rsidRDefault="003A2ED4" w:rsidP="0062229D">
            <w:pPr>
              <w:spacing w:after="1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B0D89">
              <w:rPr>
                <w:rFonts w:ascii="Arial" w:hAnsi="Arial" w:cs="Arial"/>
              </w:rPr>
              <w:t>Conjected; shopping strip in disrepair</w:t>
            </w:r>
            <w:r w:rsidR="001B2470">
              <w:rPr>
                <w:rFonts w:ascii="Arial" w:hAnsi="Arial" w:cs="Arial"/>
              </w:rPr>
              <w:t>.</w:t>
            </w:r>
          </w:p>
        </w:tc>
      </w:tr>
    </w:tbl>
    <w:p w14:paraId="0960B8D2" w14:textId="2F5660AA" w:rsidR="005D2D1A" w:rsidRPr="00BB0D89" w:rsidRDefault="005D2D1A" w:rsidP="003A2ED4">
      <w:pPr>
        <w:spacing w:after="120"/>
        <w:contextualSpacing/>
        <w:rPr>
          <w:rFonts w:ascii="Arial" w:hAnsi="Arial" w:cs="Arial"/>
        </w:rPr>
      </w:pPr>
    </w:p>
    <w:p w14:paraId="79EAC3B8" w14:textId="167EFADB" w:rsidR="003A2ED4" w:rsidRPr="00BB0D89" w:rsidRDefault="003A2ED4" w:rsidP="003A2ED4">
      <w:pPr>
        <w:rPr>
          <w:rFonts w:ascii="Arial" w:hAnsi="Arial" w:cs="Arial"/>
        </w:rPr>
      </w:pPr>
      <w:r w:rsidRPr="00BB0D89">
        <w:rPr>
          <w:rFonts w:ascii="Arial" w:hAnsi="Arial" w:cs="Arial"/>
        </w:rPr>
        <w:t>Respondents (1</w:t>
      </w:r>
      <w:r w:rsidR="00473E92" w:rsidRPr="00BB0D89">
        <w:rPr>
          <w:rFonts w:ascii="Arial" w:hAnsi="Arial" w:cs="Arial"/>
        </w:rPr>
        <w:t>1</w:t>
      </w:r>
      <w:r w:rsidRPr="00BB0D89">
        <w:rPr>
          <w:rFonts w:ascii="Arial" w:hAnsi="Arial" w:cs="Arial"/>
        </w:rPr>
        <w:t xml:space="preserve">, </w:t>
      </w:r>
      <w:r w:rsidR="00473E92" w:rsidRPr="00BB0D89">
        <w:rPr>
          <w:rFonts w:ascii="Arial" w:hAnsi="Arial" w:cs="Arial"/>
        </w:rPr>
        <w:t>85</w:t>
      </w:r>
      <w:r w:rsidRPr="00BB0D89">
        <w:rPr>
          <w:rFonts w:ascii="Arial" w:hAnsi="Arial" w:cs="Arial"/>
        </w:rPr>
        <w:t>%) expressed a high level of satisfaction with the proposed character statements</w:t>
      </w:r>
      <w:r w:rsidR="003D0290">
        <w:rPr>
          <w:rFonts w:ascii="Arial" w:hAnsi="Arial" w:cs="Arial"/>
        </w:rPr>
        <w:t xml:space="preserve">, with an </w:t>
      </w:r>
      <w:r w:rsidRPr="00BB0D89">
        <w:rPr>
          <w:rFonts w:ascii="Arial" w:hAnsi="Arial" w:cs="Arial"/>
        </w:rPr>
        <w:t xml:space="preserve">average </w:t>
      </w:r>
      <w:r w:rsidR="003D0290">
        <w:rPr>
          <w:rFonts w:ascii="Arial" w:hAnsi="Arial" w:cs="Arial"/>
        </w:rPr>
        <w:t xml:space="preserve">rating of </w:t>
      </w:r>
      <w:r w:rsidRPr="00BB0D89">
        <w:rPr>
          <w:rFonts w:ascii="Arial" w:hAnsi="Arial" w:cs="Arial"/>
        </w:rPr>
        <w:t>3.</w:t>
      </w:r>
      <w:r w:rsidR="00E3530F" w:rsidRPr="00BB0D89">
        <w:rPr>
          <w:rFonts w:ascii="Arial" w:hAnsi="Arial" w:cs="Arial"/>
        </w:rPr>
        <w:t>45</w:t>
      </w:r>
      <w:r w:rsidRPr="00BB0D89">
        <w:rPr>
          <w:rFonts w:ascii="Arial" w:hAnsi="Arial" w:cs="Arial"/>
        </w:rPr>
        <w:t xml:space="preserve"> stars</w:t>
      </w:r>
      <w:r w:rsidR="003D0290">
        <w:rPr>
          <w:rFonts w:ascii="Arial" w:hAnsi="Arial" w:cs="Arial"/>
        </w:rPr>
        <w:t xml:space="preserve"> out of five</w:t>
      </w:r>
      <w:r w:rsidRPr="00BB0D89">
        <w:rPr>
          <w:rFonts w:ascii="Arial" w:hAnsi="Arial" w:cs="Arial"/>
        </w:rPr>
        <w:t>.</w:t>
      </w:r>
    </w:p>
    <w:p w14:paraId="3E63610E" w14:textId="77777777" w:rsidR="003A2ED4" w:rsidRDefault="003A2ED4" w:rsidP="003A2ED4">
      <w:pPr>
        <w:rPr>
          <w:rFonts w:ascii="Arial" w:hAnsi="Arial" w:cs="Arial"/>
        </w:rPr>
      </w:pPr>
    </w:p>
    <w:p w14:paraId="67818F70" w14:textId="77777777" w:rsidR="003D0290" w:rsidRDefault="003D0290">
      <w:pPr>
        <w:spacing w:before="100" w:after="200" w:line="276" w:lineRule="auto"/>
        <w:rPr>
          <w:rFonts w:ascii="Arial" w:hAnsi="Arial" w:cs="Arial"/>
          <w:b/>
          <w:bCs/>
          <w:sz w:val="22"/>
          <w:szCs w:val="22"/>
        </w:rPr>
      </w:pPr>
      <w:r>
        <w:rPr>
          <w:rFonts w:ascii="Arial" w:hAnsi="Arial" w:cs="Arial"/>
          <w:b/>
          <w:bCs/>
          <w:sz w:val="22"/>
          <w:szCs w:val="22"/>
        </w:rPr>
        <w:br w:type="page"/>
      </w:r>
    </w:p>
    <w:p w14:paraId="7489AC43" w14:textId="6312E4C7" w:rsidR="003D0290" w:rsidRPr="003D0290" w:rsidRDefault="003D0290" w:rsidP="003A2ED4">
      <w:pPr>
        <w:rPr>
          <w:rFonts w:ascii="Arial" w:hAnsi="Arial" w:cs="Arial"/>
          <w:b/>
          <w:bCs/>
          <w:sz w:val="22"/>
          <w:szCs w:val="22"/>
        </w:rPr>
      </w:pPr>
      <w:r w:rsidRPr="0054439E">
        <w:rPr>
          <w:rFonts w:ascii="Arial" w:hAnsi="Arial" w:cs="Arial"/>
          <w:b/>
          <w:bCs/>
          <w:sz w:val="22"/>
          <w:szCs w:val="22"/>
        </w:rPr>
        <w:lastRenderedPageBreak/>
        <w:t xml:space="preserve">Figure </w:t>
      </w:r>
      <w:r>
        <w:rPr>
          <w:rFonts w:ascii="Arial" w:hAnsi="Arial" w:cs="Arial"/>
          <w:b/>
          <w:bCs/>
          <w:sz w:val="22"/>
          <w:szCs w:val="22"/>
        </w:rPr>
        <w:t>16</w:t>
      </w:r>
      <w:r w:rsidRPr="0054439E">
        <w:rPr>
          <w:rFonts w:ascii="Arial" w:hAnsi="Arial" w:cs="Arial"/>
          <w:b/>
          <w:bCs/>
          <w:sz w:val="22"/>
          <w:szCs w:val="22"/>
        </w:rPr>
        <w:t xml:space="preserve">: </w:t>
      </w:r>
      <w:r>
        <w:rPr>
          <w:rFonts w:ascii="Arial" w:hAnsi="Arial" w:cs="Arial"/>
          <w:b/>
          <w:bCs/>
          <w:sz w:val="22"/>
          <w:szCs w:val="22"/>
        </w:rPr>
        <w:t>Level of s</w:t>
      </w:r>
      <w:r w:rsidRPr="009A5879">
        <w:rPr>
          <w:rFonts w:ascii="Arial" w:hAnsi="Arial" w:cs="Arial"/>
          <w:b/>
          <w:bCs/>
          <w:sz w:val="22"/>
          <w:szCs w:val="22"/>
        </w:rPr>
        <w:t xml:space="preserve">atisfaction </w:t>
      </w:r>
      <w:r>
        <w:rPr>
          <w:rFonts w:ascii="Arial" w:hAnsi="Arial" w:cs="Arial"/>
          <w:b/>
          <w:bCs/>
          <w:sz w:val="22"/>
          <w:szCs w:val="22"/>
        </w:rPr>
        <w:t>with preferred future character</w:t>
      </w:r>
      <w:r w:rsidRPr="009A5879">
        <w:rPr>
          <w:rFonts w:ascii="Arial" w:hAnsi="Arial" w:cs="Arial"/>
          <w:b/>
          <w:bCs/>
          <w:sz w:val="22"/>
          <w:szCs w:val="22"/>
        </w:rPr>
        <w:t xml:space="preserve"> statements </w:t>
      </w:r>
      <w:r w:rsidRPr="0054439E">
        <w:rPr>
          <w:rFonts w:ascii="Arial" w:hAnsi="Arial" w:cs="Arial"/>
          <w:b/>
          <w:bCs/>
          <w:sz w:val="22"/>
          <w:szCs w:val="22"/>
        </w:rPr>
        <w:t>(n=</w:t>
      </w:r>
      <w:r>
        <w:rPr>
          <w:rFonts w:ascii="Arial" w:hAnsi="Arial" w:cs="Arial"/>
          <w:b/>
          <w:bCs/>
          <w:sz w:val="22"/>
          <w:szCs w:val="22"/>
        </w:rPr>
        <w:t>11</w:t>
      </w:r>
      <w:r w:rsidRPr="0054439E">
        <w:rPr>
          <w:rFonts w:ascii="Arial" w:hAnsi="Arial" w:cs="Arial"/>
          <w:b/>
          <w:bCs/>
          <w:sz w:val="22"/>
          <w:szCs w:val="22"/>
        </w:rPr>
        <w:t>)</w:t>
      </w:r>
    </w:p>
    <w:p w14:paraId="005D8C0F" w14:textId="1DFD362D" w:rsidR="00F44288" w:rsidRPr="00BB0D89" w:rsidRDefault="00473E92" w:rsidP="00EC28C2">
      <w:pPr>
        <w:rPr>
          <w:rFonts w:ascii="Arial" w:hAnsi="Arial" w:cs="Arial"/>
        </w:rPr>
      </w:pPr>
      <w:r w:rsidRPr="00BB0D89">
        <w:rPr>
          <w:rFonts w:ascii="Arial" w:hAnsi="Arial" w:cs="Arial"/>
          <w:noProof/>
        </w:rPr>
        <w:drawing>
          <wp:inline distT="0" distB="0" distL="0" distR="0" wp14:anchorId="1614306C" wp14:editId="050D69C9">
            <wp:extent cx="5453349" cy="3453130"/>
            <wp:effectExtent l="0" t="0" r="0" b="1270"/>
            <wp:docPr id="26" name="Picture 2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bar chart&#10;&#10;Description automatically generated"/>
                    <pic:cNvPicPr/>
                  </pic:nvPicPr>
                  <pic:blipFill>
                    <a:blip r:embed="rId36"/>
                    <a:stretch>
                      <a:fillRect/>
                    </a:stretch>
                  </pic:blipFill>
                  <pic:spPr>
                    <a:xfrm>
                      <a:off x="0" y="0"/>
                      <a:ext cx="5460056" cy="3457377"/>
                    </a:xfrm>
                    <a:prstGeom prst="rect">
                      <a:avLst/>
                    </a:prstGeom>
                  </pic:spPr>
                </pic:pic>
              </a:graphicData>
            </a:graphic>
          </wp:inline>
        </w:drawing>
      </w:r>
    </w:p>
    <w:p w14:paraId="7FA69A2F" w14:textId="302CD231" w:rsidR="00F44288" w:rsidRPr="00BB0D89" w:rsidRDefault="00F44288" w:rsidP="00F44288">
      <w:pPr>
        <w:rPr>
          <w:rFonts w:ascii="Arial" w:hAnsi="Arial" w:cs="Arial"/>
        </w:rPr>
      </w:pPr>
    </w:p>
    <w:p w14:paraId="4EC7F363" w14:textId="424CEDED" w:rsidR="00F44288" w:rsidRPr="00BB0D89" w:rsidRDefault="008E47D2" w:rsidP="00F44288">
      <w:pPr>
        <w:rPr>
          <w:rFonts w:ascii="Arial" w:hAnsi="Arial" w:cs="Arial"/>
        </w:rPr>
      </w:pPr>
      <w:r w:rsidRPr="00BB0D89">
        <w:rPr>
          <w:rFonts w:ascii="Arial" w:hAnsi="Arial" w:cs="Arial"/>
        </w:rPr>
        <w:t xml:space="preserve">Asked why they assigned that rating, </w:t>
      </w:r>
      <w:r w:rsidR="003D0290">
        <w:rPr>
          <w:rFonts w:ascii="Arial" w:hAnsi="Arial" w:cs="Arial"/>
        </w:rPr>
        <w:t xml:space="preserve">nine </w:t>
      </w:r>
      <w:r w:rsidRPr="00BB0D89">
        <w:rPr>
          <w:rFonts w:ascii="Arial" w:hAnsi="Arial" w:cs="Arial"/>
        </w:rPr>
        <w:t xml:space="preserve">participants who rated </w:t>
      </w:r>
      <w:r w:rsidR="003D0290">
        <w:rPr>
          <w:rFonts w:ascii="Arial" w:hAnsi="Arial" w:cs="Arial"/>
        </w:rPr>
        <w:t xml:space="preserve">the statements </w:t>
      </w:r>
      <w:r w:rsidRPr="00BB0D89">
        <w:rPr>
          <w:rFonts w:ascii="Arial" w:hAnsi="Arial" w:cs="Arial"/>
        </w:rPr>
        <w:t xml:space="preserve">three stars and above </w:t>
      </w:r>
      <w:r w:rsidR="00A403CB">
        <w:rPr>
          <w:rFonts w:ascii="Arial" w:hAnsi="Arial" w:cs="Arial"/>
        </w:rPr>
        <w:t>commented</w:t>
      </w:r>
      <w:r w:rsidRPr="00BB0D89">
        <w:rPr>
          <w:rFonts w:ascii="Arial" w:hAnsi="Arial" w:cs="Arial"/>
        </w:rPr>
        <w:t>:</w:t>
      </w:r>
    </w:p>
    <w:p w14:paraId="73DB4FEA" w14:textId="40AC4078" w:rsidR="00A0601E" w:rsidRPr="00BB0D89" w:rsidRDefault="00A0601E" w:rsidP="007A6F5C">
      <w:pPr>
        <w:pStyle w:val="ListParagraph"/>
        <w:numPr>
          <w:ilvl w:val="0"/>
          <w:numId w:val="19"/>
        </w:numPr>
        <w:rPr>
          <w:rFonts w:ascii="Arial" w:hAnsi="Arial" w:cs="Arial"/>
        </w:rPr>
      </w:pPr>
      <w:r w:rsidRPr="00BB0D89">
        <w:rPr>
          <w:rFonts w:ascii="Arial" w:hAnsi="Arial" w:cs="Arial"/>
        </w:rPr>
        <w:t xml:space="preserve">Important </w:t>
      </w:r>
      <w:r w:rsidR="003D0290">
        <w:rPr>
          <w:rFonts w:ascii="Arial" w:hAnsi="Arial" w:cs="Arial"/>
        </w:rPr>
        <w:t xml:space="preserve">to retain </w:t>
      </w:r>
      <w:r w:rsidRPr="00BB0D89">
        <w:rPr>
          <w:rFonts w:ascii="Arial" w:hAnsi="Arial" w:cs="Arial"/>
        </w:rPr>
        <w:t>village feel (2)</w:t>
      </w:r>
    </w:p>
    <w:p w14:paraId="6E087ABF" w14:textId="6A5E7313" w:rsidR="00A0601E" w:rsidRPr="00BB0D89" w:rsidRDefault="00A0601E" w:rsidP="007A6F5C">
      <w:pPr>
        <w:pStyle w:val="ListParagraph"/>
        <w:numPr>
          <w:ilvl w:val="0"/>
          <w:numId w:val="19"/>
        </w:numPr>
        <w:rPr>
          <w:rFonts w:ascii="Arial" w:hAnsi="Arial" w:cs="Arial"/>
        </w:rPr>
      </w:pPr>
      <w:r w:rsidRPr="00BB0D89">
        <w:rPr>
          <w:rFonts w:ascii="Arial" w:hAnsi="Arial" w:cs="Arial"/>
        </w:rPr>
        <w:t>Agree with principles (5)</w:t>
      </w:r>
      <w:r w:rsidRPr="00BB0D89">
        <w:rPr>
          <w:rFonts w:ascii="Arial" w:hAnsi="Arial" w:cs="Arial"/>
        </w:rPr>
        <w:tab/>
      </w:r>
    </w:p>
    <w:p w14:paraId="536521E0" w14:textId="44305652" w:rsidR="00A0601E" w:rsidRPr="00BB0D89" w:rsidRDefault="00A0601E" w:rsidP="007A6F5C">
      <w:pPr>
        <w:pStyle w:val="ListParagraph"/>
        <w:numPr>
          <w:ilvl w:val="0"/>
          <w:numId w:val="19"/>
        </w:numPr>
        <w:rPr>
          <w:rFonts w:ascii="Arial" w:hAnsi="Arial" w:cs="Arial"/>
        </w:rPr>
      </w:pPr>
      <w:r w:rsidRPr="00BB0D89">
        <w:rPr>
          <w:rFonts w:ascii="Arial" w:hAnsi="Arial" w:cs="Arial"/>
        </w:rPr>
        <w:t>Not enough parking</w:t>
      </w:r>
      <w:r w:rsidRPr="00BB0D89">
        <w:rPr>
          <w:rFonts w:ascii="Arial" w:hAnsi="Arial" w:cs="Arial"/>
        </w:rPr>
        <w:tab/>
        <w:t>(2)</w:t>
      </w:r>
    </w:p>
    <w:p w14:paraId="43C65BC7" w14:textId="071339F1" w:rsidR="00F44288" w:rsidRPr="00BB0D89" w:rsidRDefault="00A0601E" w:rsidP="007A6F5C">
      <w:pPr>
        <w:pStyle w:val="ListParagraph"/>
        <w:numPr>
          <w:ilvl w:val="0"/>
          <w:numId w:val="19"/>
        </w:numPr>
        <w:rPr>
          <w:rFonts w:ascii="Arial" w:hAnsi="Arial" w:cs="Arial"/>
        </w:rPr>
      </w:pPr>
      <w:r w:rsidRPr="00BB0D89">
        <w:rPr>
          <w:rFonts w:ascii="Arial" w:hAnsi="Arial" w:cs="Arial"/>
        </w:rPr>
        <w:t>"</w:t>
      </w:r>
      <w:r w:rsidR="003D0290">
        <w:rPr>
          <w:rFonts w:ascii="Arial" w:hAnsi="Arial" w:cs="Arial"/>
        </w:rPr>
        <w:t>S</w:t>
      </w:r>
      <w:r w:rsidRPr="00BB0D89">
        <w:rPr>
          <w:rFonts w:ascii="Arial" w:hAnsi="Arial" w:cs="Arial"/>
        </w:rPr>
        <w:t xml:space="preserve">ympathetic" is not enough: </w:t>
      </w:r>
      <w:r w:rsidR="003D0290">
        <w:rPr>
          <w:rFonts w:ascii="Arial" w:hAnsi="Arial" w:cs="Arial"/>
        </w:rPr>
        <w:t xml:space="preserve">must </w:t>
      </w:r>
      <w:r w:rsidRPr="00BB0D89">
        <w:rPr>
          <w:rFonts w:ascii="Arial" w:hAnsi="Arial" w:cs="Arial"/>
        </w:rPr>
        <w:t>consult with heritage experts</w:t>
      </w:r>
    </w:p>
    <w:p w14:paraId="5A26CE9F" w14:textId="1DD180D5" w:rsidR="00F44288" w:rsidRPr="00BB0D89" w:rsidRDefault="00F44288" w:rsidP="00EC28C2">
      <w:pPr>
        <w:rPr>
          <w:rFonts w:ascii="Arial" w:hAnsi="Arial" w:cs="Arial"/>
        </w:rPr>
      </w:pPr>
    </w:p>
    <w:p w14:paraId="6784E962" w14:textId="2FDE8E5C" w:rsidR="00B87AFC" w:rsidRPr="00A403CB" w:rsidRDefault="00A403CB" w:rsidP="00A403CB">
      <w:pPr>
        <w:rPr>
          <w:rFonts w:ascii="Arial" w:hAnsi="Arial" w:cs="Arial"/>
        </w:rPr>
      </w:pPr>
      <w:r>
        <w:rPr>
          <w:rFonts w:ascii="Arial" w:hAnsi="Arial" w:cs="Arial"/>
        </w:rPr>
        <w:t>Two participants</w:t>
      </w:r>
      <w:r w:rsidR="00A0601E" w:rsidRPr="00BB0D89">
        <w:rPr>
          <w:rFonts w:ascii="Arial" w:hAnsi="Arial" w:cs="Arial"/>
        </w:rPr>
        <w:t xml:space="preserve"> who assigned a lower rating said</w:t>
      </w:r>
      <w:r>
        <w:rPr>
          <w:rFonts w:ascii="Arial" w:hAnsi="Arial" w:cs="Arial"/>
        </w:rPr>
        <w:t xml:space="preserve"> they did so because l</w:t>
      </w:r>
      <w:r w:rsidR="00B87AFC" w:rsidRPr="00A403CB">
        <w:rPr>
          <w:rFonts w:ascii="Arial" w:hAnsi="Arial" w:cs="Arial"/>
        </w:rPr>
        <w:t>ow open fences don’t provide front garden privacy</w:t>
      </w:r>
      <w:r w:rsidR="000618E8">
        <w:rPr>
          <w:rFonts w:ascii="Arial" w:hAnsi="Arial" w:cs="Arial"/>
        </w:rPr>
        <w:t>,</w:t>
      </w:r>
      <w:r>
        <w:rPr>
          <w:rFonts w:ascii="Arial" w:hAnsi="Arial" w:cs="Arial"/>
        </w:rPr>
        <w:t xml:space="preserve"> or there were no </w:t>
      </w:r>
      <w:r w:rsidR="00B87AFC" w:rsidRPr="00A403CB">
        <w:rPr>
          <w:rFonts w:ascii="Arial" w:hAnsi="Arial" w:cs="Arial"/>
        </w:rPr>
        <w:t xml:space="preserve">trees planted in main streets, </w:t>
      </w:r>
      <w:r>
        <w:rPr>
          <w:rFonts w:ascii="Arial" w:hAnsi="Arial" w:cs="Arial"/>
        </w:rPr>
        <w:t xml:space="preserve">and </w:t>
      </w:r>
      <w:r w:rsidR="00B87AFC" w:rsidRPr="00A403CB">
        <w:rPr>
          <w:rFonts w:ascii="Arial" w:hAnsi="Arial" w:cs="Arial"/>
        </w:rPr>
        <w:t xml:space="preserve">footpaths </w:t>
      </w:r>
      <w:r>
        <w:rPr>
          <w:rFonts w:ascii="Arial" w:hAnsi="Arial" w:cs="Arial"/>
        </w:rPr>
        <w:t xml:space="preserve">are </w:t>
      </w:r>
      <w:r w:rsidR="00B87AFC" w:rsidRPr="00A403CB">
        <w:rPr>
          <w:rFonts w:ascii="Arial" w:hAnsi="Arial" w:cs="Arial"/>
        </w:rPr>
        <w:t>in disrepair</w:t>
      </w:r>
      <w:r>
        <w:rPr>
          <w:rFonts w:ascii="Arial" w:hAnsi="Arial" w:cs="Arial"/>
        </w:rPr>
        <w:t>.</w:t>
      </w:r>
    </w:p>
    <w:p w14:paraId="09482168" w14:textId="2F3644D6" w:rsidR="00F44288" w:rsidRPr="00BB0D89" w:rsidRDefault="00F44288" w:rsidP="00EC28C2">
      <w:pPr>
        <w:rPr>
          <w:rFonts w:ascii="Arial" w:hAnsi="Arial" w:cs="Arial"/>
        </w:rPr>
      </w:pPr>
    </w:p>
    <w:p w14:paraId="1CE7D72D" w14:textId="648505DC" w:rsidR="00B87AFC" w:rsidRPr="00BB0D89" w:rsidRDefault="00B87AFC" w:rsidP="00EC28C2">
      <w:pPr>
        <w:rPr>
          <w:rFonts w:ascii="Arial" w:hAnsi="Arial" w:cs="Arial"/>
        </w:rPr>
      </w:pPr>
      <w:r w:rsidRPr="00BB0D89">
        <w:rPr>
          <w:rFonts w:ascii="Arial" w:hAnsi="Arial" w:cs="Arial"/>
        </w:rPr>
        <w:t xml:space="preserve">Suggestions </w:t>
      </w:r>
      <w:r w:rsidR="009A1DC2">
        <w:rPr>
          <w:rFonts w:ascii="Arial" w:hAnsi="Arial" w:cs="Arial"/>
        </w:rPr>
        <w:t xml:space="preserve">provided by nine participants </w:t>
      </w:r>
      <w:r w:rsidRPr="00BB0D89">
        <w:rPr>
          <w:rFonts w:ascii="Arial" w:hAnsi="Arial" w:cs="Arial"/>
        </w:rPr>
        <w:t>to improve the proposed character statements include:</w:t>
      </w:r>
    </w:p>
    <w:p w14:paraId="6EE18E7D" w14:textId="19AFE5EA" w:rsidR="00EB02E7" w:rsidRPr="00BB0D89" w:rsidRDefault="009A1DC2" w:rsidP="007A6F5C">
      <w:pPr>
        <w:pStyle w:val="ListParagraph"/>
        <w:numPr>
          <w:ilvl w:val="0"/>
          <w:numId w:val="20"/>
        </w:numPr>
        <w:rPr>
          <w:rFonts w:ascii="Arial" w:hAnsi="Arial" w:cs="Arial"/>
        </w:rPr>
      </w:pPr>
      <w:r>
        <w:rPr>
          <w:rFonts w:ascii="Arial" w:hAnsi="Arial" w:cs="Arial"/>
        </w:rPr>
        <w:t>Setbacks/s</w:t>
      </w:r>
      <w:r w:rsidR="00EB02E7" w:rsidRPr="00BB0D89">
        <w:rPr>
          <w:rFonts w:ascii="Arial" w:hAnsi="Arial" w:cs="Arial"/>
        </w:rPr>
        <w:t xml:space="preserve">pace between buildings </w:t>
      </w:r>
      <w:r>
        <w:rPr>
          <w:rFonts w:ascii="Arial" w:hAnsi="Arial" w:cs="Arial"/>
        </w:rPr>
        <w:t xml:space="preserve">are </w:t>
      </w:r>
      <w:r w:rsidR="00EB02E7" w:rsidRPr="00BB0D89">
        <w:rPr>
          <w:rFonts w:ascii="Arial" w:hAnsi="Arial" w:cs="Arial"/>
        </w:rPr>
        <w:t>important (2)</w:t>
      </w:r>
      <w:r w:rsidR="00EB02E7" w:rsidRPr="00BB0D89">
        <w:rPr>
          <w:rFonts w:ascii="Arial" w:hAnsi="Arial" w:cs="Arial"/>
        </w:rPr>
        <w:tab/>
      </w:r>
    </w:p>
    <w:p w14:paraId="54B98BE5" w14:textId="7020173E" w:rsidR="00EB02E7" w:rsidRPr="00BB0D89" w:rsidRDefault="00EB02E7" w:rsidP="007A6F5C">
      <w:pPr>
        <w:pStyle w:val="ListParagraph"/>
        <w:numPr>
          <w:ilvl w:val="0"/>
          <w:numId w:val="20"/>
        </w:numPr>
        <w:rPr>
          <w:rFonts w:ascii="Arial" w:hAnsi="Arial" w:cs="Arial"/>
        </w:rPr>
      </w:pPr>
      <w:r w:rsidRPr="00BB0D89">
        <w:rPr>
          <w:rFonts w:ascii="Arial" w:hAnsi="Arial" w:cs="Arial"/>
        </w:rPr>
        <w:t xml:space="preserve">‘Respect and protect local character’ </w:t>
      </w:r>
      <w:proofErr w:type="gramStart"/>
      <w:r w:rsidR="009A1DC2">
        <w:rPr>
          <w:rFonts w:ascii="Arial" w:hAnsi="Arial" w:cs="Arial"/>
        </w:rPr>
        <w:t>is</w:t>
      </w:r>
      <w:proofErr w:type="gramEnd"/>
      <w:r w:rsidR="009A1DC2">
        <w:rPr>
          <w:rFonts w:ascii="Arial" w:hAnsi="Arial" w:cs="Arial"/>
        </w:rPr>
        <w:t xml:space="preserve"> </w:t>
      </w:r>
      <w:r w:rsidRPr="00BB0D89">
        <w:rPr>
          <w:rFonts w:ascii="Arial" w:hAnsi="Arial" w:cs="Arial"/>
        </w:rPr>
        <w:t>not adhered to</w:t>
      </w:r>
      <w:r w:rsidRPr="00BB0D89">
        <w:rPr>
          <w:rFonts w:ascii="Arial" w:hAnsi="Arial" w:cs="Arial"/>
        </w:rPr>
        <w:tab/>
      </w:r>
    </w:p>
    <w:p w14:paraId="203D4D25" w14:textId="0A846CC0" w:rsidR="00EB02E7" w:rsidRPr="00BB0D89" w:rsidRDefault="00EB02E7" w:rsidP="007A6F5C">
      <w:pPr>
        <w:pStyle w:val="ListParagraph"/>
        <w:numPr>
          <w:ilvl w:val="0"/>
          <w:numId w:val="20"/>
        </w:numPr>
        <w:rPr>
          <w:rFonts w:ascii="Arial" w:hAnsi="Arial" w:cs="Arial"/>
        </w:rPr>
      </w:pPr>
      <w:r w:rsidRPr="00BB0D89">
        <w:rPr>
          <w:rFonts w:ascii="Arial" w:hAnsi="Arial" w:cs="Arial"/>
        </w:rPr>
        <w:t>No strict rules</w:t>
      </w:r>
      <w:r w:rsidR="009A1DC2">
        <w:rPr>
          <w:rFonts w:ascii="Arial" w:hAnsi="Arial" w:cs="Arial"/>
        </w:rPr>
        <w:t xml:space="preserve">: </w:t>
      </w:r>
      <w:r w:rsidRPr="00BB0D89">
        <w:rPr>
          <w:rFonts w:ascii="Arial" w:hAnsi="Arial" w:cs="Arial"/>
        </w:rPr>
        <w:t>area is evolving/not everything worth preserving (2)</w:t>
      </w:r>
      <w:r w:rsidRPr="00BB0D89">
        <w:rPr>
          <w:rFonts w:ascii="Arial" w:hAnsi="Arial" w:cs="Arial"/>
        </w:rPr>
        <w:tab/>
      </w:r>
    </w:p>
    <w:p w14:paraId="2FEA0B66" w14:textId="77777777" w:rsidR="00EB02E7" w:rsidRPr="00BB0D89" w:rsidRDefault="00EB02E7" w:rsidP="007A6F5C">
      <w:pPr>
        <w:pStyle w:val="ListParagraph"/>
        <w:numPr>
          <w:ilvl w:val="0"/>
          <w:numId w:val="20"/>
        </w:numPr>
        <w:rPr>
          <w:rFonts w:ascii="Arial" w:hAnsi="Arial" w:cs="Arial"/>
        </w:rPr>
      </w:pPr>
      <w:r w:rsidRPr="00BB0D89">
        <w:rPr>
          <w:rFonts w:ascii="Arial" w:hAnsi="Arial" w:cs="Arial"/>
        </w:rPr>
        <w:t>Consult with heritage experts</w:t>
      </w:r>
      <w:r w:rsidRPr="00BB0D89">
        <w:rPr>
          <w:rFonts w:ascii="Arial" w:hAnsi="Arial" w:cs="Arial"/>
        </w:rPr>
        <w:tab/>
      </w:r>
    </w:p>
    <w:p w14:paraId="3EF92401" w14:textId="77777777" w:rsidR="00EB02E7" w:rsidRPr="00BB0D89" w:rsidRDefault="00EB02E7" w:rsidP="007A6F5C">
      <w:pPr>
        <w:pStyle w:val="ListParagraph"/>
        <w:numPr>
          <w:ilvl w:val="0"/>
          <w:numId w:val="20"/>
        </w:numPr>
        <w:rPr>
          <w:rFonts w:ascii="Arial" w:hAnsi="Arial" w:cs="Arial"/>
        </w:rPr>
      </w:pPr>
      <w:r w:rsidRPr="00BB0D89">
        <w:rPr>
          <w:rFonts w:ascii="Arial" w:hAnsi="Arial" w:cs="Arial"/>
        </w:rPr>
        <w:t>No basement parking</w:t>
      </w:r>
      <w:r w:rsidRPr="00BB0D89">
        <w:rPr>
          <w:rFonts w:ascii="Arial" w:hAnsi="Arial" w:cs="Arial"/>
        </w:rPr>
        <w:tab/>
      </w:r>
    </w:p>
    <w:p w14:paraId="0FE562AB" w14:textId="158ECE24" w:rsidR="00EB02E7" w:rsidRPr="00BB0D89" w:rsidRDefault="00EB02E7" w:rsidP="007A6F5C">
      <w:pPr>
        <w:pStyle w:val="ListParagraph"/>
        <w:numPr>
          <w:ilvl w:val="0"/>
          <w:numId w:val="20"/>
        </w:numPr>
        <w:rPr>
          <w:rFonts w:ascii="Arial" w:hAnsi="Arial" w:cs="Arial"/>
        </w:rPr>
      </w:pPr>
      <w:r w:rsidRPr="00BB0D89">
        <w:rPr>
          <w:rFonts w:ascii="Arial" w:hAnsi="Arial" w:cs="Arial"/>
        </w:rPr>
        <w:t>Include verandas and diverse landscaping</w:t>
      </w:r>
      <w:r w:rsidR="006B3BD0">
        <w:rPr>
          <w:rFonts w:ascii="Arial" w:hAnsi="Arial" w:cs="Arial"/>
        </w:rPr>
        <w:t xml:space="preserve"> in statements</w:t>
      </w:r>
      <w:r w:rsidRPr="00BB0D89">
        <w:rPr>
          <w:rFonts w:ascii="Arial" w:hAnsi="Arial" w:cs="Arial"/>
        </w:rPr>
        <w:tab/>
      </w:r>
    </w:p>
    <w:p w14:paraId="1B65EE11" w14:textId="228701E3" w:rsidR="00B87AFC" w:rsidRPr="00BB0D89" w:rsidRDefault="00EB02E7" w:rsidP="007A6F5C">
      <w:pPr>
        <w:pStyle w:val="ListParagraph"/>
        <w:numPr>
          <w:ilvl w:val="0"/>
          <w:numId w:val="20"/>
        </w:numPr>
        <w:rPr>
          <w:rFonts w:ascii="Arial" w:hAnsi="Arial" w:cs="Arial"/>
        </w:rPr>
      </w:pPr>
      <w:r w:rsidRPr="00BB0D89">
        <w:rPr>
          <w:rFonts w:ascii="Arial" w:hAnsi="Arial" w:cs="Arial"/>
        </w:rPr>
        <w:t xml:space="preserve">Existing policies on </w:t>
      </w:r>
      <w:r w:rsidR="006005F8" w:rsidRPr="00BB0D89">
        <w:rPr>
          <w:rFonts w:ascii="Arial" w:hAnsi="Arial" w:cs="Arial"/>
        </w:rPr>
        <w:t>heights</w:t>
      </w:r>
      <w:r w:rsidRPr="00BB0D89">
        <w:rPr>
          <w:rFonts w:ascii="Arial" w:hAnsi="Arial" w:cs="Arial"/>
        </w:rPr>
        <w:t xml:space="preserve"> and open space not </w:t>
      </w:r>
      <w:r w:rsidR="006005F8" w:rsidRPr="00BB0D89">
        <w:rPr>
          <w:rFonts w:ascii="Arial" w:hAnsi="Arial" w:cs="Arial"/>
        </w:rPr>
        <w:t>adhered to and</w:t>
      </w:r>
      <w:r w:rsidRPr="00BB0D89">
        <w:rPr>
          <w:rFonts w:ascii="Arial" w:hAnsi="Arial" w:cs="Arial"/>
        </w:rPr>
        <w:t xml:space="preserve"> should form part of character objectives</w:t>
      </w:r>
      <w:r w:rsidR="006B3BD0">
        <w:rPr>
          <w:rFonts w:ascii="Arial" w:hAnsi="Arial" w:cs="Arial"/>
        </w:rPr>
        <w:t>.</w:t>
      </w:r>
    </w:p>
    <w:p w14:paraId="2F3FA980" w14:textId="385665D9" w:rsidR="00B87AFC" w:rsidRDefault="00B87AFC" w:rsidP="00EC28C2">
      <w:pPr>
        <w:rPr>
          <w:rFonts w:ascii="Arial" w:hAnsi="Arial" w:cs="Arial"/>
        </w:rPr>
      </w:pPr>
    </w:p>
    <w:p w14:paraId="6981DAA0" w14:textId="77777777" w:rsidR="00E02334" w:rsidRPr="00BB0D89" w:rsidRDefault="00E02334" w:rsidP="00EC28C2">
      <w:pPr>
        <w:rPr>
          <w:rFonts w:ascii="Arial" w:hAnsi="Arial" w:cs="Arial"/>
        </w:rPr>
      </w:pPr>
    </w:p>
    <w:p w14:paraId="6ADC3709" w14:textId="3DA76435" w:rsidR="00F44288" w:rsidRPr="00E8005B" w:rsidRDefault="0063735B" w:rsidP="00EC28C2">
      <w:pPr>
        <w:pStyle w:val="Heading3"/>
        <w:rPr>
          <w:rFonts w:ascii="Arial" w:hAnsi="Arial" w:cs="Arial"/>
        </w:rPr>
      </w:pPr>
      <w:bookmarkStart w:id="31" w:name="_Toc93607685"/>
      <w:r w:rsidRPr="00E02334">
        <w:rPr>
          <w:rFonts w:ascii="Arial" w:hAnsi="Arial" w:cs="Arial"/>
        </w:rPr>
        <w:t>F1 GRZ3 Sandringham Activity Centre</w:t>
      </w:r>
      <w:bookmarkEnd w:id="31"/>
    </w:p>
    <w:p w14:paraId="1003E2EF" w14:textId="328DD42F" w:rsidR="0063735B" w:rsidRPr="006B5583" w:rsidRDefault="0063735B" w:rsidP="0063735B">
      <w:pPr>
        <w:rPr>
          <w:rFonts w:ascii="Arial" w:hAnsi="Arial" w:cs="Arial"/>
        </w:rPr>
      </w:pPr>
      <w:r w:rsidRPr="006B5583">
        <w:rPr>
          <w:rFonts w:ascii="Arial" w:hAnsi="Arial" w:cs="Arial"/>
        </w:rPr>
        <w:t>Nine participants completed this survey, with most viewing retaining character as extremely or very important (</w:t>
      </w:r>
      <w:r w:rsidR="00405B6E" w:rsidRPr="006B5583">
        <w:rPr>
          <w:rFonts w:ascii="Arial" w:hAnsi="Arial" w:cs="Arial"/>
        </w:rPr>
        <w:t>89</w:t>
      </w:r>
      <w:r w:rsidRPr="006B5583">
        <w:rPr>
          <w:rFonts w:ascii="Arial" w:hAnsi="Arial" w:cs="Arial"/>
        </w:rPr>
        <w:t>%). Most</w:t>
      </w:r>
      <w:r w:rsidR="00405B6E" w:rsidRPr="006B5583">
        <w:rPr>
          <w:rFonts w:ascii="Arial" w:hAnsi="Arial" w:cs="Arial"/>
        </w:rPr>
        <w:t xml:space="preserve"> were</w:t>
      </w:r>
      <w:r w:rsidRPr="006B5583">
        <w:rPr>
          <w:rFonts w:ascii="Arial" w:hAnsi="Arial" w:cs="Arial"/>
        </w:rPr>
        <w:t xml:space="preserve"> homeowners (</w:t>
      </w:r>
      <w:r w:rsidR="00040991" w:rsidRPr="006B5583">
        <w:rPr>
          <w:rFonts w:ascii="Arial" w:hAnsi="Arial" w:cs="Arial"/>
        </w:rPr>
        <w:t xml:space="preserve">9, </w:t>
      </w:r>
      <w:r w:rsidR="00405B6E" w:rsidRPr="006B5583">
        <w:rPr>
          <w:rFonts w:ascii="Arial" w:hAnsi="Arial" w:cs="Arial"/>
        </w:rPr>
        <w:t>89</w:t>
      </w:r>
      <w:r w:rsidRPr="006B5583">
        <w:rPr>
          <w:rFonts w:ascii="Arial" w:hAnsi="Arial" w:cs="Arial"/>
        </w:rPr>
        <w:t>%)</w:t>
      </w:r>
      <w:r w:rsidR="00405B6E" w:rsidRPr="006B5583">
        <w:rPr>
          <w:rFonts w:ascii="Arial" w:hAnsi="Arial" w:cs="Arial"/>
        </w:rPr>
        <w:t xml:space="preserve"> or tenants</w:t>
      </w:r>
      <w:r w:rsidRPr="006B5583">
        <w:rPr>
          <w:rFonts w:ascii="Arial" w:hAnsi="Arial" w:cs="Arial"/>
        </w:rPr>
        <w:t xml:space="preserve">, </w:t>
      </w:r>
      <w:r w:rsidR="00A06AF1" w:rsidRPr="006B5583">
        <w:rPr>
          <w:rFonts w:ascii="Arial" w:hAnsi="Arial" w:cs="Arial"/>
        </w:rPr>
        <w:t>either living in the area or adjacent.</w:t>
      </w:r>
      <w:r w:rsidR="002E5516" w:rsidRPr="006B5583">
        <w:rPr>
          <w:rFonts w:ascii="Arial" w:hAnsi="Arial" w:cs="Arial"/>
        </w:rPr>
        <w:t xml:space="preserve"> There was a </w:t>
      </w:r>
      <w:r w:rsidRPr="006B5583">
        <w:rPr>
          <w:rFonts w:ascii="Arial" w:hAnsi="Arial" w:cs="Arial"/>
        </w:rPr>
        <w:t xml:space="preserve">broad spread of ages between 25 and 75 years and length of residency </w:t>
      </w:r>
      <w:r w:rsidR="00647A4B" w:rsidRPr="006B5583">
        <w:rPr>
          <w:rFonts w:ascii="Arial" w:hAnsi="Arial" w:cs="Arial"/>
        </w:rPr>
        <w:t>from less than 1 year to 20+ years.</w:t>
      </w:r>
    </w:p>
    <w:p w14:paraId="031A8F89" w14:textId="77777777" w:rsidR="00647A4B" w:rsidRDefault="00647A4B" w:rsidP="0063735B">
      <w:pPr>
        <w:rPr>
          <w:rFonts w:ascii="Arial" w:hAnsi="Arial" w:cs="Arial"/>
          <w:sz w:val="22"/>
        </w:rPr>
      </w:pPr>
    </w:p>
    <w:p w14:paraId="555BD944" w14:textId="77777777" w:rsidR="00E8005B" w:rsidRDefault="00E8005B" w:rsidP="00E8005B">
      <w:pPr>
        <w:rPr>
          <w:rFonts w:ascii="Arial" w:hAnsi="Arial" w:cs="Arial"/>
        </w:rPr>
      </w:pPr>
      <w:r>
        <w:rPr>
          <w:rFonts w:ascii="Arial" w:hAnsi="Arial" w:cs="Arial"/>
        </w:rPr>
        <w:t xml:space="preserve">Four community members also provided feedback on this zone via the general community survey. </w:t>
      </w:r>
    </w:p>
    <w:p w14:paraId="6EDAA794" w14:textId="77777777" w:rsidR="00E8005B" w:rsidRPr="00D1250D" w:rsidRDefault="00E8005B" w:rsidP="0063735B">
      <w:pPr>
        <w:rPr>
          <w:rFonts w:ascii="Arial" w:hAnsi="Arial" w:cs="Arial"/>
          <w:sz w:val="22"/>
        </w:rPr>
      </w:pPr>
    </w:p>
    <w:p w14:paraId="0F25CD3B" w14:textId="0922DED8" w:rsidR="008607EC" w:rsidRPr="006B5583" w:rsidRDefault="0063735B" w:rsidP="00EC28C2">
      <w:pPr>
        <w:rPr>
          <w:rFonts w:ascii="Arial" w:hAnsi="Arial" w:cs="Arial"/>
        </w:rPr>
      </w:pPr>
      <w:r w:rsidRPr="006B5583">
        <w:rPr>
          <w:rFonts w:ascii="Arial" w:hAnsi="Arial" w:cs="Arial"/>
        </w:rPr>
        <w:t xml:space="preserve">Asked to describe the area’s current look and feel, </w:t>
      </w:r>
      <w:r w:rsidR="002E5516" w:rsidRPr="006B5583">
        <w:rPr>
          <w:rFonts w:ascii="Arial" w:hAnsi="Arial" w:cs="Arial"/>
        </w:rPr>
        <w:t xml:space="preserve">eight </w:t>
      </w:r>
      <w:r w:rsidRPr="006B5583">
        <w:rPr>
          <w:rFonts w:ascii="Arial" w:hAnsi="Arial" w:cs="Arial"/>
        </w:rPr>
        <w:t xml:space="preserve">respondents </w:t>
      </w:r>
      <w:r w:rsidR="002E5516" w:rsidRPr="006B5583">
        <w:rPr>
          <w:rFonts w:ascii="Arial" w:hAnsi="Arial" w:cs="Arial"/>
        </w:rPr>
        <w:t>provided feedback, summarised in the table below</w:t>
      </w:r>
      <w:r w:rsidRPr="006B5583">
        <w:rPr>
          <w:rFonts w:ascii="Arial" w:hAnsi="Arial" w:cs="Arial"/>
        </w:rPr>
        <w:t>:</w:t>
      </w:r>
    </w:p>
    <w:tbl>
      <w:tblPr>
        <w:tblStyle w:val="ListTable1Light-Accent2"/>
        <w:tblW w:w="0" w:type="auto"/>
        <w:tblLook w:val="04A0" w:firstRow="1" w:lastRow="0" w:firstColumn="1" w:lastColumn="0" w:noHBand="0" w:noVBand="1"/>
      </w:tblPr>
      <w:tblGrid>
        <w:gridCol w:w="1843"/>
        <w:gridCol w:w="7088"/>
      </w:tblGrid>
      <w:tr w:rsidR="00F44288" w:rsidRPr="006B5583" w14:paraId="286D60F6" w14:textId="77777777" w:rsidTr="006222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1EE9BD4" w14:textId="77777777" w:rsidR="00F44288" w:rsidRPr="006B5583" w:rsidRDefault="00F44288" w:rsidP="0062229D">
            <w:pPr>
              <w:spacing w:before="60" w:after="60"/>
              <w:rPr>
                <w:rFonts w:ascii="Arial" w:hAnsi="Arial" w:cs="Arial"/>
                <w:sz w:val="22"/>
                <w:szCs w:val="22"/>
              </w:rPr>
            </w:pPr>
            <w:r w:rsidRPr="006B5583">
              <w:rPr>
                <w:rFonts w:ascii="Arial" w:hAnsi="Arial" w:cs="Arial"/>
                <w:sz w:val="22"/>
                <w:szCs w:val="22"/>
              </w:rPr>
              <w:t>Topic</w:t>
            </w:r>
          </w:p>
        </w:tc>
        <w:tc>
          <w:tcPr>
            <w:tcW w:w="7088" w:type="dxa"/>
          </w:tcPr>
          <w:p w14:paraId="79DCD892" w14:textId="77777777" w:rsidR="00F44288" w:rsidRPr="006B5583" w:rsidRDefault="00F44288" w:rsidP="0062229D">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6B5583">
              <w:rPr>
                <w:rFonts w:ascii="Arial" w:hAnsi="Arial" w:cs="Arial"/>
                <w:sz w:val="22"/>
                <w:szCs w:val="22"/>
              </w:rPr>
              <w:t>Community feedback</w:t>
            </w:r>
          </w:p>
        </w:tc>
      </w:tr>
      <w:tr w:rsidR="00F44288" w:rsidRPr="006B5583" w14:paraId="3463827A" w14:textId="77777777" w:rsidTr="00622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72D8407" w14:textId="2E4C0DBE" w:rsidR="00F44288" w:rsidRPr="006B5583" w:rsidRDefault="00F44288" w:rsidP="0062229D">
            <w:pPr>
              <w:spacing w:after="120"/>
              <w:contextualSpacing/>
              <w:rPr>
                <w:rFonts w:ascii="Arial" w:hAnsi="Arial" w:cs="Arial"/>
                <w:sz w:val="22"/>
                <w:szCs w:val="22"/>
              </w:rPr>
            </w:pPr>
            <w:r w:rsidRPr="006B5583">
              <w:rPr>
                <w:rFonts w:ascii="Arial" w:hAnsi="Arial" w:cs="Arial"/>
                <w:sz w:val="22"/>
                <w:szCs w:val="22"/>
              </w:rPr>
              <w:t>Building design and height (</w:t>
            </w:r>
            <w:r w:rsidR="00C71342" w:rsidRPr="006B5583">
              <w:rPr>
                <w:rFonts w:ascii="Arial" w:hAnsi="Arial" w:cs="Arial"/>
                <w:sz w:val="22"/>
                <w:szCs w:val="22"/>
              </w:rPr>
              <w:t>8</w:t>
            </w:r>
            <w:r w:rsidRPr="006B5583">
              <w:rPr>
                <w:rFonts w:ascii="Arial" w:hAnsi="Arial" w:cs="Arial"/>
                <w:sz w:val="22"/>
                <w:szCs w:val="22"/>
              </w:rPr>
              <w:t>)</w:t>
            </w:r>
          </w:p>
        </w:tc>
        <w:tc>
          <w:tcPr>
            <w:tcW w:w="7088" w:type="dxa"/>
          </w:tcPr>
          <w:p w14:paraId="72AFA836" w14:textId="0A7F732E" w:rsidR="00C94A82" w:rsidRPr="006B5583" w:rsidRDefault="00C94A82" w:rsidP="00C94A8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B5583">
              <w:rPr>
                <w:rFonts w:ascii="Arial" w:hAnsi="Arial" w:cs="Arial"/>
                <w:sz w:val="22"/>
                <w:szCs w:val="22"/>
              </w:rPr>
              <w:t xml:space="preserve">Traditional: Californian </w:t>
            </w:r>
            <w:r w:rsidR="0078505D" w:rsidRPr="006B5583">
              <w:rPr>
                <w:rFonts w:ascii="Arial" w:hAnsi="Arial" w:cs="Arial"/>
                <w:sz w:val="22"/>
                <w:szCs w:val="22"/>
              </w:rPr>
              <w:t>b</w:t>
            </w:r>
            <w:r w:rsidRPr="006B5583">
              <w:rPr>
                <w:rFonts w:ascii="Arial" w:hAnsi="Arial" w:cs="Arial"/>
                <w:sz w:val="22"/>
                <w:szCs w:val="22"/>
              </w:rPr>
              <w:t>ungalow (2), coastal, period (3) Edwardian</w:t>
            </w:r>
            <w:r w:rsidR="001B2470">
              <w:rPr>
                <w:rFonts w:ascii="Arial" w:hAnsi="Arial" w:cs="Arial"/>
                <w:sz w:val="22"/>
                <w:szCs w:val="22"/>
              </w:rPr>
              <w:t>.</w:t>
            </w:r>
          </w:p>
          <w:p w14:paraId="57D503A5" w14:textId="5672537F" w:rsidR="00C94A82" w:rsidRPr="006B5583" w:rsidRDefault="00C94A82" w:rsidP="00C94A8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B5583">
              <w:rPr>
                <w:rFonts w:ascii="Arial" w:hAnsi="Arial" w:cs="Arial"/>
                <w:sz w:val="22"/>
                <w:szCs w:val="22"/>
              </w:rPr>
              <w:t>Two storeys maximum (2)</w:t>
            </w:r>
            <w:r w:rsidR="001B2470">
              <w:rPr>
                <w:rFonts w:ascii="Arial" w:hAnsi="Arial" w:cs="Arial"/>
                <w:sz w:val="22"/>
                <w:szCs w:val="22"/>
              </w:rPr>
              <w:t>.</w:t>
            </w:r>
          </w:p>
          <w:p w14:paraId="21F9BDAA" w14:textId="7AFA1A48" w:rsidR="00C94A82" w:rsidRPr="006B5583" w:rsidRDefault="00C94A82" w:rsidP="00C94A8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B5583">
              <w:rPr>
                <w:rFonts w:ascii="Arial" w:hAnsi="Arial" w:cs="Arial"/>
                <w:sz w:val="22"/>
                <w:szCs w:val="22"/>
              </w:rPr>
              <w:t>Detached, don't occupy most of the block</w:t>
            </w:r>
            <w:r w:rsidR="0078505D" w:rsidRPr="006B5583">
              <w:rPr>
                <w:rFonts w:ascii="Arial" w:hAnsi="Arial" w:cs="Arial"/>
                <w:sz w:val="22"/>
                <w:szCs w:val="22"/>
              </w:rPr>
              <w:t>;</w:t>
            </w:r>
            <w:r w:rsidRPr="006B5583">
              <w:rPr>
                <w:rFonts w:ascii="Arial" w:hAnsi="Arial" w:cs="Arial"/>
                <w:sz w:val="22"/>
                <w:szCs w:val="22"/>
              </w:rPr>
              <w:t xml:space="preserve"> spacious</w:t>
            </w:r>
            <w:r w:rsidR="001B2470">
              <w:rPr>
                <w:rFonts w:ascii="Arial" w:hAnsi="Arial" w:cs="Arial"/>
                <w:sz w:val="22"/>
                <w:szCs w:val="22"/>
              </w:rPr>
              <w:t>.</w:t>
            </w:r>
          </w:p>
          <w:p w14:paraId="04EDEBBE" w14:textId="67CF329E" w:rsidR="00C94A82" w:rsidRPr="006B5583" w:rsidRDefault="00C94A82" w:rsidP="00C94A8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B5583">
              <w:rPr>
                <w:rFonts w:ascii="Arial" w:hAnsi="Arial" w:cs="Arial"/>
                <w:sz w:val="22"/>
                <w:szCs w:val="22"/>
              </w:rPr>
              <w:t>Off</w:t>
            </w:r>
            <w:r w:rsidR="0078505D" w:rsidRPr="006B5583">
              <w:rPr>
                <w:rFonts w:ascii="Arial" w:hAnsi="Arial" w:cs="Arial"/>
                <w:sz w:val="22"/>
                <w:szCs w:val="22"/>
              </w:rPr>
              <w:t>-</w:t>
            </w:r>
            <w:r w:rsidRPr="006B5583">
              <w:rPr>
                <w:rFonts w:ascii="Arial" w:hAnsi="Arial" w:cs="Arial"/>
                <w:sz w:val="22"/>
                <w:szCs w:val="22"/>
              </w:rPr>
              <w:t>street parking</w:t>
            </w:r>
            <w:r w:rsidR="001B2470">
              <w:rPr>
                <w:rFonts w:ascii="Arial" w:hAnsi="Arial" w:cs="Arial"/>
                <w:sz w:val="22"/>
                <w:szCs w:val="22"/>
              </w:rPr>
              <w:t>.</w:t>
            </w:r>
          </w:p>
          <w:p w14:paraId="3679885A" w14:textId="12D5B7FC" w:rsidR="00C94A82" w:rsidRPr="006B5583" w:rsidRDefault="00C94A82" w:rsidP="00C94A8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B5583">
              <w:rPr>
                <w:rFonts w:ascii="Arial" w:hAnsi="Arial" w:cs="Arial"/>
                <w:sz w:val="22"/>
                <w:szCs w:val="22"/>
              </w:rPr>
              <w:t>Not many multi-developments (2)</w:t>
            </w:r>
            <w:r w:rsidR="0078505D" w:rsidRPr="006B5583">
              <w:rPr>
                <w:rFonts w:ascii="Arial" w:hAnsi="Arial" w:cs="Arial"/>
                <w:sz w:val="22"/>
                <w:szCs w:val="22"/>
              </w:rPr>
              <w:t>;</w:t>
            </w:r>
            <w:r w:rsidRPr="006B5583">
              <w:rPr>
                <w:rFonts w:ascii="Arial" w:hAnsi="Arial" w:cs="Arial"/>
                <w:sz w:val="22"/>
                <w:szCs w:val="22"/>
              </w:rPr>
              <w:t xml:space="preserve"> not crowded</w:t>
            </w:r>
            <w:r w:rsidR="001B2470">
              <w:rPr>
                <w:rFonts w:ascii="Arial" w:hAnsi="Arial" w:cs="Arial"/>
                <w:sz w:val="22"/>
                <w:szCs w:val="22"/>
              </w:rPr>
              <w:t>.</w:t>
            </w:r>
          </w:p>
          <w:p w14:paraId="6F70C49A" w14:textId="2BFFF732" w:rsidR="00C94A82" w:rsidRPr="006B5583" w:rsidRDefault="00C94A82" w:rsidP="00C94A8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B5583">
              <w:rPr>
                <w:rFonts w:ascii="Arial" w:hAnsi="Arial" w:cs="Arial"/>
                <w:sz w:val="22"/>
                <w:szCs w:val="22"/>
              </w:rPr>
              <w:t>Well-proportioned to setbacks, some larger buildings tower over streetscape</w:t>
            </w:r>
            <w:r w:rsidR="001B2470">
              <w:rPr>
                <w:rFonts w:ascii="Arial" w:hAnsi="Arial" w:cs="Arial"/>
                <w:sz w:val="22"/>
                <w:szCs w:val="22"/>
              </w:rPr>
              <w:t>.</w:t>
            </w:r>
          </w:p>
          <w:p w14:paraId="782EBF08" w14:textId="15BAF8EE" w:rsidR="00F44288" w:rsidRPr="006B5583" w:rsidRDefault="00C94A82" w:rsidP="00C94A8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B5583">
              <w:rPr>
                <w:rFonts w:ascii="Arial" w:hAnsi="Arial" w:cs="Arial"/>
                <w:sz w:val="22"/>
                <w:szCs w:val="22"/>
              </w:rPr>
              <w:t>Verandas</w:t>
            </w:r>
            <w:r w:rsidR="001B2470">
              <w:rPr>
                <w:rFonts w:ascii="Arial" w:hAnsi="Arial" w:cs="Arial"/>
                <w:sz w:val="22"/>
                <w:szCs w:val="22"/>
              </w:rPr>
              <w:t>.</w:t>
            </w:r>
          </w:p>
        </w:tc>
      </w:tr>
      <w:tr w:rsidR="00457F68" w:rsidRPr="006B5583" w14:paraId="18F31067" w14:textId="77777777" w:rsidTr="0062229D">
        <w:tc>
          <w:tcPr>
            <w:cnfStyle w:val="001000000000" w:firstRow="0" w:lastRow="0" w:firstColumn="1" w:lastColumn="0" w:oddVBand="0" w:evenVBand="0" w:oddHBand="0" w:evenHBand="0" w:firstRowFirstColumn="0" w:firstRowLastColumn="0" w:lastRowFirstColumn="0" w:lastRowLastColumn="0"/>
            <w:tcW w:w="1843" w:type="dxa"/>
          </w:tcPr>
          <w:p w14:paraId="3CBDBF58" w14:textId="77777777" w:rsidR="00457F68" w:rsidRPr="006B5583" w:rsidRDefault="00457F68" w:rsidP="0062229D">
            <w:pPr>
              <w:spacing w:after="120"/>
              <w:contextualSpacing/>
              <w:rPr>
                <w:rFonts w:ascii="Arial" w:hAnsi="Arial" w:cs="Arial"/>
                <w:sz w:val="22"/>
                <w:szCs w:val="22"/>
              </w:rPr>
            </w:pPr>
            <w:r w:rsidRPr="006B5583">
              <w:rPr>
                <w:rFonts w:ascii="Arial" w:hAnsi="Arial" w:cs="Arial"/>
                <w:sz w:val="22"/>
                <w:szCs w:val="22"/>
              </w:rPr>
              <w:t>Vegetation (6)</w:t>
            </w:r>
          </w:p>
        </w:tc>
        <w:tc>
          <w:tcPr>
            <w:tcW w:w="7088" w:type="dxa"/>
          </w:tcPr>
          <w:p w14:paraId="56626B9C" w14:textId="40EC8C0A" w:rsidR="00457F68" w:rsidRPr="006B5583" w:rsidRDefault="00457F68" w:rsidP="0062229D">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B5583">
              <w:rPr>
                <w:rFonts w:ascii="Arial" w:hAnsi="Arial" w:cs="Arial"/>
                <w:sz w:val="22"/>
                <w:szCs w:val="22"/>
              </w:rPr>
              <w:t>Generous front gardens (4)</w:t>
            </w:r>
            <w:r w:rsidR="001B2470">
              <w:rPr>
                <w:rFonts w:ascii="Arial" w:hAnsi="Arial" w:cs="Arial"/>
                <w:sz w:val="22"/>
                <w:szCs w:val="22"/>
              </w:rPr>
              <w:t>.</w:t>
            </w:r>
          </w:p>
          <w:p w14:paraId="18C714F1" w14:textId="4DC543B5" w:rsidR="00457F68" w:rsidRPr="006B5583" w:rsidRDefault="00457F68" w:rsidP="0062229D">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B5583">
              <w:rPr>
                <w:rFonts w:ascii="Arial" w:hAnsi="Arial" w:cs="Arial"/>
                <w:sz w:val="22"/>
                <w:szCs w:val="22"/>
              </w:rPr>
              <w:t>Plenty of space</w:t>
            </w:r>
            <w:r w:rsidR="001B2470">
              <w:rPr>
                <w:rFonts w:ascii="Arial" w:hAnsi="Arial" w:cs="Arial"/>
                <w:sz w:val="22"/>
                <w:szCs w:val="22"/>
              </w:rPr>
              <w:t>.</w:t>
            </w:r>
          </w:p>
          <w:p w14:paraId="287B3027" w14:textId="23C35C0F" w:rsidR="00457F68" w:rsidRPr="006B5583" w:rsidRDefault="00457F68" w:rsidP="0062229D">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B5583">
              <w:rPr>
                <w:rFonts w:ascii="Arial" w:hAnsi="Arial" w:cs="Arial"/>
                <w:sz w:val="22"/>
                <w:szCs w:val="22"/>
              </w:rPr>
              <w:t>Leafy, lush vegetation (2)</w:t>
            </w:r>
            <w:r w:rsidR="001B2470">
              <w:rPr>
                <w:rFonts w:ascii="Arial" w:hAnsi="Arial" w:cs="Arial"/>
                <w:sz w:val="22"/>
                <w:szCs w:val="22"/>
              </w:rPr>
              <w:t>.</w:t>
            </w:r>
          </w:p>
        </w:tc>
      </w:tr>
      <w:tr w:rsidR="00457F68" w:rsidRPr="006B5583" w14:paraId="2D1C2C9E" w14:textId="77777777" w:rsidTr="00622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FC8F6CA" w14:textId="77777777" w:rsidR="00457F68" w:rsidRPr="006B5583" w:rsidRDefault="00457F68" w:rsidP="0062229D">
            <w:pPr>
              <w:spacing w:after="120"/>
              <w:contextualSpacing/>
              <w:rPr>
                <w:rFonts w:ascii="Arial" w:hAnsi="Arial" w:cs="Arial"/>
                <w:sz w:val="22"/>
                <w:szCs w:val="22"/>
              </w:rPr>
            </w:pPr>
            <w:r w:rsidRPr="006B5583">
              <w:rPr>
                <w:rFonts w:ascii="Arial" w:hAnsi="Arial" w:cs="Arial"/>
                <w:sz w:val="22"/>
                <w:szCs w:val="22"/>
              </w:rPr>
              <w:t>Setbacks (5)</w:t>
            </w:r>
          </w:p>
        </w:tc>
        <w:tc>
          <w:tcPr>
            <w:tcW w:w="7088" w:type="dxa"/>
          </w:tcPr>
          <w:p w14:paraId="1BB08624" w14:textId="18AF751B" w:rsidR="00457F68" w:rsidRPr="006B5583" w:rsidRDefault="00457F68" w:rsidP="0062229D">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B5583">
              <w:rPr>
                <w:rFonts w:ascii="Arial" w:hAnsi="Arial" w:cs="Arial"/>
                <w:sz w:val="22"/>
                <w:szCs w:val="22"/>
              </w:rPr>
              <w:t>Space on all sides, good setbacks (5)</w:t>
            </w:r>
            <w:r w:rsidR="001B2470">
              <w:rPr>
                <w:rFonts w:ascii="Arial" w:hAnsi="Arial" w:cs="Arial"/>
                <w:sz w:val="22"/>
                <w:szCs w:val="22"/>
              </w:rPr>
              <w:t>.</w:t>
            </w:r>
          </w:p>
          <w:p w14:paraId="5E16D5FD" w14:textId="1E2C557E" w:rsidR="00457F68" w:rsidRPr="006B5583" w:rsidRDefault="00457F68" w:rsidP="0062229D">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B5583">
              <w:rPr>
                <w:rFonts w:ascii="Arial" w:hAnsi="Arial" w:cs="Arial"/>
                <w:sz w:val="22"/>
                <w:szCs w:val="22"/>
              </w:rPr>
              <w:t>Upper levels setback (2)</w:t>
            </w:r>
            <w:r w:rsidR="001B2470">
              <w:rPr>
                <w:rFonts w:ascii="Arial" w:hAnsi="Arial" w:cs="Arial"/>
                <w:sz w:val="22"/>
                <w:szCs w:val="22"/>
              </w:rPr>
              <w:t>.</w:t>
            </w:r>
          </w:p>
        </w:tc>
      </w:tr>
      <w:tr w:rsidR="00457F68" w:rsidRPr="006B5583" w14:paraId="770FE544" w14:textId="77777777" w:rsidTr="0062229D">
        <w:tc>
          <w:tcPr>
            <w:cnfStyle w:val="001000000000" w:firstRow="0" w:lastRow="0" w:firstColumn="1" w:lastColumn="0" w:oddVBand="0" w:evenVBand="0" w:oddHBand="0" w:evenHBand="0" w:firstRowFirstColumn="0" w:firstRowLastColumn="0" w:lastRowFirstColumn="0" w:lastRowLastColumn="0"/>
            <w:tcW w:w="1843" w:type="dxa"/>
          </w:tcPr>
          <w:p w14:paraId="2CE87DD8" w14:textId="77777777" w:rsidR="00457F68" w:rsidRPr="006B5583" w:rsidRDefault="00457F68" w:rsidP="0062229D">
            <w:pPr>
              <w:spacing w:after="120"/>
              <w:contextualSpacing/>
              <w:rPr>
                <w:rFonts w:ascii="Arial" w:hAnsi="Arial" w:cs="Arial"/>
                <w:sz w:val="22"/>
                <w:szCs w:val="22"/>
              </w:rPr>
            </w:pPr>
            <w:r w:rsidRPr="006B5583">
              <w:rPr>
                <w:rFonts w:ascii="Arial" w:hAnsi="Arial" w:cs="Arial"/>
                <w:sz w:val="22"/>
                <w:szCs w:val="22"/>
              </w:rPr>
              <w:t>Roofs (2)</w:t>
            </w:r>
          </w:p>
        </w:tc>
        <w:tc>
          <w:tcPr>
            <w:tcW w:w="7088" w:type="dxa"/>
          </w:tcPr>
          <w:p w14:paraId="6E309624" w14:textId="25D87D98" w:rsidR="00457F68" w:rsidRPr="006B5583" w:rsidRDefault="00457F68" w:rsidP="0062229D">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B5583">
              <w:rPr>
                <w:rFonts w:ascii="Arial" w:hAnsi="Arial" w:cs="Arial"/>
                <w:sz w:val="22"/>
                <w:szCs w:val="22"/>
              </w:rPr>
              <w:t>Pitched</w:t>
            </w:r>
            <w:r w:rsidR="001B2470">
              <w:rPr>
                <w:rFonts w:ascii="Arial" w:hAnsi="Arial" w:cs="Arial"/>
                <w:sz w:val="22"/>
                <w:szCs w:val="22"/>
              </w:rPr>
              <w:t>.</w:t>
            </w:r>
          </w:p>
          <w:p w14:paraId="58FCD8A4" w14:textId="7D56FA3F" w:rsidR="00457F68" w:rsidRPr="006B5583" w:rsidRDefault="00457F68" w:rsidP="0062229D">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B5583">
              <w:rPr>
                <w:rFonts w:ascii="Arial" w:hAnsi="Arial" w:cs="Arial"/>
                <w:sz w:val="22"/>
                <w:szCs w:val="22"/>
              </w:rPr>
              <w:t>Gabled, tin</w:t>
            </w:r>
            <w:r w:rsidR="001B2470">
              <w:rPr>
                <w:rFonts w:ascii="Arial" w:hAnsi="Arial" w:cs="Arial"/>
                <w:sz w:val="22"/>
                <w:szCs w:val="22"/>
              </w:rPr>
              <w:t>.</w:t>
            </w:r>
          </w:p>
        </w:tc>
      </w:tr>
      <w:tr w:rsidR="00457F68" w:rsidRPr="006B5583" w14:paraId="2950AE49" w14:textId="77777777" w:rsidTr="00622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7DB4BCD" w14:textId="77777777" w:rsidR="00457F68" w:rsidRPr="006B5583" w:rsidRDefault="00457F68" w:rsidP="0062229D">
            <w:pPr>
              <w:spacing w:after="120"/>
              <w:contextualSpacing/>
              <w:rPr>
                <w:rFonts w:ascii="Arial" w:hAnsi="Arial" w:cs="Arial"/>
                <w:sz w:val="22"/>
                <w:szCs w:val="22"/>
              </w:rPr>
            </w:pPr>
            <w:r w:rsidRPr="006B5583">
              <w:rPr>
                <w:rFonts w:ascii="Arial" w:hAnsi="Arial" w:cs="Arial"/>
                <w:sz w:val="22"/>
                <w:szCs w:val="22"/>
              </w:rPr>
              <w:t>Materials (1)</w:t>
            </w:r>
          </w:p>
        </w:tc>
        <w:tc>
          <w:tcPr>
            <w:tcW w:w="7088" w:type="dxa"/>
          </w:tcPr>
          <w:p w14:paraId="72F7D91A" w14:textId="0CCB2E6A" w:rsidR="00457F68" w:rsidRPr="006B5583" w:rsidRDefault="00457F68" w:rsidP="0062229D">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B5583">
              <w:rPr>
                <w:rFonts w:ascii="Arial" w:hAnsi="Arial" w:cs="Arial"/>
                <w:sz w:val="22"/>
                <w:szCs w:val="22"/>
              </w:rPr>
              <w:t>Timber (weatherboard)</w:t>
            </w:r>
            <w:r w:rsidR="001B2470">
              <w:rPr>
                <w:rFonts w:ascii="Arial" w:hAnsi="Arial" w:cs="Arial"/>
                <w:sz w:val="22"/>
                <w:szCs w:val="22"/>
              </w:rPr>
              <w:t>.</w:t>
            </w:r>
          </w:p>
        </w:tc>
      </w:tr>
      <w:tr w:rsidR="00457F68" w:rsidRPr="006B5583" w14:paraId="4F034ABE" w14:textId="77777777" w:rsidTr="0062229D">
        <w:tc>
          <w:tcPr>
            <w:cnfStyle w:val="001000000000" w:firstRow="0" w:lastRow="0" w:firstColumn="1" w:lastColumn="0" w:oddVBand="0" w:evenVBand="0" w:oddHBand="0" w:evenHBand="0" w:firstRowFirstColumn="0" w:firstRowLastColumn="0" w:lastRowFirstColumn="0" w:lastRowLastColumn="0"/>
            <w:tcW w:w="1843" w:type="dxa"/>
          </w:tcPr>
          <w:p w14:paraId="173AF978" w14:textId="77777777" w:rsidR="00457F68" w:rsidRPr="006B5583" w:rsidRDefault="00457F68" w:rsidP="0062229D">
            <w:pPr>
              <w:spacing w:after="120"/>
              <w:contextualSpacing/>
              <w:rPr>
                <w:rFonts w:ascii="Arial" w:hAnsi="Arial" w:cs="Arial"/>
                <w:sz w:val="22"/>
                <w:szCs w:val="22"/>
              </w:rPr>
            </w:pPr>
            <w:r w:rsidRPr="006B5583">
              <w:rPr>
                <w:rFonts w:ascii="Arial" w:hAnsi="Arial" w:cs="Arial"/>
                <w:sz w:val="22"/>
                <w:szCs w:val="22"/>
              </w:rPr>
              <w:t>Fence (3)</w:t>
            </w:r>
          </w:p>
        </w:tc>
        <w:tc>
          <w:tcPr>
            <w:tcW w:w="7088" w:type="dxa"/>
          </w:tcPr>
          <w:p w14:paraId="4C8126FE" w14:textId="69C03ECB" w:rsidR="00457F68" w:rsidRPr="006B5583" w:rsidRDefault="00457F68" w:rsidP="0062229D">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B5583">
              <w:rPr>
                <w:rFonts w:ascii="Arial" w:hAnsi="Arial" w:cs="Arial"/>
                <w:sz w:val="22"/>
                <w:szCs w:val="22"/>
              </w:rPr>
              <w:t>Low (2)</w:t>
            </w:r>
            <w:r w:rsidR="001B2470">
              <w:rPr>
                <w:rFonts w:ascii="Arial" w:hAnsi="Arial" w:cs="Arial"/>
                <w:sz w:val="22"/>
                <w:szCs w:val="22"/>
              </w:rPr>
              <w:t>.</w:t>
            </w:r>
          </w:p>
          <w:p w14:paraId="11C1B32C" w14:textId="0F35EAFC" w:rsidR="00457F68" w:rsidRPr="006B5583" w:rsidRDefault="00457F68" w:rsidP="0062229D">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B5583">
              <w:rPr>
                <w:rFonts w:ascii="Arial" w:hAnsi="Arial" w:cs="Arial"/>
                <w:sz w:val="22"/>
                <w:szCs w:val="22"/>
              </w:rPr>
              <w:t>Varies: some low others high for privacy/security</w:t>
            </w:r>
            <w:r w:rsidR="001B2470">
              <w:rPr>
                <w:rFonts w:ascii="Arial" w:hAnsi="Arial" w:cs="Arial"/>
                <w:sz w:val="22"/>
                <w:szCs w:val="22"/>
              </w:rPr>
              <w:t>.</w:t>
            </w:r>
          </w:p>
        </w:tc>
      </w:tr>
    </w:tbl>
    <w:p w14:paraId="117B60D5" w14:textId="2E6E09D0" w:rsidR="00F44288" w:rsidRPr="00D1250D" w:rsidRDefault="00F44288" w:rsidP="00EC28C2">
      <w:pPr>
        <w:rPr>
          <w:rFonts w:ascii="Arial" w:hAnsi="Arial" w:cs="Arial"/>
        </w:rPr>
      </w:pPr>
    </w:p>
    <w:p w14:paraId="11CAF637" w14:textId="5D3D24BA" w:rsidR="00FC782E" w:rsidRDefault="00FC782E" w:rsidP="00FC782E">
      <w:pPr>
        <w:rPr>
          <w:rFonts w:ascii="Arial" w:hAnsi="Arial" w:cs="Arial"/>
          <w:sz w:val="22"/>
        </w:rPr>
      </w:pPr>
      <w:r w:rsidRPr="00D1250D">
        <w:rPr>
          <w:rFonts w:ascii="Arial" w:hAnsi="Arial" w:cs="Arial"/>
          <w:sz w:val="22"/>
        </w:rPr>
        <w:t xml:space="preserve">Survey participants </w:t>
      </w:r>
      <w:r w:rsidR="0098274D">
        <w:rPr>
          <w:rFonts w:ascii="Arial" w:hAnsi="Arial" w:cs="Arial"/>
          <w:sz w:val="22"/>
        </w:rPr>
        <w:t xml:space="preserve">generally </w:t>
      </w:r>
      <w:r w:rsidRPr="00D1250D">
        <w:rPr>
          <w:rFonts w:ascii="Arial" w:hAnsi="Arial" w:cs="Arial"/>
          <w:sz w:val="22"/>
        </w:rPr>
        <w:t>expressed a high level of satisfaction with the proposed character statements (average 3.67 stars).</w:t>
      </w:r>
    </w:p>
    <w:p w14:paraId="45C04119" w14:textId="77777777" w:rsidR="006B5583" w:rsidRPr="00D1250D" w:rsidRDefault="006B5583" w:rsidP="00FC782E">
      <w:pPr>
        <w:rPr>
          <w:rFonts w:ascii="Arial" w:hAnsi="Arial" w:cs="Arial"/>
          <w:sz w:val="22"/>
        </w:rPr>
      </w:pPr>
    </w:p>
    <w:p w14:paraId="132BB5CA" w14:textId="1C3593B3" w:rsidR="00457F68" w:rsidRPr="006B5583" w:rsidRDefault="006B5583" w:rsidP="00EC28C2">
      <w:pPr>
        <w:rPr>
          <w:rFonts w:ascii="Arial" w:hAnsi="Arial" w:cs="Arial"/>
          <w:b/>
          <w:bCs/>
          <w:sz w:val="22"/>
          <w:szCs w:val="22"/>
        </w:rPr>
      </w:pPr>
      <w:r w:rsidRPr="0054439E">
        <w:rPr>
          <w:rFonts w:ascii="Arial" w:hAnsi="Arial" w:cs="Arial"/>
          <w:b/>
          <w:bCs/>
          <w:sz w:val="22"/>
          <w:szCs w:val="22"/>
        </w:rPr>
        <w:t xml:space="preserve">Figure </w:t>
      </w:r>
      <w:r>
        <w:rPr>
          <w:rFonts w:ascii="Arial" w:hAnsi="Arial" w:cs="Arial"/>
          <w:b/>
          <w:bCs/>
          <w:sz w:val="22"/>
          <w:szCs w:val="22"/>
        </w:rPr>
        <w:t>16</w:t>
      </w:r>
      <w:r w:rsidRPr="0054439E">
        <w:rPr>
          <w:rFonts w:ascii="Arial" w:hAnsi="Arial" w:cs="Arial"/>
          <w:b/>
          <w:bCs/>
          <w:sz w:val="22"/>
          <w:szCs w:val="22"/>
        </w:rPr>
        <w:t xml:space="preserve">: </w:t>
      </w:r>
      <w:r>
        <w:rPr>
          <w:rFonts w:ascii="Arial" w:hAnsi="Arial" w:cs="Arial"/>
          <w:b/>
          <w:bCs/>
          <w:sz w:val="22"/>
          <w:szCs w:val="22"/>
        </w:rPr>
        <w:t>Level of s</w:t>
      </w:r>
      <w:r w:rsidRPr="009A5879">
        <w:rPr>
          <w:rFonts w:ascii="Arial" w:hAnsi="Arial" w:cs="Arial"/>
          <w:b/>
          <w:bCs/>
          <w:sz w:val="22"/>
          <w:szCs w:val="22"/>
        </w:rPr>
        <w:t xml:space="preserve">atisfaction </w:t>
      </w:r>
      <w:r>
        <w:rPr>
          <w:rFonts w:ascii="Arial" w:hAnsi="Arial" w:cs="Arial"/>
          <w:b/>
          <w:bCs/>
          <w:sz w:val="22"/>
          <w:szCs w:val="22"/>
        </w:rPr>
        <w:t>with preferred future character</w:t>
      </w:r>
      <w:r w:rsidRPr="009A5879">
        <w:rPr>
          <w:rFonts w:ascii="Arial" w:hAnsi="Arial" w:cs="Arial"/>
          <w:b/>
          <w:bCs/>
          <w:sz w:val="22"/>
          <w:szCs w:val="22"/>
        </w:rPr>
        <w:t xml:space="preserve"> statements </w:t>
      </w:r>
      <w:r w:rsidRPr="0054439E">
        <w:rPr>
          <w:rFonts w:ascii="Arial" w:hAnsi="Arial" w:cs="Arial"/>
          <w:b/>
          <w:bCs/>
          <w:sz w:val="22"/>
          <w:szCs w:val="22"/>
        </w:rPr>
        <w:t>(n=</w:t>
      </w:r>
      <w:r>
        <w:rPr>
          <w:rFonts w:ascii="Arial" w:hAnsi="Arial" w:cs="Arial"/>
          <w:b/>
          <w:bCs/>
          <w:sz w:val="22"/>
          <w:szCs w:val="22"/>
        </w:rPr>
        <w:t>6</w:t>
      </w:r>
      <w:r w:rsidRPr="0054439E">
        <w:rPr>
          <w:rFonts w:ascii="Arial" w:hAnsi="Arial" w:cs="Arial"/>
          <w:b/>
          <w:bCs/>
          <w:sz w:val="22"/>
          <w:szCs w:val="22"/>
        </w:rPr>
        <w:t>)</w:t>
      </w:r>
    </w:p>
    <w:p w14:paraId="36D12700" w14:textId="1094F9D8" w:rsidR="00457F68" w:rsidRPr="00D1250D" w:rsidRDefault="00FC782E" w:rsidP="00EC28C2">
      <w:pPr>
        <w:rPr>
          <w:rFonts w:ascii="Arial" w:hAnsi="Arial" w:cs="Arial"/>
        </w:rPr>
      </w:pPr>
      <w:r w:rsidRPr="00D1250D">
        <w:rPr>
          <w:rFonts w:ascii="Arial" w:hAnsi="Arial" w:cs="Arial"/>
          <w:noProof/>
        </w:rPr>
        <w:drawing>
          <wp:inline distT="0" distB="0" distL="0" distR="0" wp14:anchorId="3E41896B" wp14:editId="33205B30">
            <wp:extent cx="5731510" cy="3451225"/>
            <wp:effectExtent l="0" t="0" r="0" b="3175"/>
            <wp:docPr id="27" name="Picture 2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bar chart&#10;&#10;Description automatically generated"/>
                    <pic:cNvPicPr/>
                  </pic:nvPicPr>
                  <pic:blipFill>
                    <a:blip r:embed="rId37"/>
                    <a:stretch>
                      <a:fillRect/>
                    </a:stretch>
                  </pic:blipFill>
                  <pic:spPr>
                    <a:xfrm>
                      <a:off x="0" y="0"/>
                      <a:ext cx="5731510" cy="3451225"/>
                    </a:xfrm>
                    <a:prstGeom prst="rect">
                      <a:avLst/>
                    </a:prstGeom>
                  </pic:spPr>
                </pic:pic>
              </a:graphicData>
            </a:graphic>
          </wp:inline>
        </w:drawing>
      </w:r>
    </w:p>
    <w:p w14:paraId="63E55FB7" w14:textId="7195E052" w:rsidR="00457F68" w:rsidRPr="00D1250D" w:rsidRDefault="00457F68" w:rsidP="00EC28C2">
      <w:pPr>
        <w:rPr>
          <w:rFonts w:ascii="Arial" w:hAnsi="Arial" w:cs="Arial"/>
        </w:rPr>
      </w:pPr>
    </w:p>
    <w:p w14:paraId="1DCB98C3" w14:textId="72F0234D" w:rsidR="00457F68" w:rsidRPr="006B5583" w:rsidRDefault="00E53C03" w:rsidP="00EC28C2">
      <w:pPr>
        <w:rPr>
          <w:rFonts w:ascii="Arial" w:hAnsi="Arial" w:cs="Arial"/>
        </w:rPr>
      </w:pPr>
      <w:r w:rsidRPr="006B5583">
        <w:rPr>
          <w:rFonts w:ascii="Arial" w:hAnsi="Arial" w:cs="Arial"/>
        </w:rPr>
        <w:t>Asked why they assigned that rating, participants</w:t>
      </w:r>
      <w:r w:rsidR="0044237C">
        <w:rPr>
          <w:rFonts w:ascii="Arial" w:hAnsi="Arial" w:cs="Arial"/>
        </w:rPr>
        <w:t xml:space="preserve"> (6)</w:t>
      </w:r>
      <w:r w:rsidRPr="006B5583">
        <w:rPr>
          <w:rFonts w:ascii="Arial" w:hAnsi="Arial" w:cs="Arial"/>
        </w:rPr>
        <w:t xml:space="preserve"> </w:t>
      </w:r>
      <w:r w:rsidR="006B5583" w:rsidRPr="006B5583">
        <w:rPr>
          <w:rFonts w:ascii="Arial" w:hAnsi="Arial" w:cs="Arial"/>
        </w:rPr>
        <w:t xml:space="preserve">who rated the statements </w:t>
      </w:r>
      <w:r w:rsidRPr="006B5583">
        <w:rPr>
          <w:rFonts w:ascii="Arial" w:hAnsi="Arial" w:cs="Arial"/>
        </w:rPr>
        <w:t>said:</w:t>
      </w:r>
    </w:p>
    <w:p w14:paraId="43C8C303" w14:textId="20292D4D" w:rsidR="00012658" w:rsidRPr="006B5583" w:rsidRDefault="00012658" w:rsidP="007A6F5C">
      <w:pPr>
        <w:pStyle w:val="ListParagraph"/>
        <w:numPr>
          <w:ilvl w:val="0"/>
          <w:numId w:val="21"/>
        </w:numPr>
        <w:rPr>
          <w:rFonts w:ascii="Arial" w:hAnsi="Arial" w:cs="Arial"/>
        </w:rPr>
      </w:pPr>
      <w:r w:rsidRPr="006B5583">
        <w:rPr>
          <w:rFonts w:ascii="Arial" w:hAnsi="Arial" w:cs="Arial"/>
        </w:rPr>
        <w:t>Object to open front fencing styles as regulation due to safety and privacy</w:t>
      </w:r>
    </w:p>
    <w:p w14:paraId="5B00B03E" w14:textId="3272CD16" w:rsidR="00012658" w:rsidRPr="006B5583" w:rsidRDefault="009776AE" w:rsidP="007A6F5C">
      <w:pPr>
        <w:pStyle w:val="ListParagraph"/>
        <w:numPr>
          <w:ilvl w:val="0"/>
          <w:numId w:val="21"/>
        </w:numPr>
        <w:rPr>
          <w:rFonts w:ascii="Arial" w:hAnsi="Arial" w:cs="Arial"/>
        </w:rPr>
      </w:pPr>
      <w:r w:rsidRPr="006B5583">
        <w:rPr>
          <w:rFonts w:ascii="Arial" w:hAnsi="Arial" w:cs="Arial"/>
        </w:rPr>
        <w:t>H</w:t>
      </w:r>
      <w:r w:rsidR="00012658" w:rsidRPr="006B5583">
        <w:rPr>
          <w:rFonts w:ascii="Arial" w:hAnsi="Arial" w:cs="Arial"/>
        </w:rPr>
        <w:t>ave seen plans for new developments that do not fit these objectives</w:t>
      </w:r>
    </w:p>
    <w:p w14:paraId="447624D9" w14:textId="7B63D8E4" w:rsidR="00012658" w:rsidRPr="006B5583" w:rsidRDefault="00012658" w:rsidP="007A6F5C">
      <w:pPr>
        <w:pStyle w:val="ListParagraph"/>
        <w:numPr>
          <w:ilvl w:val="0"/>
          <w:numId w:val="21"/>
        </w:numPr>
        <w:rPr>
          <w:rFonts w:ascii="Arial" w:hAnsi="Arial" w:cs="Arial"/>
        </w:rPr>
      </w:pPr>
      <w:r w:rsidRPr="006B5583">
        <w:rPr>
          <w:rFonts w:ascii="Arial" w:hAnsi="Arial" w:cs="Arial"/>
        </w:rPr>
        <w:t>Does not address over-developmen</w:t>
      </w:r>
      <w:r w:rsidR="009776AE" w:rsidRPr="006B5583">
        <w:rPr>
          <w:rFonts w:ascii="Arial" w:hAnsi="Arial" w:cs="Arial"/>
        </w:rPr>
        <w:t>t</w:t>
      </w:r>
    </w:p>
    <w:p w14:paraId="0A7932D8" w14:textId="6F0C2259" w:rsidR="00012658" w:rsidRPr="006B5583" w:rsidRDefault="009776AE" w:rsidP="007A6F5C">
      <w:pPr>
        <w:pStyle w:val="ListParagraph"/>
        <w:numPr>
          <w:ilvl w:val="0"/>
          <w:numId w:val="21"/>
        </w:numPr>
        <w:rPr>
          <w:rFonts w:ascii="Arial" w:hAnsi="Arial" w:cs="Arial"/>
        </w:rPr>
      </w:pPr>
      <w:r w:rsidRPr="006B5583">
        <w:rPr>
          <w:rFonts w:ascii="Arial" w:hAnsi="Arial" w:cs="Arial"/>
        </w:rPr>
        <w:t>Confirm</w:t>
      </w:r>
      <w:r w:rsidR="00012658" w:rsidRPr="006B5583">
        <w:rPr>
          <w:rFonts w:ascii="Arial" w:hAnsi="Arial" w:cs="Arial"/>
        </w:rPr>
        <w:t xml:space="preserve"> need for front garden and reflection of the coastal setting</w:t>
      </w:r>
    </w:p>
    <w:p w14:paraId="4E7F4852" w14:textId="128A496F" w:rsidR="00457F68" w:rsidRPr="006B5583" w:rsidRDefault="00012658" w:rsidP="007A6F5C">
      <w:pPr>
        <w:pStyle w:val="ListParagraph"/>
        <w:numPr>
          <w:ilvl w:val="0"/>
          <w:numId w:val="21"/>
        </w:numPr>
        <w:rPr>
          <w:rFonts w:ascii="Arial" w:hAnsi="Arial" w:cs="Arial"/>
        </w:rPr>
      </w:pPr>
      <w:r w:rsidRPr="006B5583">
        <w:rPr>
          <w:rFonts w:ascii="Arial" w:hAnsi="Arial" w:cs="Arial"/>
        </w:rPr>
        <w:t>Agree</w:t>
      </w:r>
      <w:r w:rsidR="009776AE" w:rsidRPr="006B5583">
        <w:rPr>
          <w:rFonts w:ascii="Arial" w:hAnsi="Arial" w:cs="Arial"/>
        </w:rPr>
        <w:t xml:space="preserve"> (</w:t>
      </w:r>
      <w:r w:rsidR="000A6340">
        <w:rPr>
          <w:rFonts w:ascii="Arial" w:hAnsi="Arial" w:cs="Arial"/>
        </w:rPr>
        <w:t>3</w:t>
      </w:r>
      <w:r w:rsidR="009776AE" w:rsidRPr="006B5583">
        <w:rPr>
          <w:rFonts w:ascii="Arial" w:hAnsi="Arial" w:cs="Arial"/>
        </w:rPr>
        <w:t>)</w:t>
      </w:r>
    </w:p>
    <w:p w14:paraId="028A1A67" w14:textId="0723980B" w:rsidR="00457F68" w:rsidRPr="006B5583" w:rsidRDefault="00457F68" w:rsidP="00EC28C2">
      <w:pPr>
        <w:rPr>
          <w:rFonts w:ascii="Arial" w:hAnsi="Arial" w:cs="Arial"/>
        </w:rPr>
      </w:pPr>
    </w:p>
    <w:p w14:paraId="7B8CA16E" w14:textId="5D19FC13" w:rsidR="00457F68" w:rsidRPr="006B5583" w:rsidRDefault="00457F68" w:rsidP="00EC28C2">
      <w:pPr>
        <w:rPr>
          <w:rFonts w:ascii="Arial" w:hAnsi="Arial" w:cs="Arial"/>
        </w:rPr>
      </w:pPr>
    </w:p>
    <w:p w14:paraId="29BBB852" w14:textId="77777777" w:rsidR="000A6340" w:rsidRDefault="000A6340" w:rsidP="00994ED0">
      <w:pPr>
        <w:rPr>
          <w:rFonts w:ascii="Arial" w:hAnsi="Arial" w:cs="Arial"/>
        </w:rPr>
      </w:pPr>
      <w:r>
        <w:rPr>
          <w:rFonts w:ascii="Arial" w:hAnsi="Arial" w:cs="Arial"/>
        </w:rPr>
        <w:t>The participants also provided suggestions for w</w:t>
      </w:r>
      <w:r w:rsidR="00994ED0" w:rsidRPr="006B5583">
        <w:rPr>
          <w:rFonts w:ascii="Arial" w:hAnsi="Arial" w:cs="Arial"/>
        </w:rPr>
        <w:t xml:space="preserve">hat </w:t>
      </w:r>
      <w:r>
        <w:rPr>
          <w:rFonts w:ascii="Arial" w:hAnsi="Arial" w:cs="Arial"/>
        </w:rPr>
        <w:t xml:space="preserve">they would </w:t>
      </w:r>
      <w:r w:rsidR="00994ED0" w:rsidRPr="006B5583">
        <w:rPr>
          <w:rFonts w:ascii="Arial" w:hAnsi="Arial" w:cs="Arial"/>
        </w:rPr>
        <w:t xml:space="preserve">add or change </w:t>
      </w:r>
      <w:r>
        <w:rPr>
          <w:rFonts w:ascii="Arial" w:hAnsi="Arial" w:cs="Arial"/>
        </w:rPr>
        <w:t>to</w:t>
      </w:r>
      <w:r w:rsidR="00994ED0" w:rsidRPr="006B5583">
        <w:rPr>
          <w:rFonts w:ascii="Arial" w:hAnsi="Arial" w:cs="Arial"/>
        </w:rPr>
        <w:t xml:space="preserve"> the character statements</w:t>
      </w:r>
      <w:r>
        <w:rPr>
          <w:rFonts w:ascii="Arial" w:hAnsi="Arial" w:cs="Arial"/>
        </w:rPr>
        <w:t>, summarised below:</w:t>
      </w:r>
    </w:p>
    <w:p w14:paraId="6AAD657B" w14:textId="640D0074" w:rsidR="00994ED0" w:rsidRPr="006B5583" w:rsidRDefault="00994ED0" w:rsidP="007A6F5C">
      <w:pPr>
        <w:pStyle w:val="ListParagraph"/>
        <w:numPr>
          <w:ilvl w:val="0"/>
          <w:numId w:val="22"/>
        </w:numPr>
        <w:rPr>
          <w:rFonts w:ascii="Arial" w:hAnsi="Arial" w:cs="Arial"/>
        </w:rPr>
      </w:pPr>
      <w:r w:rsidRPr="006B5583">
        <w:rPr>
          <w:rFonts w:ascii="Arial" w:hAnsi="Arial" w:cs="Arial"/>
        </w:rPr>
        <w:t>Limit heights (2</w:t>
      </w:r>
      <w:r w:rsidR="00941699" w:rsidRPr="006B5583">
        <w:rPr>
          <w:rFonts w:ascii="Arial" w:hAnsi="Arial" w:cs="Arial"/>
        </w:rPr>
        <w:t>)</w:t>
      </w:r>
      <w:r w:rsidRPr="006B5583">
        <w:rPr>
          <w:rFonts w:ascii="Arial" w:hAnsi="Arial" w:cs="Arial"/>
        </w:rPr>
        <w:t>, townhouses and multi-story apartments</w:t>
      </w:r>
    </w:p>
    <w:p w14:paraId="191B0FDB" w14:textId="6499FE1B" w:rsidR="00994ED0" w:rsidRPr="006B5583" w:rsidRDefault="00994ED0" w:rsidP="007A6F5C">
      <w:pPr>
        <w:pStyle w:val="ListParagraph"/>
        <w:numPr>
          <w:ilvl w:val="0"/>
          <w:numId w:val="22"/>
        </w:numPr>
        <w:rPr>
          <w:rFonts w:ascii="Arial" w:hAnsi="Arial" w:cs="Arial"/>
        </w:rPr>
      </w:pPr>
      <w:r w:rsidRPr="006B5583">
        <w:rPr>
          <w:rFonts w:ascii="Arial" w:hAnsi="Arial" w:cs="Arial"/>
        </w:rPr>
        <w:t xml:space="preserve">Prevent sneaking an extra level in the form of a roof garden, </w:t>
      </w:r>
      <w:proofErr w:type="gramStart"/>
      <w:r w:rsidRPr="006B5583">
        <w:rPr>
          <w:rFonts w:ascii="Arial" w:hAnsi="Arial" w:cs="Arial"/>
        </w:rPr>
        <w:t>tower</w:t>
      </w:r>
      <w:proofErr w:type="gramEnd"/>
      <w:r w:rsidRPr="006B5583">
        <w:rPr>
          <w:rFonts w:ascii="Arial" w:hAnsi="Arial" w:cs="Arial"/>
        </w:rPr>
        <w:t xml:space="preserve"> or deck</w:t>
      </w:r>
    </w:p>
    <w:p w14:paraId="3E3BF4D0" w14:textId="46D56638" w:rsidR="00994ED0" w:rsidRPr="006B5583" w:rsidRDefault="00994ED0" w:rsidP="007A6F5C">
      <w:pPr>
        <w:pStyle w:val="ListParagraph"/>
        <w:numPr>
          <w:ilvl w:val="0"/>
          <w:numId w:val="22"/>
        </w:numPr>
        <w:rPr>
          <w:rFonts w:ascii="Arial" w:hAnsi="Arial" w:cs="Arial"/>
        </w:rPr>
      </w:pPr>
      <w:r w:rsidRPr="006B5583">
        <w:rPr>
          <w:rFonts w:ascii="Arial" w:hAnsi="Arial" w:cs="Arial"/>
        </w:rPr>
        <w:t>Need garden spaces at rear to reduce impact to houses on other side</w:t>
      </w:r>
    </w:p>
    <w:p w14:paraId="1D2BA881" w14:textId="50CEC842" w:rsidR="00994ED0" w:rsidRPr="006B5583" w:rsidRDefault="00994ED0" w:rsidP="007A6F5C">
      <w:pPr>
        <w:pStyle w:val="ListParagraph"/>
        <w:numPr>
          <w:ilvl w:val="0"/>
          <w:numId w:val="22"/>
        </w:numPr>
        <w:rPr>
          <w:rFonts w:ascii="Arial" w:hAnsi="Arial" w:cs="Arial"/>
        </w:rPr>
      </w:pPr>
      <w:r w:rsidRPr="006B5583">
        <w:rPr>
          <w:rFonts w:ascii="Arial" w:hAnsi="Arial" w:cs="Arial"/>
        </w:rPr>
        <w:t>Encourage native vegetation</w:t>
      </w:r>
      <w:r w:rsidR="00941699" w:rsidRPr="006B5583">
        <w:rPr>
          <w:rFonts w:ascii="Arial" w:hAnsi="Arial" w:cs="Arial"/>
        </w:rPr>
        <w:t>; retain garden space</w:t>
      </w:r>
      <w:r w:rsidRPr="006B5583">
        <w:rPr>
          <w:rFonts w:ascii="Arial" w:hAnsi="Arial" w:cs="Arial"/>
        </w:rPr>
        <w:t xml:space="preserve"> </w:t>
      </w:r>
    </w:p>
    <w:p w14:paraId="2EEC27A5" w14:textId="08DA10BA" w:rsidR="00994ED0" w:rsidRPr="006B5583" w:rsidRDefault="00994ED0" w:rsidP="007A6F5C">
      <w:pPr>
        <w:pStyle w:val="ListParagraph"/>
        <w:numPr>
          <w:ilvl w:val="0"/>
          <w:numId w:val="22"/>
        </w:numPr>
        <w:rPr>
          <w:rFonts w:ascii="Arial" w:hAnsi="Arial" w:cs="Arial"/>
        </w:rPr>
      </w:pPr>
      <w:r w:rsidRPr="006B5583">
        <w:rPr>
          <w:rFonts w:ascii="Arial" w:hAnsi="Arial" w:cs="Arial"/>
        </w:rPr>
        <w:t xml:space="preserve">Be stricter about coastal theme and what this entails </w:t>
      </w:r>
    </w:p>
    <w:p w14:paraId="50B1402E" w14:textId="442B572C" w:rsidR="00994ED0" w:rsidRPr="00D1250D" w:rsidRDefault="00994ED0" w:rsidP="007A6F5C">
      <w:pPr>
        <w:pStyle w:val="ListParagraph"/>
        <w:numPr>
          <w:ilvl w:val="0"/>
          <w:numId w:val="22"/>
        </w:numPr>
        <w:rPr>
          <w:rFonts w:ascii="Arial" w:hAnsi="Arial" w:cs="Arial"/>
        </w:rPr>
      </w:pPr>
      <w:r w:rsidRPr="00D1250D">
        <w:rPr>
          <w:rFonts w:ascii="Arial" w:hAnsi="Arial" w:cs="Arial"/>
        </w:rPr>
        <w:t xml:space="preserve">More open space between the buildings </w:t>
      </w:r>
      <w:r w:rsidR="00941699" w:rsidRPr="00D1250D">
        <w:rPr>
          <w:rFonts w:ascii="Arial" w:hAnsi="Arial" w:cs="Arial"/>
        </w:rPr>
        <w:t xml:space="preserve">(2) </w:t>
      </w:r>
      <w:r w:rsidRPr="00D1250D">
        <w:rPr>
          <w:rFonts w:ascii="Arial" w:hAnsi="Arial" w:cs="Arial"/>
        </w:rPr>
        <w:t xml:space="preserve">with proportionally increasing setbacks per level </w:t>
      </w:r>
    </w:p>
    <w:p w14:paraId="4A0B0E2E" w14:textId="252BD334" w:rsidR="00A165C5" w:rsidRPr="00D1250D" w:rsidRDefault="00A165C5" w:rsidP="00EC28C2">
      <w:pPr>
        <w:rPr>
          <w:rFonts w:ascii="Arial" w:hAnsi="Arial" w:cs="Arial"/>
        </w:rPr>
      </w:pPr>
    </w:p>
    <w:p w14:paraId="4DFB8E6F" w14:textId="0A651052" w:rsidR="00457F68" w:rsidRPr="00DA4244" w:rsidRDefault="00A165C5" w:rsidP="00EC28C2">
      <w:pPr>
        <w:pStyle w:val="Heading3"/>
        <w:rPr>
          <w:rFonts w:ascii="Arial" w:hAnsi="Arial" w:cs="Arial"/>
        </w:rPr>
      </w:pPr>
      <w:bookmarkStart w:id="32" w:name="_Toc93607686"/>
      <w:r w:rsidRPr="00D1250D">
        <w:rPr>
          <w:rFonts w:ascii="Arial" w:hAnsi="Arial" w:cs="Arial"/>
        </w:rPr>
        <w:t>F1 GRZ1 Sandringham Activity Centre</w:t>
      </w:r>
      <w:bookmarkEnd w:id="32"/>
    </w:p>
    <w:p w14:paraId="39364AAE" w14:textId="1B0EC47E" w:rsidR="00457F68" w:rsidRDefault="00320064" w:rsidP="00EC28C2">
      <w:pPr>
        <w:rPr>
          <w:rFonts w:ascii="Arial" w:hAnsi="Arial" w:cs="Arial"/>
        </w:rPr>
      </w:pPr>
      <w:r w:rsidRPr="00D1250D">
        <w:rPr>
          <w:rFonts w:ascii="Arial" w:hAnsi="Arial" w:cs="Arial"/>
        </w:rPr>
        <w:t xml:space="preserve">Two participants completed this survey, with all saying retaining character was extremely important. </w:t>
      </w:r>
      <w:r w:rsidR="0099669F" w:rsidRPr="00D1250D">
        <w:rPr>
          <w:rFonts w:ascii="Arial" w:hAnsi="Arial" w:cs="Arial"/>
        </w:rPr>
        <w:t xml:space="preserve">Both </w:t>
      </w:r>
      <w:r w:rsidR="00DA4244">
        <w:rPr>
          <w:rFonts w:ascii="Arial" w:hAnsi="Arial" w:cs="Arial"/>
        </w:rPr>
        <w:t xml:space="preserve">were </w:t>
      </w:r>
      <w:r w:rsidR="0099669F" w:rsidRPr="00D1250D">
        <w:rPr>
          <w:rFonts w:ascii="Arial" w:hAnsi="Arial" w:cs="Arial"/>
        </w:rPr>
        <w:t>homeowners</w:t>
      </w:r>
      <w:r w:rsidR="00DA4244">
        <w:rPr>
          <w:rFonts w:ascii="Arial" w:hAnsi="Arial" w:cs="Arial"/>
        </w:rPr>
        <w:t xml:space="preserve"> who lived in the area for more than 11 years: </w:t>
      </w:r>
      <w:r w:rsidR="0099669F" w:rsidRPr="00D1250D">
        <w:rPr>
          <w:rFonts w:ascii="Arial" w:hAnsi="Arial" w:cs="Arial"/>
        </w:rPr>
        <w:t>one in the zone and the other adjacent</w:t>
      </w:r>
      <w:r w:rsidR="00DA4244">
        <w:rPr>
          <w:rFonts w:ascii="Arial" w:hAnsi="Arial" w:cs="Arial"/>
        </w:rPr>
        <w:t>.</w:t>
      </w:r>
    </w:p>
    <w:p w14:paraId="590F2330" w14:textId="77777777" w:rsidR="001B7543" w:rsidRDefault="001B7543" w:rsidP="00EC28C2">
      <w:pPr>
        <w:rPr>
          <w:rFonts w:ascii="Arial" w:hAnsi="Arial" w:cs="Arial"/>
        </w:rPr>
      </w:pPr>
    </w:p>
    <w:p w14:paraId="25C5C0E9" w14:textId="1910C8A8" w:rsidR="001B7543" w:rsidRPr="00D1250D" w:rsidRDefault="001B7543" w:rsidP="00EC28C2">
      <w:pPr>
        <w:rPr>
          <w:rFonts w:ascii="Arial" w:hAnsi="Arial" w:cs="Arial"/>
        </w:rPr>
      </w:pPr>
      <w:r>
        <w:rPr>
          <w:rFonts w:ascii="Arial" w:hAnsi="Arial" w:cs="Arial"/>
        </w:rPr>
        <w:t xml:space="preserve">Four community members also provided feedback on this zone via the general community survey. </w:t>
      </w:r>
    </w:p>
    <w:p w14:paraId="763B508A" w14:textId="5C8DA35C" w:rsidR="00457F68" w:rsidRPr="00D1250D" w:rsidRDefault="00457F68" w:rsidP="00EC28C2">
      <w:pPr>
        <w:rPr>
          <w:rFonts w:ascii="Arial" w:hAnsi="Arial" w:cs="Arial"/>
        </w:rPr>
      </w:pPr>
    </w:p>
    <w:p w14:paraId="4DAADD9B" w14:textId="2094E44D" w:rsidR="000C76BF" w:rsidRPr="00DA4244" w:rsidRDefault="000C76BF" w:rsidP="000C76BF">
      <w:pPr>
        <w:rPr>
          <w:rFonts w:ascii="Arial" w:hAnsi="Arial" w:cs="Arial"/>
        </w:rPr>
      </w:pPr>
      <w:r w:rsidRPr="00DA4244">
        <w:rPr>
          <w:rFonts w:ascii="Arial" w:hAnsi="Arial" w:cs="Arial"/>
        </w:rPr>
        <w:t>Asked to describe the area’s current look and feel, respondents said:</w:t>
      </w:r>
    </w:p>
    <w:tbl>
      <w:tblPr>
        <w:tblStyle w:val="ListTable1Light-Accent2"/>
        <w:tblW w:w="0" w:type="auto"/>
        <w:tblLook w:val="04A0" w:firstRow="1" w:lastRow="0" w:firstColumn="1" w:lastColumn="0" w:noHBand="0" w:noVBand="1"/>
      </w:tblPr>
      <w:tblGrid>
        <w:gridCol w:w="1843"/>
        <w:gridCol w:w="7088"/>
      </w:tblGrid>
      <w:tr w:rsidR="009C2040" w:rsidRPr="00D1250D" w14:paraId="5435F24C" w14:textId="77777777" w:rsidTr="006222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F1C92C8" w14:textId="77777777" w:rsidR="009C2040" w:rsidRPr="00D1250D" w:rsidRDefault="009C2040" w:rsidP="0062229D">
            <w:pPr>
              <w:spacing w:before="60" w:after="60"/>
              <w:rPr>
                <w:rFonts w:ascii="Arial" w:hAnsi="Arial" w:cs="Arial"/>
                <w:sz w:val="22"/>
              </w:rPr>
            </w:pPr>
            <w:r w:rsidRPr="00D1250D">
              <w:rPr>
                <w:rFonts w:ascii="Arial" w:hAnsi="Arial" w:cs="Arial"/>
                <w:sz w:val="22"/>
              </w:rPr>
              <w:t>Topic</w:t>
            </w:r>
          </w:p>
        </w:tc>
        <w:tc>
          <w:tcPr>
            <w:tcW w:w="7088" w:type="dxa"/>
          </w:tcPr>
          <w:p w14:paraId="7637C2B8" w14:textId="77777777" w:rsidR="009C2040" w:rsidRPr="00D1250D" w:rsidRDefault="009C2040" w:rsidP="0062229D">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D1250D">
              <w:rPr>
                <w:rFonts w:ascii="Arial" w:hAnsi="Arial" w:cs="Arial"/>
                <w:sz w:val="22"/>
              </w:rPr>
              <w:t>Community feedback</w:t>
            </w:r>
          </w:p>
        </w:tc>
      </w:tr>
      <w:tr w:rsidR="009C2040" w:rsidRPr="00D1250D" w14:paraId="05C93A42" w14:textId="77777777" w:rsidTr="00622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49D255A" w14:textId="77777777" w:rsidR="009C2040" w:rsidRPr="00D1250D" w:rsidRDefault="009C2040" w:rsidP="0062229D">
            <w:pPr>
              <w:spacing w:after="120"/>
              <w:contextualSpacing/>
              <w:rPr>
                <w:rFonts w:ascii="Arial" w:hAnsi="Arial" w:cs="Arial"/>
                <w:sz w:val="22"/>
                <w:szCs w:val="22"/>
              </w:rPr>
            </w:pPr>
            <w:r w:rsidRPr="00D1250D">
              <w:rPr>
                <w:rFonts w:ascii="Arial" w:hAnsi="Arial" w:cs="Arial"/>
                <w:sz w:val="22"/>
                <w:szCs w:val="22"/>
              </w:rPr>
              <w:t>Building design and height (2)</w:t>
            </w:r>
          </w:p>
        </w:tc>
        <w:tc>
          <w:tcPr>
            <w:tcW w:w="7088" w:type="dxa"/>
          </w:tcPr>
          <w:p w14:paraId="0BAEBC13" w14:textId="77777777" w:rsidR="009C2040" w:rsidRPr="00D1250D" w:rsidRDefault="009C2040" w:rsidP="0062229D">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D1250D">
              <w:rPr>
                <w:rFonts w:ascii="Arial" w:hAnsi="Arial" w:cs="Arial"/>
                <w:sz w:val="22"/>
              </w:rPr>
              <w:t xml:space="preserve">1920s style, village style, lovely old homes that retain original character with a small mix of townhouses or apartments.  </w:t>
            </w:r>
          </w:p>
          <w:p w14:paraId="4971D83A" w14:textId="77777777" w:rsidR="009C2040" w:rsidRPr="00D1250D" w:rsidRDefault="009C2040" w:rsidP="0062229D">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D1250D">
              <w:rPr>
                <w:rFonts w:ascii="Arial" w:hAnsi="Arial" w:cs="Arial"/>
                <w:sz w:val="22"/>
              </w:rPr>
              <w:t xml:space="preserve">Character windows facing the street and heritage and modern style entrances.  </w:t>
            </w:r>
          </w:p>
          <w:p w14:paraId="2F81132C" w14:textId="228474FB" w:rsidR="009C2040" w:rsidRPr="00D1250D" w:rsidRDefault="009C2040" w:rsidP="0062229D">
            <w:pPr>
              <w:spacing w:after="12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D1250D">
              <w:rPr>
                <w:rFonts w:ascii="Arial" w:hAnsi="Arial" w:cs="Arial"/>
                <w:sz w:val="22"/>
              </w:rPr>
              <w:t>Verandas and porches</w:t>
            </w:r>
            <w:r w:rsidR="001B2470">
              <w:rPr>
                <w:rFonts w:ascii="Arial" w:hAnsi="Arial" w:cs="Arial"/>
                <w:sz w:val="22"/>
              </w:rPr>
              <w:t>.</w:t>
            </w:r>
          </w:p>
        </w:tc>
      </w:tr>
      <w:tr w:rsidR="009C2040" w:rsidRPr="00D1250D" w14:paraId="18C9FCFF" w14:textId="77777777" w:rsidTr="0062229D">
        <w:tc>
          <w:tcPr>
            <w:cnfStyle w:val="001000000000" w:firstRow="0" w:lastRow="0" w:firstColumn="1" w:lastColumn="0" w:oddVBand="0" w:evenVBand="0" w:oddHBand="0" w:evenHBand="0" w:firstRowFirstColumn="0" w:firstRowLastColumn="0" w:lastRowFirstColumn="0" w:lastRowLastColumn="0"/>
            <w:tcW w:w="1843" w:type="dxa"/>
          </w:tcPr>
          <w:p w14:paraId="13CC9D18" w14:textId="3182C455" w:rsidR="009C2040" w:rsidRPr="00D1250D" w:rsidRDefault="009C2040" w:rsidP="0062229D">
            <w:pPr>
              <w:spacing w:after="120"/>
              <w:contextualSpacing/>
              <w:rPr>
                <w:rFonts w:ascii="Arial" w:hAnsi="Arial" w:cs="Arial"/>
                <w:sz w:val="22"/>
                <w:szCs w:val="22"/>
              </w:rPr>
            </w:pPr>
            <w:r w:rsidRPr="00D1250D">
              <w:rPr>
                <w:rFonts w:ascii="Arial" w:hAnsi="Arial" w:cs="Arial"/>
                <w:sz w:val="22"/>
                <w:szCs w:val="22"/>
              </w:rPr>
              <w:t>Vegetation</w:t>
            </w:r>
          </w:p>
        </w:tc>
        <w:tc>
          <w:tcPr>
            <w:tcW w:w="7088" w:type="dxa"/>
          </w:tcPr>
          <w:p w14:paraId="2BB34E27" w14:textId="4E8873D6" w:rsidR="009C2040" w:rsidRPr="00D1250D" w:rsidRDefault="009C2040" w:rsidP="0062229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1250D">
              <w:rPr>
                <w:rFonts w:ascii="Arial" w:hAnsi="Arial" w:cs="Arial"/>
                <w:sz w:val="22"/>
              </w:rPr>
              <w:t>Traditional street-facing gardens and trees</w:t>
            </w:r>
            <w:r w:rsidR="001B2470">
              <w:rPr>
                <w:rFonts w:ascii="Arial" w:hAnsi="Arial" w:cs="Arial"/>
                <w:sz w:val="22"/>
              </w:rPr>
              <w:t>.</w:t>
            </w:r>
          </w:p>
        </w:tc>
      </w:tr>
      <w:tr w:rsidR="009C2040" w:rsidRPr="00D1250D" w14:paraId="73FB27DF" w14:textId="77777777" w:rsidTr="00622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961FB18" w14:textId="6C999E7A" w:rsidR="009C2040" w:rsidRPr="00D1250D" w:rsidRDefault="009C2040" w:rsidP="0062229D">
            <w:pPr>
              <w:spacing w:after="120"/>
              <w:contextualSpacing/>
              <w:rPr>
                <w:rFonts w:ascii="Arial" w:hAnsi="Arial" w:cs="Arial"/>
                <w:sz w:val="22"/>
                <w:szCs w:val="22"/>
              </w:rPr>
            </w:pPr>
            <w:r w:rsidRPr="00D1250D">
              <w:rPr>
                <w:rFonts w:ascii="Arial" w:hAnsi="Arial" w:cs="Arial"/>
                <w:sz w:val="22"/>
                <w:szCs w:val="22"/>
              </w:rPr>
              <w:t xml:space="preserve">Materials </w:t>
            </w:r>
          </w:p>
        </w:tc>
        <w:tc>
          <w:tcPr>
            <w:tcW w:w="7088" w:type="dxa"/>
          </w:tcPr>
          <w:p w14:paraId="522F19BC" w14:textId="63D0AA7D" w:rsidR="009C2040" w:rsidRPr="00D1250D" w:rsidRDefault="009C2040" w:rsidP="0062229D">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D1250D">
              <w:rPr>
                <w:rFonts w:ascii="Arial" w:hAnsi="Arial" w:cs="Arial"/>
                <w:sz w:val="22"/>
              </w:rPr>
              <w:t>Weatherboard homes typical to area</w:t>
            </w:r>
            <w:r w:rsidR="001B2470">
              <w:rPr>
                <w:rFonts w:ascii="Arial" w:hAnsi="Arial" w:cs="Arial"/>
                <w:sz w:val="22"/>
              </w:rPr>
              <w:t>.</w:t>
            </w:r>
            <w:r w:rsidRPr="00D1250D">
              <w:rPr>
                <w:rFonts w:ascii="Arial" w:hAnsi="Arial" w:cs="Arial"/>
                <w:sz w:val="22"/>
              </w:rPr>
              <w:t xml:space="preserve"> </w:t>
            </w:r>
          </w:p>
        </w:tc>
      </w:tr>
      <w:tr w:rsidR="009C2040" w:rsidRPr="00D1250D" w14:paraId="79CE5DC0" w14:textId="77777777" w:rsidTr="0062229D">
        <w:tc>
          <w:tcPr>
            <w:cnfStyle w:val="001000000000" w:firstRow="0" w:lastRow="0" w:firstColumn="1" w:lastColumn="0" w:oddVBand="0" w:evenVBand="0" w:oddHBand="0" w:evenHBand="0" w:firstRowFirstColumn="0" w:firstRowLastColumn="0" w:lastRowFirstColumn="0" w:lastRowLastColumn="0"/>
            <w:tcW w:w="1843" w:type="dxa"/>
          </w:tcPr>
          <w:p w14:paraId="05358968" w14:textId="2B4622A8" w:rsidR="009C2040" w:rsidRPr="00D1250D" w:rsidRDefault="009C2040" w:rsidP="0062229D">
            <w:pPr>
              <w:spacing w:after="120"/>
              <w:contextualSpacing/>
              <w:rPr>
                <w:rFonts w:ascii="Arial" w:hAnsi="Arial" w:cs="Arial"/>
                <w:sz w:val="22"/>
                <w:szCs w:val="22"/>
              </w:rPr>
            </w:pPr>
            <w:r w:rsidRPr="00D1250D">
              <w:rPr>
                <w:rFonts w:ascii="Arial" w:hAnsi="Arial" w:cs="Arial"/>
                <w:sz w:val="22"/>
                <w:szCs w:val="22"/>
              </w:rPr>
              <w:t xml:space="preserve">Fence </w:t>
            </w:r>
          </w:p>
        </w:tc>
        <w:tc>
          <w:tcPr>
            <w:tcW w:w="7088" w:type="dxa"/>
          </w:tcPr>
          <w:p w14:paraId="71E503C4" w14:textId="57295DC4" w:rsidR="009C2040" w:rsidRPr="00D1250D" w:rsidRDefault="009C2040" w:rsidP="0062229D">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D1250D">
              <w:rPr>
                <w:rFonts w:ascii="Arial" w:hAnsi="Arial" w:cs="Arial"/>
                <w:sz w:val="22"/>
              </w:rPr>
              <w:t>Fences are semi-private including picket fences</w:t>
            </w:r>
            <w:r w:rsidR="001B2470">
              <w:rPr>
                <w:rFonts w:ascii="Arial" w:hAnsi="Arial" w:cs="Arial"/>
                <w:sz w:val="22"/>
              </w:rPr>
              <w:t>.</w:t>
            </w:r>
            <w:r w:rsidRPr="00D1250D">
              <w:rPr>
                <w:rFonts w:ascii="Arial" w:hAnsi="Arial" w:cs="Arial"/>
                <w:sz w:val="22"/>
              </w:rPr>
              <w:t xml:space="preserve"> </w:t>
            </w:r>
          </w:p>
        </w:tc>
      </w:tr>
    </w:tbl>
    <w:p w14:paraId="2D04E045" w14:textId="77777777" w:rsidR="009C2040" w:rsidRPr="00D1250D" w:rsidRDefault="009C2040" w:rsidP="000C76BF">
      <w:pPr>
        <w:rPr>
          <w:rFonts w:ascii="Arial" w:hAnsi="Arial" w:cs="Arial"/>
          <w:sz w:val="22"/>
        </w:rPr>
      </w:pPr>
    </w:p>
    <w:p w14:paraId="237FB66E" w14:textId="77777777" w:rsidR="006F46FA" w:rsidRPr="00805F1C" w:rsidRDefault="000C76BF" w:rsidP="00EC28C2">
      <w:pPr>
        <w:rPr>
          <w:rFonts w:ascii="Arial" w:hAnsi="Arial" w:cs="Arial"/>
          <w:color w:val="000000" w:themeColor="text1"/>
          <w:sz w:val="22"/>
        </w:rPr>
      </w:pPr>
      <w:r w:rsidRPr="00805F1C">
        <w:rPr>
          <w:rFonts w:ascii="Arial" w:hAnsi="Arial" w:cs="Arial"/>
          <w:color w:val="000000" w:themeColor="text1"/>
          <w:sz w:val="22"/>
        </w:rPr>
        <w:t>Respondents expressed a mixed level of satisfaction with the proposed character statements</w:t>
      </w:r>
      <w:r w:rsidR="006F46FA" w:rsidRPr="00805F1C">
        <w:rPr>
          <w:rFonts w:ascii="Arial" w:hAnsi="Arial" w:cs="Arial"/>
          <w:color w:val="000000" w:themeColor="text1"/>
          <w:sz w:val="22"/>
        </w:rPr>
        <w:t>, resulting in an average of three out of five stars.</w:t>
      </w:r>
    </w:p>
    <w:p w14:paraId="4F2D138B" w14:textId="77777777" w:rsidR="006F46FA" w:rsidRDefault="006F46FA" w:rsidP="00EC28C2">
      <w:pPr>
        <w:rPr>
          <w:rFonts w:ascii="Arial" w:hAnsi="Arial" w:cs="Arial"/>
          <w:sz w:val="22"/>
        </w:rPr>
      </w:pPr>
    </w:p>
    <w:p w14:paraId="17663D4B" w14:textId="37855CA9" w:rsidR="0099669F" w:rsidRPr="006F46FA" w:rsidRDefault="006F46FA" w:rsidP="00EC28C2">
      <w:pPr>
        <w:rPr>
          <w:rFonts w:ascii="Arial" w:hAnsi="Arial" w:cs="Arial"/>
          <w:b/>
          <w:bCs/>
          <w:sz w:val="22"/>
          <w:szCs w:val="22"/>
        </w:rPr>
      </w:pPr>
      <w:r w:rsidRPr="0054439E">
        <w:rPr>
          <w:rFonts w:ascii="Arial" w:hAnsi="Arial" w:cs="Arial"/>
          <w:b/>
          <w:bCs/>
          <w:sz w:val="22"/>
          <w:szCs w:val="22"/>
        </w:rPr>
        <w:t xml:space="preserve">Figure </w:t>
      </w:r>
      <w:r>
        <w:rPr>
          <w:rFonts w:ascii="Arial" w:hAnsi="Arial" w:cs="Arial"/>
          <w:b/>
          <w:bCs/>
          <w:sz w:val="22"/>
          <w:szCs w:val="22"/>
        </w:rPr>
        <w:t>16</w:t>
      </w:r>
      <w:r w:rsidRPr="0054439E">
        <w:rPr>
          <w:rFonts w:ascii="Arial" w:hAnsi="Arial" w:cs="Arial"/>
          <w:b/>
          <w:bCs/>
          <w:sz w:val="22"/>
          <w:szCs w:val="22"/>
        </w:rPr>
        <w:t xml:space="preserve">: </w:t>
      </w:r>
      <w:r>
        <w:rPr>
          <w:rFonts w:ascii="Arial" w:hAnsi="Arial" w:cs="Arial"/>
          <w:b/>
          <w:bCs/>
          <w:sz w:val="22"/>
          <w:szCs w:val="22"/>
        </w:rPr>
        <w:t>Level of s</w:t>
      </w:r>
      <w:r w:rsidRPr="009A5879">
        <w:rPr>
          <w:rFonts w:ascii="Arial" w:hAnsi="Arial" w:cs="Arial"/>
          <w:b/>
          <w:bCs/>
          <w:sz w:val="22"/>
          <w:szCs w:val="22"/>
        </w:rPr>
        <w:t xml:space="preserve">atisfaction </w:t>
      </w:r>
      <w:r>
        <w:rPr>
          <w:rFonts w:ascii="Arial" w:hAnsi="Arial" w:cs="Arial"/>
          <w:b/>
          <w:bCs/>
          <w:sz w:val="22"/>
          <w:szCs w:val="22"/>
        </w:rPr>
        <w:t>with preferred future character</w:t>
      </w:r>
      <w:r w:rsidRPr="009A5879">
        <w:rPr>
          <w:rFonts w:ascii="Arial" w:hAnsi="Arial" w:cs="Arial"/>
          <w:b/>
          <w:bCs/>
          <w:sz w:val="22"/>
          <w:szCs w:val="22"/>
        </w:rPr>
        <w:t xml:space="preserve"> statements </w:t>
      </w:r>
      <w:r w:rsidRPr="0054439E">
        <w:rPr>
          <w:rFonts w:ascii="Arial" w:hAnsi="Arial" w:cs="Arial"/>
          <w:b/>
          <w:bCs/>
          <w:sz w:val="22"/>
          <w:szCs w:val="22"/>
        </w:rPr>
        <w:t>(n=</w:t>
      </w:r>
      <w:r>
        <w:rPr>
          <w:rFonts w:ascii="Arial" w:hAnsi="Arial" w:cs="Arial"/>
          <w:b/>
          <w:bCs/>
          <w:sz w:val="22"/>
          <w:szCs w:val="22"/>
        </w:rPr>
        <w:t>6</w:t>
      </w:r>
      <w:r w:rsidRPr="0054439E">
        <w:rPr>
          <w:rFonts w:ascii="Arial" w:hAnsi="Arial" w:cs="Arial"/>
          <w:b/>
          <w:bCs/>
          <w:sz w:val="22"/>
          <w:szCs w:val="22"/>
        </w:rPr>
        <w:t>)</w:t>
      </w:r>
    </w:p>
    <w:p w14:paraId="61029AC3" w14:textId="6E7AF234" w:rsidR="0099669F" w:rsidRPr="00D1250D" w:rsidRDefault="0099669F" w:rsidP="00EC28C2">
      <w:pPr>
        <w:rPr>
          <w:rFonts w:ascii="Arial" w:hAnsi="Arial" w:cs="Arial"/>
        </w:rPr>
      </w:pPr>
      <w:r w:rsidRPr="00D1250D">
        <w:rPr>
          <w:rFonts w:ascii="Arial" w:hAnsi="Arial" w:cs="Arial"/>
          <w:noProof/>
        </w:rPr>
        <w:drawing>
          <wp:inline distT="0" distB="0" distL="0" distR="0" wp14:anchorId="7DAA9B9D" wp14:editId="54A88047">
            <wp:extent cx="5288096" cy="3149657"/>
            <wp:effectExtent l="0" t="0" r="0" b="0"/>
            <wp:docPr id="28" name="Picture 2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bar chart&#10;&#10;Description automatically generated"/>
                    <pic:cNvPicPr/>
                  </pic:nvPicPr>
                  <pic:blipFill>
                    <a:blip r:embed="rId38"/>
                    <a:stretch>
                      <a:fillRect/>
                    </a:stretch>
                  </pic:blipFill>
                  <pic:spPr>
                    <a:xfrm>
                      <a:off x="0" y="0"/>
                      <a:ext cx="5308210" cy="3161637"/>
                    </a:xfrm>
                    <a:prstGeom prst="rect">
                      <a:avLst/>
                    </a:prstGeom>
                  </pic:spPr>
                </pic:pic>
              </a:graphicData>
            </a:graphic>
          </wp:inline>
        </w:drawing>
      </w:r>
    </w:p>
    <w:p w14:paraId="35C12E69" w14:textId="4F1E30A2" w:rsidR="0099669F" w:rsidRPr="00D1250D" w:rsidRDefault="0099669F" w:rsidP="00EC28C2">
      <w:pPr>
        <w:rPr>
          <w:rFonts w:ascii="Arial" w:hAnsi="Arial" w:cs="Arial"/>
        </w:rPr>
      </w:pPr>
    </w:p>
    <w:p w14:paraId="543CA36C" w14:textId="355647A4" w:rsidR="0099669F" w:rsidRPr="00D1250D" w:rsidRDefault="0099669F" w:rsidP="00EC28C2">
      <w:pPr>
        <w:rPr>
          <w:rFonts w:ascii="Arial" w:hAnsi="Arial" w:cs="Arial"/>
        </w:rPr>
      </w:pPr>
    </w:p>
    <w:p w14:paraId="1F1271D8" w14:textId="7D7A1481" w:rsidR="0099669F" w:rsidRPr="002650D5" w:rsidRDefault="009C2040" w:rsidP="00EC28C2">
      <w:pPr>
        <w:rPr>
          <w:rFonts w:ascii="Arial" w:hAnsi="Arial" w:cs="Arial"/>
        </w:rPr>
      </w:pPr>
      <w:r w:rsidRPr="002650D5">
        <w:rPr>
          <w:rFonts w:ascii="Arial" w:hAnsi="Arial" w:cs="Arial"/>
        </w:rPr>
        <w:t xml:space="preserve">Asked why they assigned that rating, </w:t>
      </w:r>
      <w:r w:rsidR="00EF1818" w:rsidRPr="002650D5">
        <w:rPr>
          <w:rFonts w:ascii="Arial" w:hAnsi="Arial" w:cs="Arial"/>
        </w:rPr>
        <w:t xml:space="preserve">one participant </w:t>
      </w:r>
      <w:r w:rsidR="009D44FF" w:rsidRPr="002650D5">
        <w:rPr>
          <w:rFonts w:ascii="Arial" w:hAnsi="Arial" w:cs="Arial"/>
        </w:rPr>
        <w:t xml:space="preserve">responded and </w:t>
      </w:r>
      <w:r w:rsidRPr="002650D5">
        <w:rPr>
          <w:rFonts w:ascii="Arial" w:hAnsi="Arial" w:cs="Arial"/>
        </w:rPr>
        <w:t>said</w:t>
      </w:r>
      <w:r w:rsidR="00EF1818" w:rsidRPr="002650D5">
        <w:rPr>
          <w:rFonts w:ascii="Arial" w:hAnsi="Arial" w:cs="Arial"/>
        </w:rPr>
        <w:t xml:space="preserve"> Council is not protecting Sandy village enough</w:t>
      </w:r>
      <w:r w:rsidR="009D44FF" w:rsidRPr="002650D5">
        <w:rPr>
          <w:rFonts w:ascii="Arial" w:hAnsi="Arial" w:cs="Arial"/>
        </w:rPr>
        <w:t xml:space="preserve"> as there are</w:t>
      </w:r>
      <w:r w:rsidR="00EF1818" w:rsidRPr="002650D5">
        <w:rPr>
          <w:rFonts w:ascii="Arial" w:hAnsi="Arial" w:cs="Arial"/>
        </w:rPr>
        <w:t xml:space="preserve"> </w:t>
      </w:r>
      <w:r w:rsidR="009D44FF" w:rsidRPr="002650D5">
        <w:rPr>
          <w:rFonts w:ascii="Arial" w:hAnsi="Arial" w:cs="Arial"/>
        </w:rPr>
        <w:t xml:space="preserve">too </w:t>
      </w:r>
      <w:r w:rsidR="00EF1818" w:rsidRPr="002650D5">
        <w:rPr>
          <w:rFonts w:ascii="Arial" w:hAnsi="Arial" w:cs="Arial"/>
        </w:rPr>
        <w:t>many townhouses and 3</w:t>
      </w:r>
      <w:r w:rsidR="009D44FF" w:rsidRPr="002650D5">
        <w:rPr>
          <w:rFonts w:ascii="Arial" w:hAnsi="Arial" w:cs="Arial"/>
        </w:rPr>
        <w:t>-</w:t>
      </w:r>
      <w:r w:rsidR="00EF1818" w:rsidRPr="002650D5">
        <w:rPr>
          <w:rFonts w:ascii="Arial" w:hAnsi="Arial" w:cs="Arial"/>
        </w:rPr>
        <w:t xml:space="preserve">storey apartments.  </w:t>
      </w:r>
      <w:r w:rsidR="00943A01" w:rsidRPr="002650D5">
        <w:rPr>
          <w:rFonts w:ascii="Arial" w:hAnsi="Arial" w:cs="Arial"/>
        </w:rPr>
        <w:t>There were no suggestions for ways to improve the statements.</w:t>
      </w:r>
    </w:p>
    <w:p w14:paraId="68E7D5FB" w14:textId="5D4DB482" w:rsidR="006901EE" w:rsidRPr="00D1250D" w:rsidRDefault="00771059" w:rsidP="00EC28C2">
      <w:pPr>
        <w:pStyle w:val="Heading2"/>
        <w:rPr>
          <w:rFonts w:ascii="Arial" w:hAnsi="Arial" w:cs="Arial"/>
        </w:rPr>
      </w:pPr>
      <w:bookmarkStart w:id="33" w:name="_Toc93607687"/>
      <w:r w:rsidRPr="00D1250D">
        <w:rPr>
          <w:rFonts w:ascii="Arial" w:hAnsi="Arial" w:cs="Arial"/>
        </w:rPr>
        <w:t>Cheltenham</w:t>
      </w:r>
      <w:r w:rsidR="006901EE" w:rsidRPr="00D1250D">
        <w:rPr>
          <w:rFonts w:ascii="Arial" w:hAnsi="Arial" w:cs="Arial"/>
        </w:rPr>
        <w:t xml:space="preserve"> / Pennydale</w:t>
      </w:r>
      <w:bookmarkEnd w:id="33"/>
    </w:p>
    <w:p w14:paraId="4F626F7C" w14:textId="4C391BFE" w:rsidR="00D14245" w:rsidRPr="002650D5" w:rsidRDefault="00034B86" w:rsidP="00E60326">
      <w:pPr>
        <w:rPr>
          <w:rFonts w:ascii="Arial" w:hAnsi="Arial" w:cs="Arial"/>
        </w:rPr>
      </w:pPr>
      <w:r w:rsidRPr="002650D5">
        <w:rPr>
          <w:rFonts w:ascii="Arial" w:hAnsi="Arial" w:cs="Arial"/>
        </w:rPr>
        <w:t>Two zones – both Housing Growth Areas - within Cheltenham / Pennydale were included in this consultation</w:t>
      </w:r>
      <w:r w:rsidR="00B12C8F" w:rsidRPr="002650D5">
        <w:rPr>
          <w:rFonts w:ascii="Arial" w:hAnsi="Arial" w:cs="Arial"/>
        </w:rPr>
        <w:t>, with</w:t>
      </w:r>
      <w:r w:rsidRPr="002650D5">
        <w:rPr>
          <w:rFonts w:ascii="Arial" w:hAnsi="Arial" w:cs="Arial"/>
        </w:rPr>
        <w:t xml:space="preserve"> Pennydale </w:t>
      </w:r>
      <w:r w:rsidR="00B12C8F" w:rsidRPr="002650D5">
        <w:rPr>
          <w:rFonts w:ascii="Arial" w:hAnsi="Arial" w:cs="Arial"/>
        </w:rPr>
        <w:t xml:space="preserve">receiving </w:t>
      </w:r>
      <w:proofErr w:type="gramStart"/>
      <w:r w:rsidR="00B12C8F" w:rsidRPr="002650D5">
        <w:rPr>
          <w:rFonts w:ascii="Arial" w:hAnsi="Arial" w:cs="Arial"/>
        </w:rPr>
        <w:t>the majority of</w:t>
      </w:r>
      <w:proofErr w:type="gramEnd"/>
      <w:r w:rsidR="00B12C8F" w:rsidRPr="002650D5">
        <w:rPr>
          <w:rFonts w:ascii="Arial" w:hAnsi="Arial" w:cs="Arial"/>
        </w:rPr>
        <w:t xml:space="preserve"> feedback (44 survey responses)</w:t>
      </w:r>
      <w:r w:rsidR="00D14245" w:rsidRPr="002650D5">
        <w:rPr>
          <w:rFonts w:ascii="Arial" w:hAnsi="Arial" w:cs="Arial"/>
        </w:rPr>
        <w:t xml:space="preserve"> compared to </w:t>
      </w:r>
      <w:r w:rsidR="005C7BC6" w:rsidRPr="002650D5">
        <w:rPr>
          <w:rFonts w:ascii="Arial" w:hAnsi="Arial" w:cs="Arial"/>
        </w:rPr>
        <w:t>eight</w:t>
      </w:r>
      <w:r w:rsidR="00D14245" w:rsidRPr="002650D5">
        <w:rPr>
          <w:rFonts w:ascii="Arial" w:hAnsi="Arial" w:cs="Arial"/>
        </w:rPr>
        <w:t xml:space="preserve"> in Cheltenham.</w:t>
      </w:r>
    </w:p>
    <w:p w14:paraId="4B815B3F" w14:textId="77777777" w:rsidR="00CF2F95" w:rsidRPr="00D1250D" w:rsidRDefault="00CF2F95" w:rsidP="008435B0">
      <w:pPr>
        <w:rPr>
          <w:rFonts w:ascii="Arial" w:hAnsi="Arial" w:cs="Arial"/>
          <w:sz w:val="22"/>
        </w:rPr>
      </w:pPr>
    </w:p>
    <w:p w14:paraId="5FD76CC1" w14:textId="3649523F" w:rsidR="00814068" w:rsidRPr="00D1250D" w:rsidRDefault="00431317" w:rsidP="00431317">
      <w:pPr>
        <w:pStyle w:val="Heading3"/>
        <w:rPr>
          <w:rFonts w:ascii="Arial" w:hAnsi="Arial" w:cs="Arial"/>
          <w:bCs/>
          <w:sz w:val="22"/>
        </w:rPr>
      </w:pPr>
      <w:bookmarkStart w:id="34" w:name="_Toc93607688"/>
      <w:r w:rsidRPr="00431317">
        <w:rPr>
          <w:rFonts w:ascii="Arial" w:hAnsi="Arial" w:cs="Arial"/>
          <w:bCs/>
          <w:sz w:val="22"/>
        </w:rPr>
        <w:t>H5 GRZ1 Pennydale Housing Growth Area</w:t>
      </w:r>
      <w:bookmarkEnd w:id="34"/>
    </w:p>
    <w:p w14:paraId="76358D32" w14:textId="366CAA60" w:rsidR="00431317" w:rsidRPr="002650D5" w:rsidRDefault="00431317" w:rsidP="0073354D">
      <w:pPr>
        <w:rPr>
          <w:rFonts w:ascii="Arial" w:hAnsi="Arial" w:cs="Arial"/>
        </w:rPr>
      </w:pPr>
      <w:r w:rsidRPr="002650D5">
        <w:rPr>
          <w:rFonts w:ascii="Arial" w:hAnsi="Arial" w:cs="Arial"/>
        </w:rPr>
        <w:t>Forty</w:t>
      </w:r>
      <w:r w:rsidR="0093048D" w:rsidRPr="002650D5">
        <w:rPr>
          <w:rFonts w:ascii="Arial" w:hAnsi="Arial" w:cs="Arial"/>
        </w:rPr>
        <w:t xml:space="preserve">-four </w:t>
      </w:r>
      <w:r w:rsidR="00D14245" w:rsidRPr="002650D5">
        <w:rPr>
          <w:rFonts w:ascii="Arial" w:hAnsi="Arial" w:cs="Arial"/>
        </w:rPr>
        <w:t>participants</w:t>
      </w:r>
      <w:r w:rsidRPr="002650D5">
        <w:rPr>
          <w:rFonts w:ascii="Arial" w:hAnsi="Arial" w:cs="Arial"/>
        </w:rPr>
        <w:t xml:space="preserve"> provided feedback on the Pennydale Housing Growth Area</w:t>
      </w:r>
      <w:r w:rsidR="00CD5CB9" w:rsidRPr="002650D5">
        <w:rPr>
          <w:rFonts w:ascii="Arial" w:hAnsi="Arial" w:cs="Arial"/>
        </w:rPr>
        <w:t xml:space="preserve">, with </w:t>
      </w:r>
      <w:r w:rsidR="00E60326" w:rsidRPr="002650D5">
        <w:rPr>
          <w:rFonts w:ascii="Arial" w:hAnsi="Arial" w:cs="Arial"/>
        </w:rPr>
        <w:t>most</w:t>
      </w:r>
      <w:r w:rsidR="00CD5CB9" w:rsidRPr="002650D5">
        <w:rPr>
          <w:rFonts w:ascii="Arial" w:hAnsi="Arial" w:cs="Arial"/>
        </w:rPr>
        <w:t xml:space="preserve"> (9</w:t>
      </w:r>
      <w:r w:rsidR="00E60326" w:rsidRPr="002650D5">
        <w:rPr>
          <w:rFonts w:ascii="Arial" w:hAnsi="Arial" w:cs="Arial"/>
        </w:rPr>
        <w:t>1</w:t>
      </w:r>
      <w:r w:rsidR="00CD5CB9" w:rsidRPr="002650D5">
        <w:rPr>
          <w:rFonts w:ascii="Arial" w:hAnsi="Arial" w:cs="Arial"/>
        </w:rPr>
        <w:t>%) stating retaining existing character was extremely or very important</w:t>
      </w:r>
      <w:r w:rsidR="00E60326" w:rsidRPr="002650D5">
        <w:rPr>
          <w:rFonts w:ascii="Arial" w:hAnsi="Arial" w:cs="Arial"/>
        </w:rPr>
        <w:t>.</w:t>
      </w:r>
    </w:p>
    <w:p w14:paraId="397461E1" w14:textId="6248C90F" w:rsidR="00E60326" w:rsidRPr="002650D5" w:rsidRDefault="00E60326" w:rsidP="0073354D">
      <w:pPr>
        <w:rPr>
          <w:rFonts w:ascii="Arial" w:hAnsi="Arial" w:cs="Arial"/>
        </w:rPr>
      </w:pPr>
    </w:p>
    <w:p w14:paraId="1D5627F5" w14:textId="360705EE" w:rsidR="005022D0" w:rsidRPr="002650D5" w:rsidRDefault="005022D0" w:rsidP="0073354D">
      <w:pPr>
        <w:rPr>
          <w:rFonts w:ascii="Arial" w:hAnsi="Arial" w:cs="Arial"/>
        </w:rPr>
      </w:pPr>
      <w:r w:rsidRPr="002650D5">
        <w:rPr>
          <w:rFonts w:ascii="Arial" w:hAnsi="Arial" w:cs="Arial"/>
        </w:rPr>
        <w:t>All were homeowners</w:t>
      </w:r>
      <w:r w:rsidR="00612210" w:rsidRPr="002650D5">
        <w:rPr>
          <w:rFonts w:ascii="Arial" w:hAnsi="Arial" w:cs="Arial"/>
        </w:rPr>
        <w:t xml:space="preserve"> </w:t>
      </w:r>
      <w:r w:rsidRPr="002650D5">
        <w:rPr>
          <w:rFonts w:ascii="Arial" w:hAnsi="Arial" w:cs="Arial"/>
        </w:rPr>
        <w:t>living in the zone</w:t>
      </w:r>
      <w:r w:rsidR="00612210" w:rsidRPr="002650D5">
        <w:rPr>
          <w:rFonts w:ascii="Arial" w:hAnsi="Arial" w:cs="Arial"/>
        </w:rPr>
        <w:t>, bar one who lives</w:t>
      </w:r>
      <w:r w:rsidR="00613CB0" w:rsidRPr="002650D5">
        <w:rPr>
          <w:rFonts w:ascii="Arial" w:hAnsi="Arial" w:cs="Arial"/>
        </w:rPr>
        <w:t xml:space="preserve"> adjacent. Length of residency </w:t>
      </w:r>
      <w:r w:rsidR="00612210" w:rsidRPr="002650D5">
        <w:rPr>
          <w:rFonts w:ascii="Arial" w:hAnsi="Arial" w:cs="Arial"/>
        </w:rPr>
        <w:t xml:space="preserve">in the area </w:t>
      </w:r>
      <w:r w:rsidR="00613CB0" w:rsidRPr="002650D5">
        <w:rPr>
          <w:rFonts w:ascii="Arial" w:hAnsi="Arial" w:cs="Arial"/>
        </w:rPr>
        <w:t xml:space="preserve">was broadly spread from less than one year </w:t>
      </w:r>
      <w:r w:rsidR="00205A47" w:rsidRPr="002650D5">
        <w:rPr>
          <w:rFonts w:ascii="Arial" w:hAnsi="Arial" w:cs="Arial"/>
        </w:rPr>
        <w:t xml:space="preserve">to more than 20 years (18, 40%). </w:t>
      </w:r>
      <w:proofErr w:type="gramStart"/>
      <w:r w:rsidR="0036780C" w:rsidRPr="002650D5">
        <w:rPr>
          <w:rFonts w:ascii="Arial" w:hAnsi="Arial" w:cs="Arial"/>
        </w:rPr>
        <w:t xml:space="preserve">The </w:t>
      </w:r>
      <w:r w:rsidR="00E16CB9" w:rsidRPr="002650D5">
        <w:rPr>
          <w:rFonts w:ascii="Arial" w:hAnsi="Arial" w:cs="Arial"/>
        </w:rPr>
        <w:t xml:space="preserve">majority </w:t>
      </w:r>
      <w:r w:rsidR="0036780C" w:rsidRPr="002650D5">
        <w:rPr>
          <w:rFonts w:ascii="Arial" w:hAnsi="Arial" w:cs="Arial"/>
        </w:rPr>
        <w:t>of</w:t>
      </w:r>
      <w:proofErr w:type="gramEnd"/>
      <w:r w:rsidR="0036780C" w:rsidRPr="002650D5">
        <w:rPr>
          <w:rFonts w:ascii="Arial" w:hAnsi="Arial" w:cs="Arial"/>
        </w:rPr>
        <w:t xml:space="preserve"> participants were aged between </w:t>
      </w:r>
      <w:r w:rsidR="00E16CB9" w:rsidRPr="002650D5">
        <w:rPr>
          <w:rFonts w:ascii="Arial" w:hAnsi="Arial" w:cs="Arial"/>
        </w:rPr>
        <w:t>45</w:t>
      </w:r>
      <w:r w:rsidR="00D1250D" w:rsidRPr="002650D5">
        <w:rPr>
          <w:rFonts w:ascii="Arial" w:hAnsi="Arial" w:cs="Arial"/>
        </w:rPr>
        <w:t>–64</w:t>
      </w:r>
      <w:r w:rsidR="0036780C" w:rsidRPr="002650D5">
        <w:rPr>
          <w:rFonts w:ascii="Arial" w:hAnsi="Arial" w:cs="Arial"/>
        </w:rPr>
        <w:t xml:space="preserve"> years</w:t>
      </w:r>
      <w:r w:rsidR="00D1250D" w:rsidRPr="002650D5">
        <w:rPr>
          <w:rFonts w:ascii="Arial" w:hAnsi="Arial" w:cs="Arial"/>
        </w:rPr>
        <w:t xml:space="preserve"> (27, 64%).</w:t>
      </w:r>
    </w:p>
    <w:p w14:paraId="635B2616" w14:textId="77777777" w:rsidR="002650D5" w:rsidRPr="002650D5" w:rsidRDefault="002650D5" w:rsidP="0073354D">
      <w:pPr>
        <w:rPr>
          <w:rFonts w:ascii="Arial" w:hAnsi="Arial" w:cs="Arial"/>
        </w:rPr>
      </w:pPr>
    </w:p>
    <w:p w14:paraId="0193911A" w14:textId="3B9A0C2B" w:rsidR="002650D5" w:rsidRPr="002650D5" w:rsidRDefault="002650D5" w:rsidP="0073354D">
      <w:pPr>
        <w:rPr>
          <w:rFonts w:ascii="Arial" w:hAnsi="Arial" w:cs="Arial"/>
        </w:rPr>
      </w:pPr>
      <w:r w:rsidRPr="002650D5">
        <w:rPr>
          <w:rFonts w:ascii="Arial" w:hAnsi="Arial" w:cs="Arial"/>
        </w:rPr>
        <w:t xml:space="preserve">Five community members also provided feedback on this zone via the general community survey. </w:t>
      </w:r>
    </w:p>
    <w:p w14:paraId="12F2CB2C" w14:textId="77777777" w:rsidR="005022D0" w:rsidRPr="002650D5" w:rsidRDefault="005022D0" w:rsidP="0073354D">
      <w:pPr>
        <w:rPr>
          <w:rFonts w:ascii="Arial" w:hAnsi="Arial" w:cs="Arial"/>
        </w:rPr>
      </w:pPr>
    </w:p>
    <w:p w14:paraId="424643A4" w14:textId="54E6759A" w:rsidR="00E60326" w:rsidRPr="002650D5" w:rsidRDefault="00E60326" w:rsidP="0073354D">
      <w:pPr>
        <w:rPr>
          <w:rFonts w:ascii="Arial" w:hAnsi="Arial" w:cs="Arial"/>
        </w:rPr>
      </w:pPr>
      <w:r w:rsidRPr="002650D5">
        <w:rPr>
          <w:rFonts w:ascii="Arial" w:hAnsi="Arial" w:cs="Arial"/>
        </w:rPr>
        <w:t xml:space="preserve">Asked to describe the area’s current look and feel, </w:t>
      </w:r>
      <w:r w:rsidR="00CD2788" w:rsidRPr="002650D5">
        <w:rPr>
          <w:rFonts w:ascii="Arial" w:hAnsi="Arial" w:cs="Arial"/>
        </w:rPr>
        <w:t xml:space="preserve">35 </w:t>
      </w:r>
      <w:r w:rsidRPr="002650D5">
        <w:rPr>
          <w:rFonts w:ascii="Arial" w:hAnsi="Arial" w:cs="Arial"/>
        </w:rPr>
        <w:t xml:space="preserve">respondents </w:t>
      </w:r>
      <w:r w:rsidR="00CD2788" w:rsidRPr="002650D5">
        <w:rPr>
          <w:rFonts w:ascii="Arial" w:hAnsi="Arial" w:cs="Arial"/>
        </w:rPr>
        <w:t>provided detailed descriptions, which are summarised below:</w:t>
      </w:r>
    </w:p>
    <w:tbl>
      <w:tblPr>
        <w:tblStyle w:val="ListTable1Light-Accent2"/>
        <w:tblW w:w="0" w:type="auto"/>
        <w:tblLook w:val="04A0" w:firstRow="1" w:lastRow="0" w:firstColumn="1" w:lastColumn="0" w:noHBand="0" w:noVBand="1"/>
      </w:tblPr>
      <w:tblGrid>
        <w:gridCol w:w="1843"/>
        <w:gridCol w:w="7088"/>
      </w:tblGrid>
      <w:tr w:rsidR="00E60326" w:rsidRPr="00D1250D" w14:paraId="15F9DEA7" w14:textId="77777777" w:rsidTr="00E710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3F7B4C9" w14:textId="77777777" w:rsidR="00E60326" w:rsidRPr="00D1250D" w:rsidRDefault="00E60326" w:rsidP="0062229D">
            <w:pPr>
              <w:spacing w:before="60" w:after="60"/>
              <w:rPr>
                <w:rFonts w:ascii="Arial" w:hAnsi="Arial" w:cs="Arial"/>
                <w:sz w:val="22"/>
              </w:rPr>
            </w:pPr>
            <w:r w:rsidRPr="00D1250D">
              <w:rPr>
                <w:rFonts w:ascii="Arial" w:hAnsi="Arial" w:cs="Arial"/>
                <w:sz w:val="22"/>
              </w:rPr>
              <w:t>Topic</w:t>
            </w:r>
          </w:p>
        </w:tc>
        <w:tc>
          <w:tcPr>
            <w:tcW w:w="7088" w:type="dxa"/>
          </w:tcPr>
          <w:p w14:paraId="00DF6A33" w14:textId="77777777" w:rsidR="00E60326" w:rsidRPr="00D1250D" w:rsidRDefault="00E60326" w:rsidP="0062229D">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D1250D">
              <w:rPr>
                <w:rFonts w:ascii="Arial" w:hAnsi="Arial" w:cs="Arial"/>
                <w:sz w:val="22"/>
              </w:rPr>
              <w:t>Community feedback</w:t>
            </w:r>
          </w:p>
        </w:tc>
      </w:tr>
      <w:tr w:rsidR="00E60326" w:rsidRPr="00D1250D" w14:paraId="7F66EE56" w14:textId="77777777" w:rsidTr="00E710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DDF6205" w14:textId="0BD52CFB" w:rsidR="00E60326" w:rsidRPr="00045654" w:rsidRDefault="00045654" w:rsidP="0062229D">
            <w:pPr>
              <w:spacing w:before="60" w:after="60"/>
              <w:rPr>
                <w:rFonts w:ascii="Arial" w:hAnsi="Arial" w:cs="Arial"/>
                <w:sz w:val="22"/>
              </w:rPr>
            </w:pPr>
            <w:r w:rsidRPr="00045654">
              <w:rPr>
                <w:rFonts w:ascii="Arial" w:hAnsi="Arial" w:cs="Arial"/>
                <w:sz w:val="22"/>
              </w:rPr>
              <w:t>Building design and height</w:t>
            </w:r>
            <w:r>
              <w:rPr>
                <w:rFonts w:ascii="Arial" w:hAnsi="Arial" w:cs="Arial"/>
                <w:sz w:val="22"/>
              </w:rPr>
              <w:t xml:space="preserve"> (35)</w:t>
            </w:r>
          </w:p>
        </w:tc>
        <w:tc>
          <w:tcPr>
            <w:tcW w:w="7088" w:type="dxa"/>
          </w:tcPr>
          <w:p w14:paraId="41FB49D5" w14:textId="75341AD5" w:rsidR="00996C99" w:rsidRPr="00996C99" w:rsidRDefault="00996C99" w:rsidP="00E71043">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96C99">
              <w:rPr>
                <w:rFonts w:ascii="Arial" w:hAnsi="Arial" w:cs="Arial"/>
                <w:sz w:val="22"/>
              </w:rPr>
              <w:t>Mostly single dwellings, increasing number of duplexes (13)</w:t>
            </w:r>
            <w:r w:rsidR="00A11133">
              <w:rPr>
                <w:rFonts w:ascii="Arial" w:hAnsi="Arial" w:cs="Arial"/>
                <w:sz w:val="22"/>
              </w:rPr>
              <w:t>.</w:t>
            </w:r>
          </w:p>
          <w:p w14:paraId="604C3636" w14:textId="064907B6" w:rsidR="00996C99" w:rsidRPr="00996C99" w:rsidRDefault="00996C99" w:rsidP="00E71043">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96C99">
              <w:rPr>
                <w:rFonts w:ascii="Arial" w:hAnsi="Arial" w:cs="Arial"/>
                <w:sz w:val="22"/>
              </w:rPr>
              <w:t>Off street parking (12</w:t>
            </w:r>
            <w:r w:rsidR="00A11133">
              <w:rPr>
                <w:rFonts w:ascii="Arial" w:hAnsi="Arial" w:cs="Arial"/>
                <w:sz w:val="22"/>
              </w:rPr>
              <w:t>)</w:t>
            </w:r>
            <w:r w:rsidRPr="00996C99">
              <w:rPr>
                <w:rFonts w:ascii="Arial" w:hAnsi="Arial" w:cs="Arial"/>
                <w:sz w:val="22"/>
              </w:rPr>
              <w:t>, garage or carport</w:t>
            </w:r>
            <w:r w:rsidR="00A11133">
              <w:rPr>
                <w:rFonts w:ascii="Arial" w:hAnsi="Arial" w:cs="Arial"/>
                <w:sz w:val="22"/>
              </w:rPr>
              <w:t>.</w:t>
            </w:r>
          </w:p>
          <w:p w14:paraId="66C89A8B" w14:textId="3AB97CCD" w:rsidR="00996C99" w:rsidRPr="00996C99" w:rsidRDefault="00996C99" w:rsidP="00E71043">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96C99">
              <w:rPr>
                <w:rFonts w:ascii="Arial" w:hAnsi="Arial" w:cs="Arial"/>
                <w:sz w:val="22"/>
              </w:rPr>
              <w:t>Single storey detached (9); One or two storeys (8)</w:t>
            </w:r>
            <w:r w:rsidR="00A11133">
              <w:rPr>
                <w:rFonts w:ascii="Arial" w:hAnsi="Arial" w:cs="Arial"/>
                <w:sz w:val="22"/>
              </w:rPr>
              <w:t>.</w:t>
            </w:r>
          </w:p>
          <w:p w14:paraId="38DDBA09" w14:textId="78F59A56" w:rsidR="00996C99" w:rsidRPr="00996C99" w:rsidRDefault="00996C99" w:rsidP="00E71043">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96C99">
              <w:rPr>
                <w:rFonts w:ascii="Arial" w:hAnsi="Arial" w:cs="Arial"/>
                <w:sz w:val="22"/>
              </w:rPr>
              <w:t>Good mix in design: detached, townhouses, units, few apartments (7)</w:t>
            </w:r>
            <w:r w:rsidR="00A11133">
              <w:rPr>
                <w:rFonts w:ascii="Arial" w:hAnsi="Arial" w:cs="Arial"/>
                <w:sz w:val="22"/>
              </w:rPr>
              <w:t>.</w:t>
            </w:r>
          </w:p>
          <w:p w14:paraId="2D36C88F" w14:textId="012EDB98" w:rsidR="00996C99" w:rsidRPr="00996C99" w:rsidRDefault="00996C99" w:rsidP="00E71043">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96C99">
              <w:rPr>
                <w:rFonts w:ascii="Arial" w:hAnsi="Arial" w:cs="Arial"/>
                <w:sz w:val="22"/>
              </w:rPr>
              <w:t>Post-war design (6)</w:t>
            </w:r>
            <w:r w:rsidR="00A11133">
              <w:rPr>
                <w:rFonts w:ascii="Arial" w:hAnsi="Arial" w:cs="Arial"/>
                <w:sz w:val="22"/>
              </w:rPr>
              <w:t>.</w:t>
            </w:r>
          </w:p>
          <w:p w14:paraId="29B8CEE5" w14:textId="7DAAFD8D" w:rsidR="00996C99" w:rsidRPr="00996C99" w:rsidRDefault="00B546B1" w:rsidP="00E71043">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96C99">
              <w:rPr>
                <w:rFonts w:ascii="Arial" w:hAnsi="Arial" w:cs="Arial"/>
                <w:sz w:val="22"/>
              </w:rPr>
              <w:t>Dual occupancy</w:t>
            </w:r>
            <w:r w:rsidR="00996C99" w:rsidRPr="00996C99">
              <w:rPr>
                <w:rFonts w:ascii="Arial" w:hAnsi="Arial" w:cs="Arial"/>
                <w:sz w:val="22"/>
              </w:rPr>
              <w:t xml:space="preserve"> (5) is generally well-designed, give impression of individual homes</w:t>
            </w:r>
            <w:r w:rsidR="00A11133">
              <w:rPr>
                <w:rFonts w:ascii="Arial" w:hAnsi="Arial" w:cs="Arial"/>
                <w:sz w:val="22"/>
              </w:rPr>
              <w:t>.</w:t>
            </w:r>
          </w:p>
          <w:p w14:paraId="31E602D4" w14:textId="23CE184A" w:rsidR="00996C99" w:rsidRPr="00996C99" w:rsidRDefault="00996C99" w:rsidP="00E71043">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96C99">
              <w:rPr>
                <w:rFonts w:ascii="Arial" w:hAnsi="Arial" w:cs="Arial"/>
                <w:sz w:val="22"/>
              </w:rPr>
              <w:t>Verandas or porches (5)</w:t>
            </w:r>
            <w:r w:rsidR="00A11133">
              <w:rPr>
                <w:rFonts w:ascii="Arial" w:hAnsi="Arial" w:cs="Arial"/>
                <w:sz w:val="22"/>
              </w:rPr>
              <w:t>.</w:t>
            </w:r>
          </w:p>
          <w:p w14:paraId="60075E79" w14:textId="34869CE2" w:rsidR="00996C99" w:rsidRPr="00996C99" w:rsidRDefault="00996C99" w:rsidP="00E71043">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96C99">
              <w:rPr>
                <w:rFonts w:ascii="Arial" w:hAnsi="Arial" w:cs="Arial"/>
                <w:sz w:val="22"/>
              </w:rPr>
              <w:t>Entrances and windows face street (5)</w:t>
            </w:r>
            <w:r w:rsidR="00A11133">
              <w:rPr>
                <w:rFonts w:ascii="Arial" w:hAnsi="Arial" w:cs="Arial"/>
                <w:sz w:val="22"/>
              </w:rPr>
              <w:t>.</w:t>
            </w:r>
          </w:p>
          <w:p w14:paraId="15C03189" w14:textId="2B3D6750" w:rsidR="00996C99" w:rsidRPr="00996C99" w:rsidRDefault="00996C99" w:rsidP="00E71043">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96C99">
              <w:rPr>
                <w:rFonts w:ascii="Arial" w:hAnsi="Arial" w:cs="Arial"/>
                <w:sz w:val="22"/>
              </w:rPr>
              <w:t>Nothing more than 2 storeys (5)</w:t>
            </w:r>
            <w:r w:rsidR="00A11133">
              <w:rPr>
                <w:rFonts w:ascii="Arial" w:hAnsi="Arial" w:cs="Arial"/>
                <w:sz w:val="22"/>
              </w:rPr>
              <w:t>.</w:t>
            </w:r>
          </w:p>
          <w:p w14:paraId="093905A0" w14:textId="6DB14067" w:rsidR="00996C99" w:rsidRPr="00996C99" w:rsidRDefault="00996C99" w:rsidP="00E71043">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96C99">
              <w:rPr>
                <w:rFonts w:ascii="Arial" w:hAnsi="Arial" w:cs="Arial"/>
                <w:sz w:val="22"/>
              </w:rPr>
              <w:t>Older homes being replaced with townhouses</w:t>
            </w:r>
            <w:r w:rsidR="00A11133">
              <w:rPr>
                <w:rFonts w:ascii="Arial" w:hAnsi="Arial" w:cs="Arial"/>
                <w:sz w:val="22"/>
              </w:rPr>
              <w:t>.</w:t>
            </w:r>
          </w:p>
          <w:p w14:paraId="6DC02561" w14:textId="44008F2D" w:rsidR="00E60326" w:rsidRPr="00D1250D" w:rsidRDefault="00996C99" w:rsidP="00E71043">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96C99">
              <w:rPr>
                <w:rFonts w:ascii="Arial" w:hAnsi="Arial" w:cs="Arial"/>
                <w:sz w:val="22"/>
              </w:rPr>
              <w:t>50s bungalows on large blocks</w:t>
            </w:r>
            <w:r w:rsidR="00A11133">
              <w:rPr>
                <w:rFonts w:ascii="Arial" w:hAnsi="Arial" w:cs="Arial"/>
                <w:sz w:val="22"/>
              </w:rPr>
              <w:t>.</w:t>
            </w:r>
          </w:p>
        </w:tc>
      </w:tr>
      <w:tr w:rsidR="00E60326" w:rsidRPr="00D1250D" w14:paraId="607CE3E0" w14:textId="77777777" w:rsidTr="00E71043">
        <w:tc>
          <w:tcPr>
            <w:cnfStyle w:val="001000000000" w:firstRow="0" w:lastRow="0" w:firstColumn="1" w:lastColumn="0" w:oddVBand="0" w:evenVBand="0" w:oddHBand="0" w:evenHBand="0" w:firstRowFirstColumn="0" w:firstRowLastColumn="0" w:lastRowFirstColumn="0" w:lastRowLastColumn="0"/>
            <w:tcW w:w="1843" w:type="dxa"/>
          </w:tcPr>
          <w:p w14:paraId="2AD257A6" w14:textId="3DF5625A" w:rsidR="00E60326" w:rsidRPr="00C77B42" w:rsidRDefault="00C77B42" w:rsidP="0062229D">
            <w:pPr>
              <w:spacing w:before="60" w:after="60"/>
              <w:rPr>
                <w:rFonts w:ascii="Arial" w:hAnsi="Arial" w:cs="Arial"/>
                <w:bCs w:val="0"/>
                <w:sz w:val="22"/>
              </w:rPr>
            </w:pPr>
            <w:r w:rsidRPr="00C77B42">
              <w:rPr>
                <w:rFonts w:ascii="Arial" w:hAnsi="Arial" w:cs="Arial"/>
                <w:bCs w:val="0"/>
                <w:sz w:val="22"/>
              </w:rPr>
              <w:t>Vegetation (34)</w:t>
            </w:r>
          </w:p>
        </w:tc>
        <w:tc>
          <w:tcPr>
            <w:tcW w:w="7088" w:type="dxa"/>
          </w:tcPr>
          <w:p w14:paraId="77931D20" w14:textId="64819094" w:rsidR="00EE79A7" w:rsidRPr="00EE79A7" w:rsidRDefault="00EE79A7" w:rsidP="00BE52E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E79A7">
              <w:rPr>
                <w:rFonts w:ascii="Arial" w:hAnsi="Arial" w:cs="Arial"/>
                <w:sz w:val="22"/>
              </w:rPr>
              <w:t>Front and back gardens (19) established, well-maintained</w:t>
            </w:r>
            <w:r w:rsidR="00A11133">
              <w:rPr>
                <w:rFonts w:ascii="Arial" w:hAnsi="Arial" w:cs="Arial"/>
                <w:sz w:val="22"/>
              </w:rPr>
              <w:t>.</w:t>
            </w:r>
          </w:p>
          <w:p w14:paraId="61D156EC" w14:textId="599478CC" w:rsidR="00EE79A7" w:rsidRPr="00EE79A7" w:rsidRDefault="00EE79A7" w:rsidP="00BE52E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E79A7">
              <w:rPr>
                <w:rFonts w:ascii="Arial" w:hAnsi="Arial" w:cs="Arial"/>
                <w:sz w:val="22"/>
              </w:rPr>
              <w:t>Mature, canopy trees (14) coverage</w:t>
            </w:r>
            <w:r w:rsidR="00A11133">
              <w:rPr>
                <w:rFonts w:ascii="Arial" w:hAnsi="Arial" w:cs="Arial"/>
                <w:sz w:val="22"/>
              </w:rPr>
              <w:t>.</w:t>
            </w:r>
          </w:p>
          <w:p w14:paraId="37009724" w14:textId="2FEB0DB1" w:rsidR="00EE79A7" w:rsidRPr="00EE79A7" w:rsidRDefault="00EE79A7" w:rsidP="00BE52E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E79A7">
              <w:rPr>
                <w:rFonts w:ascii="Arial" w:hAnsi="Arial" w:cs="Arial"/>
                <w:sz w:val="22"/>
              </w:rPr>
              <w:t>Trees are being cleared for development (6)</w:t>
            </w:r>
            <w:r w:rsidR="00A11133">
              <w:rPr>
                <w:rFonts w:ascii="Arial" w:hAnsi="Arial" w:cs="Arial"/>
                <w:sz w:val="22"/>
              </w:rPr>
              <w:t>.</w:t>
            </w:r>
          </w:p>
          <w:p w14:paraId="2CB32023" w14:textId="67790222" w:rsidR="00EE79A7" w:rsidRPr="00EE79A7" w:rsidRDefault="00EE79A7" w:rsidP="00BE52E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E79A7">
              <w:rPr>
                <w:rFonts w:ascii="Arial" w:hAnsi="Arial" w:cs="Arial"/>
                <w:sz w:val="22"/>
              </w:rPr>
              <w:t>Mature tree-lined streets (6)</w:t>
            </w:r>
            <w:r w:rsidR="00A11133">
              <w:rPr>
                <w:rFonts w:ascii="Arial" w:hAnsi="Arial" w:cs="Arial"/>
                <w:sz w:val="22"/>
              </w:rPr>
              <w:t>.</w:t>
            </w:r>
          </w:p>
          <w:p w14:paraId="6EE4B34E" w14:textId="2853D374" w:rsidR="00EE79A7" w:rsidRPr="00EE79A7" w:rsidRDefault="00EE79A7" w:rsidP="00BE52E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E79A7">
              <w:rPr>
                <w:rFonts w:ascii="Arial" w:hAnsi="Arial" w:cs="Arial"/>
                <w:sz w:val="22"/>
              </w:rPr>
              <w:t>Vegetation, green spaces, leafy (5)</w:t>
            </w:r>
            <w:r w:rsidR="00A11133">
              <w:rPr>
                <w:rFonts w:ascii="Arial" w:hAnsi="Arial" w:cs="Arial"/>
                <w:sz w:val="22"/>
              </w:rPr>
              <w:t>.</w:t>
            </w:r>
          </w:p>
          <w:p w14:paraId="56BFBA4F" w14:textId="37CA053D" w:rsidR="00EE79A7" w:rsidRPr="00EE79A7" w:rsidRDefault="00EE79A7" w:rsidP="00BE52E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E79A7">
              <w:rPr>
                <w:rFonts w:ascii="Arial" w:hAnsi="Arial" w:cs="Arial"/>
                <w:sz w:val="22"/>
              </w:rPr>
              <w:t>Large gardens/backyards (3)</w:t>
            </w:r>
            <w:r w:rsidR="00A11133">
              <w:rPr>
                <w:rFonts w:ascii="Arial" w:hAnsi="Arial" w:cs="Arial"/>
                <w:sz w:val="22"/>
              </w:rPr>
              <w:t>.</w:t>
            </w:r>
          </w:p>
          <w:p w14:paraId="145B5606" w14:textId="7EC46F0D" w:rsidR="00EE79A7" w:rsidRPr="00EE79A7" w:rsidRDefault="00EE79A7" w:rsidP="00BE52E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E79A7">
              <w:rPr>
                <w:rFonts w:ascii="Arial" w:hAnsi="Arial" w:cs="Arial"/>
                <w:sz w:val="22"/>
              </w:rPr>
              <w:t>Loss of external gardens areas</w:t>
            </w:r>
            <w:r w:rsidR="00A11133">
              <w:rPr>
                <w:rFonts w:ascii="Arial" w:hAnsi="Arial" w:cs="Arial"/>
                <w:sz w:val="22"/>
              </w:rPr>
              <w:t>.</w:t>
            </w:r>
          </w:p>
          <w:p w14:paraId="0EFFD82F" w14:textId="50E54D6B" w:rsidR="00EE79A7" w:rsidRPr="00EE79A7" w:rsidRDefault="00EE79A7" w:rsidP="00BE52E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E79A7">
              <w:rPr>
                <w:rFonts w:ascii="Arial" w:hAnsi="Arial" w:cs="Arial"/>
                <w:sz w:val="22"/>
              </w:rPr>
              <w:t>Coastal feel; cottage gardens</w:t>
            </w:r>
            <w:r w:rsidR="00A11133">
              <w:rPr>
                <w:rFonts w:ascii="Arial" w:hAnsi="Arial" w:cs="Arial"/>
                <w:sz w:val="22"/>
              </w:rPr>
              <w:t>.</w:t>
            </w:r>
          </w:p>
          <w:p w14:paraId="081538CD" w14:textId="07D7D9EA" w:rsidR="00EE79A7" w:rsidRPr="00EE79A7" w:rsidRDefault="00EE79A7" w:rsidP="00BE52E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E79A7">
              <w:rPr>
                <w:rFonts w:ascii="Arial" w:hAnsi="Arial" w:cs="Arial"/>
                <w:sz w:val="22"/>
              </w:rPr>
              <w:t>Houses recede, gardens are the focus</w:t>
            </w:r>
            <w:r w:rsidR="00A11133">
              <w:rPr>
                <w:rFonts w:ascii="Arial" w:hAnsi="Arial" w:cs="Arial"/>
                <w:sz w:val="22"/>
              </w:rPr>
              <w:t>.</w:t>
            </w:r>
          </w:p>
          <w:p w14:paraId="3130CD04" w14:textId="7ECFA9E4" w:rsidR="00EE79A7" w:rsidRPr="00EE79A7" w:rsidRDefault="00EE79A7" w:rsidP="00BE52E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E79A7">
              <w:rPr>
                <w:rFonts w:ascii="Arial" w:hAnsi="Arial" w:cs="Arial"/>
                <w:sz w:val="22"/>
              </w:rPr>
              <w:t>Medium-sized trees</w:t>
            </w:r>
            <w:r w:rsidR="00A11133">
              <w:rPr>
                <w:rFonts w:ascii="Arial" w:hAnsi="Arial" w:cs="Arial"/>
                <w:sz w:val="22"/>
              </w:rPr>
              <w:t>.</w:t>
            </w:r>
          </w:p>
          <w:p w14:paraId="62793F43" w14:textId="7FB57F65" w:rsidR="00E60326" w:rsidRPr="00D1250D" w:rsidRDefault="00EE79A7" w:rsidP="00BE52E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E79A7">
              <w:rPr>
                <w:rFonts w:ascii="Arial" w:hAnsi="Arial" w:cs="Arial"/>
                <w:sz w:val="22"/>
              </w:rPr>
              <w:t>Few established gardens</w:t>
            </w:r>
            <w:r w:rsidR="00A11133">
              <w:rPr>
                <w:rFonts w:ascii="Arial" w:hAnsi="Arial" w:cs="Arial"/>
                <w:sz w:val="22"/>
              </w:rPr>
              <w:t>.</w:t>
            </w:r>
          </w:p>
        </w:tc>
      </w:tr>
      <w:tr w:rsidR="00E60326" w:rsidRPr="00D1250D" w14:paraId="764F0D28" w14:textId="77777777" w:rsidTr="00E710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23EEFDA" w14:textId="009B7A1E" w:rsidR="00E60326" w:rsidRPr="00D1250D" w:rsidRDefault="00F777D7" w:rsidP="0062229D">
            <w:pPr>
              <w:spacing w:before="60" w:after="60"/>
              <w:rPr>
                <w:rFonts w:ascii="Arial" w:hAnsi="Arial" w:cs="Arial"/>
                <w:b w:val="0"/>
                <w:sz w:val="22"/>
              </w:rPr>
            </w:pPr>
            <w:r>
              <w:rPr>
                <w:rFonts w:ascii="Arial" w:hAnsi="Arial" w:cs="Arial"/>
                <w:b w:val="0"/>
                <w:sz w:val="22"/>
              </w:rPr>
              <w:t>Setbacks (23)</w:t>
            </w:r>
          </w:p>
        </w:tc>
        <w:tc>
          <w:tcPr>
            <w:tcW w:w="7088" w:type="dxa"/>
          </w:tcPr>
          <w:p w14:paraId="1F3D19A8" w14:textId="70E5315C" w:rsidR="00847390" w:rsidRPr="00847390" w:rsidRDefault="00847390" w:rsidP="00823BD4">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847390">
              <w:rPr>
                <w:rFonts w:ascii="Arial" w:hAnsi="Arial" w:cs="Arial"/>
                <w:sz w:val="22"/>
              </w:rPr>
              <w:t>Setback from street (14)</w:t>
            </w:r>
            <w:r w:rsidR="00A11133">
              <w:rPr>
                <w:rFonts w:ascii="Arial" w:hAnsi="Arial" w:cs="Arial"/>
                <w:sz w:val="22"/>
              </w:rPr>
              <w:t>.</w:t>
            </w:r>
          </w:p>
          <w:p w14:paraId="060E07D5" w14:textId="23A39760" w:rsidR="00847390" w:rsidRPr="00847390" w:rsidRDefault="00847390" w:rsidP="00823BD4">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847390">
              <w:rPr>
                <w:rFonts w:ascii="Arial" w:hAnsi="Arial" w:cs="Arial"/>
                <w:sz w:val="22"/>
              </w:rPr>
              <w:t>‘Space between buildings’ (6)</w:t>
            </w:r>
            <w:r w:rsidR="00A11133">
              <w:rPr>
                <w:rFonts w:ascii="Arial" w:hAnsi="Arial" w:cs="Arial"/>
                <w:sz w:val="22"/>
              </w:rPr>
              <w:t>.</w:t>
            </w:r>
          </w:p>
          <w:p w14:paraId="634F1E47" w14:textId="55F30894" w:rsidR="00847390" w:rsidRPr="00847390" w:rsidRDefault="00847390" w:rsidP="00823BD4">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847390">
              <w:rPr>
                <w:rFonts w:ascii="Arial" w:hAnsi="Arial" w:cs="Arial"/>
                <w:sz w:val="22"/>
              </w:rPr>
              <w:t>Upper levels setback (5)</w:t>
            </w:r>
            <w:r w:rsidR="00A11133">
              <w:rPr>
                <w:rFonts w:ascii="Arial" w:hAnsi="Arial" w:cs="Arial"/>
                <w:sz w:val="22"/>
              </w:rPr>
              <w:t>.</w:t>
            </w:r>
          </w:p>
          <w:p w14:paraId="6D496C35" w14:textId="679CF346" w:rsidR="00847390" w:rsidRPr="00847390" w:rsidRDefault="00847390" w:rsidP="00823BD4">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847390">
              <w:rPr>
                <w:rFonts w:ascii="Arial" w:hAnsi="Arial" w:cs="Arial"/>
                <w:sz w:val="22"/>
              </w:rPr>
              <w:t>Good setbacks (2)</w:t>
            </w:r>
            <w:r w:rsidR="00A11133">
              <w:rPr>
                <w:rFonts w:ascii="Arial" w:hAnsi="Arial" w:cs="Arial"/>
                <w:sz w:val="22"/>
              </w:rPr>
              <w:t>.</w:t>
            </w:r>
          </w:p>
          <w:p w14:paraId="34C930AE" w14:textId="0B2DB8A6" w:rsidR="00847390" w:rsidRPr="00847390" w:rsidRDefault="00847390" w:rsidP="00823BD4">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847390">
              <w:rPr>
                <w:rFonts w:ascii="Arial" w:hAnsi="Arial" w:cs="Arial"/>
                <w:sz w:val="22"/>
              </w:rPr>
              <w:t>Large setbacks (2)</w:t>
            </w:r>
            <w:r w:rsidR="00A11133">
              <w:rPr>
                <w:rFonts w:ascii="Arial" w:hAnsi="Arial" w:cs="Arial"/>
                <w:sz w:val="22"/>
              </w:rPr>
              <w:t>.</w:t>
            </w:r>
          </w:p>
          <w:p w14:paraId="255D4DC4" w14:textId="74116136" w:rsidR="00847390" w:rsidRPr="00847390" w:rsidRDefault="00847390" w:rsidP="00823BD4">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847390">
              <w:rPr>
                <w:rFonts w:ascii="Arial" w:hAnsi="Arial" w:cs="Arial"/>
                <w:sz w:val="22"/>
              </w:rPr>
              <w:t>Side setbacks (2)</w:t>
            </w:r>
            <w:r w:rsidR="00A11133">
              <w:rPr>
                <w:rFonts w:ascii="Arial" w:hAnsi="Arial" w:cs="Arial"/>
                <w:sz w:val="22"/>
              </w:rPr>
              <w:t>.</w:t>
            </w:r>
          </w:p>
          <w:p w14:paraId="077D27C8" w14:textId="59CB5B90" w:rsidR="00847390" w:rsidRPr="00847390" w:rsidRDefault="00847390" w:rsidP="00823BD4">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847390">
              <w:rPr>
                <w:rFonts w:ascii="Arial" w:hAnsi="Arial" w:cs="Arial"/>
                <w:sz w:val="22"/>
              </w:rPr>
              <w:lastRenderedPageBreak/>
              <w:t>Setback all sides</w:t>
            </w:r>
            <w:r w:rsidR="00A11133">
              <w:rPr>
                <w:rFonts w:ascii="Arial" w:hAnsi="Arial" w:cs="Arial"/>
                <w:sz w:val="22"/>
              </w:rPr>
              <w:t>.</w:t>
            </w:r>
          </w:p>
          <w:p w14:paraId="676BD362" w14:textId="69848265" w:rsidR="00847390" w:rsidRPr="00847390" w:rsidRDefault="00847390" w:rsidP="00823BD4">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847390">
              <w:rPr>
                <w:rFonts w:ascii="Arial" w:hAnsi="Arial" w:cs="Arial"/>
                <w:sz w:val="22"/>
              </w:rPr>
              <w:t>Consistent setbacks</w:t>
            </w:r>
            <w:r w:rsidR="00A11133">
              <w:rPr>
                <w:rFonts w:ascii="Arial" w:hAnsi="Arial" w:cs="Arial"/>
                <w:sz w:val="22"/>
              </w:rPr>
              <w:t>.</w:t>
            </w:r>
          </w:p>
          <w:p w14:paraId="3384521E" w14:textId="1B8B49CA" w:rsidR="00E60326" w:rsidRPr="00D1250D" w:rsidRDefault="00847390" w:rsidP="00823BD4">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847390">
              <w:rPr>
                <w:rFonts w:ascii="Arial" w:hAnsi="Arial" w:cs="Arial"/>
                <w:sz w:val="22"/>
              </w:rPr>
              <w:t>New dwellings build closer limiting privacy</w:t>
            </w:r>
            <w:r w:rsidR="00A11133">
              <w:rPr>
                <w:rFonts w:ascii="Arial" w:hAnsi="Arial" w:cs="Arial"/>
                <w:sz w:val="22"/>
              </w:rPr>
              <w:t>.</w:t>
            </w:r>
          </w:p>
        </w:tc>
      </w:tr>
      <w:tr w:rsidR="00E60326" w:rsidRPr="00D1250D" w14:paraId="40CF16A3" w14:textId="77777777" w:rsidTr="00847390">
        <w:tc>
          <w:tcPr>
            <w:cnfStyle w:val="001000000000" w:firstRow="0" w:lastRow="0" w:firstColumn="1" w:lastColumn="0" w:oddVBand="0" w:evenVBand="0" w:oddHBand="0" w:evenHBand="0" w:firstRowFirstColumn="0" w:firstRowLastColumn="0" w:lastRowFirstColumn="0" w:lastRowLastColumn="0"/>
            <w:tcW w:w="1843" w:type="dxa"/>
          </w:tcPr>
          <w:p w14:paraId="51B8A394" w14:textId="48883CD8" w:rsidR="00E60326" w:rsidRPr="00D1250D" w:rsidRDefault="00E94251" w:rsidP="0062229D">
            <w:pPr>
              <w:spacing w:before="60" w:after="60"/>
              <w:rPr>
                <w:rFonts w:ascii="Arial" w:hAnsi="Arial" w:cs="Arial"/>
                <w:b w:val="0"/>
                <w:sz w:val="22"/>
              </w:rPr>
            </w:pPr>
            <w:r>
              <w:rPr>
                <w:rFonts w:ascii="Arial" w:hAnsi="Arial" w:cs="Arial"/>
                <w:b w:val="0"/>
                <w:sz w:val="22"/>
              </w:rPr>
              <w:lastRenderedPageBreak/>
              <w:t>Materials (16)</w:t>
            </w:r>
          </w:p>
        </w:tc>
        <w:tc>
          <w:tcPr>
            <w:tcW w:w="7088" w:type="dxa"/>
          </w:tcPr>
          <w:p w14:paraId="049F6301" w14:textId="499A8FD7" w:rsidR="009C5C5D" w:rsidRPr="009C5C5D" w:rsidRDefault="009C5C5D" w:rsidP="00823BD4">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9C5C5D">
              <w:rPr>
                <w:rFonts w:ascii="Arial" w:hAnsi="Arial" w:cs="Arial"/>
                <w:sz w:val="22"/>
              </w:rPr>
              <w:t>Timber (weatherboard) 16</w:t>
            </w:r>
            <w:r w:rsidR="00A11133">
              <w:rPr>
                <w:rFonts w:ascii="Arial" w:hAnsi="Arial" w:cs="Arial"/>
                <w:sz w:val="22"/>
              </w:rPr>
              <w:t>.</w:t>
            </w:r>
          </w:p>
          <w:p w14:paraId="71A5D602" w14:textId="498D138E" w:rsidR="009C5C5D" w:rsidRPr="009C5C5D" w:rsidRDefault="009C5C5D" w:rsidP="00823BD4">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9C5C5D">
              <w:rPr>
                <w:rFonts w:ascii="Arial" w:hAnsi="Arial" w:cs="Arial"/>
                <w:sz w:val="22"/>
              </w:rPr>
              <w:t>Brick (10)</w:t>
            </w:r>
            <w:r w:rsidR="00A11133">
              <w:rPr>
                <w:rFonts w:ascii="Arial" w:hAnsi="Arial" w:cs="Arial"/>
                <w:sz w:val="22"/>
              </w:rPr>
              <w:t>.</w:t>
            </w:r>
          </w:p>
          <w:p w14:paraId="33683BE9" w14:textId="4434105E" w:rsidR="00E60326" w:rsidRPr="00D1250D" w:rsidRDefault="009C5C5D" w:rsidP="00823BD4">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9C5C5D">
              <w:rPr>
                <w:rFonts w:ascii="Arial" w:hAnsi="Arial" w:cs="Arial"/>
                <w:sz w:val="22"/>
              </w:rPr>
              <w:t>Stone</w:t>
            </w:r>
            <w:r w:rsidR="00A11133">
              <w:rPr>
                <w:rFonts w:ascii="Arial" w:hAnsi="Arial" w:cs="Arial"/>
                <w:sz w:val="22"/>
              </w:rPr>
              <w:t>.</w:t>
            </w:r>
          </w:p>
        </w:tc>
      </w:tr>
      <w:tr w:rsidR="00847390" w:rsidRPr="00D1250D" w14:paraId="135F7236" w14:textId="77777777" w:rsidTr="00847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86B0E61" w14:textId="7E292324" w:rsidR="00847390" w:rsidRPr="00D1250D" w:rsidRDefault="00B702AC" w:rsidP="00B702AC">
            <w:pPr>
              <w:spacing w:before="60" w:after="60"/>
              <w:rPr>
                <w:rFonts w:ascii="Arial" w:hAnsi="Arial" w:cs="Arial"/>
                <w:b w:val="0"/>
                <w:sz w:val="22"/>
              </w:rPr>
            </w:pPr>
            <w:r>
              <w:rPr>
                <w:rFonts w:ascii="Arial" w:hAnsi="Arial" w:cs="Arial"/>
                <w:b w:val="0"/>
                <w:sz w:val="22"/>
              </w:rPr>
              <w:t>Roofs (9)</w:t>
            </w:r>
          </w:p>
        </w:tc>
        <w:tc>
          <w:tcPr>
            <w:tcW w:w="7088" w:type="dxa"/>
          </w:tcPr>
          <w:p w14:paraId="4B8E7165" w14:textId="1C64C190" w:rsidR="00182629" w:rsidRPr="00823BD4" w:rsidRDefault="00182629" w:rsidP="00182629">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823BD4">
              <w:rPr>
                <w:rFonts w:ascii="Arial" w:hAnsi="Arial" w:cs="Arial"/>
                <w:sz w:val="22"/>
              </w:rPr>
              <w:t>Pitched (8), tiled or Colourbond</w:t>
            </w:r>
            <w:r w:rsidR="00A11133">
              <w:rPr>
                <w:rFonts w:ascii="Arial" w:hAnsi="Arial" w:cs="Arial"/>
                <w:sz w:val="22"/>
              </w:rPr>
              <w:t>.</w:t>
            </w:r>
          </w:p>
          <w:p w14:paraId="3E13A9A2" w14:textId="60627BDD" w:rsidR="00847390" w:rsidRPr="00823BD4" w:rsidRDefault="00182629" w:rsidP="00182629">
            <w:pP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823BD4">
              <w:rPr>
                <w:rFonts w:ascii="Arial" w:hAnsi="Arial" w:cs="Arial"/>
                <w:sz w:val="22"/>
              </w:rPr>
              <w:t>Eaves (2)</w:t>
            </w:r>
            <w:r w:rsidR="00A11133">
              <w:rPr>
                <w:rFonts w:ascii="Arial" w:hAnsi="Arial" w:cs="Arial"/>
                <w:sz w:val="22"/>
              </w:rPr>
              <w:t>.</w:t>
            </w:r>
          </w:p>
        </w:tc>
      </w:tr>
      <w:tr w:rsidR="00847390" w:rsidRPr="00D1250D" w14:paraId="091E67D0" w14:textId="77777777" w:rsidTr="00E71043">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00A3DD" w:themeColor="accent2"/>
            </w:tcBorders>
          </w:tcPr>
          <w:p w14:paraId="23D78258" w14:textId="76F50161" w:rsidR="00847390" w:rsidRPr="00D1250D" w:rsidRDefault="00FE5095" w:rsidP="0062229D">
            <w:pPr>
              <w:spacing w:before="60" w:after="60"/>
              <w:rPr>
                <w:rFonts w:ascii="Arial" w:hAnsi="Arial" w:cs="Arial"/>
                <w:b w:val="0"/>
                <w:sz w:val="22"/>
              </w:rPr>
            </w:pPr>
            <w:r>
              <w:rPr>
                <w:rFonts w:ascii="Arial" w:hAnsi="Arial" w:cs="Arial"/>
                <w:b w:val="0"/>
                <w:sz w:val="22"/>
              </w:rPr>
              <w:t>Other (14)</w:t>
            </w:r>
          </w:p>
        </w:tc>
        <w:tc>
          <w:tcPr>
            <w:tcW w:w="7088" w:type="dxa"/>
            <w:tcBorders>
              <w:bottom w:val="single" w:sz="4" w:space="0" w:color="00A3DD" w:themeColor="accent2"/>
            </w:tcBorders>
          </w:tcPr>
          <w:p w14:paraId="128B6E38" w14:textId="3D36C339" w:rsidR="00FE5095" w:rsidRPr="00823BD4" w:rsidRDefault="00FE5095" w:rsidP="00FE5095">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823BD4">
              <w:rPr>
                <w:rFonts w:ascii="Arial" w:hAnsi="Arial" w:cs="Arial"/>
                <w:sz w:val="22"/>
              </w:rPr>
              <w:t>Needs vegetation protection overlay (3)</w:t>
            </w:r>
            <w:r w:rsidR="00A11133">
              <w:rPr>
                <w:rFonts w:ascii="Arial" w:hAnsi="Arial" w:cs="Arial"/>
                <w:sz w:val="22"/>
              </w:rPr>
              <w:t>.</w:t>
            </w:r>
          </w:p>
          <w:p w14:paraId="0A100D4C" w14:textId="78EC37CC" w:rsidR="00FE5095" w:rsidRPr="00823BD4" w:rsidRDefault="00FE5095" w:rsidP="00FE5095">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823BD4">
              <w:rPr>
                <w:rFonts w:ascii="Arial" w:hAnsi="Arial" w:cs="Arial"/>
                <w:sz w:val="22"/>
              </w:rPr>
              <w:t>Rapidly changing; limit height to two storeys</w:t>
            </w:r>
            <w:r w:rsidR="00A11133">
              <w:rPr>
                <w:rFonts w:ascii="Arial" w:hAnsi="Arial" w:cs="Arial"/>
                <w:sz w:val="22"/>
              </w:rPr>
              <w:t>.</w:t>
            </w:r>
          </w:p>
          <w:p w14:paraId="24DAE3DE" w14:textId="19258200" w:rsidR="00FE5095" w:rsidRPr="00823BD4" w:rsidRDefault="00FE5095" w:rsidP="00FE5095">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823BD4">
              <w:rPr>
                <w:rFonts w:ascii="Arial" w:hAnsi="Arial" w:cs="Arial"/>
                <w:sz w:val="22"/>
              </w:rPr>
              <w:t>Family-orientated (3); suburban</w:t>
            </w:r>
            <w:r w:rsidR="00A11133">
              <w:rPr>
                <w:rFonts w:ascii="Arial" w:hAnsi="Arial" w:cs="Arial"/>
                <w:sz w:val="22"/>
              </w:rPr>
              <w:t>.</w:t>
            </w:r>
          </w:p>
          <w:p w14:paraId="7C648B85" w14:textId="4EF8FB43" w:rsidR="00FE5095" w:rsidRPr="00823BD4" w:rsidRDefault="00FE5095" w:rsidP="00FE5095">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823BD4">
              <w:rPr>
                <w:rFonts w:ascii="Arial" w:hAnsi="Arial" w:cs="Arial"/>
                <w:sz w:val="22"/>
              </w:rPr>
              <w:t>Industrial area brings truck noise/traffic</w:t>
            </w:r>
            <w:r w:rsidR="00A11133">
              <w:rPr>
                <w:rFonts w:ascii="Arial" w:hAnsi="Arial" w:cs="Arial"/>
                <w:sz w:val="22"/>
              </w:rPr>
              <w:t>.</w:t>
            </w:r>
          </w:p>
          <w:p w14:paraId="38495F48" w14:textId="40CC1B32" w:rsidR="00FE5095" w:rsidRPr="00823BD4" w:rsidRDefault="00FE5095" w:rsidP="00FE5095">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823BD4">
              <w:rPr>
                <w:rFonts w:ascii="Arial" w:hAnsi="Arial" w:cs="Arial"/>
                <w:sz w:val="22"/>
              </w:rPr>
              <w:t>Not overdeveloped</w:t>
            </w:r>
            <w:r w:rsidR="00A11133">
              <w:rPr>
                <w:rFonts w:ascii="Arial" w:hAnsi="Arial" w:cs="Arial"/>
                <w:sz w:val="22"/>
              </w:rPr>
              <w:t>.</w:t>
            </w:r>
          </w:p>
          <w:p w14:paraId="71D931A2" w14:textId="713C2F8B" w:rsidR="00FE5095" w:rsidRPr="00823BD4" w:rsidRDefault="00FE5095" w:rsidP="00FE5095">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823BD4">
              <w:rPr>
                <w:rFonts w:ascii="Arial" w:hAnsi="Arial" w:cs="Arial"/>
                <w:sz w:val="22"/>
              </w:rPr>
              <w:t>Quiet (2)</w:t>
            </w:r>
            <w:r w:rsidR="00A11133">
              <w:rPr>
                <w:rFonts w:ascii="Arial" w:hAnsi="Arial" w:cs="Arial"/>
                <w:sz w:val="22"/>
              </w:rPr>
              <w:t>.</w:t>
            </w:r>
          </w:p>
          <w:p w14:paraId="345203F2" w14:textId="2CF8D44B" w:rsidR="00FE5095" w:rsidRPr="00823BD4" w:rsidRDefault="00FE5095" w:rsidP="00FE5095">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823BD4">
              <w:rPr>
                <w:rFonts w:ascii="Arial" w:hAnsi="Arial" w:cs="Arial"/>
                <w:sz w:val="22"/>
              </w:rPr>
              <w:t>Parking is an issue</w:t>
            </w:r>
            <w:r w:rsidR="00A11133">
              <w:rPr>
                <w:rFonts w:ascii="Arial" w:hAnsi="Arial" w:cs="Arial"/>
                <w:sz w:val="22"/>
              </w:rPr>
              <w:t>.</w:t>
            </w:r>
            <w:r w:rsidRPr="00823BD4">
              <w:rPr>
                <w:rFonts w:ascii="Arial" w:hAnsi="Arial" w:cs="Arial"/>
                <w:sz w:val="22"/>
              </w:rPr>
              <w:t xml:space="preserve"> </w:t>
            </w:r>
          </w:p>
          <w:p w14:paraId="1DB0223E" w14:textId="60F51131" w:rsidR="00847390" w:rsidRPr="00823BD4" w:rsidRDefault="00FE5095" w:rsidP="00FE5095">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823BD4">
              <w:rPr>
                <w:rFonts w:ascii="Arial" w:hAnsi="Arial" w:cs="Arial"/>
                <w:sz w:val="22"/>
              </w:rPr>
              <w:t>Circular and conventional straight roads</w:t>
            </w:r>
            <w:r w:rsidR="00A11133">
              <w:rPr>
                <w:rFonts w:ascii="Arial" w:hAnsi="Arial" w:cs="Arial"/>
                <w:sz w:val="22"/>
              </w:rPr>
              <w:t>.</w:t>
            </w:r>
          </w:p>
        </w:tc>
      </w:tr>
    </w:tbl>
    <w:p w14:paraId="273D4B14" w14:textId="7575F928" w:rsidR="00E60326" w:rsidRPr="00D1250D" w:rsidRDefault="00E60326" w:rsidP="0073354D">
      <w:pPr>
        <w:rPr>
          <w:rFonts w:ascii="Arial" w:hAnsi="Arial" w:cs="Arial"/>
          <w:sz w:val="22"/>
        </w:rPr>
      </w:pPr>
    </w:p>
    <w:p w14:paraId="4A312D3F" w14:textId="1E32F1B6" w:rsidR="00E60326" w:rsidRPr="00611D20" w:rsidRDefault="00E60326" w:rsidP="00E60326">
      <w:pPr>
        <w:rPr>
          <w:rFonts w:ascii="Arial" w:hAnsi="Arial" w:cs="Arial"/>
        </w:rPr>
      </w:pPr>
      <w:r w:rsidRPr="00611D20">
        <w:rPr>
          <w:rFonts w:ascii="Arial" w:hAnsi="Arial" w:cs="Arial"/>
        </w:rPr>
        <w:t xml:space="preserve">Respondents expressed a </w:t>
      </w:r>
      <w:r w:rsidR="00181863" w:rsidRPr="00611D20">
        <w:rPr>
          <w:rFonts w:ascii="Arial" w:hAnsi="Arial" w:cs="Arial"/>
        </w:rPr>
        <w:t>relatively high</w:t>
      </w:r>
      <w:r w:rsidRPr="00611D20">
        <w:rPr>
          <w:rFonts w:ascii="Arial" w:hAnsi="Arial" w:cs="Arial"/>
        </w:rPr>
        <w:t xml:space="preserve"> level of satisfaction with the proposed character statements</w:t>
      </w:r>
      <w:r w:rsidR="00F66E97" w:rsidRPr="00611D20">
        <w:rPr>
          <w:rFonts w:ascii="Arial" w:hAnsi="Arial" w:cs="Arial"/>
        </w:rPr>
        <w:t xml:space="preserve"> giving an</w:t>
      </w:r>
      <w:r w:rsidRPr="00611D20">
        <w:rPr>
          <w:rFonts w:ascii="Arial" w:hAnsi="Arial" w:cs="Arial"/>
        </w:rPr>
        <w:t xml:space="preserve"> </w:t>
      </w:r>
      <w:r w:rsidR="00F66E97" w:rsidRPr="00611D20">
        <w:rPr>
          <w:rFonts w:ascii="Arial" w:hAnsi="Arial" w:cs="Arial"/>
        </w:rPr>
        <w:t xml:space="preserve">overall </w:t>
      </w:r>
      <w:r w:rsidRPr="00611D20">
        <w:rPr>
          <w:rFonts w:ascii="Arial" w:hAnsi="Arial" w:cs="Arial"/>
        </w:rPr>
        <w:t xml:space="preserve">average </w:t>
      </w:r>
      <w:r w:rsidR="00F66E97" w:rsidRPr="00611D20">
        <w:rPr>
          <w:rFonts w:ascii="Arial" w:hAnsi="Arial" w:cs="Arial"/>
        </w:rPr>
        <w:t xml:space="preserve">of </w:t>
      </w:r>
      <w:r w:rsidRPr="00611D20">
        <w:rPr>
          <w:rFonts w:ascii="Arial" w:hAnsi="Arial" w:cs="Arial"/>
        </w:rPr>
        <w:t>3</w:t>
      </w:r>
      <w:r w:rsidR="00181863" w:rsidRPr="00611D20">
        <w:rPr>
          <w:rFonts w:ascii="Arial" w:hAnsi="Arial" w:cs="Arial"/>
        </w:rPr>
        <w:t>.5</w:t>
      </w:r>
      <w:r w:rsidRPr="00611D20">
        <w:rPr>
          <w:rFonts w:ascii="Arial" w:hAnsi="Arial" w:cs="Arial"/>
        </w:rPr>
        <w:t xml:space="preserve"> stars</w:t>
      </w:r>
      <w:r w:rsidR="00F66E97" w:rsidRPr="00611D20">
        <w:rPr>
          <w:rFonts w:ascii="Arial" w:hAnsi="Arial" w:cs="Arial"/>
        </w:rPr>
        <w:t xml:space="preserve"> out of five</w:t>
      </w:r>
      <w:r w:rsidRPr="00611D20">
        <w:rPr>
          <w:rFonts w:ascii="Arial" w:hAnsi="Arial" w:cs="Arial"/>
        </w:rPr>
        <w:t>.</w:t>
      </w:r>
    </w:p>
    <w:p w14:paraId="71168C0B" w14:textId="77777777" w:rsidR="00F66E97" w:rsidRPr="00611D20" w:rsidRDefault="00F66E97" w:rsidP="00E60326">
      <w:pPr>
        <w:rPr>
          <w:rFonts w:ascii="Arial" w:hAnsi="Arial" w:cs="Arial"/>
        </w:rPr>
      </w:pPr>
    </w:p>
    <w:p w14:paraId="34774842" w14:textId="6BF08BF2" w:rsidR="00E60326" w:rsidRPr="00F66E97" w:rsidRDefault="00F66E97" w:rsidP="0073354D">
      <w:pPr>
        <w:rPr>
          <w:rFonts w:ascii="Arial" w:hAnsi="Arial" w:cs="Arial"/>
          <w:b/>
          <w:bCs/>
          <w:sz w:val="22"/>
          <w:szCs w:val="22"/>
        </w:rPr>
      </w:pPr>
      <w:r w:rsidRPr="0054439E">
        <w:rPr>
          <w:rFonts w:ascii="Arial" w:hAnsi="Arial" w:cs="Arial"/>
          <w:b/>
          <w:bCs/>
          <w:sz w:val="22"/>
          <w:szCs w:val="22"/>
        </w:rPr>
        <w:t xml:space="preserve">Figure </w:t>
      </w:r>
      <w:r>
        <w:rPr>
          <w:rFonts w:ascii="Arial" w:hAnsi="Arial" w:cs="Arial"/>
          <w:b/>
          <w:bCs/>
          <w:sz w:val="22"/>
          <w:szCs w:val="22"/>
        </w:rPr>
        <w:t>17</w:t>
      </w:r>
      <w:r w:rsidRPr="0054439E">
        <w:rPr>
          <w:rFonts w:ascii="Arial" w:hAnsi="Arial" w:cs="Arial"/>
          <w:b/>
          <w:bCs/>
          <w:sz w:val="22"/>
          <w:szCs w:val="22"/>
        </w:rPr>
        <w:t xml:space="preserve">: </w:t>
      </w:r>
      <w:r>
        <w:rPr>
          <w:rFonts w:ascii="Arial" w:hAnsi="Arial" w:cs="Arial"/>
          <w:b/>
          <w:bCs/>
          <w:sz w:val="22"/>
          <w:szCs w:val="22"/>
        </w:rPr>
        <w:t>Level of s</w:t>
      </w:r>
      <w:r w:rsidRPr="009A5879">
        <w:rPr>
          <w:rFonts w:ascii="Arial" w:hAnsi="Arial" w:cs="Arial"/>
          <w:b/>
          <w:bCs/>
          <w:sz w:val="22"/>
          <w:szCs w:val="22"/>
        </w:rPr>
        <w:t xml:space="preserve">atisfaction </w:t>
      </w:r>
      <w:r>
        <w:rPr>
          <w:rFonts w:ascii="Arial" w:hAnsi="Arial" w:cs="Arial"/>
          <w:b/>
          <w:bCs/>
          <w:sz w:val="22"/>
          <w:szCs w:val="22"/>
        </w:rPr>
        <w:t>with preferred future character</w:t>
      </w:r>
      <w:r w:rsidRPr="009A5879">
        <w:rPr>
          <w:rFonts w:ascii="Arial" w:hAnsi="Arial" w:cs="Arial"/>
          <w:b/>
          <w:bCs/>
          <w:sz w:val="22"/>
          <w:szCs w:val="22"/>
        </w:rPr>
        <w:t xml:space="preserve"> statements </w:t>
      </w:r>
      <w:r w:rsidRPr="0054439E">
        <w:rPr>
          <w:rFonts w:ascii="Arial" w:hAnsi="Arial" w:cs="Arial"/>
          <w:b/>
          <w:bCs/>
          <w:sz w:val="22"/>
          <w:szCs w:val="22"/>
        </w:rPr>
        <w:t>(n=</w:t>
      </w:r>
      <w:r>
        <w:rPr>
          <w:rFonts w:ascii="Arial" w:hAnsi="Arial" w:cs="Arial"/>
          <w:b/>
          <w:bCs/>
          <w:sz w:val="22"/>
          <w:szCs w:val="22"/>
        </w:rPr>
        <w:t>37</w:t>
      </w:r>
      <w:r w:rsidRPr="0054439E">
        <w:rPr>
          <w:rFonts w:ascii="Arial" w:hAnsi="Arial" w:cs="Arial"/>
          <w:b/>
          <w:bCs/>
          <w:sz w:val="22"/>
          <w:szCs w:val="22"/>
        </w:rPr>
        <w:t>)</w:t>
      </w:r>
    </w:p>
    <w:p w14:paraId="41744C26" w14:textId="35BD894F" w:rsidR="00181863" w:rsidRPr="00D1250D" w:rsidRDefault="00593CB6" w:rsidP="0073354D">
      <w:pPr>
        <w:rPr>
          <w:rFonts w:ascii="Arial" w:hAnsi="Arial" w:cs="Arial"/>
          <w:sz w:val="22"/>
        </w:rPr>
      </w:pPr>
      <w:r w:rsidRPr="00593CB6">
        <w:rPr>
          <w:rFonts w:ascii="Arial" w:hAnsi="Arial" w:cs="Arial"/>
          <w:noProof/>
          <w:sz w:val="22"/>
        </w:rPr>
        <w:drawing>
          <wp:inline distT="0" distB="0" distL="0" distR="0" wp14:anchorId="43497BD5" wp14:editId="30A1554E">
            <wp:extent cx="5731510" cy="3437890"/>
            <wp:effectExtent l="0" t="0" r="0" b="3810"/>
            <wp:docPr id="56" name="Picture 5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hart, bar chart&#10;&#10;Description automatically generated"/>
                    <pic:cNvPicPr/>
                  </pic:nvPicPr>
                  <pic:blipFill>
                    <a:blip r:embed="rId39"/>
                    <a:stretch>
                      <a:fillRect/>
                    </a:stretch>
                  </pic:blipFill>
                  <pic:spPr>
                    <a:xfrm>
                      <a:off x="0" y="0"/>
                      <a:ext cx="5731510" cy="3437890"/>
                    </a:xfrm>
                    <a:prstGeom prst="rect">
                      <a:avLst/>
                    </a:prstGeom>
                  </pic:spPr>
                </pic:pic>
              </a:graphicData>
            </a:graphic>
          </wp:inline>
        </w:drawing>
      </w:r>
    </w:p>
    <w:p w14:paraId="491079D8" w14:textId="514861C7" w:rsidR="00E60326" w:rsidRPr="00D1250D" w:rsidRDefault="00E60326" w:rsidP="0073354D">
      <w:pPr>
        <w:rPr>
          <w:rFonts w:ascii="Arial" w:hAnsi="Arial" w:cs="Arial"/>
          <w:sz w:val="22"/>
          <w:szCs w:val="22"/>
        </w:rPr>
      </w:pPr>
    </w:p>
    <w:p w14:paraId="7EACC648" w14:textId="61725088" w:rsidR="00E60326" w:rsidRDefault="0044237C" w:rsidP="0073354D">
      <w:pPr>
        <w:rPr>
          <w:rFonts w:ascii="Arial" w:hAnsi="Arial" w:cs="Arial"/>
        </w:rPr>
      </w:pPr>
      <w:r>
        <w:rPr>
          <w:rFonts w:ascii="Arial" w:hAnsi="Arial" w:cs="Arial"/>
        </w:rPr>
        <w:t xml:space="preserve">Thirty-three </w:t>
      </w:r>
      <w:r w:rsidRPr="00BB0D89">
        <w:rPr>
          <w:rFonts w:ascii="Arial" w:hAnsi="Arial" w:cs="Arial"/>
        </w:rPr>
        <w:t xml:space="preserve">participants who rated </w:t>
      </w:r>
      <w:r>
        <w:rPr>
          <w:rFonts w:ascii="Arial" w:hAnsi="Arial" w:cs="Arial"/>
        </w:rPr>
        <w:t xml:space="preserve">the statements </w:t>
      </w:r>
      <w:r w:rsidRPr="00BB0D89">
        <w:rPr>
          <w:rFonts w:ascii="Arial" w:hAnsi="Arial" w:cs="Arial"/>
        </w:rPr>
        <w:t xml:space="preserve">three stars </w:t>
      </w:r>
      <w:r w:rsidR="00CD0215">
        <w:rPr>
          <w:rFonts w:ascii="Arial" w:hAnsi="Arial" w:cs="Arial"/>
        </w:rPr>
        <w:t>or</w:t>
      </w:r>
      <w:r w:rsidRPr="00BB0D89">
        <w:rPr>
          <w:rFonts w:ascii="Arial" w:hAnsi="Arial" w:cs="Arial"/>
        </w:rPr>
        <w:t xml:space="preserve"> above</w:t>
      </w:r>
      <w:r w:rsidR="00CD0215">
        <w:rPr>
          <w:rFonts w:ascii="Arial" w:hAnsi="Arial" w:cs="Arial"/>
        </w:rPr>
        <w:t>, provided feedback on why they selected that rating, as summarised below:</w:t>
      </w:r>
    </w:p>
    <w:p w14:paraId="173A3C65" w14:textId="15B9B4A2" w:rsidR="00003B60" w:rsidRPr="00003B60" w:rsidRDefault="00003B60" w:rsidP="007A6F5C">
      <w:pPr>
        <w:pStyle w:val="ListParagraph"/>
        <w:numPr>
          <w:ilvl w:val="0"/>
          <w:numId w:val="51"/>
        </w:numPr>
        <w:rPr>
          <w:rFonts w:ascii="Arial" w:hAnsi="Arial" w:cs="Arial"/>
          <w:color w:val="000000" w:themeColor="text1"/>
        </w:rPr>
      </w:pPr>
      <w:r w:rsidRPr="00003B60">
        <w:rPr>
          <w:rFonts w:ascii="Arial" w:hAnsi="Arial" w:cs="Arial"/>
          <w:color w:val="000000" w:themeColor="text1"/>
        </w:rPr>
        <w:t>Need to include protection of trees in Pennydale (6</w:t>
      </w:r>
      <w:r>
        <w:rPr>
          <w:rFonts w:ascii="Arial" w:hAnsi="Arial" w:cs="Arial"/>
          <w:color w:val="000000" w:themeColor="text1"/>
        </w:rPr>
        <w:t>)</w:t>
      </w:r>
    </w:p>
    <w:p w14:paraId="3C2419EB" w14:textId="77777777" w:rsidR="00003B60" w:rsidRPr="00003B60" w:rsidRDefault="00003B60" w:rsidP="007A6F5C">
      <w:pPr>
        <w:pStyle w:val="ListParagraph"/>
        <w:numPr>
          <w:ilvl w:val="0"/>
          <w:numId w:val="51"/>
        </w:numPr>
        <w:rPr>
          <w:rFonts w:ascii="Arial" w:hAnsi="Arial" w:cs="Arial"/>
          <w:color w:val="000000" w:themeColor="text1"/>
        </w:rPr>
      </w:pPr>
      <w:r w:rsidRPr="00003B60">
        <w:rPr>
          <w:rFonts w:ascii="Arial" w:hAnsi="Arial" w:cs="Arial"/>
          <w:color w:val="000000" w:themeColor="text1"/>
        </w:rPr>
        <w:t xml:space="preserve">Objectives lack specific commitments </w:t>
      </w:r>
      <w:proofErr w:type="gramStart"/>
      <w:r w:rsidRPr="00003B60">
        <w:rPr>
          <w:rFonts w:ascii="Arial" w:hAnsi="Arial" w:cs="Arial"/>
          <w:color w:val="000000" w:themeColor="text1"/>
        </w:rPr>
        <w:t>to:</w:t>
      </w:r>
      <w:proofErr w:type="gramEnd"/>
      <w:r w:rsidRPr="00003B60">
        <w:rPr>
          <w:rFonts w:ascii="Arial" w:hAnsi="Arial" w:cs="Arial"/>
          <w:color w:val="000000" w:themeColor="text1"/>
        </w:rPr>
        <w:t xml:space="preserve"> protect existing trees; mandate adequate separation between buildings; recess all upper levels (5)</w:t>
      </w:r>
    </w:p>
    <w:p w14:paraId="39C7BB60" w14:textId="751FB7A4" w:rsidR="00AB2829" w:rsidRPr="00003B60" w:rsidRDefault="008D4A0C" w:rsidP="007A6F5C">
      <w:pPr>
        <w:pStyle w:val="ListParagraph"/>
        <w:numPr>
          <w:ilvl w:val="0"/>
          <w:numId w:val="51"/>
        </w:numPr>
        <w:rPr>
          <w:rFonts w:ascii="Arial" w:hAnsi="Arial" w:cs="Arial"/>
          <w:color w:val="000000" w:themeColor="text1"/>
        </w:rPr>
      </w:pPr>
      <w:r w:rsidRPr="00003B60">
        <w:rPr>
          <w:rFonts w:ascii="Arial" w:hAnsi="Arial" w:cs="Arial"/>
          <w:color w:val="000000" w:themeColor="text1"/>
        </w:rPr>
        <w:t>P</w:t>
      </w:r>
      <w:r w:rsidR="00AB2829" w:rsidRPr="00003B60">
        <w:rPr>
          <w:rFonts w:ascii="Arial" w:hAnsi="Arial" w:cs="Arial"/>
          <w:color w:val="000000" w:themeColor="text1"/>
        </w:rPr>
        <w:t>erfectly describes how I would love it to be</w:t>
      </w:r>
      <w:r w:rsidRPr="00003B60">
        <w:rPr>
          <w:rFonts w:ascii="Arial" w:hAnsi="Arial" w:cs="Arial"/>
          <w:color w:val="000000" w:themeColor="text1"/>
        </w:rPr>
        <w:t>; d</w:t>
      </w:r>
      <w:r w:rsidR="00AB2829" w:rsidRPr="00003B60">
        <w:rPr>
          <w:rFonts w:ascii="Arial" w:hAnsi="Arial" w:cs="Arial"/>
          <w:color w:val="000000" w:themeColor="text1"/>
        </w:rPr>
        <w:t>efines the area well</w:t>
      </w:r>
      <w:r w:rsidR="006142F2" w:rsidRPr="00003B60">
        <w:rPr>
          <w:rFonts w:ascii="Arial" w:hAnsi="Arial" w:cs="Arial"/>
          <w:color w:val="000000" w:themeColor="text1"/>
        </w:rPr>
        <w:t xml:space="preserve"> (</w:t>
      </w:r>
      <w:r w:rsidR="00953848" w:rsidRPr="00003B60">
        <w:rPr>
          <w:rFonts w:ascii="Arial" w:hAnsi="Arial" w:cs="Arial"/>
          <w:color w:val="000000" w:themeColor="text1"/>
        </w:rPr>
        <w:t>5</w:t>
      </w:r>
      <w:r w:rsidR="00003B60">
        <w:rPr>
          <w:rFonts w:ascii="Arial" w:hAnsi="Arial" w:cs="Arial"/>
          <w:color w:val="000000" w:themeColor="text1"/>
        </w:rPr>
        <w:t>)</w:t>
      </w:r>
    </w:p>
    <w:p w14:paraId="2ECEB212" w14:textId="62A1D6E9" w:rsidR="00C17DF1" w:rsidRPr="00003B60" w:rsidRDefault="00472A4E" w:rsidP="007A6F5C">
      <w:pPr>
        <w:pStyle w:val="ListParagraph"/>
        <w:numPr>
          <w:ilvl w:val="0"/>
          <w:numId w:val="51"/>
        </w:numPr>
        <w:rPr>
          <w:rFonts w:ascii="Arial" w:hAnsi="Arial" w:cs="Arial"/>
          <w:color w:val="000000" w:themeColor="text1"/>
        </w:rPr>
      </w:pPr>
      <w:r w:rsidRPr="00003B60">
        <w:rPr>
          <w:rFonts w:ascii="Arial" w:hAnsi="Arial" w:cs="Arial"/>
          <w:color w:val="000000" w:themeColor="text1"/>
        </w:rPr>
        <w:t>Support m</w:t>
      </w:r>
      <w:r w:rsidR="00C17DF1" w:rsidRPr="00003B60">
        <w:rPr>
          <w:rFonts w:ascii="Arial" w:hAnsi="Arial" w:cs="Arial"/>
          <w:color w:val="000000" w:themeColor="text1"/>
        </w:rPr>
        <w:t>aintain/emphasise green, leafy character (</w:t>
      </w:r>
      <w:r w:rsidR="004C6C2C" w:rsidRPr="00003B60">
        <w:rPr>
          <w:rFonts w:ascii="Arial" w:hAnsi="Arial" w:cs="Arial"/>
          <w:color w:val="000000" w:themeColor="text1"/>
        </w:rPr>
        <w:t>6</w:t>
      </w:r>
      <w:r w:rsidR="005A2040">
        <w:rPr>
          <w:rFonts w:ascii="Arial" w:hAnsi="Arial" w:cs="Arial"/>
          <w:color w:val="000000" w:themeColor="text1"/>
        </w:rPr>
        <w:t>)</w:t>
      </w:r>
    </w:p>
    <w:p w14:paraId="3AB4FC8E" w14:textId="75BEA0E7" w:rsidR="00C17DF1" w:rsidRPr="00003B60" w:rsidRDefault="00C17DF1" w:rsidP="007A6F5C">
      <w:pPr>
        <w:pStyle w:val="ListParagraph"/>
        <w:numPr>
          <w:ilvl w:val="0"/>
          <w:numId w:val="51"/>
        </w:numPr>
        <w:rPr>
          <w:rFonts w:ascii="Arial" w:hAnsi="Arial" w:cs="Arial"/>
          <w:color w:val="000000" w:themeColor="text1"/>
        </w:rPr>
      </w:pPr>
      <w:r w:rsidRPr="00003B60">
        <w:rPr>
          <w:rFonts w:ascii="Arial" w:hAnsi="Arial" w:cs="Arial"/>
          <w:color w:val="000000" w:themeColor="text1"/>
        </w:rPr>
        <w:t>Discourage 3-storeys as difficult to mitigate the visual bulk/privacy concern (</w:t>
      </w:r>
      <w:r w:rsidR="008845C2" w:rsidRPr="00003B60">
        <w:rPr>
          <w:rFonts w:ascii="Arial" w:hAnsi="Arial" w:cs="Arial"/>
          <w:color w:val="000000" w:themeColor="text1"/>
        </w:rPr>
        <w:t>3</w:t>
      </w:r>
      <w:r w:rsidR="005A2040">
        <w:rPr>
          <w:rFonts w:ascii="Arial" w:hAnsi="Arial" w:cs="Arial"/>
          <w:color w:val="000000" w:themeColor="text1"/>
        </w:rPr>
        <w:t>)</w:t>
      </w:r>
    </w:p>
    <w:p w14:paraId="435C5910" w14:textId="45582F2E" w:rsidR="008D4A0C" w:rsidRPr="00003B60" w:rsidRDefault="008D4A0C" w:rsidP="007A6F5C">
      <w:pPr>
        <w:pStyle w:val="ListParagraph"/>
        <w:numPr>
          <w:ilvl w:val="0"/>
          <w:numId w:val="51"/>
        </w:numPr>
        <w:rPr>
          <w:rFonts w:ascii="Arial" w:hAnsi="Arial" w:cs="Arial"/>
          <w:color w:val="000000" w:themeColor="text1"/>
        </w:rPr>
      </w:pPr>
      <w:r w:rsidRPr="00003B60">
        <w:rPr>
          <w:rFonts w:ascii="Arial" w:hAnsi="Arial" w:cs="Arial"/>
          <w:color w:val="000000" w:themeColor="text1"/>
        </w:rPr>
        <w:t>No</w:t>
      </w:r>
      <w:r w:rsidR="00AB2829" w:rsidRPr="00003B60">
        <w:rPr>
          <w:rFonts w:ascii="Arial" w:hAnsi="Arial" w:cs="Arial"/>
          <w:color w:val="000000" w:themeColor="text1"/>
        </w:rPr>
        <w:t xml:space="preserve"> </w:t>
      </w:r>
      <w:r w:rsidRPr="00003B60">
        <w:rPr>
          <w:rFonts w:ascii="Arial" w:hAnsi="Arial" w:cs="Arial"/>
          <w:color w:val="000000" w:themeColor="text1"/>
        </w:rPr>
        <w:t>higher</w:t>
      </w:r>
      <w:r w:rsidR="00AB2829" w:rsidRPr="00003B60">
        <w:rPr>
          <w:rFonts w:ascii="Arial" w:hAnsi="Arial" w:cs="Arial"/>
          <w:color w:val="000000" w:themeColor="text1"/>
        </w:rPr>
        <w:t xml:space="preserve"> than tw</w:t>
      </w:r>
      <w:r w:rsidRPr="00003B60">
        <w:rPr>
          <w:rFonts w:ascii="Arial" w:hAnsi="Arial" w:cs="Arial"/>
          <w:color w:val="000000" w:themeColor="text1"/>
        </w:rPr>
        <w:t>o-</w:t>
      </w:r>
      <w:r w:rsidR="00AB2829" w:rsidRPr="00003B60">
        <w:rPr>
          <w:rFonts w:ascii="Arial" w:hAnsi="Arial" w:cs="Arial"/>
          <w:color w:val="000000" w:themeColor="text1"/>
        </w:rPr>
        <w:t>storey dwellings</w:t>
      </w:r>
      <w:r w:rsidR="009469BC" w:rsidRPr="00003B60">
        <w:rPr>
          <w:rFonts w:ascii="Arial" w:hAnsi="Arial" w:cs="Arial"/>
          <w:color w:val="000000" w:themeColor="text1"/>
        </w:rPr>
        <w:t xml:space="preserve"> (</w:t>
      </w:r>
      <w:r w:rsidR="00C33264" w:rsidRPr="00003B60">
        <w:rPr>
          <w:rFonts w:ascii="Arial" w:hAnsi="Arial" w:cs="Arial"/>
          <w:color w:val="000000" w:themeColor="text1"/>
        </w:rPr>
        <w:t>4</w:t>
      </w:r>
      <w:r w:rsidR="009469BC" w:rsidRPr="00003B60">
        <w:rPr>
          <w:rFonts w:ascii="Arial" w:hAnsi="Arial" w:cs="Arial"/>
          <w:color w:val="000000" w:themeColor="text1"/>
        </w:rPr>
        <w:t>)</w:t>
      </w:r>
    </w:p>
    <w:p w14:paraId="3E6C1709" w14:textId="2CE16997" w:rsidR="00AB2829" w:rsidRPr="00003B60" w:rsidRDefault="008D4A0C" w:rsidP="007A6F5C">
      <w:pPr>
        <w:pStyle w:val="ListParagraph"/>
        <w:numPr>
          <w:ilvl w:val="0"/>
          <w:numId w:val="51"/>
        </w:numPr>
        <w:rPr>
          <w:rFonts w:ascii="Arial" w:hAnsi="Arial" w:cs="Arial"/>
          <w:color w:val="000000" w:themeColor="text1"/>
        </w:rPr>
      </w:pPr>
      <w:r w:rsidRPr="00003B60">
        <w:rPr>
          <w:rFonts w:ascii="Arial" w:hAnsi="Arial" w:cs="Arial"/>
          <w:color w:val="000000" w:themeColor="text1"/>
        </w:rPr>
        <w:t>S</w:t>
      </w:r>
      <w:r w:rsidR="00AB2829" w:rsidRPr="00003B60">
        <w:rPr>
          <w:rFonts w:ascii="Arial" w:hAnsi="Arial" w:cs="Arial"/>
          <w:color w:val="000000" w:themeColor="text1"/>
        </w:rPr>
        <w:t>eparation between buildings is important as are trees</w:t>
      </w:r>
    </w:p>
    <w:p w14:paraId="7A20937D" w14:textId="1CCFE126" w:rsidR="006142F2" w:rsidRPr="00003B60" w:rsidRDefault="008D4A0C" w:rsidP="007A6F5C">
      <w:pPr>
        <w:pStyle w:val="ListParagraph"/>
        <w:numPr>
          <w:ilvl w:val="0"/>
          <w:numId w:val="51"/>
        </w:numPr>
        <w:rPr>
          <w:rFonts w:ascii="Arial" w:hAnsi="Arial" w:cs="Arial"/>
          <w:color w:val="000000" w:themeColor="text1"/>
        </w:rPr>
      </w:pPr>
      <w:r w:rsidRPr="00003B60">
        <w:rPr>
          <w:rFonts w:ascii="Arial" w:hAnsi="Arial" w:cs="Arial"/>
          <w:color w:val="000000" w:themeColor="text1"/>
        </w:rPr>
        <w:t>G</w:t>
      </w:r>
      <w:r w:rsidR="00AB2829" w:rsidRPr="00003B60">
        <w:rPr>
          <w:rFonts w:ascii="Arial" w:hAnsi="Arial" w:cs="Arial"/>
          <w:color w:val="000000" w:themeColor="text1"/>
        </w:rPr>
        <w:t xml:space="preserve">ood compromise to encourage some new housing types </w:t>
      </w:r>
    </w:p>
    <w:p w14:paraId="53BC80D8" w14:textId="0B9603AA" w:rsidR="00AB2829" w:rsidRPr="00003B60" w:rsidRDefault="008B1726" w:rsidP="007A6F5C">
      <w:pPr>
        <w:pStyle w:val="ListParagraph"/>
        <w:numPr>
          <w:ilvl w:val="0"/>
          <w:numId w:val="51"/>
        </w:numPr>
        <w:rPr>
          <w:rFonts w:ascii="Arial" w:hAnsi="Arial" w:cs="Arial"/>
          <w:color w:val="000000" w:themeColor="text1"/>
        </w:rPr>
      </w:pPr>
      <w:r w:rsidRPr="00003B60">
        <w:rPr>
          <w:rFonts w:ascii="Arial" w:hAnsi="Arial" w:cs="Arial"/>
          <w:color w:val="000000" w:themeColor="text1"/>
        </w:rPr>
        <w:t>Be m</w:t>
      </w:r>
      <w:r w:rsidR="00AB2829" w:rsidRPr="00003B60">
        <w:rPr>
          <w:rFonts w:ascii="Arial" w:hAnsi="Arial" w:cs="Arial"/>
          <w:color w:val="000000" w:themeColor="text1"/>
        </w:rPr>
        <w:t>indful of 3rd stor</w:t>
      </w:r>
      <w:r w:rsidRPr="00003B60">
        <w:rPr>
          <w:rFonts w:ascii="Arial" w:hAnsi="Arial" w:cs="Arial"/>
          <w:color w:val="000000" w:themeColor="text1"/>
        </w:rPr>
        <w:t>e</w:t>
      </w:r>
      <w:r w:rsidR="00AB2829" w:rsidRPr="00003B60">
        <w:rPr>
          <w:rFonts w:ascii="Arial" w:hAnsi="Arial" w:cs="Arial"/>
          <w:color w:val="000000" w:themeColor="text1"/>
        </w:rPr>
        <w:t>y overshadowing</w:t>
      </w:r>
      <w:r w:rsidRPr="00003B60">
        <w:rPr>
          <w:rFonts w:ascii="Arial" w:hAnsi="Arial" w:cs="Arial"/>
          <w:color w:val="000000" w:themeColor="text1"/>
        </w:rPr>
        <w:t>/looking</w:t>
      </w:r>
      <w:r w:rsidR="00AB2829" w:rsidRPr="00003B60">
        <w:rPr>
          <w:rFonts w:ascii="Arial" w:hAnsi="Arial" w:cs="Arial"/>
          <w:color w:val="000000" w:themeColor="text1"/>
        </w:rPr>
        <w:t xml:space="preserve"> older single</w:t>
      </w:r>
      <w:r w:rsidRPr="00003B60">
        <w:rPr>
          <w:rFonts w:ascii="Arial" w:hAnsi="Arial" w:cs="Arial"/>
          <w:color w:val="000000" w:themeColor="text1"/>
        </w:rPr>
        <w:t>-</w:t>
      </w:r>
      <w:r w:rsidR="00AB2829" w:rsidRPr="00003B60">
        <w:rPr>
          <w:rFonts w:ascii="Arial" w:hAnsi="Arial" w:cs="Arial"/>
          <w:color w:val="000000" w:themeColor="text1"/>
        </w:rPr>
        <w:t xml:space="preserve">story properties </w:t>
      </w:r>
    </w:p>
    <w:p w14:paraId="54DDFB7C" w14:textId="311850F5" w:rsidR="00C81CDA" w:rsidRPr="00003B60" w:rsidRDefault="00C81CDA" w:rsidP="007A6F5C">
      <w:pPr>
        <w:pStyle w:val="ListParagraph"/>
        <w:numPr>
          <w:ilvl w:val="0"/>
          <w:numId w:val="51"/>
        </w:numPr>
        <w:rPr>
          <w:rFonts w:ascii="Arial" w:hAnsi="Arial" w:cs="Arial"/>
          <w:color w:val="000000" w:themeColor="text1"/>
        </w:rPr>
      </w:pPr>
      <w:r w:rsidRPr="00003B60">
        <w:rPr>
          <w:rFonts w:ascii="Arial" w:hAnsi="Arial" w:cs="Arial"/>
          <w:color w:val="000000" w:themeColor="text1"/>
        </w:rPr>
        <w:lastRenderedPageBreak/>
        <w:t>C</w:t>
      </w:r>
      <w:r w:rsidR="00AB2829" w:rsidRPr="00003B60">
        <w:rPr>
          <w:rFonts w:ascii="Arial" w:hAnsi="Arial" w:cs="Arial"/>
          <w:color w:val="000000" w:themeColor="text1"/>
        </w:rPr>
        <w:t>ouncil has obviously consider</w:t>
      </w:r>
      <w:r w:rsidRPr="00003B60">
        <w:rPr>
          <w:rFonts w:ascii="Arial" w:hAnsi="Arial" w:cs="Arial"/>
          <w:color w:val="000000" w:themeColor="text1"/>
        </w:rPr>
        <w:t>ed</w:t>
      </w:r>
      <w:r w:rsidR="00AB2829" w:rsidRPr="00003B60">
        <w:rPr>
          <w:rFonts w:ascii="Arial" w:hAnsi="Arial" w:cs="Arial"/>
          <w:color w:val="000000" w:themeColor="text1"/>
        </w:rPr>
        <w:t xml:space="preserve"> this is a family area </w:t>
      </w:r>
    </w:p>
    <w:p w14:paraId="003AA441" w14:textId="77777777" w:rsidR="00BB1BBD" w:rsidRPr="00003B60" w:rsidRDefault="00C81CDA" w:rsidP="007A6F5C">
      <w:pPr>
        <w:pStyle w:val="ListParagraph"/>
        <w:numPr>
          <w:ilvl w:val="0"/>
          <w:numId w:val="51"/>
        </w:numPr>
        <w:rPr>
          <w:rFonts w:ascii="Arial" w:hAnsi="Arial" w:cs="Arial"/>
          <w:color w:val="000000" w:themeColor="text1"/>
        </w:rPr>
      </w:pPr>
      <w:r w:rsidRPr="00003B60">
        <w:rPr>
          <w:rFonts w:ascii="Arial" w:hAnsi="Arial" w:cs="Arial"/>
          <w:color w:val="000000" w:themeColor="text1"/>
        </w:rPr>
        <w:t>P</w:t>
      </w:r>
      <w:r w:rsidR="00AB2829" w:rsidRPr="00003B60">
        <w:rPr>
          <w:rFonts w:ascii="Arial" w:hAnsi="Arial" w:cs="Arial"/>
          <w:color w:val="000000" w:themeColor="text1"/>
        </w:rPr>
        <w:t xml:space="preserve">lans need to ensure privacy is maintained by </w:t>
      </w:r>
      <w:r w:rsidRPr="00003B60">
        <w:rPr>
          <w:rFonts w:ascii="Arial" w:hAnsi="Arial" w:cs="Arial"/>
          <w:color w:val="000000" w:themeColor="text1"/>
        </w:rPr>
        <w:t>[setbacks]</w:t>
      </w:r>
      <w:r w:rsidR="00AB2829" w:rsidRPr="00003B60">
        <w:rPr>
          <w:rFonts w:ascii="Arial" w:hAnsi="Arial" w:cs="Arial"/>
          <w:color w:val="000000" w:themeColor="text1"/>
        </w:rPr>
        <w:t xml:space="preserve"> between buildings. </w:t>
      </w:r>
    </w:p>
    <w:p w14:paraId="6EEA0AC2" w14:textId="12CE3177" w:rsidR="00946CF0" w:rsidRPr="00003B60" w:rsidRDefault="00946CF0" w:rsidP="007A6F5C">
      <w:pPr>
        <w:pStyle w:val="ListParagraph"/>
        <w:numPr>
          <w:ilvl w:val="0"/>
          <w:numId w:val="51"/>
        </w:numPr>
        <w:rPr>
          <w:rFonts w:ascii="Arial" w:hAnsi="Arial" w:cs="Arial"/>
          <w:color w:val="000000" w:themeColor="text1"/>
        </w:rPr>
      </w:pPr>
      <w:r w:rsidRPr="00003B60">
        <w:rPr>
          <w:rFonts w:ascii="Arial" w:hAnsi="Arial" w:cs="Arial"/>
          <w:color w:val="000000" w:themeColor="text1"/>
        </w:rPr>
        <w:t>More flexibility on retention of trees in back gardens</w:t>
      </w:r>
      <w:r w:rsidR="00953848" w:rsidRPr="00003B60">
        <w:rPr>
          <w:rFonts w:ascii="Arial" w:hAnsi="Arial" w:cs="Arial"/>
          <w:color w:val="000000" w:themeColor="text1"/>
        </w:rPr>
        <w:t xml:space="preserve"> to not compromise design</w:t>
      </w:r>
    </w:p>
    <w:p w14:paraId="67663B63" w14:textId="12CE3177" w:rsidR="00054191" w:rsidRPr="00003B60" w:rsidRDefault="00953848" w:rsidP="007A6F5C">
      <w:pPr>
        <w:pStyle w:val="ListParagraph"/>
        <w:numPr>
          <w:ilvl w:val="0"/>
          <w:numId w:val="51"/>
        </w:numPr>
        <w:rPr>
          <w:rFonts w:ascii="Arial" w:hAnsi="Arial" w:cs="Arial"/>
          <w:color w:val="000000" w:themeColor="text1"/>
        </w:rPr>
      </w:pPr>
      <w:r w:rsidRPr="00003B60">
        <w:rPr>
          <w:rFonts w:ascii="Arial" w:hAnsi="Arial" w:cs="Arial"/>
          <w:color w:val="000000" w:themeColor="text1"/>
        </w:rPr>
        <w:t>N</w:t>
      </w:r>
      <w:r w:rsidR="00AB2829" w:rsidRPr="00003B60">
        <w:rPr>
          <w:rFonts w:ascii="Arial" w:hAnsi="Arial" w:cs="Arial"/>
          <w:color w:val="000000" w:themeColor="text1"/>
        </w:rPr>
        <w:t xml:space="preserve">eeds to be adhered too and development kept to a minimum </w:t>
      </w:r>
    </w:p>
    <w:p w14:paraId="0CA2092B" w14:textId="2825C17C" w:rsidR="00C17DF1" w:rsidRPr="00611D20" w:rsidRDefault="003E61F4" w:rsidP="007A6F5C">
      <w:pPr>
        <w:pStyle w:val="ListParagraph"/>
        <w:numPr>
          <w:ilvl w:val="0"/>
          <w:numId w:val="51"/>
        </w:numPr>
        <w:rPr>
          <w:rFonts w:ascii="Arial" w:hAnsi="Arial" w:cs="Arial"/>
          <w:color w:val="000000" w:themeColor="text1"/>
        </w:rPr>
      </w:pPr>
      <w:r w:rsidRPr="00003B60">
        <w:rPr>
          <w:rFonts w:ascii="Arial" w:hAnsi="Arial" w:cs="Arial"/>
          <w:color w:val="000000" w:themeColor="text1"/>
        </w:rPr>
        <w:t>Include</w:t>
      </w:r>
      <w:r w:rsidR="00AB2829" w:rsidRPr="00003B60">
        <w:rPr>
          <w:rFonts w:ascii="Arial" w:hAnsi="Arial" w:cs="Arial"/>
          <w:color w:val="000000" w:themeColor="text1"/>
        </w:rPr>
        <w:t xml:space="preserve"> that large apartment buildings are out of character </w:t>
      </w:r>
    </w:p>
    <w:p w14:paraId="30423169" w14:textId="0B206718" w:rsidR="00AB2829" w:rsidRPr="00003B60" w:rsidRDefault="00AB2829" w:rsidP="007A6F5C">
      <w:pPr>
        <w:pStyle w:val="ListParagraph"/>
        <w:numPr>
          <w:ilvl w:val="0"/>
          <w:numId w:val="51"/>
        </w:numPr>
        <w:rPr>
          <w:rFonts w:ascii="Arial" w:hAnsi="Arial" w:cs="Arial"/>
        </w:rPr>
      </w:pPr>
      <w:r w:rsidRPr="00003B60">
        <w:rPr>
          <w:rFonts w:ascii="Arial" w:hAnsi="Arial" w:cs="Arial"/>
        </w:rPr>
        <w:t xml:space="preserve">Townhouses and units tend to be built close together </w:t>
      </w:r>
      <w:r w:rsidR="00497DAA" w:rsidRPr="00003B60">
        <w:rPr>
          <w:rFonts w:ascii="Arial" w:hAnsi="Arial" w:cs="Arial"/>
        </w:rPr>
        <w:t>so no</w:t>
      </w:r>
      <w:r w:rsidRPr="00003B60">
        <w:rPr>
          <w:rFonts w:ascii="Arial" w:hAnsi="Arial" w:cs="Arial"/>
        </w:rPr>
        <w:t xml:space="preserve"> option to create garden settings</w:t>
      </w:r>
      <w:r w:rsidR="00497DAA" w:rsidRPr="00003B60">
        <w:rPr>
          <w:rFonts w:ascii="Arial" w:hAnsi="Arial" w:cs="Arial"/>
        </w:rPr>
        <w:t>.</w:t>
      </w:r>
    </w:p>
    <w:p w14:paraId="243FA2FE" w14:textId="205E336F" w:rsidR="008052AD" w:rsidRPr="00003B60" w:rsidRDefault="008052AD" w:rsidP="007A6F5C">
      <w:pPr>
        <w:pStyle w:val="ListParagraph"/>
        <w:numPr>
          <w:ilvl w:val="0"/>
          <w:numId w:val="51"/>
        </w:numPr>
        <w:rPr>
          <w:rFonts w:ascii="Arial" w:hAnsi="Arial" w:cs="Arial"/>
        </w:rPr>
      </w:pPr>
      <w:r w:rsidRPr="00003B60">
        <w:rPr>
          <w:rFonts w:ascii="Arial" w:hAnsi="Arial" w:cs="Arial"/>
        </w:rPr>
        <w:t>“Visual”</w:t>
      </w:r>
      <w:r w:rsidR="00AB2829" w:rsidRPr="00003B60">
        <w:rPr>
          <w:rFonts w:ascii="Arial" w:hAnsi="Arial" w:cs="Arial"/>
        </w:rPr>
        <w:t xml:space="preserve"> separation between buildings does not go far enough</w:t>
      </w:r>
      <w:r w:rsidRPr="00003B60">
        <w:rPr>
          <w:rFonts w:ascii="Arial" w:hAnsi="Arial" w:cs="Arial"/>
        </w:rPr>
        <w:t xml:space="preserve"> – must be actual</w:t>
      </w:r>
    </w:p>
    <w:p w14:paraId="5EAF33E0" w14:textId="2D2FAC37" w:rsidR="004D4357" w:rsidRPr="00003B60" w:rsidRDefault="00A10FD1" w:rsidP="007A6F5C">
      <w:pPr>
        <w:pStyle w:val="ListParagraph"/>
        <w:numPr>
          <w:ilvl w:val="0"/>
          <w:numId w:val="51"/>
        </w:numPr>
        <w:rPr>
          <w:rFonts w:ascii="Arial" w:hAnsi="Arial" w:cs="Arial"/>
        </w:rPr>
      </w:pPr>
      <w:r w:rsidRPr="00003B60">
        <w:rPr>
          <w:rFonts w:ascii="Arial" w:hAnsi="Arial" w:cs="Arial"/>
        </w:rPr>
        <w:t>R</w:t>
      </w:r>
      <w:r w:rsidR="00AB2829" w:rsidRPr="00003B60">
        <w:rPr>
          <w:rFonts w:ascii="Arial" w:hAnsi="Arial" w:cs="Arial"/>
        </w:rPr>
        <w:t xml:space="preserve">ecessing on second storey </w:t>
      </w:r>
      <w:r w:rsidRPr="00003B60">
        <w:rPr>
          <w:rFonts w:ascii="Arial" w:hAnsi="Arial" w:cs="Arial"/>
        </w:rPr>
        <w:t>is</w:t>
      </w:r>
      <w:r w:rsidR="00AB2829" w:rsidRPr="00003B60">
        <w:rPr>
          <w:rFonts w:ascii="Arial" w:hAnsi="Arial" w:cs="Arial"/>
        </w:rPr>
        <w:t xml:space="preserve"> in Bayside Planning Scheme </w:t>
      </w:r>
      <w:r w:rsidRPr="00003B60">
        <w:rPr>
          <w:rFonts w:ascii="Arial" w:hAnsi="Arial" w:cs="Arial"/>
        </w:rPr>
        <w:t>and</w:t>
      </w:r>
      <w:r w:rsidR="00AB2829" w:rsidRPr="00003B60">
        <w:rPr>
          <w:rFonts w:ascii="Arial" w:hAnsi="Arial" w:cs="Arial"/>
        </w:rPr>
        <w:t xml:space="preserve"> </w:t>
      </w:r>
      <w:proofErr w:type="spellStart"/>
      <w:r w:rsidR="00AB2829" w:rsidRPr="00003B60">
        <w:rPr>
          <w:rFonts w:ascii="Arial" w:hAnsi="Arial" w:cs="Arial"/>
        </w:rPr>
        <w:t>Rescode</w:t>
      </w:r>
      <w:proofErr w:type="spellEnd"/>
    </w:p>
    <w:p w14:paraId="1C2287CE" w14:textId="630DBFD6" w:rsidR="004D4357" w:rsidRPr="00003B60" w:rsidRDefault="004D4357" w:rsidP="007A6F5C">
      <w:pPr>
        <w:pStyle w:val="ListParagraph"/>
        <w:numPr>
          <w:ilvl w:val="0"/>
          <w:numId w:val="51"/>
        </w:numPr>
        <w:rPr>
          <w:rFonts w:ascii="Arial" w:hAnsi="Arial" w:cs="Arial"/>
        </w:rPr>
      </w:pPr>
      <w:r w:rsidRPr="00003B60">
        <w:rPr>
          <w:rFonts w:ascii="Arial" w:hAnsi="Arial" w:cs="Arial"/>
        </w:rPr>
        <w:t>Include setbacks on all sides to prevent overshowing/overlooking</w:t>
      </w:r>
    </w:p>
    <w:p w14:paraId="0B31AF75" w14:textId="51D30E36" w:rsidR="00AB2829" w:rsidRPr="00003B60" w:rsidRDefault="00AB2829" w:rsidP="007A6F5C">
      <w:pPr>
        <w:pStyle w:val="ListParagraph"/>
        <w:numPr>
          <w:ilvl w:val="0"/>
          <w:numId w:val="51"/>
        </w:numPr>
        <w:rPr>
          <w:rFonts w:ascii="Arial" w:hAnsi="Arial" w:cs="Arial"/>
        </w:rPr>
      </w:pPr>
      <w:r w:rsidRPr="00003B60">
        <w:rPr>
          <w:rFonts w:ascii="Arial" w:hAnsi="Arial" w:cs="Arial"/>
        </w:rPr>
        <w:t>NO watering down of any</w:t>
      </w:r>
      <w:r w:rsidR="009469BC" w:rsidRPr="00003B60">
        <w:rPr>
          <w:rFonts w:ascii="Arial" w:hAnsi="Arial" w:cs="Arial"/>
        </w:rPr>
        <w:t xml:space="preserve"> H5</w:t>
      </w:r>
      <w:r w:rsidRPr="00003B60">
        <w:rPr>
          <w:rFonts w:ascii="Arial" w:hAnsi="Arial" w:cs="Arial"/>
        </w:rPr>
        <w:t xml:space="preserve"> objectives</w:t>
      </w:r>
      <w:r w:rsidR="009469BC" w:rsidRPr="00003B60">
        <w:rPr>
          <w:rFonts w:ascii="Arial" w:hAnsi="Arial" w:cs="Arial"/>
        </w:rPr>
        <w:t xml:space="preserve">; </w:t>
      </w:r>
      <w:r w:rsidRPr="00003B60">
        <w:rPr>
          <w:rFonts w:ascii="Arial" w:hAnsi="Arial" w:cs="Arial"/>
        </w:rPr>
        <w:t>there should be MORE protection</w:t>
      </w:r>
    </w:p>
    <w:p w14:paraId="2A759C7A" w14:textId="77777777" w:rsidR="00E448C2" w:rsidRPr="00003B60" w:rsidRDefault="00E448C2" w:rsidP="007A6F5C">
      <w:pPr>
        <w:pStyle w:val="ListParagraph"/>
        <w:numPr>
          <w:ilvl w:val="0"/>
          <w:numId w:val="51"/>
        </w:numPr>
        <w:rPr>
          <w:rFonts w:ascii="Arial" w:hAnsi="Arial" w:cs="Arial"/>
        </w:rPr>
      </w:pPr>
      <w:r w:rsidRPr="00003B60">
        <w:rPr>
          <w:rFonts w:ascii="Arial" w:hAnsi="Arial" w:cs="Arial"/>
        </w:rPr>
        <w:t xml:space="preserve">Fine, but needs to include </w:t>
      </w:r>
      <w:r w:rsidR="00AB2829" w:rsidRPr="00003B60">
        <w:rPr>
          <w:rFonts w:ascii="Arial" w:hAnsi="Arial" w:cs="Arial"/>
        </w:rPr>
        <w:t xml:space="preserve">sustainability </w:t>
      </w:r>
    </w:p>
    <w:p w14:paraId="2ADF1C1F" w14:textId="6CC6D31F" w:rsidR="00AB2829" w:rsidRPr="00003B60" w:rsidRDefault="001074E0" w:rsidP="007A6F5C">
      <w:pPr>
        <w:pStyle w:val="ListParagraph"/>
        <w:numPr>
          <w:ilvl w:val="0"/>
          <w:numId w:val="51"/>
        </w:numPr>
        <w:rPr>
          <w:rFonts w:ascii="Arial" w:hAnsi="Arial" w:cs="Arial"/>
        </w:rPr>
      </w:pPr>
      <w:r w:rsidRPr="00003B60">
        <w:rPr>
          <w:rFonts w:ascii="Arial" w:hAnsi="Arial" w:cs="Arial"/>
        </w:rPr>
        <w:t>A</w:t>
      </w:r>
      <w:r w:rsidR="00AB2829" w:rsidRPr="00003B60">
        <w:rPr>
          <w:rFonts w:ascii="Arial" w:hAnsi="Arial" w:cs="Arial"/>
        </w:rPr>
        <w:t xml:space="preserve">mbiguous </w:t>
      </w:r>
      <w:r w:rsidRPr="00003B60">
        <w:rPr>
          <w:rFonts w:ascii="Arial" w:hAnsi="Arial" w:cs="Arial"/>
        </w:rPr>
        <w:t>regarding</w:t>
      </w:r>
      <w:r w:rsidR="00AB2829" w:rsidRPr="00003B60">
        <w:rPr>
          <w:rFonts w:ascii="Arial" w:hAnsi="Arial" w:cs="Arial"/>
        </w:rPr>
        <w:t xml:space="preserve"> 3 storey </w:t>
      </w:r>
      <w:proofErr w:type="gramStart"/>
      <w:r w:rsidR="00AB2829" w:rsidRPr="00003B60">
        <w:rPr>
          <w:rFonts w:ascii="Arial" w:hAnsi="Arial" w:cs="Arial"/>
        </w:rPr>
        <w:t>element</w:t>
      </w:r>
      <w:proofErr w:type="gramEnd"/>
    </w:p>
    <w:p w14:paraId="4C46961F" w14:textId="32823FEA" w:rsidR="00AB2829" w:rsidRPr="00003B60" w:rsidRDefault="00003B60" w:rsidP="007A6F5C">
      <w:pPr>
        <w:pStyle w:val="ListParagraph"/>
        <w:numPr>
          <w:ilvl w:val="0"/>
          <w:numId w:val="51"/>
        </w:numPr>
        <w:rPr>
          <w:rFonts w:ascii="Arial" w:hAnsi="Arial" w:cs="Arial"/>
        </w:rPr>
      </w:pPr>
      <w:r w:rsidRPr="00003B60">
        <w:rPr>
          <w:rFonts w:ascii="Arial" w:hAnsi="Arial" w:cs="Arial"/>
        </w:rPr>
        <w:t>Increase</w:t>
      </w:r>
      <w:r w:rsidR="00AB2829" w:rsidRPr="00003B60">
        <w:rPr>
          <w:rFonts w:ascii="Arial" w:hAnsi="Arial" w:cs="Arial"/>
        </w:rPr>
        <w:t xml:space="preserve"> planting of canopy trees and appropriate garden space together with minimum garden space, minimum </w:t>
      </w:r>
      <w:proofErr w:type="gramStart"/>
      <w:r w:rsidR="00AB2829" w:rsidRPr="00003B60">
        <w:rPr>
          <w:rFonts w:ascii="Arial" w:hAnsi="Arial" w:cs="Arial"/>
        </w:rPr>
        <w:t>permeability</w:t>
      </w:r>
      <w:proofErr w:type="gramEnd"/>
      <w:r w:rsidR="00AB2829" w:rsidRPr="00003B60">
        <w:rPr>
          <w:rFonts w:ascii="Arial" w:hAnsi="Arial" w:cs="Arial"/>
        </w:rPr>
        <w:t xml:space="preserve"> and maximum building coverage</w:t>
      </w:r>
      <w:r w:rsidRPr="00003B60">
        <w:rPr>
          <w:rFonts w:ascii="Arial" w:hAnsi="Arial" w:cs="Arial"/>
        </w:rPr>
        <w:t>.</w:t>
      </w:r>
    </w:p>
    <w:p w14:paraId="38F7EE83" w14:textId="1A85FD0C" w:rsidR="00E60326" w:rsidRPr="00D1250D" w:rsidRDefault="00E60326" w:rsidP="0073354D">
      <w:pPr>
        <w:rPr>
          <w:rFonts w:ascii="Arial" w:hAnsi="Arial" w:cs="Arial"/>
          <w:sz w:val="22"/>
        </w:rPr>
      </w:pPr>
    </w:p>
    <w:p w14:paraId="24109FE8" w14:textId="46098409" w:rsidR="001C6314" w:rsidRPr="00397FB0" w:rsidRDefault="00EE3D25" w:rsidP="0073354D">
      <w:pPr>
        <w:rPr>
          <w:rFonts w:ascii="Arial" w:hAnsi="Arial" w:cs="Arial"/>
        </w:rPr>
      </w:pPr>
      <w:r w:rsidRPr="00397FB0">
        <w:rPr>
          <w:rFonts w:ascii="Arial" w:hAnsi="Arial" w:cs="Arial"/>
        </w:rPr>
        <w:t>Four participants who assigned a negative (one or two) start rating said they did so because trees need to be protected</w:t>
      </w:r>
      <w:r w:rsidR="008A6BB8" w:rsidRPr="00397FB0">
        <w:rPr>
          <w:rFonts w:ascii="Arial" w:hAnsi="Arial" w:cs="Arial"/>
        </w:rPr>
        <w:t xml:space="preserve">; separation of buildings needs to be actual, not visual, 3-storey buildings are not needed and </w:t>
      </w:r>
      <w:r w:rsidR="001C6314" w:rsidRPr="00397FB0">
        <w:rPr>
          <w:rFonts w:ascii="Arial" w:hAnsi="Arial" w:cs="Arial"/>
        </w:rPr>
        <w:t>trust in Council to adhere to the statements.</w:t>
      </w:r>
    </w:p>
    <w:p w14:paraId="40E35ABB" w14:textId="77777777" w:rsidR="001C6314" w:rsidRPr="00397FB0" w:rsidRDefault="001C6314" w:rsidP="0073354D">
      <w:pPr>
        <w:rPr>
          <w:rFonts w:ascii="Arial" w:hAnsi="Arial" w:cs="Arial"/>
        </w:rPr>
      </w:pPr>
    </w:p>
    <w:p w14:paraId="23EBA083" w14:textId="17232E4B" w:rsidR="00E60326" w:rsidRPr="00397FB0" w:rsidRDefault="001C7D91" w:rsidP="0073354D">
      <w:pPr>
        <w:rPr>
          <w:rFonts w:ascii="Arial" w:hAnsi="Arial" w:cs="Arial"/>
        </w:rPr>
      </w:pPr>
      <w:r w:rsidRPr="00397FB0">
        <w:rPr>
          <w:rFonts w:ascii="Arial" w:hAnsi="Arial" w:cs="Arial"/>
        </w:rPr>
        <w:t>Thirty-five participants also provided suggestions on what they would add or change to the character statements, as summarised below:</w:t>
      </w:r>
    </w:p>
    <w:p w14:paraId="77322BD0" w14:textId="596F97B8" w:rsidR="001C7D91" w:rsidRPr="00397FB0" w:rsidRDefault="00F16273" w:rsidP="007A6F5C">
      <w:pPr>
        <w:pStyle w:val="ListParagraph"/>
        <w:numPr>
          <w:ilvl w:val="0"/>
          <w:numId w:val="52"/>
        </w:numPr>
        <w:rPr>
          <w:rFonts w:ascii="Arial" w:hAnsi="Arial" w:cs="Arial"/>
        </w:rPr>
      </w:pPr>
      <w:r w:rsidRPr="00397FB0">
        <w:rPr>
          <w:rFonts w:ascii="Arial" w:hAnsi="Arial" w:cs="Arial"/>
        </w:rPr>
        <w:t xml:space="preserve">Retain/protect </w:t>
      </w:r>
      <w:r w:rsidR="00441C93" w:rsidRPr="00397FB0">
        <w:rPr>
          <w:rFonts w:ascii="Arial" w:hAnsi="Arial" w:cs="Arial"/>
        </w:rPr>
        <w:t>existing</w:t>
      </w:r>
      <w:r w:rsidRPr="00397FB0">
        <w:rPr>
          <w:rFonts w:ascii="Arial" w:hAnsi="Arial" w:cs="Arial"/>
        </w:rPr>
        <w:t xml:space="preserve"> canopy trees</w:t>
      </w:r>
      <w:r w:rsidR="006E1214" w:rsidRPr="00397FB0">
        <w:rPr>
          <w:rFonts w:ascii="Arial" w:hAnsi="Arial" w:cs="Arial"/>
        </w:rPr>
        <w:t xml:space="preserve"> (6); increase planting/vegetation (3)</w:t>
      </w:r>
    </w:p>
    <w:p w14:paraId="76FBFB05" w14:textId="2206DC57" w:rsidR="0090717F" w:rsidRPr="00397FB0" w:rsidRDefault="00F16273" w:rsidP="007A6F5C">
      <w:pPr>
        <w:pStyle w:val="ListParagraph"/>
        <w:numPr>
          <w:ilvl w:val="0"/>
          <w:numId w:val="52"/>
        </w:numPr>
        <w:rPr>
          <w:rFonts w:ascii="Arial" w:hAnsi="Arial" w:cs="Arial"/>
        </w:rPr>
      </w:pPr>
      <w:r w:rsidRPr="00397FB0">
        <w:rPr>
          <w:rFonts w:ascii="Arial" w:hAnsi="Arial" w:cs="Arial"/>
        </w:rPr>
        <w:t>No need for 3-storey developments</w:t>
      </w:r>
      <w:r w:rsidR="006E1214" w:rsidRPr="00397FB0">
        <w:rPr>
          <w:rFonts w:ascii="Arial" w:hAnsi="Arial" w:cs="Arial"/>
        </w:rPr>
        <w:t xml:space="preserve"> (6)</w:t>
      </w:r>
      <w:r w:rsidR="0090717F" w:rsidRPr="00397FB0">
        <w:rPr>
          <w:rFonts w:ascii="Arial" w:hAnsi="Arial" w:cs="Arial"/>
        </w:rPr>
        <w:t>; limit townhouses (2); mandate height limits</w:t>
      </w:r>
    </w:p>
    <w:p w14:paraId="338EE25C" w14:textId="3B164F01" w:rsidR="00F16273" w:rsidRPr="00397FB0" w:rsidRDefault="00F16273" w:rsidP="007A6F5C">
      <w:pPr>
        <w:pStyle w:val="ListParagraph"/>
        <w:numPr>
          <w:ilvl w:val="0"/>
          <w:numId w:val="52"/>
        </w:numPr>
        <w:rPr>
          <w:rFonts w:ascii="Arial" w:hAnsi="Arial" w:cs="Arial"/>
        </w:rPr>
      </w:pPr>
      <w:r w:rsidRPr="00397FB0">
        <w:rPr>
          <w:rFonts w:ascii="Arial" w:hAnsi="Arial" w:cs="Arial"/>
        </w:rPr>
        <w:t>Separation of buildings on all sides</w:t>
      </w:r>
      <w:r w:rsidR="006E1214" w:rsidRPr="00397FB0">
        <w:rPr>
          <w:rFonts w:ascii="Arial" w:hAnsi="Arial" w:cs="Arial"/>
        </w:rPr>
        <w:t xml:space="preserve"> (4); setback all upper levels (4)</w:t>
      </w:r>
    </w:p>
    <w:p w14:paraId="7BA99FE8" w14:textId="4449D66A" w:rsidR="00F16273" w:rsidRPr="00397FB0" w:rsidRDefault="00F16273" w:rsidP="007A6F5C">
      <w:pPr>
        <w:pStyle w:val="ListParagraph"/>
        <w:numPr>
          <w:ilvl w:val="0"/>
          <w:numId w:val="52"/>
        </w:numPr>
        <w:rPr>
          <w:rFonts w:ascii="Arial" w:hAnsi="Arial" w:cs="Arial"/>
        </w:rPr>
      </w:pPr>
      <w:r w:rsidRPr="00397FB0">
        <w:rPr>
          <w:rFonts w:ascii="Arial" w:hAnsi="Arial" w:cs="Arial"/>
        </w:rPr>
        <w:t>Actual not just visual separation</w:t>
      </w:r>
      <w:r w:rsidR="006E1214" w:rsidRPr="00397FB0">
        <w:rPr>
          <w:rFonts w:ascii="Arial" w:hAnsi="Arial" w:cs="Arial"/>
        </w:rPr>
        <w:t xml:space="preserve"> (4)</w:t>
      </w:r>
      <w:r w:rsidRPr="00397FB0">
        <w:rPr>
          <w:rFonts w:ascii="Arial" w:hAnsi="Arial" w:cs="Arial"/>
        </w:rPr>
        <w:tab/>
      </w:r>
    </w:p>
    <w:p w14:paraId="24A79413" w14:textId="0D6CEFAE" w:rsidR="00441C93" w:rsidRPr="00397FB0" w:rsidRDefault="00441C93" w:rsidP="007A6F5C">
      <w:pPr>
        <w:pStyle w:val="ListParagraph"/>
        <w:numPr>
          <w:ilvl w:val="0"/>
          <w:numId w:val="52"/>
        </w:numPr>
        <w:rPr>
          <w:rFonts w:ascii="Arial" w:hAnsi="Arial" w:cs="Arial"/>
        </w:rPr>
      </w:pPr>
      <w:r w:rsidRPr="00397FB0">
        <w:rPr>
          <w:rFonts w:ascii="Arial" w:hAnsi="Arial" w:cs="Arial"/>
        </w:rPr>
        <w:t>Ensure off-</w:t>
      </w:r>
      <w:proofErr w:type="gramStart"/>
      <w:r w:rsidRPr="00397FB0">
        <w:rPr>
          <w:rFonts w:ascii="Arial" w:hAnsi="Arial" w:cs="Arial"/>
        </w:rPr>
        <w:t>street c</w:t>
      </w:r>
      <w:r w:rsidR="00F16273" w:rsidRPr="00397FB0">
        <w:rPr>
          <w:rFonts w:ascii="Arial" w:hAnsi="Arial" w:cs="Arial"/>
        </w:rPr>
        <w:t>ar</w:t>
      </w:r>
      <w:proofErr w:type="gramEnd"/>
      <w:r w:rsidR="00F16273" w:rsidRPr="00397FB0">
        <w:rPr>
          <w:rFonts w:ascii="Arial" w:hAnsi="Arial" w:cs="Arial"/>
        </w:rPr>
        <w:t xml:space="preserve"> parking</w:t>
      </w:r>
      <w:r w:rsidR="00397FB0">
        <w:rPr>
          <w:rFonts w:ascii="Arial" w:hAnsi="Arial" w:cs="Arial"/>
        </w:rPr>
        <w:t xml:space="preserve"> </w:t>
      </w:r>
      <w:r w:rsidR="006E1214" w:rsidRPr="00397FB0">
        <w:rPr>
          <w:rFonts w:ascii="Arial" w:hAnsi="Arial" w:cs="Arial"/>
        </w:rPr>
        <w:t>(3)</w:t>
      </w:r>
    </w:p>
    <w:p w14:paraId="2E59FD21" w14:textId="02313FE3" w:rsidR="00441C93" w:rsidRPr="00397FB0" w:rsidRDefault="00F16273" w:rsidP="007A6F5C">
      <w:pPr>
        <w:pStyle w:val="ListParagraph"/>
        <w:numPr>
          <w:ilvl w:val="0"/>
          <w:numId w:val="52"/>
        </w:numPr>
        <w:rPr>
          <w:rFonts w:ascii="Arial" w:hAnsi="Arial" w:cs="Arial"/>
        </w:rPr>
      </w:pPr>
      <w:r w:rsidRPr="00397FB0">
        <w:rPr>
          <w:rFonts w:ascii="Arial" w:hAnsi="Arial" w:cs="Arial"/>
        </w:rPr>
        <w:t>Sustainability requirements in design</w:t>
      </w:r>
      <w:r w:rsidR="00397FB0">
        <w:rPr>
          <w:rFonts w:ascii="Arial" w:hAnsi="Arial" w:cs="Arial"/>
        </w:rPr>
        <w:t xml:space="preserve"> </w:t>
      </w:r>
      <w:r w:rsidR="006E1214" w:rsidRPr="00397FB0">
        <w:rPr>
          <w:rFonts w:ascii="Arial" w:hAnsi="Arial" w:cs="Arial"/>
        </w:rPr>
        <w:t>(3)</w:t>
      </w:r>
    </w:p>
    <w:p w14:paraId="171AC7F5" w14:textId="2DDBE862" w:rsidR="00441C93" w:rsidRPr="00397FB0" w:rsidRDefault="00441C93" w:rsidP="007A6F5C">
      <w:pPr>
        <w:pStyle w:val="ListParagraph"/>
        <w:numPr>
          <w:ilvl w:val="0"/>
          <w:numId w:val="52"/>
        </w:numPr>
        <w:rPr>
          <w:rFonts w:ascii="Arial" w:hAnsi="Arial" w:cs="Arial"/>
        </w:rPr>
      </w:pPr>
      <w:r w:rsidRPr="00397FB0">
        <w:rPr>
          <w:rFonts w:ascii="Arial" w:hAnsi="Arial" w:cs="Arial"/>
        </w:rPr>
        <w:t>R</w:t>
      </w:r>
      <w:r w:rsidR="00F16273" w:rsidRPr="00397FB0">
        <w:rPr>
          <w:rFonts w:ascii="Arial" w:hAnsi="Arial" w:cs="Arial"/>
        </w:rPr>
        <w:t>egulate material choices</w:t>
      </w:r>
      <w:r w:rsidRPr="00397FB0">
        <w:rPr>
          <w:rFonts w:ascii="Arial" w:hAnsi="Arial" w:cs="Arial"/>
        </w:rPr>
        <w:t xml:space="preserve"> (prefer brick, timber, glass)</w:t>
      </w:r>
      <w:r w:rsidR="0090717F" w:rsidRPr="00397FB0">
        <w:rPr>
          <w:rFonts w:ascii="Arial" w:hAnsi="Arial" w:cs="Arial"/>
        </w:rPr>
        <w:t xml:space="preserve"> (2)</w:t>
      </w:r>
    </w:p>
    <w:p w14:paraId="06CFE56C" w14:textId="77777777" w:rsidR="00441C93" w:rsidRPr="00397FB0" w:rsidRDefault="00F16273" w:rsidP="007A6F5C">
      <w:pPr>
        <w:pStyle w:val="ListParagraph"/>
        <w:numPr>
          <w:ilvl w:val="0"/>
          <w:numId w:val="52"/>
        </w:numPr>
        <w:rPr>
          <w:rFonts w:ascii="Arial" w:hAnsi="Arial" w:cs="Arial"/>
        </w:rPr>
      </w:pPr>
      <w:r w:rsidRPr="00397FB0">
        <w:rPr>
          <w:rFonts w:ascii="Arial" w:hAnsi="Arial" w:cs="Arial"/>
        </w:rPr>
        <w:t>Allow non-native planting</w:t>
      </w:r>
      <w:r w:rsidRPr="00397FB0">
        <w:rPr>
          <w:rFonts w:ascii="Arial" w:hAnsi="Arial" w:cs="Arial"/>
        </w:rPr>
        <w:tab/>
      </w:r>
    </w:p>
    <w:p w14:paraId="7FB37ABC" w14:textId="77777777" w:rsidR="00441C93" w:rsidRPr="00397FB0" w:rsidRDefault="00F16273" w:rsidP="007A6F5C">
      <w:pPr>
        <w:pStyle w:val="ListParagraph"/>
        <w:numPr>
          <w:ilvl w:val="0"/>
          <w:numId w:val="52"/>
        </w:numPr>
        <w:rPr>
          <w:rFonts w:ascii="Arial" w:hAnsi="Arial" w:cs="Arial"/>
        </w:rPr>
      </w:pPr>
      <w:r w:rsidRPr="00397FB0">
        <w:rPr>
          <w:rFonts w:ascii="Arial" w:hAnsi="Arial" w:cs="Arial"/>
        </w:rPr>
        <w:t>No more than 2 dwellings per block</w:t>
      </w:r>
      <w:r w:rsidRPr="00397FB0">
        <w:rPr>
          <w:rFonts w:ascii="Arial" w:hAnsi="Arial" w:cs="Arial"/>
        </w:rPr>
        <w:tab/>
      </w:r>
    </w:p>
    <w:p w14:paraId="3457889D" w14:textId="5F7AA908" w:rsidR="00F16273" w:rsidRPr="00397FB0" w:rsidRDefault="00F16273" w:rsidP="007A6F5C">
      <w:pPr>
        <w:pStyle w:val="ListParagraph"/>
        <w:numPr>
          <w:ilvl w:val="0"/>
          <w:numId w:val="52"/>
        </w:numPr>
        <w:rPr>
          <w:rFonts w:ascii="Arial" w:hAnsi="Arial" w:cs="Arial"/>
        </w:rPr>
      </w:pPr>
      <w:r w:rsidRPr="00397FB0">
        <w:rPr>
          <w:rFonts w:ascii="Arial" w:hAnsi="Arial" w:cs="Arial"/>
        </w:rPr>
        <w:t>No commercial premises on ground floor</w:t>
      </w:r>
    </w:p>
    <w:p w14:paraId="747F035D" w14:textId="64446115" w:rsidR="007746DB" w:rsidRPr="00397FB0" w:rsidRDefault="00F16273" w:rsidP="007A6F5C">
      <w:pPr>
        <w:pStyle w:val="ListParagraph"/>
        <w:numPr>
          <w:ilvl w:val="0"/>
          <w:numId w:val="52"/>
        </w:numPr>
        <w:rPr>
          <w:rFonts w:ascii="Arial" w:hAnsi="Arial" w:cs="Arial"/>
        </w:rPr>
      </w:pPr>
      <w:r w:rsidRPr="00397FB0">
        <w:rPr>
          <w:rFonts w:ascii="Arial" w:hAnsi="Arial" w:cs="Arial"/>
        </w:rPr>
        <w:t>Other</w:t>
      </w:r>
      <w:r w:rsidR="007746DB" w:rsidRPr="00397FB0">
        <w:rPr>
          <w:rFonts w:ascii="Arial" w:hAnsi="Arial" w:cs="Arial"/>
        </w:rPr>
        <w:t xml:space="preserve">: concern </w:t>
      </w:r>
      <w:r w:rsidR="000618E8">
        <w:rPr>
          <w:rFonts w:ascii="Arial" w:hAnsi="Arial" w:cs="Arial"/>
        </w:rPr>
        <w:t xml:space="preserve">it </w:t>
      </w:r>
      <w:r w:rsidR="007746DB" w:rsidRPr="00397FB0">
        <w:rPr>
          <w:rFonts w:ascii="Arial" w:hAnsi="Arial" w:cs="Arial"/>
        </w:rPr>
        <w:t>will not be supported by State Government; need to ensure</w:t>
      </w:r>
    </w:p>
    <w:p w14:paraId="3BF85362" w14:textId="60487AEE" w:rsidR="007746DB" w:rsidRPr="00397FB0" w:rsidRDefault="007746DB" w:rsidP="00D2776C">
      <w:pPr>
        <w:ind w:left="720"/>
        <w:rPr>
          <w:rFonts w:ascii="Arial" w:hAnsi="Arial" w:cs="Arial"/>
        </w:rPr>
      </w:pPr>
      <w:r w:rsidRPr="00397FB0">
        <w:rPr>
          <w:rFonts w:ascii="Arial" w:hAnsi="Arial" w:cs="Arial"/>
        </w:rPr>
        <w:t>quiet enjoyment of area</w:t>
      </w:r>
      <w:r w:rsidR="00D2776C" w:rsidRPr="00397FB0">
        <w:rPr>
          <w:rFonts w:ascii="Arial" w:hAnsi="Arial" w:cs="Arial"/>
        </w:rPr>
        <w:t xml:space="preserve">; provide </w:t>
      </w:r>
      <w:r w:rsidRPr="00397FB0">
        <w:rPr>
          <w:rFonts w:ascii="Arial" w:hAnsi="Arial" w:cs="Arial"/>
        </w:rPr>
        <w:t>community gardens</w:t>
      </w:r>
      <w:r w:rsidR="00D2776C" w:rsidRPr="00397FB0">
        <w:rPr>
          <w:rFonts w:ascii="Arial" w:hAnsi="Arial" w:cs="Arial"/>
        </w:rPr>
        <w:t xml:space="preserve"> and </w:t>
      </w:r>
      <w:r w:rsidRPr="00397FB0">
        <w:rPr>
          <w:rFonts w:ascii="Arial" w:hAnsi="Arial" w:cs="Arial"/>
        </w:rPr>
        <w:t>natural footpaths</w:t>
      </w:r>
      <w:r w:rsidR="00D2776C" w:rsidRPr="00397FB0">
        <w:rPr>
          <w:rFonts w:ascii="Arial" w:hAnsi="Arial" w:cs="Arial"/>
        </w:rPr>
        <w:t xml:space="preserve">, </w:t>
      </w:r>
      <w:r w:rsidRPr="00397FB0">
        <w:rPr>
          <w:rFonts w:ascii="Arial" w:hAnsi="Arial" w:cs="Arial"/>
        </w:rPr>
        <w:t>underground powerlines</w:t>
      </w:r>
      <w:r w:rsidR="00D2776C" w:rsidRPr="00397FB0">
        <w:rPr>
          <w:rFonts w:ascii="Arial" w:hAnsi="Arial" w:cs="Arial"/>
        </w:rPr>
        <w:t>.</w:t>
      </w:r>
    </w:p>
    <w:p w14:paraId="40A3B922" w14:textId="77777777" w:rsidR="007746DB" w:rsidRPr="00397FB0" w:rsidRDefault="007746DB" w:rsidP="007746DB">
      <w:pPr>
        <w:rPr>
          <w:rFonts w:ascii="Arial" w:hAnsi="Arial" w:cs="Arial"/>
        </w:rPr>
      </w:pPr>
    </w:p>
    <w:p w14:paraId="640221B8" w14:textId="77777777" w:rsidR="007746DB" w:rsidRPr="00397FB0" w:rsidRDefault="007746DB" w:rsidP="007746DB">
      <w:pPr>
        <w:rPr>
          <w:rFonts w:ascii="Arial" w:hAnsi="Arial" w:cs="Arial"/>
        </w:rPr>
      </w:pPr>
    </w:p>
    <w:p w14:paraId="40D47DEA" w14:textId="2FA3C62C" w:rsidR="007746DB" w:rsidRPr="00397FB0" w:rsidRDefault="00397FB0" w:rsidP="00397FB0">
      <w:pPr>
        <w:pStyle w:val="Heading3"/>
        <w:rPr>
          <w:rFonts w:ascii="Arial" w:hAnsi="Arial" w:cs="Arial"/>
        </w:rPr>
      </w:pPr>
      <w:bookmarkStart w:id="35" w:name="_Toc93607689"/>
      <w:r w:rsidRPr="00397FB0">
        <w:rPr>
          <w:rFonts w:ascii="Arial" w:hAnsi="Arial" w:cs="Arial"/>
        </w:rPr>
        <w:t>H2 GRZ1 Cheltenham Housing Growth Area Survey</w:t>
      </w:r>
      <w:bookmarkEnd w:id="35"/>
    </w:p>
    <w:p w14:paraId="35AD4784" w14:textId="6AB7CCE4" w:rsidR="00397FB0" w:rsidRPr="00611D20" w:rsidRDefault="00BA1A1E" w:rsidP="00397FB0">
      <w:pPr>
        <w:rPr>
          <w:rFonts w:ascii="Arial" w:hAnsi="Arial" w:cs="Arial"/>
        </w:rPr>
      </w:pPr>
      <w:r w:rsidRPr="00611D20">
        <w:rPr>
          <w:rFonts w:ascii="Arial" w:hAnsi="Arial" w:cs="Arial"/>
        </w:rPr>
        <w:t>Eight</w:t>
      </w:r>
      <w:r w:rsidR="00397FB0" w:rsidRPr="00611D20">
        <w:rPr>
          <w:rFonts w:ascii="Arial" w:hAnsi="Arial" w:cs="Arial"/>
        </w:rPr>
        <w:t xml:space="preserve"> participants provided feedback on the </w:t>
      </w:r>
      <w:r w:rsidR="00F3693A" w:rsidRPr="00611D20">
        <w:rPr>
          <w:rFonts w:ascii="Arial" w:hAnsi="Arial" w:cs="Arial"/>
        </w:rPr>
        <w:t>Cheltenham</w:t>
      </w:r>
      <w:r w:rsidR="00397FB0" w:rsidRPr="00611D20">
        <w:rPr>
          <w:rFonts w:ascii="Arial" w:hAnsi="Arial" w:cs="Arial"/>
        </w:rPr>
        <w:t xml:space="preserve"> Housing Growth Area, with most (</w:t>
      </w:r>
      <w:r w:rsidR="00CF5BA7" w:rsidRPr="00611D20">
        <w:rPr>
          <w:rFonts w:ascii="Arial" w:hAnsi="Arial" w:cs="Arial"/>
        </w:rPr>
        <w:t>7</w:t>
      </w:r>
      <w:r w:rsidR="00397FB0" w:rsidRPr="00611D20">
        <w:rPr>
          <w:rFonts w:ascii="Arial" w:hAnsi="Arial" w:cs="Arial"/>
        </w:rPr>
        <w:t>) stating retaining existing character was extremely important.</w:t>
      </w:r>
    </w:p>
    <w:p w14:paraId="539D6D2A" w14:textId="77777777" w:rsidR="00397FB0" w:rsidRPr="00611D20" w:rsidRDefault="00397FB0" w:rsidP="00397FB0">
      <w:pPr>
        <w:rPr>
          <w:rFonts w:ascii="Arial" w:hAnsi="Arial" w:cs="Arial"/>
        </w:rPr>
      </w:pPr>
    </w:p>
    <w:p w14:paraId="5971D8C5" w14:textId="4744C3CA" w:rsidR="00397FB0" w:rsidRPr="00611D20" w:rsidRDefault="00397FB0" w:rsidP="00397FB0">
      <w:pPr>
        <w:rPr>
          <w:rFonts w:ascii="Arial" w:hAnsi="Arial" w:cs="Arial"/>
        </w:rPr>
      </w:pPr>
      <w:r w:rsidRPr="00611D20">
        <w:rPr>
          <w:rFonts w:ascii="Arial" w:hAnsi="Arial" w:cs="Arial"/>
        </w:rPr>
        <w:t xml:space="preserve">All were homeowners </w:t>
      </w:r>
      <w:r w:rsidR="00362FC1" w:rsidRPr="00611D20">
        <w:rPr>
          <w:rFonts w:ascii="Arial" w:hAnsi="Arial" w:cs="Arial"/>
        </w:rPr>
        <w:t xml:space="preserve">with property </w:t>
      </w:r>
      <w:r w:rsidRPr="00611D20">
        <w:rPr>
          <w:rFonts w:ascii="Arial" w:hAnsi="Arial" w:cs="Arial"/>
        </w:rPr>
        <w:t xml:space="preserve">in the zone. Length of residency in the area was broadly spread from one </w:t>
      </w:r>
      <w:r w:rsidR="004F44D4" w:rsidRPr="00611D20">
        <w:rPr>
          <w:rFonts w:ascii="Arial" w:hAnsi="Arial" w:cs="Arial"/>
        </w:rPr>
        <w:t xml:space="preserve">to five </w:t>
      </w:r>
      <w:r w:rsidRPr="00611D20">
        <w:rPr>
          <w:rFonts w:ascii="Arial" w:hAnsi="Arial" w:cs="Arial"/>
        </w:rPr>
        <w:t>year</w:t>
      </w:r>
      <w:r w:rsidR="004F44D4" w:rsidRPr="00611D20">
        <w:rPr>
          <w:rFonts w:ascii="Arial" w:hAnsi="Arial" w:cs="Arial"/>
        </w:rPr>
        <w:t>s</w:t>
      </w:r>
      <w:r w:rsidRPr="00611D20">
        <w:rPr>
          <w:rFonts w:ascii="Arial" w:hAnsi="Arial" w:cs="Arial"/>
        </w:rPr>
        <w:t xml:space="preserve"> to more than 20 years. </w:t>
      </w:r>
      <w:proofErr w:type="gramStart"/>
      <w:r w:rsidRPr="00611D20">
        <w:rPr>
          <w:rFonts w:ascii="Arial" w:hAnsi="Arial" w:cs="Arial"/>
        </w:rPr>
        <w:t>The majority of</w:t>
      </w:r>
      <w:proofErr w:type="gramEnd"/>
      <w:r w:rsidRPr="00611D20">
        <w:rPr>
          <w:rFonts w:ascii="Arial" w:hAnsi="Arial" w:cs="Arial"/>
        </w:rPr>
        <w:t xml:space="preserve"> participants were aged </w:t>
      </w:r>
      <w:r w:rsidR="00E30CC3" w:rsidRPr="00611D20">
        <w:rPr>
          <w:rFonts w:ascii="Arial" w:hAnsi="Arial" w:cs="Arial"/>
        </w:rPr>
        <w:t>over 55 years (</w:t>
      </w:r>
      <w:r w:rsidR="00224880" w:rsidRPr="00611D20">
        <w:rPr>
          <w:rFonts w:ascii="Arial" w:hAnsi="Arial" w:cs="Arial"/>
        </w:rPr>
        <w:t>6</w:t>
      </w:r>
      <w:r w:rsidR="00860284" w:rsidRPr="00611D20">
        <w:rPr>
          <w:rFonts w:ascii="Arial" w:hAnsi="Arial" w:cs="Arial"/>
        </w:rPr>
        <w:t>, 7</w:t>
      </w:r>
      <w:r w:rsidR="00224880" w:rsidRPr="00611D20">
        <w:rPr>
          <w:rFonts w:ascii="Arial" w:hAnsi="Arial" w:cs="Arial"/>
        </w:rPr>
        <w:t>6</w:t>
      </w:r>
      <w:r w:rsidR="00860284" w:rsidRPr="00611D20">
        <w:rPr>
          <w:rFonts w:ascii="Arial" w:hAnsi="Arial" w:cs="Arial"/>
        </w:rPr>
        <w:t>%)</w:t>
      </w:r>
    </w:p>
    <w:p w14:paraId="1F5442F7" w14:textId="77777777" w:rsidR="006F3365" w:rsidRDefault="006F3365" w:rsidP="00611D20">
      <w:pPr>
        <w:rPr>
          <w:rFonts w:ascii="Arial" w:hAnsi="Arial" w:cs="Arial"/>
        </w:rPr>
      </w:pPr>
    </w:p>
    <w:p w14:paraId="4B8E642A" w14:textId="64655AAB" w:rsidR="00611D20" w:rsidRPr="00611D20" w:rsidRDefault="00611D20" w:rsidP="00611D20">
      <w:pPr>
        <w:rPr>
          <w:rFonts w:ascii="Arial" w:hAnsi="Arial" w:cs="Arial"/>
        </w:rPr>
      </w:pPr>
      <w:r w:rsidRPr="00611D20">
        <w:rPr>
          <w:rFonts w:ascii="Arial" w:hAnsi="Arial" w:cs="Arial"/>
        </w:rPr>
        <w:t xml:space="preserve">Four community members also provided feedback on this zone via the general community survey. </w:t>
      </w:r>
    </w:p>
    <w:p w14:paraId="03BED8C3" w14:textId="77777777" w:rsidR="00611D20" w:rsidRPr="00611D20" w:rsidRDefault="00611D20" w:rsidP="00397FB0">
      <w:pPr>
        <w:rPr>
          <w:rFonts w:ascii="Arial" w:hAnsi="Arial" w:cs="Arial"/>
        </w:rPr>
      </w:pPr>
    </w:p>
    <w:p w14:paraId="7F95E8B6" w14:textId="77777777" w:rsidR="00397FB0" w:rsidRPr="00611D20" w:rsidRDefault="00397FB0" w:rsidP="00397FB0">
      <w:pPr>
        <w:rPr>
          <w:rFonts w:ascii="Arial" w:hAnsi="Arial" w:cs="Arial"/>
        </w:rPr>
      </w:pPr>
    </w:p>
    <w:p w14:paraId="350D8494" w14:textId="0319EF71" w:rsidR="00397FB0" w:rsidRPr="00611D20" w:rsidRDefault="00397FB0" w:rsidP="00397FB0">
      <w:pPr>
        <w:rPr>
          <w:rFonts w:ascii="Arial" w:hAnsi="Arial" w:cs="Arial"/>
        </w:rPr>
      </w:pPr>
      <w:r w:rsidRPr="00611D20">
        <w:rPr>
          <w:rFonts w:ascii="Arial" w:hAnsi="Arial" w:cs="Arial"/>
        </w:rPr>
        <w:t xml:space="preserve">Asked to describe the area’s current look and feel, </w:t>
      </w:r>
      <w:r w:rsidR="00860284" w:rsidRPr="00611D20">
        <w:rPr>
          <w:rFonts w:ascii="Arial" w:hAnsi="Arial" w:cs="Arial"/>
        </w:rPr>
        <w:t>all</w:t>
      </w:r>
      <w:r w:rsidRPr="00611D20">
        <w:rPr>
          <w:rFonts w:ascii="Arial" w:hAnsi="Arial" w:cs="Arial"/>
        </w:rPr>
        <w:t xml:space="preserve"> respondents provided </w:t>
      </w:r>
      <w:r w:rsidR="00860284" w:rsidRPr="00611D20">
        <w:rPr>
          <w:rFonts w:ascii="Arial" w:hAnsi="Arial" w:cs="Arial"/>
        </w:rPr>
        <w:t>feedback</w:t>
      </w:r>
      <w:r w:rsidRPr="00611D20">
        <w:rPr>
          <w:rFonts w:ascii="Arial" w:hAnsi="Arial" w:cs="Arial"/>
        </w:rPr>
        <w:t>, which are summarised below:</w:t>
      </w:r>
    </w:p>
    <w:tbl>
      <w:tblPr>
        <w:tblStyle w:val="ListTable1Light-Accent2"/>
        <w:tblW w:w="0" w:type="auto"/>
        <w:tblLook w:val="04A0" w:firstRow="1" w:lastRow="0" w:firstColumn="1" w:lastColumn="0" w:noHBand="0" w:noVBand="1"/>
      </w:tblPr>
      <w:tblGrid>
        <w:gridCol w:w="1843"/>
        <w:gridCol w:w="7088"/>
      </w:tblGrid>
      <w:tr w:rsidR="005566B9" w:rsidRPr="00D1250D" w14:paraId="5241DD0C" w14:textId="77777777" w:rsidTr="00553E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2514067" w14:textId="77777777" w:rsidR="005566B9" w:rsidRPr="00553E6C" w:rsidRDefault="005566B9" w:rsidP="0062229D">
            <w:pPr>
              <w:spacing w:before="60" w:after="60"/>
              <w:rPr>
                <w:rFonts w:ascii="Arial" w:hAnsi="Arial" w:cs="Arial"/>
                <w:sz w:val="22"/>
              </w:rPr>
            </w:pPr>
            <w:r w:rsidRPr="00553E6C">
              <w:rPr>
                <w:rFonts w:ascii="Arial" w:hAnsi="Arial" w:cs="Arial"/>
                <w:sz w:val="22"/>
              </w:rPr>
              <w:t>Topic</w:t>
            </w:r>
          </w:p>
        </w:tc>
        <w:tc>
          <w:tcPr>
            <w:tcW w:w="7088" w:type="dxa"/>
          </w:tcPr>
          <w:p w14:paraId="22207554" w14:textId="77777777" w:rsidR="005566B9" w:rsidRPr="00D1250D" w:rsidRDefault="005566B9" w:rsidP="0062229D">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D1250D">
              <w:rPr>
                <w:rFonts w:ascii="Arial" w:hAnsi="Arial" w:cs="Arial"/>
                <w:sz w:val="22"/>
              </w:rPr>
              <w:t>Community feedback</w:t>
            </w:r>
          </w:p>
        </w:tc>
      </w:tr>
      <w:tr w:rsidR="005566B9" w:rsidRPr="00D1250D" w14:paraId="2A3E236E" w14:textId="77777777" w:rsidTr="00553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3CA04C7" w14:textId="664B48A9" w:rsidR="005566B9" w:rsidRPr="00553E6C" w:rsidRDefault="005566B9" w:rsidP="0062229D">
            <w:pPr>
              <w:spacing w:before="60" w:after="60"/>
              <w:rPr>
                <w:rFonts w:ascii="Arial" w:hAnsi="Arial" w:cs="Arial"/>
                <w:sz w:val="22"/>
              </w:rPr>
            </w:pPr>
            <w:r w:rsidRPr="00553E6C">
              <w:rPr>
                <w:rFonts w:ascii="Arial" w:hAnsi="Arial" w:cs="Arial"/>
                <w:sz w:val="22"/>
              </w:rPr>
              <w:t>Building design and height (</w:t>
            </w:r>
            <w:r w:rsidR="00351E66">
              <w:rPr>
                <w:rFonts w:ascii="Arial" w:hAnsi="Arial" w:cs="Arial"/>
                <w:sz w:val="22"/>
              </w:rPr>
              <w:t>7</w:t>
            </w:r>
            <w:r w:rsidRPr="00553E6C">
              <w:rPr>
                <w:rFonts w:ascii="Arial" w:hAnsi="Arial" w:cs="Arial"/>
                <w:sz w:val="22"/>
              </w:rPr>
              <w:t>)</w:t>
            </w:r>
          </w:p>
        </w:tc>
        <w:tc>
          <w:tcPr>
            <w:tcW w:w="7088" w:type="dxa"/>
          </w:tcPr>
          <w:p w14:paraId="39BADFED" w14:textId="34A17DBC" w:rsidR="00553E6C" w:rsidRPr="00553E6C" w:rsidRDefault="00553E6C" w:rsidP="002172CF">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553E6C">
              <w:rPr>
                <w:rFonts w:ascii="Arial" w:hAnsi="Arial" w:cs="Arial"/>
                <w:sz w:val="22"/>
              </w:rPr>
              <w:t>Single storey</w:t>
            </w:r>
            <w:r w:rsidR="00351E66">
              <w:rPr>
                <w:rFonts w:ascii="Arial" w:hAnsi="Arial" w:cs="Arial"/>
                <w:sz w:val="22"/>
              </w:rPr>
              <w:t xml:space="preserve"> (2)</w:t>
            </w:r>
            <w:r w:rsidR="00A11133">
              <w:rPr>
                <w:rFonts w:ascii="Arial" w:hAnsi="Arial" w:cs="Arial"/>
                <w:sz w:val="22"/>
              </w:rPr>
              <w:t>.</w:t>
            </w:r>
          </w:p>
          <w:p w14:paraId="512D5A6B" w14:textId="32617595" w:rsidR="00553E6C" w:rsidRPr="00553E6C" w:rsidRDefault="00553E6C" w:rsidP="002172CF">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O</w:t>
            </w:r>
            <w:r w:rsidRPr="00553E6C">
              <w:rPr>
                <w:rFonts w:ascii="Arial" w:hAnsi="Arial" w:cs="Arial"/>
                <w:sz w:val="22"/>
              </w:rPr>
              <w:t>ff-street parking (garage</w:t>
            </w:r>
            <w:r>
              <w:rPr>
                <w:rFonts w:ascii="Arial" w:hAnsi="Arial" w:cs="Arial"/>
                <w:sz w:val="22"/>
              </w:rPr>
              <w:t>/carport</w:t>
            </w:r>
            <w:r w:rsidRPr="00553E6C">
              <w:rPr>
                <w:rFonts w:ascii="Arial" w:hAnsi="Arial" w:cs="Arial"/>
                <w:sz w:val="22"/>
              </w:rPr>
              <w:t>)</w:t>
            </w:r>
            <w:r>
              <w:rPr>
                <w:rFonts w:ascii="Arial" w:hAnsi="Arial" w:cs="Arial"/>
                <w:sz w:val="22"/>
              </w:rPr>
              <w:t xml:space="preserve"> (2)</w:t>
            </w:r>
            <w:r w:rsidR="00A11133">
              <w:rPr>
                <w:rFonts w:ascii="Arial" w:hAnsi="Arial" w:cs="Arial"/>
                <w:sz w:val="22"/>
              </w:rPr>
              <w:t>.</w:t>
            </w:r>
          </w:p>
          <w:p w14:paraId="53F2941C" w14:textId="5FE89843" w:rsidR="00553E6C" w:rsidRPr="00553E6C" w:rsidRDefault="00553E6C" w:rsidP="002172CF">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553E6C">
              <w:rPr>
                <w:rFonts w:ascii="Arial" w:hAnsi="Arial" w:cs="Arial"/>
                <w:sz w:val="22"/>
              </w:rPr>
              <w:t>Mixed: new developments with 70s houses</w:t>
            </w:r>
            <w:r>
              <w:rPr>
                <w:rFonts w:ascii="Arial" w:hAnsi="Arial" w:cs="Arial"/>
                <w:sz w:val="22"/>
              </w:rPr>
              <w:t>; l</w:t>
            </w:r>
            <w:r w:rsidRPr="00553E6C">
              <w:rPr>
                <w:rFonts w:ascii="Arial" w:hAnsi="Arial" w:cs="Arial"/>
                <w:sz w:val="22"/>
              </w:rPr>
              <w:t>ow-level houses and villas/units</w:t>
            </w:r>
            <w:r>
              <w:rPr>
                <w:rFonts w:ascii="Arial" w:hAnsi="Arial" w:cs="Arial"/>
                <w:sz w:val="22"/>
              </w:rPr>
              <w:t xml:space="preserve"> (3)</w:t>
            </w:r>
            <w:r w:rsidR="00743A70">
              <w:rPr>
                <w:rFonts w:ascii="Arial" w:hAnsi="Arial" w:cs="Arial"/>
                <w:sz w:val="22"/>
              </w:rPr>
              <w:t>; some heritage</w:t>
            </w:r>
            <w:r w:rsidR="00A11133">
              <w:rPr>
                <w:rFonts w:ascii="Arial" w:hAnsi="Arial" w:cs="Arial"/>
                <w:sz w:val="22"/>
              </w:rPr>
              <w:t>.</w:t>
            </w:r>
          </w:p>
          <w:p w14:paraId="1C28DCD3" w14:textId="792638F3" w:rsidR="00553E6C" w:rsidRPr="00553E6C" w:rsidRDefault="00553E6C" w:rsidP="002172CF">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553E6C">
              <w:rPr>
                <w:rFonts w:ascii="Arial" w:hAnsi="Arial" w:cs="Arial"/>
                <w:sz w:val="22"/>
              </w:rPr>
              <w:t>Entryways and windows facing the street</w:t>
            </w:r>
            <w:r>
              <w:rPr>
                <w:rFonts w:ascii="Arial" w:hAnsi="Arial" w:cs="Arial"/>
                <w:sz w:val="22"/>
              </w:rPr>
              <w:t xml:space="preserve"> (</w:t>
            </w:r>
            <w:r w:rsidR="00351E66">
              <w:rPr>
                <w:rFonts w:ascii="Arial" w:hAnsi="Arial" w:cs="Arial"/>
                <w:sz w:val="22"/>
              </w:rPr>
              <w:t>4</w:t>
            </w:r>
            <w:r>
              <w:rPr>
                <w:rFonts w:ascii="Arial" w:hAnsi="Arial" w:cs="Arial"/>
                <w:sz w:val="22"/>
              </w:rPr>
              <w:t>)</w:t>
            </w:r>
            <w:r w:rsidR="00A11133">
              <w:rPr>
                <w:rFonts w:ascii="Arial" w:hAnsi="Arial" w:cs="Arial"/>
                <w:sz w:val="22"/>
              </w:rPr>
              <w:t>.</w:t>
            </w:r>
          </w:p>
          <w:p w14:paraId="66AC5EA5" w14:textId="4A63B0B9" w:rsidR="00553E6C" w:rsidRPr="00553E6C" w:rsidRDefault="00553E6C" w:rsidP="002172CF">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V</w:t>
            </w:r>
            <w:r w:rsidRPr="00553E6C">
              <w:rPr>
                <w:rFonts w:ascii="Arial" w:hAnsi="Arial" w:cs="Arial"/>
                <w:sz w:val="22"/>
              </w:rPr>
              <w:t>erandas and porches</w:t>
            </w:r>
            <w:r w:rsidR="00351E66">
              <w:rPr>
                <w:rFonts w:ascii="Arial" w:hAnsi="Arial" w:cs="Arial"/>
                <w:sz w:val="22"/>
              </w:rPr>
              <w:t xml:space="preserve"> (2)</w:t>
            </w:r>
            <w:r w:rsidR="00A11133">
              <w:rPr>
                <w:rFonts w:ascii="Arial" w:hAnsi="Arial" w:cs="Arial"/>
                <w:sz w:val="22"/>
              </w:rPr>
              <w:t>.</w:t>
            </w:r>
          </w:p>
          <w:p w14:paraId="7DB7D187" w14:textId="6D7F7927" w:rsidR="00553E6C" w:rsidRPr="00397FB0" w:rsidRDefault="00553E6C" w:rsidP="002172CF">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N</w:t>
            </w:r>
            <w:r w:rsidRPr="00553E6C">
              <w:rPr>
                <w:rFonts w:ascii="Arial" w:hAnsi="Arial" w:cs="Arial"/>
                <w:sz w:val="22"/>
              </w:rPr>
              <w:t>o porches</w:t>
            </w:r>
            <w:r>
              <w:rPr>
                <w:rFonts w:ascii="Arial" w:hAnsi="Arial" w:cs="Arial"/>
                <w:sz w:val="22"/>
              </w:rPr>
              <w:t xml:space="preserve"> or </w:t>
            </w:r>
            <w:r w:rsidRPr="00553E6C">
              <w:rPr>
                <w:rFonts w:ascii="Arial" w:hAnsi="Arial" w:cs="Arial"/>
                <w:sz w:val="22"/>
              </w:rPr>
              <w:t>verandas</w:t>
            </w:r>
            <w:r w:rsidR="00A11133">
              <w:rPr>
                <w:rFonts w:ascii="Arial" w:hAnsi="Arial" w:cs="Arial"/>
                <w:sz w:val="22"/>
              </w:rPr>
              <w:t>.</w:t>
            </w:r>
          </w:p>
          <w:p w14:paraId="382623F4" w14:textId="4E57C61A" w:rsidR="005566B9" w:rsidRPr="00D1250D" w:rsidRDefault="00553E6C" w:rsidP="002172CF">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553E6C">
              <w:rPr>
                <w:rFonts w:ascii="Arial" w:hAnsi="Arial" w:cs="Arial"/>
                <w:sz w:val="22"/>
              </w:rPr>
              <w:t xml:space="preserve">Spanish </w:t>
            </w:r>
            <w:r>
              <w:rPr>
                <w:rFonts w:ascii="Arial" w:hAnsi="Arial" w:cs="Arial"/>
                <w:sz w:val="22"/>
              </w:rPr>
              <w:t>style</w:t>
            </w:r>
            <w:r w:rsidR="00A11133">
              <w:rPr>
                <w:rFonts w:ascii="Arial" w:hAnsi="Arial" w:cs="Arial"/>
                <w:sz w:val="22"/>
              </w:rPr>
              <w:t>.</w:t>
            </w:r>
          </w:p>
        </w:tc>
      </w:tr>
      <w:tr w:rsidR="005566B9" w:rsidRPr="00D1250D" w14:paraId="65AD2046" w14:textId="77777777" w:rsidTr="00553E6C">
        <w:tc>
          <w:tcPr>
            <w:cnfStyle w:val="001000000000" w:firstRow="0" w:lastRow="0" w:firstColumn="1" w:lastColumn="0" w:oddVBand="0" w:evenVBand="0" w:oddHBand="0" w:evenHBand="0" w:firstRowFirstColumn="0" w:firstRowLastColumn="0" w:lastRowFirstColumn="0" w:lastRowLastColumn="0"/>
            <w:tcW w:w="1843" w:type="dxa"/>
          </w:tcPr>
          <w:p w14:paraId="2CE1F9FF" w14:textId="42E33BB3" w:rsidR="005566B9" w:rsidRPr="00553E6C" w:rsidRDefault="001E2655" w:rsidP="0062229D">
            <w:pPr>
              <w:spacing w:before="60" w:after="60"/>
              <w:rPr>
                <w:rFonts w:ascii="Arial" w:hAnsi="Arial" w:cs="Arial"/>
                <w:sz w:val="22"/>
              </w:rPr>
            </w:pPr>
            <w:r>
              <w:rPr>
                <w:rFonts w:ascii="Arial" w:hAnsi="Arial" w:cs="Arial"/>
                <w:sz w:val="22"/>
              </w:rPr>
              <w:t>Vegetation (5)</w:t>
            </w:r>
          </w:p>
        </w:tc>
        <w:tc>
          <w:tcPr>
            <w:tcW w:w="7088" w:type="dxa"/>
          </w:tcPr>
          <w:p w14:paraId="514327E7" w14:textId="1857B3E1" w:rsidR="001E2655" w:rsidRPr="001E2655" w:rsidRDefault="001E2655" w:rsidP="002172CF">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F</w:t>
            </w:r>
            <w:r w:rsidRPr="001E2655">
              <w:rPr>
                <w:rFonts w:ascii="Arial" w:hAnsi="Arial" w:cs="Arial"/>
                <w:sz w:val="22"/>
              </w:rPr>
              <w:t>ront and back gardens</w:t>
            </w:r>
            <w:r>
              <w:rPr>
                <w:rFonts w:ascii="Arial" w:hAnsi="Arial" w:cs="Arial"/>
                <w:sz w:val="22"/>
              </w:rPr>
              <w:t xml:space="preserve"> (2) well-kept</w:t>
            </w:r>
            <w:r w:rsidR="00A11133">
              <w:rPr>
                <w:rFonts w:ascii="Arial" w:hAnsi="Arial" w:cs="Arial"/>
                <w:sz w:val="22"/>
              </w:rPr>
              <w:t>.</w:t>
            </w:r>
          </w:p>
          <w:p w14:paraId="185EB365" w14:textId="779C8FCF" w:rsidR="001E2655" w:rsidRPr="001E2655" w:rsidRDefault="001E2655" w:rsidP="002172CF">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1E2655">
              <w:rPr>
                <w:rFonts w:ascii="Arial" w:hAnsi="Arial" w:cs="Arial"/>
                <w:sz w:val="22"/>
              </w:rPr>
              <w:t xml:space="preserve">Traditional </w:t>
            </w:r>
            <w:r>
              <w:rPr>
                <w:rFonts w:ascii="Arial" w:hAnsi="Arial" w:cs="Arial"/>
                <w:sz w:val="22"/>
              </w:rPr>
              <w:t xml:space="preserve">planting </w:t>
            </w:r>
            <w:r w:rsidRPr="001E2655">
              <w:rPr>
                <w:rFonts w:ascii="Arial" w:hAnsi="Arial" w:cs="Arial"/>
                <w:sz w:val="22"/>
              </w:rPr>
              <w:t>mixed with natives</w:t>
            </w:r>
            <w:r w:rsidR="00A11133">
              <w:rPr>
                <w:rFonts w:ascii="Arial" w:hAnsi="Arial" w:cs="Arial"/>
                <w:sz w:val="22"/>
              </w:rPr>
              <w:t>.</w:t>
            </w:r>
          </w:p>
          <w:p w14:paraId="0414E171" w14:textId="4C45E691" w:rsidR="001E2655" w:rsidRPr="001E2655" w:rsidRDefault="001E2655" w:rsidP="002172CF">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P</w:t>
            </w:r>
            <w:r w:rsidRPr="001E2655">
              <w:rPr>
                <w:rFonts w:ascii="Arial" w:hAnsi="Arial" w:cs="Arial"/>
                <w:sz w:val="22"/>
              </w:rPr>
              <w:t>alm trees</w:t>
            </w:r>
            <w:r w:rsidR="00A11133">
              <w:rPr>
                <w:rFonts w:ascii="Arial" w:hAnsi="Arial" w:cs="Arial"/>
                <w:sz w:val="22"/>
              </w:rPr>
              <w:t>.</w:t>
            </w:r>
          </w:p>
          <w:p w14:paraId="7440669A" w14:textId="30AB37F2" w:rsidR="005566B9" w:rsidRPr="00D1250D" w:rsidRDefault="001E2655" w:rsidP="002172CF">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E</w:t>
            </w:r>
            <w:r w:rsidRPr="001E2655">
              <w:rPr>
                <w:rFonts w:ascii="Arial" w:hAnsi="Arial" w:cs="Arial"/>
                <w:sz w:val="22"/>
              </w:rPr>
              <w:t>stablish</w:t>
            </w:r>
            <w:r>
              <w:rPr>
                <w:rFonts w:ascii="Arial" w:hAnsi="Arial" w:cs="Arial"/>
                <w:sz w:val="22"/>
              </w:rPr>
              <w:t>ed</w:t>
            </w:r>
            <w:r w:rsidRPr="001E2655">
              <w:rPr>
                <w:rFonts w:ascii="Arial" w:hAnsi="Arial" w:cs="Arial"/>
                <w:sz w:val="22"/>
              </w:rPr>
              <w:t xml:space="preserve"> trees</w:t>
            </w:r>
            <w:r w:rsidR="00A11133">
              <w:rPr>
                <w:rFonts w:ascii="Arial" w:hAnsi="Arial" w:cs="Arial"/>
                <w:sz w:val="22"/>
              </w:rPr>
              <w:t>.</w:t>
            </w:r>
          </w:p>
        </w:tc>
      </w:tr>
      <w:tr w:rsidR="005566B9" w:rsidRPr="00D1250D" w14:paraId="0CA7950F" w14:textId="77777777" w:rsidTr="00553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DBC00DC" w14:textId="22C6F1D4" w:rsidR="005566B9" w:rsidRPr="00553E6C" w:rsidRDefault="00B7338C" w:rsidP="0062229D">
            <w:pPr>
              <w:spacing w:before="60" w:after="60"/>
              <w:rPr>
                <w:rFonts w:ascii="Arial" w:hAnsi="Arial" w:cs="Arial"/>
                <w:sz w:val="22"/>
              </w:rPr>
            </w:pPr>
            <w:r>
              <w:rPr>
                <w:rFonts w:ascii="Arial" w:hAnsi="Arial" w:cs="Arial"/>
                <w:sz w:val="22"/>
              </w:rPr>
              <w:t>Materials (4)</w:t>
            </w:r>
          </w:p>
        </w:tc>
        <w:tc>
          <w:tcPr>
            <w:tcW w:w="7088" w:type="dxa"/>
          </w:tcPr>
          <w:p w14:paraId="04457604" w14:textId="338E0EA4" w:rsidR="00C21604" w:rsidRPr="00B7338C" w:rsidRDefault="00C21604" w:rsidP="002172CF">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Brick (3), y</w:t>
            </w:r>
            <w:r w:rsidRPr="00B7338C">
              <w:rPr>
                <w:rFonts w:ascii="Arial" w:hAnsi="Arial" w:cs="Arial"/>
                <w:sz w:val="22"/>
              </w:rPr>
              <w:t>ellow/blonde brick</w:t>
            </w:r>
            <w:r w:rsidR="00A11133">
              <w:rPr>
                <w:rFonts w:ascii="Arial" w:hAnsi="Arial" w:cs="Arial"/>
                <w:sz w:val="22"/>
              </w:rPr>
              <w:t>.</w:t>
            </w:r>
          </w:p>
          <w:p w14:paraId="77CD2575" w14:textId="6BD4673E" w:rsidR="00C21604" w:rsidRPr="00B7338C" w:rsidRDefault="00C21604" w:rsidP="002172CF">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Timber (weatherboard) (2)</w:t>
            </w:r>
            <w:r w:rsidR="00A11133">
              <w:rPr>
                <w:rFonts w:ascii="Arial" w:hAnsi="Arial" w:cs="Arial"/>
                <w:sz w:val="22"/>
              </w:rPr>
              <w:t>.</w:t>
            </w:r>
          </w:p>
          <w:p w14:paraId="7079D32F" w14:textId="4E89A22B" w:rsidR="005566B9" w:rsidRPr="00D1250D" w:rsidRDefault="00C21604" w:rsidP="002172CF">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C</w:t>
            </w:r>
            <w:r w:rsidRPr="00B7338C">
              <w:rPr>
                <w:rFonts w:ascii="Arial" w:hAnsi="Arial" w:cs="Arial"/>
                <w:sz w:val="22"/>
              </w:rPr>
              <w:t>oncrete render</w:t>
            </w:r>
            <w:r w:rsidR="00A11133">
              <w:rPr>
                <w:rFonts w:ascii="Arial" w:hAnsi="Arial" w:cs="Arial"/>
                <w:sz w:val="22"/>
              </w:rPr>
              <w:t>.</w:t>
            </w:r>
          </w:p>
        </w:tc>
      </w:tr>
      <w:tr w:rsidR="00B7338C" w:rsidRPr="00D1250D" w14:paraId="2119AEC3" w14:textId="77777777" w:rsidTr="00553E6C">
        <w:tc>
          <w:tcPr>
            <w:cnfStyle w:val="001000000000" w:firstRow="0" w:lastRow="0" w:firstColumn="1" w:lastColumn="0" w:oddVBand="0" w:evenVBand="0" w:oddHBand="0" w:evenHBand="0" w:firstRowFirstColumn="0" w:firstRowLastColumn="0" w:lastRowFirstColumn="0" w:lastRowLastColumn="0"/>
            <w:tcW w:w="1843" w:type="dxa"/>
          </w:tcPr>
          <w:p w14:paraId="73B1C29A" w14:textId="54F3FFE3" w:rsidR="00B7338C" w:rsidRPr="00553E6C" w:rsidRDefault="008F6E98" w:rsidP="0062229D">
            <w:pPr>
              <w:spacing w:before="60" w:after="60"/>
              <w:rPr>
                <w:rFonts w:ascii="Arial" w:hAnsi="Arial" w:cs="Arial"/>
                <w:sz w:val="22"/>
              </w:rPr>
            </w:pPr>
            <w:r>
              <w:rPr>
                <w:rFonts w:ascii="Arial" w:hAnsi="Arial" w:cs="Arial"/>
                <w:sz w:val="22"/>
              </w:rPr>
              <w:t>Setbacks (4)</w:t>
            </w:r>
          </w:p>
        </w:tc>
        <w:tc>
          <w:tcPr>
            <w:tcW w:w="7088" w:type="dxa"/>
          </w:tcPr>
          <w:p w14:paraId="06C14C55" w14:textId="111F3426" w:rsidR="008F6E98" w:rsidRDefault="008F6E98" w:rsidP="002172CF">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Good setbacks (2)</w:t>
            </w:r>
            <w:r w:rsidR="00A11133">
              <w:rPr>
                <w:rFonts w:ascii="Arial" w:hAnsi="Arial" w:cs="Arial"/>
                <w:sz w:val="22"/>
              </w:rPr>
              <w:t>.</w:t>
            </w:r>
          </w:p>
          <w:p w14:paraId="0E0694EB" w14:textId="75205830" w:rsidR="008F6E98" w:rsidRDefault="008F6E98" w:rsidP="002172CF">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Upper levels setback</w:t>
            </w:r>
            <w:r w:rsidR="00A11133">
              <w:rPr>
                <w:rFonts w:ascii="Arial" w:hAnsi="Arial" w:cs="Arial"/>
                <w:sz w:val="22"/>
              </w:rPr>
              <w:t>.</w:t>
            </w:r>
          </w:p>
          <w:p w14:paraId="058381DD" w14:textId="74E42717" w:rsidR="00B7338C" w:rsidRPr="00D1250D" w:rsidRDefault="008F6E98" w:rsidP="002172CF">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553E6C">
              <w:rPr>
                <w:rFonts w:ascii="Arial" w:hAnsi="Arial" w:cs="Arial"/>
                <w:sz w:val="22"/>
              </w:rPr>
              <w:t>Units with no shared walls</w:t>
            </w:r>
            <w:r w:rsidR="00A11133">
              <w:rPr>
                <w:rFonts w:ascii="Arial" w:hAnsi="Arial" w:cs="Arial"/>
                <w:sz w:val="22"/>
              </w:rPr>
              <w:t>.</w:t>
            </w:r>
          </w:p>
        </w:tc>
      </w:tr>
      <w:tr w:rsidR="0043451A" w:rsidRPr="00D1250D" w14:paraId="058AF283" w14:textId="77777777" w:rsidTr="00553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E854A58" w14:textId="6DF6D32B" w:rsidR="0043451A" w:rsidRDefault="0043451A" w:rsidP="0062229D">
            <w:pPr>
              <w:spacing w:before="60" w:after="60"/>
              <w:rPr>
                <w:rFonts w:ascii="Arial" w:hAnsi="Arial" w:cs="Arial"/>
                <w:sz w:val="22"/>
              </w:rPr>
            </w:pPr>
            <w:r>
              <w:rPr>
                <w:rFonts w:ascii="Arial" w:hAnsi="Arial" w:cs="Arial"/>
                <w:sz w:val="22"/>
              </w:rPr>
              <w:t>Roofs (3)</w:t>
            </w:r>
          </w:p>
        </w:tc>
        <w:tc>
          <w:tcPr>
            <w:tcW w:w="7088" w:type="dxa"/>
          </w:tcPr>
          <w:p w14:paraId="1A81EDC2" w14:textId="6FBC8EB8" w:rsidR="0043451A" w:rsidRDefault="0043451A" w:rsidP="002172CF">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Pitched (3), tiled</w:t>
            </w:r>
            <w:r w:rsidR="00A11133">
              <w:rPr>
                <w:rFonts w:ascii="Arial" w:hAnsi="Arial" w:cs="Arial"/>
                <w:sz w:val="22"/>
              </w:rPr>
              <w:t>.</w:t>
            </w:r>
          </w:p>
        </w:tc>
      </w:tr>
      <w:tr w:rsidR="00485C75" w:rsidRPr="00D1250D" w14:paraId="4BFC5339" w14:textId="77777777" w:rsidTr="00553E6C">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00A3DD" w:themeColor="accent2"/>
            </w:tcBorders>
          </w:tcPr>
          <w:p w14:paraId="41F6E9CA" w14:textId="7C8457DB" w:rsidR="00485C75" w:rsidRPr="00553E6C" w:rsidRDefault="00485C75" w:rsidP="0062229D">
            <w:pPr>
              <w:spacing w:before="60" w:after="60"/>
              <w:rPr>
                <w:rFonts w:ascii="Arial" w:hAnsi="Arial" w:cs="Arial"/>
                <w:sz w:val="22"/>
              </w:rPr>
            </w:pPr>
            <w:r>
              <w:rPr>
                <w:rFonts w:ascii="Arial" w:hAnsi="Arial" w:cs="Arial"/>
                <w:sz w:val="22"/>
              </w:rPr>
              <w:t>Fences (3)</w:t>
            </w:r>
          </w:p>
        </w:tc>
        <w:tc>
          <w:tcPr>
            <w:tcW w:w="7088" w:type="dxa"/>
            <w:tcBorders>
              <w:bottom w:val="single" w:sz="4" w:space="0" w:color="00A3DD" w:themeColor="accent2"/>
            </w:tcBorders>
          </w:tcPr>
          <w:p w14:paraId="4B6C2F42" w14:textId="2FBC224E" w:rsidR="00485C75" w:rsidRDefault="00485C75" w:rsidP="002172CF">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Low</w:t>
            </w:r>
            <w:r w:rsidR="00351E66">
              <w:rPr>
                <w:rFonts w:ascii="Arial" w:hAnsi="Arial" w:cs="Arial"/>
                <w:sz w:val="22"/>
              </w:rPr>
              <w:t xml:space="preserve"> (2), traditional</w:t>
            </w:r>
            <w:r w:rsidR="00A11133">
              <w:rPr>
                <w:rFonts w:ascii="Arial" w:hAnsi="Arial" w:cs="Arial"/>
                <w:sz w:val="22"/>
              </w:rPr>
              <w:t>.</w:t>
            </w:r>
          </w:p>
          <w:p w14:paraId="08AFA100" w14:textId="5F7CCEBE" w:rsidR="00485C75" w:rsidRDefault="00485C75" w:rsidP="002172CF">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Mix of high and low</w:t>
            </w:r>
            <w:r w:rsidR="00A11133">
              <w:rPr>
                <w:rFonts w:ascii="Arial" w:hAnsi="Arial" w:cs="Arial"/>
                <w:sz w:val="22"/>
              </w:rPr>
              <w:t>.</w:t>
            </w:r>
          </w:p>
          <w:p w14:paraId="3873C293" w14:textId="52144902" w:rsidR="00485C75" w:rsidRPr="00D1250D" w:rsidRDefault="00485C75" w:rsidP="002172CF">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High and private</w:t>
            </w:r>
            <w:r w:rsidR="00A11133">
              <w:rPr>
                <w:rFonts w:ascii="Arial" w:hAnsi="Arial" w:cs="Arial"/>
                <w:sz w:val="22"/>
              </w:rPr>
              <w:t>.</w:t>
            </w:r>
          </w:p>
        </w:tc>
      </w:tr>
      <w:tr w:rsidR="005566B9" w:rsidRPr="00D1250D" w14:paraId="454469CC" w14:textId="77777777" w:rsidTr="00553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00A3DD" w:themeColor="accent2"/>
            </w:tcBorders>
          </w:tcPr>
          <w:p w14:paraId="140E11FB" w14:textId="1926596F" w:rsidR="005566B9" w:rsidRPr="00553E6C" w:rsidRDefault="00485C75" w:rsidP="0062229D">
            <w:pPr>
              <w:spacing w:before="60" w:after="60"/>
              <w:rPr>
                <w:rFonts w:ascii="Arial" w:hAnsi="Arial" w:cs="Arial"/>
                <w:sz w:val="22"/>
              </w:rPr>
            </w:pPr>
            <w:r>
              <w:rPr>
                <w:rFonts w:ascii="Arial" w:hAnsi="Arial" w:cs="Arial"/>
                <w:sz w:val="22"/>
              </w:rPr>
              <w:t>Other (</w:t>
            </w:r>
            <w:r w:rsidR="006B444E">
              <w:rPr>
                <w:rFonts w:ascii="Arial" w:hAnsi="Arial" w:cs="Arial"/>
                <w:sz w:val="22"/>
              </w:rPr>
              <w:t>2)</w:t>
            </w:r>
          </w:p>
        </w:tc>
        <w:tc>
          <w:tcPr>
            <w:tcW w:w="7088" w:type="dxa"/>
            <w:tcBorders>
              <w:bottom w:val="single" w:sz="4" w:space="0" w:color="00A3DD" w:themeColor="accent2"/>
            </w:tcBorders>
          </w:tcPr>
          <w:p w14:paraId="7AD48021" w14:textId="6F41A079" w:rsidR="005566B9" w:rsidRPr="00D1250D" w:rsidRDefault="006B444E" w:rsidP="002172CF">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Village feel, peaceful</w:t>
            </w:r>
            <w:r w:rsidR="00A11133">
              <w:rPr>
                <w:rFonts w:ascii="Arial" w:hAnsi="Arial" w:cs="Arial"/>
                <w:sz w:val="22"/>
              </w:rPr>
              <w:t>.</w:t>
            </w:r>
          </w:p>
        </w:tc>
      </w:tr>
    </w:tbl>
    <w:p w14:paraId="32EF4D54" w14:textId="77777777" w:rsidR="007746DB" w:rsidRDefault="007746DB" w:rsidP="007746DB">
      <w:pPr>
        <w:rPr>
          <w:rFonts w:ascii="Arial" w:hAnsi="Arial" w:cs="Arial"/>
          <w:sz w:val="22"/>
        </w:rPr>
      </w:pPr>
    </w:p>
    <w:p w14:paraId="2FECFFB6" w14:textId="2D3E1F2A" w:rsidR="006B444E" w:rsidRDefault="006B444E" w:rsidP="006B444E">
      <w:pPr>
        <w:rPr>
          <w:rFonts w:ascii="Arial" w:hAnsi="Arial" w:cs="Arial"/>
          <w:sz w:val="22"/>
        </w:rPr>
      </w:pPr>
      <w:r w:rsidRPr="00D1250D">
        <w:rPr>
          <w:rFonts w:ascii="Arial" w:hAnsi="Arial" w:cs="Arial"/>
          <w:sz w:val="22"/>
        </w:rPr>
        <w:t>Respondents expressed a relatively high level of satisfaction with the proposed character statements</w:t>
      </w:r>
      <w:r>
        <w:rPr>
          <w:rFonts w:ascii="Arial" w:hAnsi="Arial" w:cs="Arial"/>
          <w:sz w:val="22"/>
        </w:rPr>
        <w:t xml:space="preserve"> giving an</w:t>
      </w:r>
      <w:r w:rsidRPr="00D1250D">
        <w:rPr>
          <w:rFonts w:ascii="Arial" w:hAnsi="Arial" w:cs="Arial"/>
          <w:sz w:val="22"/>
        </w:rPr>
        <w:t xml:space="preserve"> </w:t>
      </w:r>
      <w:r>
        <w:rPr>
          <w:rFonts w:ascii="Arial" w:hAnsi="Arial" w:cs="Arial"/>
          <w:sz w:val="22"/>
        </w:rPr>
        <w:t xml:space="preserve">overall </w:t>
      </w:r>
      <w:r w:rsidRPr="00D1250D">
        <w:rPr>
          <w:rFonts w:ascii="Arial" w:hAnsi="Arial" w:cs="Arial"/>
          <w:sz w:val="22"/>
        </w:rPr>
        <w:t xml:space="preserve">average </w:t>
      </w:r>
      <w:r>
        <w:rPr>
          <w:rFonts w:ascii="Arial" w:hAnsi="Arial" w:cs="Arial"/>
          <w:sz w:val="22"/>
        </w:rPr>
        <w:t xml:space="preserve">of </w:t>
      </w:r>
      <w:r w:rsidRPr="00D1250D">
        <w:rPr>
          <w:rFonts w:ascii="Arial" w:hAnsi="Arial" w:cs="Arial"/>
          <w:sz w:val="22"/>
        </w:rPr>
        <w:t>3.5 stars</w:t>
      </w:r>
      <w:r>
        <w:rPr>
          <w:rFonts w:ascii="Arial" w:hAnsi="Arial" w:cs="Arial"/>
          <w:sz w:val="22"/>
        </w:rPr>
        <w:t xml:space="preserve"> out of five</w:t>
      </w:r>
      <w:r w:rsidRPr="00D1250D">
        <w:rPr>
          <w:rFonts w:ascii="Arial" w:hAnsi="Arial" w:cs="Arial"/>
          <w:sz w:val="22"/>
        </w:rPr>
        <w:t>.</w:t>
      </w:r>
    </w:p>
    <w:p w14:paraId="321AC4AE" w14:textId="77777777" w:rsidR="006B444E" w:rsidRPr="00D1250D" w:rsidRDefault="006B444E" w:rsidP="006B444E">
      <w:pPr>
        <w:rPr>
          <w:rFonts w:ascii="Arial" w:hAnsi="Arial" w:cs="Arial"/>
          <w:sz w:val="22"/>
        </w:rPr>
      </w:pPr>
    </w:p>
    <w:p w14:paraId="39085B5D" w14:textId="46D8F41A" w:rsidR="009D3833" w:rsidRPr="002913EC" w:rsidRDefault="006B444E" w:rsidP="007746DB">
      <w:pPr>
        <w:rPr>
          <w:rFonts w:ascii="Arial" w:hAnsi="Arial" w:cs="Arial"/>
          <w:b/>
          <w:bCs/>
          <w:sz w:val="22"/>
          <w:szCs w:val="22"/>
        </w:rPr>
      </w:pPr>
      <w:r w:rsidRPr="0054439E">
        <w:rPr>
          <w:rFonts w:ascii="Arial" w:hAnsi="Arial" w:cs="Arial"/>
          <w:b/>
          <w:bCs/>
          <w:sz w:val="22"/>
          <w:szCs w:val="22"/>
        </w:rPr>
        <w:t xml:space="preserve">Figure </w:t>
      </w:r>
      <w:r>
        <w:rPr>
          <w:rFonts w:ascii="Arial" w:hAnsi="Arial" w:cs="Arial"/>
          <w:b/>
          <w:bCs/>
          <w:sz w:val="22"/>
          <w:szCs w:val="22"/>
        </w:rPr>
        <w:t>17</w:t>
      </w:r>
      <w:r w:rsidRPr="0054439E">
        <w:rPr>
          <w:rFonts w:ascii="Arial" w:hAnsi="Arial" w:cs="Arial"/>
          <w:b/>
          <w:bCs/>
          <w:sz w:val="22"/>
          <w:szCs w:val="22"/>
        </w:rPr>
        <w:t xml:space="preserve">: </w:t>
      </w:r>
      <w:r>
        <w:rPr>
          <w:rFonts w:ascii="Arial" w:hAnsi="Arial" w:cs="Arial"/>
          <w:b/>
          <w:bCs/>
          <w:sz w:val="22"/>
          <w:szCs w:val="22"/>
        </w:rPr>
        <w:t>Level of s</w:t>
      </w:r>
      <w:r w:rsidRPr="009A5879">
        <w:rPr>
          <w:rFonts w:ascii="Arial" w:hAnsi="Arial" w:cs="Arial"/>
          <w:b/>
          <w:bCs/>
          <w:sz w:val="22"/>
          <w:szCs w:val="22"/>
        </w:rPr>
        <w:t xml:space="preserve">atisfaction </w:t>
      </w:r>
      <w:r>
        <w:rPr>
          <w:rFonts w:ascii="Arial" w:hAnsi="Arial" w:cs="Arial"/>
          <w:b/>
          <w:bCs/>
          <w:sz w:val="22"/>
          <w:szCs w:val="22"/>
        </w:rPr>
        <w:t>with preferred future character</w:t>
      </w:r>
      <w:r w:rsidRPr="009A5879">
        <w:rPr>
          <w:rFonts w:ascii="Arial" w:hAnsi="Arial" w:cs="Arial"/>
          <w:b/>
          <w:bCs/>
          <w:sz w:val="22"/>
          <w:szCs w:val="22"/>
        </w:rPr>
        <w:t xml:space="preserve"> statements </w:t>
      </w:r>
      <w:r w:rsidRPr="0054439E">
        <w:rPr>
          <w:rFonts w:ascii="Arial" w:hAnsi="Arial" w:cs="Arial"/>
          <w:b/>
          <w:bCs/>
          <w:sz w:val="22"/>
          <w:szCs w:val="22"/>
        </w:rPr>
        <w:t>(n=</w:t>
      </w:r>
      <w:r w:rsidR="00F90416">
        <w:rPr>
          <w:rFonts w:ascii="Arial" w:hAnsi="Arial" w:cs="Arial"/>
          <w:b/>
          <w:bCs/>
          <w:sz w:val="22"/>
          <w:szCs w:val="22"/>
        </w:rPr>
        <w:t>8</w:t>
      </w:r>
      <w:r w:rsidRPr="0054439E">
        <w:rPr>
          <w:rFonts w:ascii="Arial" w:hAnsi="Arial" w:cs="Arial"/>
          <w:b/>
          <w:bCs/>
          <w:sz w:val="22"/>
          <w:szCs w:val="22"/>
        </w:rPr>
        <w:t>)</w:t>
      </w:r>
    </w:p>
    <w:p w14:paraId="217668C2" w14:textId="3E29EF04" w:rsidR="007746DB" w:rsidRPr="00397FB0" w:rsidRDefault="00991E24" w:rsidP="007746DB">
      <w:pPr>
        <w:rPr>
          <w:rFonts w:ascii="Arial" w:hAnsi="Arial" w:cs="Arial"/>
          <w:sz w:val="22"/>
        </w:rPr>
      </w:pPr>
      <w:r w:rsidRPr="00991E24">
        <w:rPr>
          <w:rFonts w:ascii="Arial" w:hAnsi="Arial" w:cs="Arial"/>
          <w:noProof/>
          <w:sz w:val="22"/>
        </w:rPr>
        <w:drawing>
          <wp:inline distT="0" distB="0" distL="0" distR="0" wp14:anchorId="69C3307C" wp14:editId="78141CEA">
            <wp:extent cx="5731510" cy="3437890"/>
            <wp:effectExtent l="0" t="0" r="0" b="3810"/>
            <wp:docPr id="58" name="Picture 5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hart, bar chart&#10;&#10;Description automatically generated"/>
                    <pic:cNvPicPr/>
                  </pic:nvPicPr>
                  <pic:blipFill>
                    <a:blip r:embed="rId40"/>
                    <a:stretch>
                      <a:fillRect/>
                    </a:stretch>
                  </pic:blipFill>
                  <pic:spPr>
                    <a:xfrm>
                      <a:off x="0" y="0"/>
                      <a:ext cx="5731510" cy="3437890"/>
                    </a:xfrm>
                    <a:prstGeom prst="rect">
                      <a:avLst/>
                    </a:prstGeom>
                  </pic:spPr>
                </pic:pic>
              </a:graphicData>
            </a:graphic>
          </wp:inline>
        </w:drawing>
      </w:r>
    </w:p>
    <w:p w14:paraId="37FB3F98" w14:textId="0EB7250D" w:rsidR="00181863" w:rsidRPr="0052142F" w:rsidRDefault="00D90AA0" w:rsidP="00181863">
      <w:pPr>
        <w:rPr>
          <w:rFonts w:ascii="Arial" w:hAnsi="Arial" w:cs="Arial"/>
        </w:rPr>
      </w:pPr>
      <w:r>
        <w:rPr>
          <w:rFonts w:ascii="Arial" w:hAnsi="Arial" w:cs="Arial"/>
        </w:rPr>
        <w:lastRenderedPageBreak/>
        <w:t>When a</w:t>
      </w:r>
      <w:r w:rsidR="00181863" w:rsidRPr="0052142F">
        <w:rPr>
          <w:rFonts w:ascii="Arial" w:hAnsi="Arial" w:cs="Arial"/>
        </w:rPr>
        <w:t xml:space="preserve">sked why they assigned that rating, </w:t>
      </w:r>
      <w:r>
        <w:rPr>
          <w:rFonts w:ascii="Arial" w:hAnsi="Arial" w:cs="Arial"/>
        </w:rPr>
        <w:t xml:space="preserve">the seven </w:t>
      </w:r>
      <w:r w:rsidR="00181863" w:rsidRPr="0052142F">
        <w:rPr>
          <w:rFonts w:ascii="Arial" w:hAnsi="Arial" w:cs="Arial"/>
        </w:rPr>
        <w:t>participants who rated three stars and above said:</w:t>
      </w:r>
    </w:p>
    <w:p w14:paraId="1DFEC94F" w14:textId="4E66A68B" w:rsidR="00E46910" w:rsidRPr="0052142F" w:rsidRDefault="00E46910" w:rsidP="007A6F5C">
      <w:pPr>
        <w:pStyle w:val="ListParagraph"/>
        <w:numPr>
          <w:ilvl w:val="0"/>
          <w:numId w:val="53"/>
        </w:numPr>
        <w:rPr>
          <w:rFonts w:ascii="Arial" w:hAnsi="Arial" w:cs="Arial"/>
        </w:rPr>
      </w:pPr>
      <w:r w:rsidRPr="0052142F">
        <w:rPr>
          <w:rFonts w:ascii="Arial" w:hAnsi="Arial" w:cs="Arial"/>
        </w:rPr>
        <w:t xml:space="preserve">More emphasis should be placed on minimising or limiting 3 storeys </w:t>
      </w:r>
      <w:r w:rsidR="004A1EC2" w:rsidRPr="0052142F">
        <w:rPr>
          <w:rFonts w:ascii="Arial" w:hAnsi="Arial" w:cs="Arial"/>
        </w:rPr>
        <w:t>(</w:t>
      </w:r>
      <w:r w:rsidR="00F7078F" w:rsidRPr="0052142F">
        <w:rPr>
          <w:rFonts w:ascii="Arial" w:hAnsi="Arial" w:cs="Arial"/>
        </w:rPr>
        <w:t>3</w:t>
      </w:r>
      <w:r w:rsidR="004A1EC2" w:rsidRPr="0052142F">
        <w:rPr>
          <w:rFonts w:ascii="Arial" w:hAnsi="Arial" w:cs="Arial"/>
        </w:rPr>
        <w:t>)</w:t>
      </w:r>
    </w:p>
    <w:p w14:paraId="51F8D623" w14:textId="78685D8F" w:rsidR="00F7078F" w:rsidRPr="0052142F" w:rsidRDefault="00F7078F" w:rsidP="007A6F5C">
      <w:pPr>
        <w:pStyle w:val="ListParagraph"/>
        <w:numPr>
          <w:ilvl w:val="0"/>
          <w:numId w:val="53"/>
        </w:numPr>
        <w:rPr>
          <w:rFonts w:ascii="Arial" w:hAnsi="Arial" w:cs="Arial"/>
        </w:rPr>
      </w:pPr>
      <w:r w:rsidRPr="0052142F">
        <w:rPr>
          <w:rFonts w:ascii="Arial" w:hAnsi="Arial" w:cs="Arial"/>
        </w:rPr>
        <w:t>It is a good balance/accurate (2) description</w:t>
      </w:r>
    </w:p>
    <w:p w14:paraId="7417F2D0" w14:textId="77777777" w:rsidR="00E46910" w:rsidRPr="0052142F" w:rsidRDefault="00E46910" w:rsidP="007A6F5C">
      <w:pPr>
        <w:pStyle w:val="ListParagraph"/>
        <w:numPr>
          <w:ilvl w:val="0"/>
          <w:numId w:val="53"/>
        </w:numPr>
        <w:rPr>
          <w:rFonts w:ascii="Arial" w:hAnsi="Arial" w:cs="Arial"/>
        </w:rPr>
      </w:pPr>
      <w:r w:rsidRPr="0052142F">
        <w:rPr>
          <w:rFonts w:ascii="Arial" w:hAnsi="Arial" w:cs="Arial"/>
        </w:rPr>
        <w:t xml:space="preserve">Should be mention of quality and sustainable builds </w:t>
      </w:r>
    </w:p>
    <w:p w14:paraId="1D32570A" w14:textId="77777777" w:rsidR="00E46910" w:rsidRPr="0052142F" w:rsidRDefault="00E46910" w:rsidP="007A6F5C">
      <w:pPr>
        <w:pStyle w:val="ListParagraph"/>
        <w:numPr>
          <w:ilvl w:val="0"/>
          <w:numId w:val="53"/>
        </w:numPr>
        <w:rPr>
          <w:rFonts w:ascii="Arial" w:hAnsi="Arial" w:cs="Arial"/>
        </w:rPr>
      </w:pPr>
      <w:r w:rsidRPr="0052142F">
        <w:rPr>
          <w:rFonts w:ascii="Arial" w:hAnsi="Arial" w:cs="Arial"/>
        </w:rPr>
        <w:t xml:space="preserve">Vegetation Protection Overlay (VPO) should be referenced </w:t>
      </w:r>
    </w:p>
    <w:p w14:paraId="5C46A982" w14:textId="36E5941A" w:rsidR="00E46910" w:rsidRPr="0052142F" w:rsidRDefault="002A6E2E" w:rsidP="007A6F5C">
      <w:pPr>
        <w:pStyle w:val="ListParagraph"/>
        <w:numPr>
          <w:ilvl w:val="0"/>
          <w:numId w:val="53"/>
        </w:numPr>
        <w:rPr>
          <w:rFonts w:ascii="Arial" w:hAnsi="Arial" w:cs="Arial"/>
        </w:rPr>
      </w:pPr>
      <w:r w:rsidRPr="0052142F">
        <w:rPr>
          <w:rFonts w:ascii="Arial" w:hAnsi="Arial" w:cs="Arial"/>
        </w:rPr>
        <w:t>R</w:t>
      </w:r>
      <w:r w:rsidR="00E46910" w:rsidRPr="0052142F">
        <w:rPr>
          <w:rFonts w:ascii="Arial" w:hAnsi="Arial" w:cs="Arial"/>
        </w:rPr>
        <w:t xml:space="preserve">oad safety, including traffic and parking, </w:t>
      </w:r>
      <w:r w:rsidRPr="0052142F">
        <w:rPr>
          <w:rFonts w:ascii="Arial" w:hAnsi="Arial" w:cs="Arial"/>
        </w:rPr>
        <w:t>should be considered</w:t>
      </w:r>
    </w:p>
    <w:p w14:paraId="316C566B" w14:textId="26CB172A" w:rsidR="00E46910" w:rsidRPr="0052142F" w:rsidRDefault="00E46910" w:rsidP="007A6F5C">
      <w:pPr>
        <w:pStyle w:val="ListParagraph"/>
        <w:numPr>
          <w:ilvl w:val="0"/>
          <w:numId w:val="53"/>
        </w:numPr>
        <w:rPr>
          <w:rFonts w:ascii="Arial" w:hAnsi="Arial" w:cs="Arial"/>
        </w:rPr>
      </w:pPr>
      <w:r w:rsidRPr="0052142F">
        <w:rPr>
          <w:rFonts w:ascii="Arial" w:hAnsi="Arial" w:cs="Arial"/>
        </w:rPr>
        <w:t xml:space="preserve">Do not want </w:t>
      </w:r>
      <w:r w:rsidR="00F7078F" w:rsidRPr="0052142F">
        <w:rPr>
          <w:rFonts w:ascii="Arial" w:hAnsi="Arial" w:cs="Arial"/>
        </w:rPr>
        <w:t>area</w:t>
      </w:r>
      <w:r w:rsidRPr="0052142F">
        <w:rPr>
          <w:rFonts w:ascii="Arial" w:hAnsi="Arial" w:cs="Arial"/>
        </w:rPr>
        <w:t xml:space="preserve"> overcrowded</w:t>
      </w:r>
    </w:p>
    <w:p w14:paraId="494A4649" w14:textId="77777777" w:rsidR="00181863" w:rsidRPr="00D1250D" w:rsidRDefault="00181863" w:rsidP="00181863">
      <w:pPr>
        <w:rPr>
          <w:rFonts w:ascii="Arial" w:hAnsi="Arial" w:cs="Arial"/>
        </w:rPr>
      </w:pPr>
    </w:p>
    <w:p w14:paraId="199D0E1A" w14:textId="26281A22" w:rsidR="0052142F" w:rsidRDefault="00181863" w:rsidP="0052142F">
      <w:pPr>
        <w:rPr>
          <w:rFonts w:ascii="Arial" w:hAnsi="Arial" w:cs="Arial"/>
        </w:rPr>
      </w:pPr>
      <w:r w:rsidRPr="00F7078F">
        <w:rPr>
          <w:rFonts w:ascii="Arial" w:hAnsi="Arial" w:cs="Arial"/>
        </w:rPr>
        <w:t>Th</w:t>
      </w:r>
      <w:r w:rsidR="00F7078F" w:rsidRPr="00F7078F">
        <w:rPr>
          <w:rFonts w:ascii="Arial" w:hAnsi="Arial" w:cs="Arial"/>
        </w:rPr>
        <w:t xml:space="preserve">e participant </w:t>
      </w:r>
      <w:r w:rsidR="0052142F">
        <w:rPr>
          <w:rFonts w:ascii="Arial" w:hAnsi="Arial" w:cs="Arial"/>
        </w:rPr>
        <w:t>that</w:t>
      </w:r>
      <w:r w:rsidRPr="00F7078F">
        <w:rPr>
          <w:rFonts w:ascii="Arial" w:hAnsi="Arial" w:cs="Arial"/>
        </w:rPr>
        <w:t xml:space="preserve"> assigned a lower rating </w:t>
      </w:r>
      <w:r w:rsidR="0052142F">
        <w:rPr>
          <w:rFonts w:ascii="Arial" w:hAnsi="Arial" w:cs="Arial"/>
        </w:rPr>
        <w:t>felt 3-storey buildings would be out of character.</w:t>
      </w:r>
    </w:p>
    <w:p w14:paraId="5A7D22C2" w14:textId="77777777" w:rsidR="00181863" w:rsidRPr="00D1250D" w:rsidRDefault="00181863" w:rsidP="00181863">
      <w:pPr>
        <w:rPr>
          <w:rFonts w:ascii="Arial" w:hAnsi="Arial" w:cs="Arial"/>
        </w:rPr>
      </w:pPr>
    </w:p>
    <w:p w14:paraId="0DAB6604" w14:textId="032FDE05" w:rsidR="00181863" w:rsidRDefault="000568A9" w:rsidP="00181863">
      <w:pPr>
        <w:rPr>
          <w:rFonts w:ascii="Arial" w:hAnsi="Arial" w:cs="Arial"/>
        </w:rPr>
      </w:pPr>
      <w:r>
        <w:rPr>
          <w:rFonts w:ascii="Arial" w:hAnsi="Arial" w:cs="Arial"/>
        </w:rPr>
        <w:t>Eight s</w:t>
      </w:r>
      <w:r w:rsidR="00181863" w:rsidRPr="00D1250D">
        <w:rPr>
          <w:rFonts w:ascii="Arial" w:hAnsi="Arial" w:cs="Arial"/>
        </w:rPr>
        <w:t xml:space="preserve">uggestions to </w:t>
      </w:r>
      <w:r w:rsidR="00AB7AD5" w:rsidRPr="00D1250D">
        <w:rPr>
          <w:rFonts w:ascii="Arial" w:hAnsi="Arial" w:cs="Arial"/>
        </w:rPr>
        <w:t>amend</w:t>
      </w:r>
      <w:r>
        <w:rPr>
          <w:rFonts w:ascii="Arial" w:hAnsi="Arial" w:cs="Arial"/>
        </w:rPr>
        <w:t>/</w:t>
      </w:r>
      <w:r w:rsidR="00181863" w:rsidRPr="00D1250D">
        <w:rPr>
          <w:rFonts w:ascii="Arial" w:hAnsi="Arial" w:cs="Arial"/>
        </w:rPr>
        <w:t>improve the proposed character statements include</w:t>
      </w:r>
      <w:r>
        <w:rPr>
          <w:rFonts w:ascii="Arial" w:hAnsi="Arial" w:cs="Arial"/>
        </w:rPr>
        <w:t>d</w:t>
      </w:r>
      <w:r w:rsidR="00181863" w:rsidRPr="00D1250D">
        <w:rPr>
          <w:rFonts w:ascii="Arial" w:hAnsi="Arial" w:cs="Arial"/>
        </w:rPr>
        <w:t>:</w:t>
      </w:r>
    </w:p>
    <w:p w14:paraId="70C32377" w14:textId="7D1D45BB" w:rsidR="00FE2868" w:rsidRPr="00B74CC7" w:rsidRDefault="00FE2868" w:rsidP="007A6F5C">
      <w:pPr>
        <w:pStyle w:val="ListParagraph"/>
        <w:numPr>
          <w:ilvl w:val="0"/>
          <w:numId w:val="54"/>
        </w:numPr>
        <w:rPr>
          <w:rFonts w:ascii="Arial" w:hAnsi="Arial" w:cs="Arial"/>
          <w:color w:val="000000" w:themeColor="text1"/>
        </w:rPr>
      </w:pPr>
      <w:r w:rsidRPr="00B74CC7">
        <w:rPr>
          <w:rFonts w:ascii="Arial" w:hAnsi="Arial" w:cs="Arial"/>
          <w:color w:val="000000" w:themeColor="text1"/>
        </w:rPr>
        <w:t>R</w:t>
      </w:r>
      <w:r w:rsidR="000568A9" w:rsidRPr="00B74CC7">
        <w:rPr>
          <w:rFonts w:ascii="Arial" w:hAnsi="Arial" w:cs="Arial"/>
          <w:color w:val="000000" w:themeColor="text1"/>
        </w:rPr>
        <w:t>etain the areas largely 1</w:t>
      </w:r>
      <w:r w:rsidR="00B74CC7">
        <w:rPr>
          <w:rFonts w:ascii="Arial" w:hAnsi="Arial" w:cs="Arial"/>
          <w:color w:val="000000" w:themeColor="text1"/>
        </w:rPr>
        <w:t>-</w:t>
      </w:r>
      <w:r w:rsidR="000568A9" w:rsidRPr="00B74CC7">
        <w:rPr>
          <w:rFonts w:ascii="Arial" w:hAnsi="Arial" w:cs="Arial"/>
          <w:color w:val="000000" w:themeColor="text1"/>
        </w:rPr>
        <w:t>2 storey character</w:t>
      </w:r>
      <w:r w:rsidRPr="00B74CC7">
        <w:rPr>
          <w:rFonts w:ascii="Arial" w:hAnsi="Arial" w:cs="Arial"/>
          <w:color w:val="000000" w:themeColor="text1"/>
        </w:rPr>
        <w:t>:</w:t>
      </w:r>
      <w:r w:rsidR="000568A9" w:rsidRPr="00B74CC7">
        <w:rPr>
          <w:rFonts w:ascii="Arial" w:hAnsi="Arial" w:cs="Arial"/>
          <w:color w:val="000000" w:themeColor="text1"/>
        </w:rPr>
        <w:t xml:space="preserve"> third storeys to be limited </w:t>
      </w:r>
      <w:r w:rsidR="00B74CC7" w:rsidRPr="00B74CC7">
        <w:rPr>
          <w:rFonts w:ascii="Arial" w:hAnsi="Arial" w:cs="Arial"/>
          <w:color w:val="000000" w:themeColor="text1"/>
        </w:rPr>
        <w:t>(3)</w:t>
      </w:r>
    </w:p>
    <w:p w14:paraId="3E5B4FE2" w14:textId="1A4BAF17" w:rsidR="000568A9" w:rsidRPr="00B74CC7" w:rsidRDefault="00FE2868" w:rsidP="007A6F5C">
      <w:pPr>
        <w:pStyle w:val="ListParagraph"/>
        <w:numPr>
          <w:ilvl w:val="0"/>
          <w:numId w:val="54"/>
        </w:numPr>
        <w:rPr>
          <w:rFonts w:ascii="Arial" w:hAnsi="Arial" w:cs="Arial"/>
          <w:color w:val="000000" w:themeColor="text1"/>
        </w:rPr>
      </w:pPr>
      <w:r w:rsidRPr="00B74CC7">
        <w:rPr>
          <w:rFonts w:ascii="Arial" w:hAnsi="Arial" w:cs="Arial"/>
          <w:color w:val="000000" w:themeColor="text1"/>
        </w:rPr>
        <w:t>A</w:t>
      </w:r>
      <w:r w:rsidR="000568A9" w:rsidRPr="00B74CC7">
        <w:rPr>
          <w:rFonts w:ascii="Arial" w:hAnsi="Arial" w:cs="Arial"/>
          <w:color w:val="000000" w:themeColor="text1"/>
        </w:rPr>
        <w:t>dd the VPO and importance of adding native vegetation</w:t>
      </w:r>
      <w:r w:rsidR="00E65ECC" w:rsidRPr="00B74CC7">
        <w:rPr>
          <w:rFonts w:ascii="Arial" w:hAnsi="Arial" w:cs="Arial"/>
          <w:color w:val="000000" w:themeColor="text1"/>
        </w:rPr>
        <w:t>,</w:t>
      </w:r>
      <w:r w:rsidR="000568A9" w:rsidRPr="00B74CC7">
        <w:rPr>
          <w:rFonts w:ascii="Arial" w:hAnsi="Arial" w:cs="Arial"/>
          <w:color w:val="000000" w:themeColor="text1"/>
        </w:rPr>
        <w:t xml:space="preserve"> where possible</w:t>
      </w:r>
    </w:p>
    <w:p w14:paraId="6CBB472A" w14:textId="2AE61079" w:rsidR="000568A9" w:rsidRPr="00B74CC7" w:rsidRDefault="00E65ECC" w:rsidP="007A6F5C">
      <w:pPr>
        <w:pStyle w:val="ListParagraph"/>
        <w:numPr>
          <w:ilvl w:val="0"/>
          <w:numId w:val="54"/>
        </w:numPr>
        <w:rPr>
          <w:rFonts w:ascii="Arial" w:hAnsi="Arial" w:cs="Arial"/>
          <w:color w:val="000000" w:themeColor="text1"/>
        </w:rPr>
      </w:pPr>
      <w:r w:rsidRPr="00B74CC7">
        <w:rPr>
          <w:rFonts w:ascii="Arial" w:hAnsi="Arial" w:cs="Arial"/>
          <w:color w:val="000000" w:themeColor="text1"/>
        </w:rPr>
        <w:t>E</w:t>
      </w:r>
      <w:r w:rsidR="000568A9" w:rsidRPr="00B74CC7">
        <w:rPr>
          <w:rFonts w:ascii="Arial" w:hAnsi="Arial" w:cs="Arial"/>
          <w:color w:val="000000" w:themeColor="text1"/>
        </w:rPr>
        <w:t>nsure development doesn</w:t>
      </w:r>
      <w:r w:rsidR="00A97155">
        <w:rPr>
          <w:rFonts w:ascii="Arial" w:hAnsi="Arial" w:cs="Arial"/>
          <w:color w:val="000000" w:themeColor="text1"/>
        </w:rPr>
        <w:t>’</w:t>
      </w:r>
      <w:r w:rsidR="000568A9" w:rsidRPr="00B74CC7">
        <w:rPr>
          <w:rFonts w:ascii="Arial" w:hAnsi="Arial" w:cs="Arial"/>
          <w:color w:val="000000" w:themeColor="text1"/>
        </w:rPr>
        <w:t xml:space="preserve">t impact </w:t>
      </w:r>
      <w:r w:rsidR="00A97155">
        <w:rPr>
          <w:rFonts w:ascii="Arial" w:hAnsi="Arial" w:cs="Arial"/>
          <w:color w:val="000000" w:themeColor="text1"/>
        </w:rPr>
        <w:t xml:space="preserve">neighbour’s </w:t>
      </w:r>
      <w:r w:rsidR="000568A9" w:rsidRPr="00B74CC7">
        <w:rPr>
          <w:rFonts w:ascii="Arial" w:hAnsi="Arial" w:cs="Arial"/>
          <w:color w:val="000000" w:themeColor="text1"/>
        </w:rPr>
        <w:t xml:space="preserve">privacy and solar access </w:t>
      </w:r>
    </w:p>
    <w:p w14:paraId="67A5FB8F" w14:textId="4465ED51" w:rsidR="000568A9" w:rsidRPr="00B74CC7" w:rsidRDefault="00E65ECC" w:rsidP="007A6F5C">
      <w:pPr>
        <w:pStyle w:val="ListParagraph"/>
        <w:numPr>
          <w:ilvl w:val="0"/>
          <w:numId w:val="54"/>
        </w:numPr>
        <w:rPr>
          <w:rFonts w:ascii="Arial" w:hAnsi="Arial" w:cs="Arial"/>
          <w:color w:val="000000" w:themeColor="text1"/>
        </w:rPr>
      </w:pPr>
      <w:r w:rsidRPr="00B74CC7">
        <w:rPr>
          <w:rFonts w:ascii="Arial" w:hAnsi="Arial" w:cs="Arial"/>
          <w:color w:val="000000" w:themeColor="text1"/>
        </w:rPr>
        <w:t>E</w:t>
      </w:r>
      <w:r w:rsidR="000568A9" w:rsidRPr="00B74CC7">
        <w:rPr>
          <w:rFonts w:ascii="Arial" w:hAnsi="Arial" w:cs="Arial"/>
          <w:color w:val="000000" w:themeColor="text1"/>
        </w:rPr>
        <w:t>nsure development does not overwhelm available on-street parking</w:t>
      </w:r>
    </w:p>
    <w:p w14:paraId="689C1781" w14:textId="364508D5" w:rsidR="000568A9" w:rsidRPr="00B74CC7" w:rsidRDefault="000568A9" w:rsidP="007A6F5C">
      <w:pPr>
        <w:pStyle w:val="ListParagraph"/>
        <w:numPr>
          <w:ilvl w:val="0"/>
          <w:numId w:val="54"/>
        </w:numPr>
        <w:rPr>
          <w:rFonts w:ascii="Arial" w:hAnsi="Arial" w:cs="Arial"/>
          <w:color w:val="000000" w:themeColor="text1"/>
        </w:rPr>
      </w:pPr>
      <w:r w:rsidRPr="00B74CC7">
        <w:rPr>
          <w:rFonts w:ascii="Arial" w:hAnsi="Arial" w:cs="Arial"/>
          <w:color w:val="000000" w:themeColor="text1"/>
        </w:rPr>
        <w:t>Min</w:t>
      </w:r>
      <w:r w:rsidR="00B74CC7" w:rsidRPr="00B74CC7">
        <w:rPr>
          <w:rFonts w:ascii="Arial" w:hAnsi="Arial" w:cs="Arial"/>
          <w:color w:val="000000" w:themeColor="text1"/>
        </w:rPr>
        <w:t>i</w:t>
      </w:r>
      <w:r w:rsidRPr="00B74CC7">
        <w:rPr>
          <w:rFonts w:ascii="Arial" w:hAnsi="Arial" w:cs="Arial"/>
          <w:color w:val="000000" w:themeColor="text1"/>
        </w:rPr>
        <w:t xml:space="preserve">mise </w:t>
      </w:r>
      <w:r w:rsidR="00B74CC7" w:rsidRPr="00B74CC7">
        <w:rPr>
          <w:rFonts w:ascii="Arial" w:hAnsi="Arial" w:cs="Arial"/>
          <w:color w:val="000000" w:themeColor="text1"/>
        </w:rPr>
        <w:t>number</w:t>
      </w:r>
      <w:r w:rsidRPr="00B74CC7">
        <w:rPr>
          <w:rFonts w:ascii="Arial" w:hAnsi="Arial" w:cs="Arial"/>
          <w:color w:val="000000" w:themeColor="text1"/>
        </w:rPr>
        <w:t xml:space="preserve"> of town houses</w:t>
      </w:r>
      <w:r w:rsidR="00B74CC7" w:rsidRPr="00B74CC7">
        <w:rPr>
          <w:rFonts w:ascii="Arial" w:hAnsi="Arial" w:cs="Arial"/>
          <w:color w:val="000000" w:themeColor="text1"/>
        </w:rPr>
        <w:t xml:space="preserve">; </w:t>
      </w:r>
      <w:r w:rsidRPr="00B74CC7">
        <w:rPr>
          <w:rFonts w:ascii="Arial" w:hAnsi="Arial" w:cs="Arial"/>
          <w:color w:val="000000" w:themeColor="text1"/>
        </w:rPr>
        <w:t>dwellings proportionate to the land size</w:t>
      </w:r>
      <w:r w:rsidR="00B74CC7" w:rsidRPr="00B74CC7">
        <w:rPr>
          <w:rFonts w:ascii="Arial" w:hAnsi="Arial" w:cs="Arial"/>
          <w:color w:val="000000" w:themeColor="text1"/>
        </w:rPr>
        <w:t>.</w:t>
      </w:r>
      <w:r w:rsidRPr="00B74CC7">
        <w:rPr>
          <w:rFonts w:ascii="Arial" w:hAnsi="Arial" w:cs="Arial"/>
          <w:color w:val="000000" w:themeColor="text1"/>
        </w:rPr>
        <w:t xml:space="preserve"> </w:t>
      </w:r>
    </w:p>
    <w:p w14:paraId="57A5DAE4" w14:textId="46A8DE80" w:rsidR="00181863" w:rsidRPr="00D1250D" w:rsidRDefault="00181863" w:rsidP="00814068">
      <w:pPr>
        <w:rPr>
          <w:rFonts w:ascii="Arial" w:hAnsi="Arial" w:cs="Arial"/>
          <w:sz w:val="22"/>
        </w:rPr>
      </w:pPr>
    </w:p>
    <w:p w14:paraId="71445C47" w14:textId="77777777" w:rsidR="00814068" w:rsidRPr="00D1250D" w:rsidRDefault="00814068" w:rsidP="00814068">
      <w:pPr>
        <w:rPr>
          <w:rFonts w:ascii="Arial" w:hAnsi="Arial" w:cs="Arial"/>
          <w:sz w:val="22"/>
        </w:rPr>
      </w:pPr>
    </w:p>
    <w:p w14:paraId="5FF5FD3A" w14:textId="2A9E54B7" w:rsidR="00814068" w:rsidRPr="0093098A" w:rsidRDefault="00D90AA0" w:rsidP="00814068">
      <w:pPr>
        <w:pStyle w:val="Heading3"/>
        <w:rPr>
          <w:rFonts w:ascii="Arial" w:hAnsi="Arial" w:cs="Arial"/>
        </w:rPr>
      </w:pPr>
      <w:bookmarkStart w:id="36" w:name="_Toc93607690"/>
      <w:r w:rsidRPr="0093098A">
        <w:rPr>
          <w:rFonts w:ascii="Arial" w:hAnsi="Arial" w:cs="Arial"/>
        </w:rPr>
        <w:t>General community survey</w:t>
      </w:r>
      <w:bookmarkEnd w:id="36"/>
    </w:p>
    <w:p w14:paraId="213C7557" w14:textId="3A86199C" w:rsidR="00481DB1" w:rsidRDefault="00703E31" w:rsidP="00D90AA0">
      <w:pPr>
        <w:rPr>
          <w:rFonts w:ascii="Arial" w:hAnsi="Arial" w:cs="Arial"/>
          <w:color w:val="000000" w:themeColor="text1"/>
        </w:rPr>
      </w:pPr>
      <w:r w:rsidRPr="00703E31">
        <w:rPr>
          <w:rFonts w:ascii="Arial" w:hAnsi="Arial" w:cs="Arial"/>
          <w:color w:val="000000" w:themeColor="text1"/>
          <w:shd w:val="clear" w:color="auto" w:fill="FFFFFF"/>
        </w:rPr>
        <w:t xml:space="preserve">Residents who </w:t>
      </w:r>
      <w:r w:rsidRPr="00703E31">
        <w:rPr>
          <w:rFonts w:ascii="Arial" w:hAnsi="Arial" w:cs="Arial"/>
          <w:color w:val="000000" w:themeColor="text1"/>
        </w:rPr>
        <w:t>live in a Neighbourhood Residential Zone or other non-GRZ zone</w:t>
      </w:r>
      <w:r w:rsidR="00461F2B">
        <w:rPr>
          <w:rFonts w:ascii="Arial" w:hAnsi="Arial" w:cs="Arial"/>
          <w:color w:val="000000" w:themeColor="text1"/>
        </w:rPr>
        <w:t xml:space="preserve"> were </w:t>
      </w:r>
      <w:r w:rsidR="00481DB1">
        <w:rPr>
          <w:rFonts w:ascii="Arial" w:hAnsi="Arial" w:cs="Arial"/>
          <w:color w:val="000000" w:themeColor="text1"/>
        </w:rPr>
        <w:t>invited to provide feedback on GRZ area(s) of interest via a general survey.</w:t>
      </w:r>
    </w:p>
    <w:p w14:paraId="4C04635F" w14:textId="77777777" w:rsidR="00113807" w:rsidRDefault="00113807" w:rsidP="00D90AA0">
      <w:pPr>
        <w:rPr>
          <w:rFonts w:ascii="Arial" w:hAnsi="Arial" w:cs="Arial"/>
          <w:color w:val="000000" w:themeColor="text1"/>
        </w:rPr>
      </w:pPr>
    </w:p>
    <w:p w14:paraId="44488FD4" w14:textId="46A4F44D" w:rsidR="00A92E77" w:rsidRDefault="00481DB1" w:rsidP="00D90AA0">
      <w:pPr>
        <w:rPr>
          <w:rFonts w:ascii="Arial" w:hAnsi="Arial" w:cs="Arial"/>
          <w:color w:val="000000" w:themeColor="text1"/>
        </w:rPr>
      </w:pPr>
      <w:r>
        <w:rPr>
          <w:rFonts w:ascii="Arial" w:hAnsi="Arial" w:cs="Arial"/>
          <w:color w:val="000000" w:themeColor="text1"/>
        </w:rPr>
        <w:t>Th</w:t>
      </w:r>
      <w:r w:rsidR="00113807">
        <w:rPr>
          <w:rFonts w:ascii="Arial" w:hAnsi="Arial" w:cs="Arial"/>
          <w:color w:val="000000" w:themeColor="text1"/>
        </w:rPr>
        <w:t>e general community</w:t>
      </w:r>
      <w:r>
        <w:rPr>
          <w:rFonts w:ascii="Arial" w:hAnsi="Arial" w:cs="Arial"/>
          <w:color w:val="000000" w:themeColor="text1"/>
        </w:rPr>
        <w:t xml:space="preserve"> survey </w:t>
      </w:r>
      <w:r w:rsidR="008A23AA">
        <w:rPr>
          <w:rFonts w:ascii="Arial" w:hAnsi="Arial" w:cs="Arial"/>
          <w:color w:val="000000" w:themeColor="text1"/>
        </w:rPr>
        <w:t xml:space="preserve">was completed by </w:t>
      </w:r>
      <w:r w:rsidR="00FD29AD">
        <w:rPr>
          <w:rFonts w:ascii="Arial" w:hAnsi="Arial" w:cs="Arial"/>
          <w:color w:val="000000" w:themeColor="text1"/>
        </w:rPr>
        <w:t xml:space="preserve">21 </w:t>
      </w:r>
      <w:r w:rsidR="008A23AA">
        <w:rPr>
          <w:rFonts w:ascii="Arial" w:hAnsi="Arial" w:cs="Arial"/>
          <w:color w:val="000000" w:themeColor="text1"/>
        </w:rPr>
        <w:t xml:space="preserve">participants who provided feedback on </w:t>
      </w:r>
      <w:r w:rsidR="006364BD">
        <w:rPr>
          <w:rFonts w:ascii="Arial" w:hAnsi="Arial" w:cs="Arial"/>
          <w:color w:val="000000" w:themeColor="text1"/>
        </w:rPr>
        <w:t>all 15 zones</w:t>
      </w:r>
      <w:r w:rsidR="00A92E77">
        <w:rPr>
          <w:rFonts w:ascii="Arial" w:hAnsi="Arial" w:cs="Arial"/>
          <w:color w:val="000000" w:themeColor="text1"/>
        </w:rPr>
        <w:t xml:space="preserve">. </w:t>
      </w:r>
      <w:r w:rsidR="00A84F4B">
        <w:rPr>
          <w:rFonts w:ascii="Arial" w:hAnsi="Arial" w:cs="Arial"/>
          <w:color w:val="000000" w:themeColor="text1"/>
        </w:rPr>
        <w:t xml:space="preserve">Retaining </w:t>
      </w:r>
      <w:r w:rsidR="00113807">
        <w:rPr>
          <w:rFonts w:ascii="Arial" w:hAnsi="Arial" w:cs="Arial"/>
          <w:color w:val="000000" w:themeColor="text1"/>
        </w:rPr>
        <w:t>existing</w:t>
      </w:r>
      <w:r w:rsidR="00A84F4B">
        <w:rPr>
          <w:rFonts w:ascii="Arial" w:hAnsi="Arial" w:cs="Arial"/>
          <w:color w:val="000000" w:themeColor="text1"/>
        </w:rPr>
        <w:t xml:space="preserve"> character as new development occurs was extremely important to </w:t>
      </w:r>
      <w:r w:rsidR="00F605E1">
        <w:rPr>
          <w:rFonts w:ascii="Arial" w:hAnsi="Arial" w:cs="Arial"/>
          <w:color w:val="000000" w:themeColor="text1"/>
        </w:rPr>
        <w:t>most (</w:t>
      </w:r>
      <w:r w:rsidR="00113807">
        <w:rPr>
          <w:rFonts w:ascii="Arial" w:hAnsi="Arial" w:cs="Arial"/>
          <w:color w:val="000000" w:themeColor="text1"/>
        </w:rPr>
        <w:t>81%</w:t>
      </w:r>
      <w:r w:rsidR="00F605E1">
        <w:rPr>
          <w:rFonts w:ascii="Arial" w:hAnsi="Arial" w:cs="Arial"/>
          <w:color w:val="000000" w:themeColor="text1"/>
        </w:rPr>
        <w:t>).</w:t>
      </w:r>
    </w:p>
    <w:p w14:paraId="15A62E20" w14:textId="6A90662D" w:rsidR="00471683" w:rsidRDefault="00471683" w:rsidP="00D90AA0">
      <w:pPr>
        <w:rPr>
          <w:rFonts w:ascii="Arial" w:hAnsi="Arial" w:cs="Arial"/>
          <w:color w:val="000000" w:themeColor="text1"/>
        </w:rPr>
      </w:pPr>
    </w:p>
    <w:p w14:paraId="48F5F7E6" w14:textId="3F014D1A" w:rsidR="00B54F42" w:rsidRDefault="00B54F42" w:rsidP="00B54F42">
      <w:pPr>
        <w:rPr>
          <w:rFonts w:ascii="Arial" w:hAnsi="Arial" w:cs="Arial"/>
          <w:color w:val="000000" w:themeColor="text1"/>
        </w:rPr>
      </w:pPr>
      <w:r>
        <w:rPr>
          <w:rFonts w:ascii="Arial" w:hAnsi="Arial" w:cs="Arial"/>
          <w:color w:val="000000" w:themeColor="text1"/>
        </w:rPr>
        <w:t xml:space="preserve">These </w:t>
      </w:r>
      <w:r w:rsidR="00F605E1">
        <w:rPr>
          <w:rFonts w:ascii="Arial" w:hAnsi="Arial" w:cs="Arial"/>
          <w:color w:val="000000" w:themeColor="text1"/>
        </w:rPr>
        <w:t xml:space="preserve">survey </w:t>
      </w:r>
      <w:r>
        <w:rPr>
          <w:rFonts w:ascii="Arial" w:hAnsi="Arial" w:cs="Arial"/>
          <w:color w:val="000000" w:themeColor="text1"/>
        </w:rPr>
        <w:t xml:space="preserve">participants were predominantly Bayside homeowners, aged between 35 – 84, who lived in the suburb they provided feedback on. Over half had lived in their suburb for more than 20 years. </w:t>
      </w:r>
    </w:p>
    <w:p w14:paraId="30BDF2D3" w14:textId="77777777" w:rsidR="00B54F42" w:rsidRDefault="00B54F42" w:rsidP="00D90AA0">
      <w:pPr>
        <w:rPr>
          <w:rFonts w:ascii="Arial" w:hAnsi="Arial" w:cs="Arial"/>
          <w:color w:val="000000" w:themeColor="text1"/>
        </w:rPr>
      </w:pPr>
    </w:p>
    <w:p w14:paraId="7B6A98D2" w14:textId="1ADAD817" w:rsidR="00A92E77" w:rsidRDefault="00F67058" w:rsidP="00D90AA0">
      <w:pPr>
        <w:rPr>
          <w:rFonts w:ascii="Arial" w:hAnsi="Arial" w:cs="Arial"/>
          <w:color w:val="000000" w:themeColor="text1"/>
        </w:rPr>
      </w:pPr>
      <w:r>
        <w:rPr>
          <w:rFonts w:ascii="Arial" w:hAnsi="Arial" w:cs="Arial"/>
          <w:color w:val="000000" w:themeColor="text1"/>
        </w:rPr>
        <w:t>Propose</w:t>
      </w:r>
      <w:r w:rsidR="001E2CE0">
        <w:rPr>
          <w:rFonts w:ascii="Arial" w:hAnsi="Arial" w:cs="Arial"/>
          <w:color w:val="000000" w:themeColor="text1"/>
        </w:rPr>
        <w:t>d</w:t>
      </w:r>
      <w:r w:rsidR="006F5C21">
        <w:rPr>
          <w:rFonts w:ascii="Arial" w:hAnsi="Arial" w:cs="Arial"/>
          <w:color w:val="000000" w:themeColor="text1"/>
        </w:rPr>
        <w:t xml:space="preserve"> preferred future character statements were generally viewed positively by these </w:t>
      </w:r>
      <w:r w:rsidR="004014DB">
        <w:rPr>
          <w:rFonts w:ascii="Arial" w:hAnsi="Arial" w:cs="Arial"/>
          <w:color w:val="000000" w:themeColor="text1"/>
        </w:rPr>
        <w:t xml:space="preserve">survey </w:t>
      </w:r>
      <w:r w:rsidR="006F5C21">
        <w:rPr>
          <w:rFonts w:ascii="Arial" w:hAnsi="Arial" w:cs="Arial"/>
          <w:color w:val="000000" w:themeColor="text1"/>
        </w:rPr>
        <w:t>participants</w:t>
      </w:r>
      <w:r w:rsidR="004014DB">
        <w:rPr>
          <w:rFonts w:ascii="Arial" w:hAnsi="Arial" w:cs="Arial"/>
          <w:color w:val="000000" w:themeColor="text1"/>
        </w:rPr>
        <w:t xml:space="preserve">, with all zones scoring an average rating </w:t>
      </w:r>
      <w:r w:rsidR="002913EC">
        <w:rPr>
          <w:rFonts w:ascii="Arial" w:hAnsi="Arial" w:cs="Arial"/>
          <w:color w:val="000000" w:themeColor="text1"/>
        </w:rPr>
        <w:t>of three or more stars</w:t>
      </w:r>
      <w:r w:rsidR="0093098A">
        <w:rPr>
          <w:rFonts w:ascii="Arial" w:hAnsi="Arial" w:cs="Arial"/>
          <w:color w:val="000000" w:themeColor="text1"/>
        </w:rPr>
        <w:t xml:space="preserve"> out of five – results in figure 18 below.</w:t>
      </w:r>
    </w:p>
    <w:p w14:paraId="304C0D84" w14:textId="77777777" w:rsidR="002913EC" w:rsidRDefault="002913EC" w:rsidP="00D90AA0">
      <w:pPr>
        <w:rPr>
          <w:rFonts w:ascii="Arial" w:hAnsi="Arial" w:cs="Arial"/>
          <w:color w:val="000000" w:themeColor="text1"/>
        </w:rPr>
      </w:pPr>
    </w:p>
    <w:p w14:paraId="28B5447F" w14:textId="7593C5D1" w:rsidR="006F5C21" w:rsidRPr="0093098A" w:rsidRDefault="002913EC" w:rsidP="00D90AA0">
      <w:pPr>
        <w:rPr>
          <w:rFonts w:ascii="Arial" w:hAnsi="Arial" w:cs="Arial"/>
          <w:b/>
          <w:bCs/>
          <w:sz w:val="22"/>
          <w:szCs w:val="22"/>
        </w:rPr>
      </w:pPr>
      <w:r w:rsidRPr="0054439E">
        <w:rPr>
          <w:rFonts w:ascii="Arial" w:hAnsi="Arial" w:cs="Arial"/>
          <w:b/>
          <w:bCs/>
          <w:sz w:val="22"/>
          <w:szCs w:val="22"/>
        </w:rPr>
        <w:t xml:space="preserve">Figure </w:t>
      </w:r>
      <w:r>
        <w:rPr>
          <w:rFonts w:ascii="Arial" w:hAnsi="Arial" w:cs="Arial"/>
          <w:b/>
          <w:bCs/>
          <w:sz w:val="22"/>
          <w:szCs w:val="22"/>
        </w:rPr>
        <w:t>18</w:t>
      </w:r>
      <w:r w:rsidRPr="0054439E">
        <w:rPr>
          <w:rFonts w:ascii="Arial" w:hAnsi="Arial" w:cs="Arial"/>
          <w:b/>
          <w:bCs/>
          <w:sz w:val="22"/>
          <w:szCs w:val="22"/>
        </w:rPr>
        <w:t xml:space="preserve">: </w:t>
      </w:r>
      <w:r w:rsidR="0093098A">
        <w:rPr>
          <w:rFonts w:ascii="Arial" w:hAnsi="Arial" w:cs="Arial"/>
          <w:b/>
          <w:bCs/>
          <w:sz w:val="22"/>
          <w:szCs w:val="22"/>
        </w:rPr>
        <w:t>Average star rating (1-5) showing l</w:t>
      </w:r>
      <w:r>
        <w:rPr>
          <w:rFonts w:ascii="Arial" w:hAnsi="Arial" w:cs="Arial"/>
          <w:b/>
          <w:bCs/>
          <w:sz w:val="22"/>
          <w:szCs w:val="22"/>
        </w:rPr>
        <w:t>evel of s</w:t>
      </w:r>
      <w:r w:rsidRPr="009A5879">
        <w:rPr>
          <w:rFonts w:ascii="Arial" w:hAnsi="Arial" w:cs="Arial"/>
          <w:b/>
          <w:bCs/>
          <w:sz w:val="22"/>
          <w:szCs w:val="22"/>
        </w:rPr>
        <w:t xml:space="preserve">atisfaction </w:t>
      </w:r>
      <w:r>
        <w:rPr>
          <w:rFonts w:ascii="Arial" w:hAnsi="Arial" w:cs="Arial"/>
          <w:b/>
          <w:bCs/>
          <w:sz w:val="22"/>
          <w:szCs w:val="22"/>
        </w:rPr>
        <w:t>with preferred future character</w:t>
      </w:r>
      <w:r w:rsidRPr="009A5879">
        <w:rPr>
          <w:rFonts w:ascii="Arial" w:hAnsi="Arial" w:cs="Arial"/>
          <w:b/>
          <w:bCs/>
          <w:sz w:val="22"/>
          <w:szCs w:val="22"/>
        </w:rPr>
        <w:t xml:space="preserve"> statements </w:t>
      </w:r>
      <w:r w:rsidRPr="0054439E">
        <w:rPr>
          <w:rFonts w:ascii="Arial" w:hAnsi="Arial" w:cs="Arial"/>
          <w:b/>
          <w:bCs/>
          <w:sz w:val="22"/>
          <w:szCs w:val="22"/>
        </w:rPr>
        <w:t>(n=</w:t>
      </w:r>
      <w:r>
        <w:rPr>
          <w:rFonts w:ascii="Arial" w:hAnsi="Arial" w:cs="Arial"/>
          <w:b/>
          <w:bCs/>
          <w:sz w:val="22"/>
          <w:szCs w:val="22"/>
        </w:rPr>
        <w:t>21</w:t>
      </w:r>
      <w:r w:rsidRPr="0054439E">
        <w:rPr>
          <w:rFonts w:ascii="Arial" w:hAnsi="Arial" w:cs="Arial"/>
          <w:b/>
          <w:bCs/>
          <w:sz w:val="22"/>
          <w:szCs w:val="22"/>
        </w:rPr>
        <w:t>)</w:t>
      </w:r>
    </w:p>
    <w:p w14:paraId="0788101A" w14:textId="4B6A67F4" w:rsidR="004014DB" w:rsidRDefault="004014DB" w:rsidP="00D90AA0">
      <w:pPr>
        <w:rPr>
          <w:rFonts w:ascii="Arial" w:hAnsi="Arial" w:cs="Arial"/>
          <w:color w:val="000000" w:themeColor="text1"/>
        </w:rPr>
      </w:pPr>
      <w:r>
        <w:rPr>
          <w:noProof/>
        </w:rPr>
        <w:drawing>
          <wp:inline distT="0" distB="0" distL="0" distR="0" wp14:anchorId="4C22EC1C" wp14:editId="2C039068">
            <wp:extent cx="5731510" cy="2544897"/>
            <wp:effectExtent l="0" t="0" r="0" b="0"/>
            <wp:docPr id="1" name="Chart 1">
              <a:extLst xmlns:a="http://schemas.openxmlformats.org/drawingml/2006/main">
                <a:ext uri="{FF2B5EF4-FFF2-40B4-BE49-F238E27FC236}">
                  <a16:creationId xmlns:a16="http://schemas.microsoft.com/office/drawing/2014/main" id="{144C64C4-D0F4-A344-9642-9CB202BC14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38BADD5" w14:textId="77777777" w:rsidR="006F5C21" w:rsidRDefault="006F5C21" w:rsidP="00D90AA0">
      <w:pPr>
        <w:rPr>
          <w:rFonts w:ascii="Arial" w:hAnsi="Arial" w:cs="Arial"/>
          <w:color w:val="000000" w:themeColor="text1"/>
        </w:rPr>
      </w:pPr>
    </w:p>
    <w:p w14:paraId="1273F4BE" w14:textId="77777777" w:rsidR="006F5C21" w:rsidRDefault="006F5C21" w:rsidP="00D90AA0">
      <w:pPr>
        <w:rPr>
          <w:rFonts w:ascii="Arial" w:hAnsi="Arial" w:cs="Arial"/>
          <w:color w:val="000000" w:themeColor="text1"/>
        </w:rPr>
      </w:pPr>
    </w:p>
    <w:p w14:paraId="6570C9AE" w14:textId="291007C0" w:rsidR="003E11E7" w:rsidRDefault="00816A90" w:rsidP="00D90AA0">
      <w:pPr>
        <w:rPr>
          <w:rFonts w:ascii="Arial" w:hAnsi="Arial" w:cs="Arial"/>
          <w:color w:val="000000" w:themeColor="text1"/>
        </w:rPr>
      </w:pPr>
      <w:r>
        <w:rPr>
          <w:rFonts w:ascii="Arial" w:hAnsi="Arial" w:cs="Arial"/>
          <w:color w:val="000000" w:themeColor="text1"/>
        </w:rPr>
        <w:t xml:space="preserve">Descriptions of </w:t>
      </w:r>
      <w:r w:rsidR="0026138B">
        <w:rPr>
          <w:rFonts w:ascii="Arial" w:hAnsi="Arial" w:cs="Arial"/>
          <w:color w:val="000000" w:themeColor="text1"/>
        </w:rPr>
        <w:t xml:space="preserve">the look and feel (character) of </w:t>
      </w:r>
      <w:r>
        <w:rPr>
          <w:rFonts w:ascii="Arial" w:hAnsi="Arial" w:cs="Arial"/>
          <w:color w:val="000000" w:themeColor="text1"/>
        </w:rPr>
        <w:t xml:space="preserve">zones </w:t>
      </w:r>
      <w:r w:rsidR="0026138B">
        <w:rPr>
          <w:rFonts w:ascii="Arial" w:hAnsi="Arial" w:cs="Arial"/>
          <w:color w:val="000000" w:themeColor="text1"/>
        </w:rPr>
        <w:t xml:space="preserve">that were </w:t>
      </w:r>
      <w:r>
        <w:rPr>
          <w:rFonts w:ascii="Arial" w:hAnsi="Arial" w:cs="Arial"/>
          <w:color w:val="000000" w:themeColor="text1"/>
        </w:rPr>
        <w:t xml:space="preserve">provided by </w:t>
      </w:r>
      <w:r w:rsidR="008D6FF1">
        <w:rPr>
          <w:rFonts w:ascii="Arial" w:hAnsi="Arial" w:cs="Arial"/>
          <w:color w:val="000000" w:themeColor="text1"/>
        </w:rPr>
        <w:t xml:space="preserve">these </w:t>
      </w:r>
      <w:r>
        <w:rPr>
          <w:rFonts w:ascii="Arial" w:hAnsi="Arial" w:cs="Arial"/>
          <w:color w:val="000000" w:themeColor="text1"/>
        </w:rPr>
        <w:t xml:space="preserve">participants echoed </w:t>
      </w:r>
      <w:r w:rsidR="0026138B">
        <w:rPr>
          <w:rFonts w:ascii="Arial" w:hAnsi="Arial" w:cs="Arial"/>
          <w:color w:val="000000" w:themeColor="text1"/>
        </w:rPr>
        <w:t xml:space="preserve">many of the </w:t>
      </w:r>
      <w:r>
        <w:rPr>
          <w:rFonts w:ascii="Arial" w:hAnsi="Arial" w:cs="Arial"/>
          <w:color w:val="000000" w:themeColor="text1"/>
        </w:rPr>
        <w:t xml:space="preserve">comments </w:t>
      </w:r>
      <w:r w:rsidR="0026138B">
        <w:rPr>
          <w:rFonts w:ascii="Arial" w:hAnsi="Arial" w:cs="Arial"/>
          <w:color w:val="000000" w:themeColor="text1"/>
        </w:rPr>
        <w:t>of</w:t>
      </w:r>
      <w:r>
        <w:rPr>
          <w:rFonts w:ascii="Arial" w:hAnsi="Arial" w:cs="Arial"/>
          <w:color w:val="000000" w:themeColor="text1"/>
        </w:rPr>
        <w:t xml:space="preserve"> zone residents, which are reported </w:t>
      </w:r>
      <w:r w:rsidR="003E11E7">
        <w:rPr>
          <w:rFonts w:ascii="Arial" w:hAnsi="Arial" w:cs="Arial"/>
          <w:color w:val="000000" w:themeColor="text1"/>
        </w:rPr>
        <w:t>within Section 5.4</w:t>
      </w:r>
      <w:r w:rsidR="00F2334C">
        <w:rPr>
          <w:rFonts w:ascii="Arial" w:hAnsi="Arial" w:cs="Arial"/>
          <w:color w:val="000000" w:themeColor="text1"/>
        </w:rPr>
        <w:t xml:space="preserve">. </w:t>
      </w:r>
      <w:r w:rsidR="00324051">
        <w:rPr>
          <w:rFonts w:ascii="Arial" w:hAnsi="Arial" w:cs="Arial"/>
          <w:color w:val="000000" w:themeColor="text1"/>
        </w:rPr>
        <w:t>Common</w:t>
      </w:r>
      <w:r w:rsidR="00F2334C">
        <w:rPr>
          <w:rFonts w:ascii="Arial" w:hAnsi="Arial" w:cs="Arial"/>
          <w:color w:val="000000" w:themeColor="text1"/>
        </w:rPr>
        <w:t xml:space="preserve"> themes include the importance of setbacks; </w:t>
      </w:r>
      <w:r w:rsidR="00E67F9D">
        <w:rPr>
          <w:rFonts w:ascii="Arial" w:hAnsi="Arial" w:cs="Arial"/>
          <w:color w:val="000000" w:themeColor="text1"/>
        </w:rPr>
        <w:t xml:space="preserve">high levels of vegetation cover and provision of gardens; </w:t>
      </w:r>
      <w:r w:rsidR="00844FDE">
        <w:rPr>
          <w:rFonts w:ascii="Arial" w:hAnsi="Arial" w:cs="Arial"/>
          <w:color w:val="000000" w:themeColor="text1"/>
        </w:rPr>
        <w:t>and use of traditional materials (brick and timber)</w:t>
      </w:r>
      <w:r w:rsidR="00FA62A0">
        <w:rPr>
          <w:rFonts w:ascii="Arial" w:hAnsi="Arial" w:cs="Arial"/>
          <w:color w:val="000000" w:themeColor="text1"/>
        </w:rPr>
        <w:t>. These participants were also concerned about overdevelopment</w:t>
      </w:r>
      <w:r w:rsidR="002022BE">
        <w:rPr>
          <w:rFonts w:ascii="Arial" w:hAnsi="Arial" w:cs="Arial"/>
          <w:color w:val="000000" w:themeColor="text1"/>
        </w:rPr>
        <w:t xml:space="preserve">, and </w:t>
      </w:r>
      <w:r w:rsidR="00C7072F">
        <w:rPr>
          <w:rFonts w:ascii="Arial" w:hAnsi="Arial" w:cs="Arial"/>
          <w:color w:val="000000" w:themeColor="text1"/>
        </w:rPr>
        <w:t xml:space="preserve">integration of </w:t>
      </w:r>
      <w:r w:rsidR="0023323B">
        <w:rPr>
          <w:rFonts w:ascii="Arial" w:hAnsi="Arial" w:cs="Arial"/>
          <w:color w:val="000000" w:themeColor="text1"/>
        </w:rPr>
        <w:t>large (</w:t>
      </w:r>
      <w:r w:rsidR="00C7072F">
        <w:rPr>
          <w:rFonts w:ascii="Arial" w:hAnsi="Arial" w:cs="Arial"/>
          <w:color w:val="000000" w:themeColor="text1"/>
        </w:rPr>
        <w:t>3-storey buildings</w:t>
      </w:r>
      <w:r w:rsidR="0023323B">
        <w:rPr>
          <w:rFonts w:ascii="Arial" w:hAnsi="Arial" w:cs="Arial"/>
          <w:color w:val="000000" w:themeColor="text1"/>
        </w:rPr>
        <w:t>)</w:t>
      </w:r>
      <w:r w:rsidR="00C7072F">
        <w:rPr>
          <w:rFonts w:ascii="Arial" w:hAnsi="Arial" w:cs="Arial"/>
          <w:color w:val="000000" w:themeColor="text1"/>
        </w:rPr>
        <w:t xml:space="preserve"> into </w:t>
      </w:r>
      <w:r w:rsidR="007079D5">
        <w:rPr>
          <w:rFonts w:ascii="Arial" w:hAnsi="Arial" w:cs="Arial"/>
          <w:color w:val="000000" w:themeColor="text1"/>
        </w:rPr>
        <w:t>existing</w:t>
      </w:r>
      <w:r w:rsidR="00C7072F">
        <w:rPr>
          <w:rFonts w:ascii="Arial" w:hAnsi="Arial" w:cs="Arial"/>
          <w:color w:val="000000" w:themeColor="text1"/>
        </w:rPr>
        <w:t xml:space="preserve"> streetscapes.</w:t>
      </w:r>
    </w:p>
    <w:p w14:paraId="368A3F44" w14:textId="77777777" w:rsidR="003E11E7" w:rsidRDefault="003E11E7" w:rsidP="00D90AA0">
      <w:pPr>
        <w:rPr>
          <w:rFonts w:ascii="Arial" w:hAnsi="Arial" w:cs="Arial"/>
          <w:color w:val="000000" w:themeColor="text1"/>
        </w:rPr>
      </w:pPr>
    </w:p>
    <w:p w14:paraId="5D7803BC" w14:textId="77777777" w:rsidR="001F53CF" w:rsidRDefault="00B54F42" w:rsidP="001F53CF">
      <w:pPr>
        <w:rPr>
          <w:rFonts w:ascii="Arial" w:hAnsi="Arial" w:cs="Arial"/>
          <w:color w:val="000000" w:themeColor="text1"/>
        </w:rPr>
      </w:pPr>
      <w:r>
        <w:rPr>
          <w:rFonts w:ascii="Arial" w:hAnsi="Arial" w:cs="Arial"/>
          <w:color w:val="000000" w:themeColor="text1"/>
        </w:rPr>
        <w:t>Some out-of-scope feedback was also received from participants</w:t>
      </w:r>
      <w:r w:rsidR="00C7072F">
        <w:rPr>
          <w:rFonts w:ascii="Arial" w:hAnsi="Arial" w:cs="Arial"/>
          <w:color w:val="000000" w:themeColor="text1"/>
        </w:rPr>
        <w:t xml:space="preserve"> concerning</w:t>
      </w:r>
      <w:r w:rsidR="008275B2">
        <w:rPr>
          <w:rFonts w:ascii="Arial" w:hAnsi="Arial" w:cs="Arial"/>
          <w:color w:val="000000" w:themeColor="text1"/>
        </w:rPr>
        <w:t xml:space="preserve"> development in Highett – in particular, concerns about the </w:t>
      </w:r>
      <w:r w:rsidR="00792818">
        <w:rPr>
          <w:rFonts w:ascii="Arial" w:hAnsi="Arial" w:cs="Arial"/>
          <w:color w:val="000000" w:themeColor="text1"/>
        </w:rPr>
        <w:t xml:space="preserve">development plan for the former CSIRO site </w:t>
      </w:r>
      <w:r w:rsidR="008275B2">
        <w:rPr>
          <w:rFonts w:ascii="Arial" w:hAnsi="Arial" w:cs="Arial"/>
          <w:color w:val="000000" w:themeColor="text1"/>
        </w:rPr>
        <w:t>on Graham Road</w:t>
      </w:r>
      <w:r w:rsidR="00792818">
        <w:rPr>
          <w:rFonts w:ascii="Arial" w:hAnsi="Arial" w:cs="Arial"/>
          <w:color w:val="000000" w:themeColor="text1"/>
        </w:rPr>
        <w:t xml:space="preserve">. </w:t>
      </w:r>
      <w:r w:rsidR="001F53CF">
        <w:rPr>
          <w:rFonts w:ascii="Arial" w:hAnsi="Arial" w:cs="Arial"/>
          <w:color w:val="000000" w:themeColor="text1"/>
        </w:rPr>
        <w:t xml:space="preserve">This development plan was the subject of statutory community consultation in August/September 2021. </w:t>
      </w:r>
    </w:p>
    <w:p w14:paraId="4B6B2C95" w14:textId="77777777" w:rsidR="001F53CF" w:rsidRDefault="001F53CF" w:rsidP="001F53CF">
      <w:pPr>
        <w:rPr>
          <w:rFonts w:ascii="Arial" w:hAnsi="Arial" w:cs="Arial"/>
          <w:color w:val="000000" w:themeColor="text1"/>
        </w:rPr>
      </w:pPr>
    </w:p>
    <w:p w14:paraId="705DF7BD" w14:textId="0FAC765D" w:rsidR="00814068" w:rsidRPr="0023323B" w:rsidRDefault="00EC7C47" w:rsidP="00814068">
      <w:pPr>
        <w:rPr>
          <w:rFonts w:ascii="Arial" w:hAnsi="Arial" w:cs="Arial"/>
          <w:color w:val="000000" w:themeColor="text1"/>
        </w:rPr>
      </w:pPr>
      <w:r>
        <w:rPr>
          <w:rFonts w:ascii="Arial" w:hAnsi="Arial" w:cs="Arial"/>
          <w:color w:val="000000" w:themeColor="text1"/>
        </w:rPr>
        <w:t xml:space="preserve">General Residential Zones in </w:t>
      </w:r>
      <w:r w:rsidR="001F53CF">
        <w:rPr>
          <w:rFonts w:ascii="Arial" w:hAnsi="Arial" w:cs="Arial"/>
          <w:color w:val="000000" w:themeColor="text1"/>
        </w:rPr>
        <w:t xml:space="preserve">Highett </w:t>
      </w:r>
      <w:r>
        <w:rPr>
          <w:rFonts w:ascii="Arial" w:hAnsi="Arial" w:cs="Arial"/>
          <w:color w:val="000000" w:themeColor="text1"/>
        </w:rPr>
        <w:t>were</w:t>
      </w:r>
      <w:r w:rsidR="001F53CF">
        <w:rPr>
          <w:rFonts w:ascii="Arial" w:hAnsi="Arial" w:cs="Arial"/>
          <w:color w:val="000000" w:themeColor="text1"/>
        </w:rPr>
        <w:t xml:space="preserve"> not included in this Character Review as t</w:t>
      </w:r>
      <w:r w:rsidR="001F53CF" w:rsidRPr="001F53CF">
        <w:rPr>
          <w:rFonts w:ascii="Arial" w:hAnsi="Arial" w:cs="Arial"/>
          <w:color w:val="000000" w:themeColor="text1"/>
        </w:rPr>
        <w:t>here is currently a Planning Scheme Amendment underway to implement the Highett Structure Plan, 2018 by introducing new residential zone schedules.</w:t>
      </w:r>
      <w:r>
        <w:rPr>
          <w:rFonts w:ascii="Arial" w:hAnsi="Arial" w:cs="Arial"/>
          <w:color w:val="000000" w:themeColor="text1"/>
        </w:rPr>
        <w:t xml:space="preserve"> </w:t>
      </w:r>
      <w:r w:rsidR="001F53CF" w:rsidRPr="001F53CF">
        <w:rPr>
          <w:rFonts w:ascii="Arial" w:hAnsi="Arial" w:cs="Arial"/>
          <w:color w:val="000000" w:themeColor="text1"/>
        </w:rPr>
        <w:t>The</w:t>
      </w:r>
      <w:r>
        <w:rPr>
          <w:rFonts w:ascii="Arial" w:hAnsi="Arial" w:cs="Arial"/>
          <w:color w:val="000000" w:themeColor="text1"/>
        </w:rPr>
        <w:t>se</w:t>
      </w:r>
      <w:r w:rsidR="001F53CF" w:rsidRPr="001F53CF">
        <w:rPr>
          <w:rFonts w:ascii="Arial" w:hAnsi="Arial" w:cs="Arial"/>
          <w:color w:val="000000" w:themeColor="text1"/>
        </w:rPr>
        <w:t xml:space="preserve"> zone schedules include guidance for the future character.</w:t>
      </w:r>
    </w:p>
    <w:p w14:paraId="077D2A5D" w14:textId="5C85133C" w:rsidR="00814068" w:rsidRPr="00D1250D" w:rsidRDefault="00F910A0" w:rsidP="00F910A0">
      <w:pPr>
        <w:pStyle w:val="Heading2"/>
        <w:rPr>
          <w:rFonts w:ascii="Arial" w:hAnsi="Arial" w:cs="Arial"/>
        </w:rPr>
      </w:pPr>
      <w:bookmarkStart w:id="37" w:name="_Toc93607691"/>
      <w:r w:rsidRPr="00D1250D">
        <w:rPr>
          <w:rFonts w:ascii="Arial" w:hAnsi="Arial" w:cs="Arial"/>
        </w:rPr>
        <w:t>Managing moderate growth in General Residential Zones</w:t>
      </w:r>
      <w:bookmarkEnd w:id="37"/>
    </w:p>
    <w:p w14:paraId="61076822" w14:textId="26531F92" w:rsidR="00516962" w:rsidRDefault="0023323B" w:rsidP="00247081">
      <w:pPr>
        <w:rPr>
          <w:rFonts w:ascii="Arial" w:hAnsi="Arial" w:cs="Arial"/>
          <w:sz w:val="22"/>
        </w:rPr>
      </w:pPr>
      <w:r>
        <w:rPr>
          <w:rFonts w:ascii="Arial" w:hAnsi="Arial" w:cs="Arial"/>
          <w:sz w:val="22"/>
        </w:rPr>
        <w:t xml:space="preserve">Participants </w:t>
      </w:r>
      <w:r w:rsidR="005F7B1C">
        <w:rPr>
          <w:rFonts w:ascii="Arial" w:hAnsi="Arial" w:cs="Arial"/>
          <w:sz w:val="22"/>
        </w:rPr>
        <w:t xml:space="preserve">(180) </w:t>
      </w:r>
      <w:r>
        <w:rPr>
          <w:rFonts w:ascii="Arial" w:hAnsi="Arial" w:cs="Arial"/>
          <w:sz w:val="22"/>
        </w:rPr>
        <w:t xml:space="preserve">responding to all </w:t>
      </w:r>
      <w:r w:rsidR="005F7B1C">
        <w:rPr>
          <w:rFonts w:ascii="Arial" w:hAnsi="Arial" w:cs="Arial"/>
          <w:sz w:val="22"/>
        </w:rPr>
        <w:t xml:space="preserve">consultation </w:t>
      </w:r>
      <w:r>
        <w:rPr>
          <w:rFonts w:ascii="Arial" w:hAnsi="Arial" w:cs="Arial"/>
          <w:sz w:val="22"/>
        </w:rPr>
        <w:t xml:space="preserve">surveys were asked </w:t>
      </w:r>
      <w:r w:rsidR="00516962">
        <w:rPr>
          <w:rFonts w:ascii="Arial" w:hAnsi="Arial" w:cs="Arial"/>
          <w:sz w:val="22"/>
        </w:rPr>
        <w:t>to share any comments about how Council should manage moderate growth in General Residential Zone neighbourhoods.</w:t>
      </w:r>
      <w:r w:rsidR="009D1BF5">
        <w:rPr>
          <w:rFonts w:ascii="Arial" w:hAnsi="Arial" w:cs="Arial"/>
          <w:sz w:val="22"/>
        </w:rPr>
        <w:t xml:space="preserve"> A summary of feedback and key concerns is listed </w:t>
      </w:r>
      <w:r w:rsidR="00EE136A">
        <w:rPr>
          <w:rFonts w:ascii="Arial" w:hAnsi="Arial" w:cs="Arial"/>
          <w:sz w:val="22"/>
        </w:rPr>
        <w:t xml:space="preserve">in the table </w:t>
      </w:r>
      <w:r w:rsidR="009D1BF5">
        <w:rPr>
          <w:rFonts w:ascii="Arial" w:hAnsi="Arial" w:cs="Arial"/>
          <w:sz w:val="22"/>
        </w:rPr>
        <w:t>below:</w:t>
      </w:r>
    </w:p>
    <w:p w14:paraId="5AD8953D" w14:textId="5DEEFDE0" w:rsidR="0073354D" w:rsidRPr="00D1250D" w:rsidRDefault="0073354D" w:rsidP="0073354D">
      <w:pPr>
        <w:rPr>
          <w:rFonts w:ascii="Arial" w:hAnsi="Arial" w:cs="Arial"/>
          <w:sz w:val="22"/>
        </w:rPr>
      </w:pPr>
    </w:p>
    <w:tbl>
      <w:tblPr>
        <w:tblStyle w:val="ListTable1Light-Accent2"/>
        <w:tblW w:w="0" w:type="auto"/>
        <w:tblLook w:val="04A0" w:firstRow="1" w:lastRow="0" w:firstColumn="1" w:lastColumn="0" w:noHBand="0" w:noVBand="1"/>
      </w:tblPr>
      <w:tblGrid>
        <w:gridCol w:w="1564"/>
        <w:gridCol w:w="7462"/>
      </w:tblGrid>
      <w:tr w:rsidR="00814068" w:rsidRPr="002F2DE9" w14:paraId="3C2867D8" w14:textId="77777777" w:rsidTr="00543B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Pr>
          <w:p w14:paraId="07CAE6AE" w14:textId="77777777" w:rsidR="00814068" w:rsidRPr="002F2DE9" w:rsidRDefault="00814068" w:rsidP="002F2DE9">
            <w:pPr>
              <w:spacing w:before="60" w:after="60"/>
              <w:contextualSpacing/>
              <w:rPr>
                <w:rFonts w:ascii="Arial" w:hAnsi="Arial" w:cs="Arial"/>
              </w:rPr>
            </w:pPr>
            <w:r w:rsidRPr="002F2DE9">
              <w:rPr>
                <w:rFonts w:ascii="Arial" w:hAnsi="Arial" w:cs="Arial"/>
              </w:rPr>
              <w:t>Topic</w:t>
            </w:r>
          </w:p>
        </w:tc>
        <w:tc>
          <w:tcPr>
            <w:tcW w:w="7513" w:type="dxa"/>
          </w:tcPr>
          <w:p w14:paraId="0E004A20" w14:textId="77777777" w:rsidR="00814068" w:rsidRPr="002F2DE9" w:rsidRDefault="00814068" w:rsidP="002F2DE9">
            <w:pPr>
              <w:spacing w:before="60" w:after="60"/>
              <w:contextualSpacing/>
              <w:cnfStyle w:val="100000000000" w:firstRow="1" w:lastRow="0" w:firstColumn="0" w:lastColumn="0" w:oddVBand="0" w:evenVBand="0" w:oddHBand="0" w:evenHBand="0" w:firstRowFirstColumn="0" w:firstRowLastColumn="0" w:lastRowFirstColumn="0" w:lastRowLastColumn="0"/>
              <w:rPr>
                <w:rFonts w:ascii="Arial" w:hAnsi="Arial" w:cs="Arial"/>
              </w:rPr>
            </w:pPr>
            <w:r w:rsidRPr="002F2DE9">
              <w:rPr>
                <w:rFonts w:ascii="Arial" w:hAnsi="Arial" w:cs="Arial"/>
              </w:rPr>
              <w:t>Community feedback</w:t>
            </w:r>
          </w:p>
        </w:tc>
      </w:tr>
      <w:tr w:rsidR="00814068" w:rsidRPr="002F2DE9" w14:paraId="7815A36E" w14:textId="77777777" w:rsidTr="00543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Pr>
          <w:p w14:paraId="7524A87A" w14:textId="3ED2E3EA" w:rsidR="00814068" w:rsidRPr="002F2DE9" w:rsidRDefault="00EE136A" w:rsidP="002F2DE9">
            <w:pPr>
              <w:spacing w:before="60" w:after="60"/>
              <w:contextualSpacing/>
              <w:rPr>
                <w:rFonts w:ascii="Arial" w:hAnsi="Arial" w:cs="Arial"/>
                <w:b w:val="0"/>
              </w:rPr>
            </w:pPr>
            <w:r w:rsidRPr="002F2DE9">
              <w:rPr>
                <w:rFonts w:ascii="Arial" w:hAnsi="Arial" w:cs="Arial"/>
                <w:b w:val="0"/>
              </w:rPr>
              <w:t>Traffic and transport</w:t>
            </w:r>
          </w:p>
        </w:tc>
        <w:tc>
          <w:tcPr>
            <w:tcW w:w="7513" w:type="dxa"/>
          </w:tcPr>
          <w:p w14:paraId="70C83180" w14:textId="43B63E7D" w:rsidR="00EE136A" w:rsidRPr="002F2DE9" w:rsidRDefault="00EE136A" w:rsidP="002F2DE9">
            <w:pPr>
              <w:spacing w:before="60" w:after="6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2F2DE9">
              <w:rPr>
                <w:rFonts w:ascii="Arial" w:hAnsi="Arial" w:cs="Arial"/>
              </w:rPr>
              <w:t>Ensure appropriate inclusion of off-</w:t>
            </w:r>
            <w:proofErr w:type="gramStart"/>
            <w:r w:rsidRPr="002F2DE9">
              <w:rPr>
                <w:rFonts w:ascii="Arial" w:hAnsi="Arial" w:cs="Arial"/>
              </w:rPr>
              <w:t>street car</w:t>
            </w:r>
            <w:proofErr w:type="gramEnd"/>
            <w:r w:rsidRPr="002F2DE9">
              <w:rPr>
                <w:rFonts w:ascii="Arial" w:hAnsi="Arial" w:cs="Arial"/>
              </w:rPr>
              <w:t xml:space="preserve"> parking in developments </w:t>
            </w:r>
            <w:r w:rsidR="00B70A20">
              <w:rPr>
                <w:rFonts w:ascii="Arial" w:hAnsi="Arial" w:cs="Arial"/>
              </w:rPr>
              <w:t>(29)</w:t>
            </w:r>
            <w:r w:rsidR="00A11133">
              <w:rPr>
                <w:rFonts w:ascii="Arial" w:hAnsi="Arial" w:cs="Arial"/>
              </w:rPr>
              <w:t>.</w:t>
            </w:r>
          </w:p>
          <w:p w14:paraId="3ACCE7D7" w14:textId="4188170E" w:rsidR="00B85E43" w:rsidRPr="002F2DE9" w:rsidRDefault="00EE136A" w:rsidP="002F2DE9">
            <w:pPr>
              <w:spacing w:before="60" w:after="6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2F2DE9">
              <w:rPr>
                <w:rFonts w:ascii="Arial" w:hAnsi="Arial" w:cs="Arial"/>
              </w:rPr>
              <w:t>Consider traffic impacts from growth</w:t>
            </w:r>
            <w:r w:rsidR="00B85E43" w:rsidRPr="002F2DE9">
              <w:rPr>
                <w:rFonts w:ascii="Arial" w:hAnsi="Arial" w:cs="Arial"/>
              </w:rPr>
              <w:t xml:space="preserve"> </w:t>
            </w:r>
            <w:r w:rsidR="00B70A20">
              <w:rPr>
                <w:rFonts w:ascii="Arial" w:hAnsi="Arial" w:cs="Arial"/>
              </w:rPr>
              <w:t>(18)</w:t>
            </w:r>
            <w:r w:rsidR="00A11133">
              <w:rPr>
                <w:rFonts w:ascii="Arial" w:hAnsi="Arial" w:cs="Arial"/>
              </w:rPr>
              <w:t>.</w:t>
            </w:r>
          </w:p>
          <w:p w14:paraId="7EF62AE7" w14:textId="1CE93F2B" w:rsidR="00814068" w:rsidRPr="002F2DE9" w:rsidRDefault="00B85E43" w:rsidP="002F2DE9">
            <w:pPr>
              <w:spacing w:before="60" w:after="6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2F2DE9">
              <w:rPr>
                <w:rFonts w:ascii="Arial" w:hAnsi="Arial" w:cs="Arial"/>
              </w:rPr>
              <w:t>Improve public transport facilities / bike paths</w:t>
            </w:r>
            <w:r w:rsidR="00B70A20">
              <w:rPr>
                <w:rFonts w:ascii="Arial" w:hAnsi="Arial" w:cs="Arial"/>
              </w:rPr>
              <w:t xml:space="preserve"> (5)</w:t>
            </w:r>
            <w:r w:rsidR="00A11133">
              <w:rPr>
                <w:rFonts w:ascii="Arial" w:hAnsi="Arial" w:cs="Arial"/>
              </w:rPr>
              <w:t>.</w:t>
            </w:r>
          </w:p>
          <w:p w14:paraId="1A603673" w14:textId="3B29083F" w:rsidR="007C4DA1" w:rsidRPr="002F2DE9" w:rsidRDefault="00B70A20" w:rsidP="002F2DE9">
            <w:pPr>
              <w:spacing w:before="60" w:after="6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w:t>
            </w:r>
            <w:r w:rsidR="007C4DA1" w:rsidRPr="002F2DE9">
              <w:rPr>
                <w:rFonts w:ascii="Arial" w:hAnsi="Arial" w:cs="Arial"/>
              </w:rPr>
              <w:t>emove parking restrictions</w:t>
            </w:r>
            <w:r w:rsidR="009F1711">
              <w:rPr>
                <w:rFonts w:ascii="Arial" w:hAnsi="Arial" w:cs="Arial"/>
              </w:rPr>
              <w:t xml:space="preserve"> (1)</w:t>
            </w:r>
            <w:r w:rsidR="00A11133">
              <w:rPr>
                <w:rFonts w:ascii="Arial" w:hAnsi="Arial" w:cs="Arial"/>
              </w:rPr>
              <w:t>.</w:t>
            </w:r>
          </w:p>
        </w:tc>
      </w:tr>
      <w:tr w:rsidR="00814068" w:rsidRPr="002F2DE9" w14:paraId="4DC941B4" w14:textId="77777777" w:rsidTr="00543B95">
        <w:tc>
          <w:tcPr>
            <w:cnfStyle w:val="001000000000" w:firstRow="0" w:lastRow="0" w:firstColumn="1" w:lastColumn="0" w:oddVBand="0" w:evenVBand="0" w:oddHBand="0" w:evenHBand="0" w:firstRowFirstColumn="0" w:firstRowLastColumn="0" w:lastRowFirstColumn="0" w:lastRowLastColumn="0"/>
            <w:tcW w:w="1452" w:type="dxa"/>
          </w:tcPr>
          <w:p w14:paraId="712BA201" w14:textId="306003E1" w:rsidR="00814068" w:rsidRPr="002F2DE9" w:rsidRDefault="00EE136A" w:rsidP="002F2DE9">
            <w:pPr>
              <w:spacing w:before="60" w:after="60"/>
              <w:contextualSpacing/>
              <w:rPr>
                <w:rFonts w:ascii="Arial" w:hAnsi="Arial" w:cs="Arial"/>
                <w:b w:val="0"/>
              </w:rPr>
            </w:pPr>
            <w:r w:rsidRPr="002F2DE9">
              <w:rPr>
                <w:rFonts w:ascii="Arial" w:hAnsi="Arial" w:cs="Arial"/>
                <w:b w:val="0"/>
              </w:rPr>
              <w:t>Environment</w:t>
            </w:r>
          </w:p>
        </w:tc>
        <w:tc>
          <w:tcPr>
            <w:tcW w:w="7513" w:type="dxa"/>
          </w:tcPr>
          <w:p w14:paraId="0D651AEA" w14:textId="302E387F" w:rsidR="00814068" w:rsidRPr="002F2DE9" w:rsidRDefault="00EE136A" w:rsidP="002F2DE9">
            <w:pPr>
              <w:spacing w:before="60" w:after="6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2F2DE9">
              <w:rPr>
                <w:rFonts w:ascii="Arial" w:hAnsi="Arial" w:cs="Arial"/>
              </w:rPr>
              <w:t>Increased appropriate vegetation</w:t>
            </w:r>
            <w:r w:rsidR="009F1711">
              <w:rPr>
                <w:rFonts w:ascii="Arial" w:hAnsi="Arial" w:cs="Arial"/>
              </w:rPr>
              <w:t>:</w:t>
            </w:r>
            <w:r w:rsidRPr="002F2DE9">
              <w:rPr>
                <w:rFonts w:ascii="Arial" w:hAnsi="Arial" w:cs="Arial"/>
              </w:rPr>
              <w:t xml:space="preserve"> trees</w:t>
            </w:r>
            <w:r w:rsidR="009F1711">
              <w:rPr>
                <w:rFonts w:ascii="Arial" w:hAnsi="Arial" w:cs="Arial"/>
              </w:rPr>
              <w:t xml:space="preserve">, </w:t>
            </w:r>
            <w:r w:rsidRPr="002F2DE9">
              <w:rPr>
                <w:rFonts w:ascii="Arial" w:hAnsi="Arial" w:cs="Arial"/>
              </w:rPr>
              <w:t>gardens</w:t>
            </w:r>
            <w:r w:rsidR="009F1711">
              <w:rPr>
                <w:rFonts w:ascii="Arial" w:hAnsi="Arial" w:cs="Arial"/>
              </w:rPr>
              <w:t>,</w:t>
            </w:r>
            <w:r w:rsidRPr="002F2DE9">
              <w:rPr>
                <w:rFonts w:ascii="Arial" w:hAnsi="Arial" w:cs="Arial"/>
              </w:rPr>
              <w:t xml:space="preserve"> green zones</w:t>
            </w:r>
            <w:r w:rsidR="009F1711">
              <w:rPr>
                <w:rFonts w:ascii="Arial" w:hAnsi="Arial" w:cs="Arial"/>
              </w:rPr>
              <w:t xml:space="preserve"> (22)</w:t>
            </w:r>
            <w:r w:rsidR="00A11133">
              <w:rPr>
                <w:rFonts w:ascii="Arial" w:hAnsi="Arial" w:cs="Arial"/>
              </w:rPr>
              <w:t>.</w:t>
            </w:r>
          </w:p>
          <w:p w14:paraId="53357B93" w14:textId="783A3148" w:rsidR="00B85E43" w:rsidRPr="002F2DE9" w:rsidRDefault="00F4688B" w:rsidP="002F2DE9">
            <w:pPr>
              <w:spacing w:before="60" w:after="6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2F2DE9">
              <w:rPr>
                <w:rFonts w:ascii="Arial" w:hAnsi="Arial" w:cs="Arial"/>
              </w:rPr>
              <w:t xml:space="preserve">Protect canopy trees </w:t>
            </w:r>
            <w:r w:rsidR="009F1711">
              <w:rPr>
                <w:rFonts w:ascii="Arial" w:hAnsi="Arial" w:cs="Arial"/>
              </w:rPr>
              <w:t>(11)</w:t>
            </w:r>
            <w:r w:rsidR="00A11133">
              <w:rPr>
                <w:rFonts w:ascii="Arial" w:hAnsi="Arial" w:cs="Arial"/>
              </w:rPr>
              <w:t>.</w:t>
            </w:r>
          </w:p>
          <w:p w14:paraId="457C42C3" w14:textId="6B818C7E" w:rsidR="00EE136A" w:rsidRPr="002F2DE9" w:rsidRDefault="00B85E43" w:rsidP="002F2DE9">
            <w:pPr>
              <w:spacing w:before="60" w:after="6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2F2DE9">
              <w:rPr>
                <w:rFonts w:ascii="Arial" w:hAnsi="Arial" w:cs="Arial"/>
              </w:rPr>
              <w:t xml:space="preserve">Encourage Environmentally Sustainable Design </w:t>
            </w:r>
            <w:r w:rsidR="00591782">
              <w:rPr>
                <w:rFonts w:ascii="Arial" w:hAnsi="Arial" w:cs="Arial"/>
              </w:rPr>
              <w:t>(7)</w:t>
            </w:r>
            <w:r w:rsidR="00A11133">
              <w:rPr>
                <w:rFonts w:ascii="Arial" w:hAnsi="Arial" w:cs="Arial"/>
              </w:rPr>
              <w:t>.</w:t>
            </w:r>
          </w:p>
          <w:p w14:paraId="36EFF15F" w14:textId="63F7A8FE" w:rsidR="00C57810" w:rsidRPr="002F2DE9" w:rsidRDefault="00C57810" w:rsidP="002F2DE9">
            <w:pPr>
              <w:spacing w:before="60" w:after="6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2F2DE9">
              <w:rPr>
                <w:rFonts w:ascii="Arial" w:hAnsi="Arial" w:cs="Arial"/>
              </w:rPr>
              <w:t>Mandatory rooftop gardens on developments</w:t>
            </w:r>
            <w:r w:rsidR="00591782">
              <w:rPr>
                <w:rFonts w:ascii="Arial" w:hAnsi="Arial" w:cs="Arial"/>
              </w:rPr>
              <w:t xml:space="preserve"> (2)</w:t>
            </w:r>
            <w:r w:rsidR="00A11133">
              <w:rPr>
                <w:rFonts w:ascii="Arial" w:hAnsi="Arial" w:cs="Arial"/>
              </w:rPr>
              <w:t>.</w:t>
            </w:r>
          </w:p>
          <w:p w14:paraId="31F2E1B2" w14:textId="2F1B15C8" w:rsidR="007C4DA1" w:rsidRPr="002F2DE9" w:rsidRDefault="007C4DA1" w:rsidP="002F2DE9">
            <w:pPr>
              <w:spacing w:before="60" w:after="6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2F2DE9">
              <w:rPr>
                <w:rFonts w:ascii="Arial" w:hAnsi="Arial" w:cs="Arial"/>
              </w:rPr>
              <w:t>Better protection from noise impacts</w:t>
            </w:r>
            <w:r w:rsidR="00591782">
              <w:rPr>
                <w:rFonts w:ascii="Arial" w:hAnsi="Arial" w:cs="Arial"/>
              </w:rPr>
              <w:t xml:space="preserve"> (1)</w:t>
            </w:r>
            <w:r w:rsidR="00A11133">
              <w:rPr>
                <w:rFonts w:ascii="Arial" w:hAnsi="Arial" w:cs="Arial"/>
              </w:rPr>
              <w:t>.</w:t>
            </w:r>
          </w:p>
        </w:tc>
      </w:tr>
      <w:tr w:rsidR="00814068" w:rsidRPr="002F2DE9" w14:paraId="7803D040" w14:textId="77777777" w:rsidTr="00543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Pr>
          <w:p w14:paraId="3CEA80A4" w14:textId="47820907" w:rsidR="00814068" w:rsidRPr="002F2DE9" w:rsidRDefault="00F4688B" w:rsidP="002F2DE9">
            <w:pPr>
              <w:spacing w:before="60" w:after="60"/>
              <w:contextualSpacing/>
              <w:rPr>
                <w:rFonts w:ascii="Arial" w:hAnsi="Arial" w:cs="Arial"/>
                <w:b w:val="0"/>
              </w:rPr>
            </w:pPr>
            <w:r w:rsidRPr="002F2DE9">
              <w:rPr>
                <w:rFonts w:ascii="Arial" w:hAnsi="Arial" w:cs="Arial"/>
                <w:b w:val="0"/>
              </w:rPr>
              <w:t>Density</w:t>
            </w:r>
          </w:p>
        </w:tc>
        <w:tc>
          <w:tcPr>
            <w:tcW w:w="7513" w:type="dxa"/>
          </w:tcPr>
          <w:p w14:paraId="7B63FBE6" w14:textId="3D1F56A6" w:rsidR="00B85E43" w:rsidRPr="002F2DE9" w:rsidRDefault="00F4688B" w:rsidP="002F2DE9">
            <w:pPr>
              <w:spacing w:before="60" w:after="6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2F2DE9">
              <w:rPr>
                <w:rFonts w:ascii="Arial" w:hAnsi="Arial" w:cs="Arial"/>
              </w:rPr>
              <w:t>Limit large apartment blocks in one area</w:t>
            </w:r>
            <w:r w:rsidR="00B85E43" w:rsidRPr="002F2DE9">
              <w:rPr>
                <w:rFonts w:ascii="Arial" w:hAnsi="Arial" w:cs="Arial"/>
              </w:rPr>
              <w:t xml:space="preserve"> </w:t>
            </w:r>
            <w:r w:rsidR="00591782">
              <w:rPr>
                <w:rFonts w:ascii="Arial" w:hAnsi="Arial" w:cs="Arial"/>
              </w:rPr>
              <w:t>(17)</w:t>
            </w:r>
            <w:r w:rsidR="00A11133">
              <w:rPr>
                <w:rFonts w:ascii="Arial" w:hAnsi="Arial" w:cs="Arial"/>
              </w:rPr>
              <w:t>.</w:t>
            </w:r>
          </w:p>
          <w:p w14:paraId="3C39A096" w14:textId="764BF299" w:rsidR="00B85E43" w:rsidRPr="002F2DE9" w:rsidRDefault="00B85E43" w:rsidP="002F2DE9">
            <w:pPr>
              <w:spacing w:before="60" w:after="6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2F2DE9">
              <w:rPr>
                <w:rFonts w:ascii="Arial" w:hAnsi="Arial" w:cs="Arial"/>
              </w:rPr>
              <w:t xml:space="preserve">Ensure only </w:t>
            </w:r>
            <w:r w:rsidRPr="008D17F4">
              <w:rPr>
                <w:rFonts w:ascii="Arial" w:hAnsi="Arial" w:cs="Arial"/>
                <w:i/>
                <w:iCs/>
              </w:rPr>
              <w:t>moderate</w:t>
            </w:r>
            <w:r w:rsidRPr="002F2DE9">
              <w:rPr>
                <w:rFonts w:ascii="Arial" w:hAnsi="Arial" w:cs="Arial"/>
              </w:rPr>
              <w:t xml:space="preserve"> growth </w:t>
            </w:r>
            <w:r w:rsidR="008D17F4">
              <w:rPr>
                <w:rFonts w:ascii="Arial" w:hAnsi="Arial" w:cs="Arial"/>
              </w:rPr>
              <w:t>(9)</w:t>
            </w:r>
            <w:r w:rsidR="00A11133">
              <w:rPr>
                <w:rFonts w:ascii="Arial" w:hAnsi="Arial" w:cs="Arial"/>
              </w:rPr>
              <w:t>.</w:t>
            </w:r>
          </w:p>
          <w:p w14:paraId="08C2AD4B" w14:textId="5AA6BEAF" w:rsidR="00B85E43" w:rsidRPr="002F2DE9" w:rsidRDefault="00B85E43" w:rsidP="002F2DE9">
            <w:pPr>
              <w:spacing w:before="60" w:after="6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2F2DE9">
              <w:rPr>
                <w:rFonts w:ascii="Arial" w:hAnsi="Arial" w:cs="Arial"/>
              </w:rPr>
              <w:t xml:space="preserve">No more 3-storey apartment blocks </w:t>
            </w:r>
            <w:r w:rsidR="008D17F4">
              <w:rPr>
                <w:rFonts w:ascii="Arial" w:hAnsi="Arial" w:cs="Arial"/>
              </w:rPr>
              <w:t>(7)</w:t>
            </w:r>
            <w:r w:rsidR="00A11133">
              <w:rPr>
                <w:rFonts w:ascii="Arial" w:hAnsi="Arial" w:cs="Arial"/>
              </w:rPr>
              <w:t>.</w:t>
            </w:r>
          </w:p>
          <w:p w14:paraId="19D77F0D" w14:textId="49EE1704" w:rsidR="00B85E43" w:rsidRPr="002F2DE9" w:rsidRDefault="00B85E43" w:rsidP="002F2DE9">
            <w:pPr>
              <w:spacing w:before="60" w:after="6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2F2DE9">
              <w:rPr>
                <w:rFonts w:ascii="Arial" w:hAnsi="Arial" w:cs="Arial"/>
              </w:rPr>
              <w:t xml:space="preserve">Ensure equitable distribution of growth </w:t>
            </w:r>
            <w:r w:rsidR="008D17F4">
              <w:rPr>
                <w:rFonts w:ascii="Arial" w:hAnsi="Arial" w:cs="Arial"/>
              </w:rPr>
              <w:t>areas (5)</w:t>
            </w:r>
            <w:r w:rsidR="00A11133">
              <w:rPr>
                <w:rFonts w:ascii="Arial" w:hAnsi="Arial" w:cs="Arial"/>
              </w:rPr>
              <w:t>.</w:t>
            </w:r>
          </w:p>
          <w:p w14:paraId="0E80BA6C" w14:textId="4DF5CD51" w:rsidR="00C57810" w:rsidRPr="002F2DE9" w:rsidRDefault="00B85E43" w:rsidP="002F2DE9">
            <w:pPr>
              <w:spacing w:before="60" w:after="6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2F2DE9">
              <w:rPr>
                <w:rFonts w:ascii="Arial" w:hAnsi="Arial" w:cs="Arial"/>
              </w:rPr>
              <w:t>Improve zone transitions to sensitive areas</w:t>
            </w:r>
            <w:r w:rsidR="00C57810" w:rsidRPr="002F2DE9">
              <w:rPr>
                <w:rFonts w:ascii="Arial" w:hAnsi="Arial" w:cs="Arial"/>
              </w:rPr>
              <w:t xml:space="preserve"> </w:t>
            </w:r>
            <w:r w:rsidR="008D17F4">
              <w:rPr>
                <w:rFonts w:ascii="Arial" w:hAnsi="Arial" w:cs="Arial"/>
              </w:rPr>
              <w:t>(3)</w:t>
            </w:r>
            <w:r w:rsidR="00A11133">
              <w:rPr>
                <w:rFonts w:ascii="Arial" w:hAnsi="Arial" w:cs="Arial"/>
              </w:rPr>
              <w:t>.</w:t>
            </w:r>
          </w:p>
          <w:p w14:paraId="4EDC8B9A" w14:textId="5C37CBC7" w:rsidR="00814068" w:rsidRPr="002F2DE9" w:rsidRDefault="002F2DE9" w:rsidP="002F2DE9">
            <w:pPr>
              <w:spacing w:before="60" w:after="6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2F2DE9">
              <w:rPr>
                <w:rFonts w:ascii="Arial" w:hAnsi="Arial" w:cs="Arial"/>
              </w:rPr>
              <w:t>Pedestriani</w:t>
            </w:r>
            <w:r w:rsidR="000618E8">
              <w:rPr>
                <w:rFonts w:ascii="Arial" w:hAnsi="Arial" w:cs="Arial"/>
              </w:rPr>
              <w:t>s</w:t>
            </w:r>
            <w:r w:rsidRPr="002F2DE9">
              <w:rPr>
                <w:rFonts w:ascii="Arial" w:hAnsi="Arial" w:cs="Arial"/>
              </w:rPr>
              <w:t>e</w:t>
            </w:r>
            <w:proofErr w:type="spellEnd"/>
            <w:r w:rsidR="00C57810" w:rsidRPr="002F2DE9">
              <w:rPr>
                <w:rFonts w:ascii="Arial" w:hAnsi="Arial" w:cs="Arial"/>
              </w:rPr>
              <w:t xml:space="preserve"> shopping streets</w:t>
            </w:r>
            <w:r w:rsidR="008D17F4">
              <w:rPr>
                <w:rFonts w:ascii="Arial" w:hAnsi="Arial" w:cs="Arial"/>
              </w:rPr>
              <w:t xml:space="preserve"> (2)</w:t>
            </w:r>
            <w:r w:rsidR="00A11133">
              <w:rPr>
                <w:rFonts w:ascii="Arial" w:hAnsi="Arial" w:cs="Arial"/>
              </w:rPr>
              <w:t>.</w:t>
            </w:r>
          </w:p>
          <w:p w14:paraId="0B55DCC9" w14:textId="4C82842E" w:rsidR="00C57810" w:rsidRPr="002F2DE9" w:rsidRDefault="00C57810" w:rsidP="002F2DE9">
            <w:pPr>
              <w:spacing w:before="60" w:after="6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2F2DE9">
              <w:rPr>
                <w:rFonts w:ascii="Arial" w:hAnsi="Arial" w:cs="Arial"/>
              </w:rPr>
              <w:t>Allow more large</w:t>
            </w:r>
            <w:r w:rsidR="008D17F4">
              <w:rPr>
                <w:rFonts w:ascii="Arial" w:hAnsi="Arial" w:cs="Arial"/>
              </w:rPr>
              <w:t>-</w:t>
            </w:r>
            <w:r w:rsidRPr="002F2DE9">
              <w:rPr>
                <w:rFonts w:ascii="Arial" w:hAnsi="Arial" w:cs="Arial"/>
              </w:rPr>
              <w:t xml:space="preserve">scale </w:t>
            </w:r>
            <w:r w:rsidR="002F2DE9" w:rsidRPr="002F2DE9">
              <w:rPr>
                <w:rFonts w:ascii="Arial" w:hAnsi="Arial" w:cs="Arial"/>
              </w:rPr>
              <w:t>contemporary</w:t>
            </w:r>
            <w:r w:rsidRPr="002F2DE9">
              <w:rPr>
                <w:rFonts w:ascii="Arial" w:hAnsi="Arial" w:cs="Arial"/>
              </w:rPr>
              <w:t xml:space="preserve"> buildings</w:t>
            </w:r>
            <w:r w:rsidR="008D17F4">
              <w:rPr>
                <w:rFonts w:ascii="Arial" w:hAnsi="Arial" w:cs="Arial"/>
              </w:rPr>
              <w:t xml:space="preserve"> (1)</w:t>
            </w:r>
            <w:r w:rsidR="00A11133">
              <w:rPr>
                <w:rFonts w:ascii="Arial" w:hAnsi="Arial" w:cs="Arial"/>
              </w:rPr>
              <w:t>.</w:t>
            </w:r>
          </w:p>
        </w:tc>
      </w:tr>
      <w:tr w:rsidR="00814068" w:rsidRPr="002F2DE9" w14:paraId="1F694C02" w14:textId="77777777" w:rsidTr="00543B95">
        <w:tc>
          <w:tcPr>
            <w:cnfStyle w:val="001000000000" w:firstRow="0" w:lastRow="0" w:firstColumn="1" w:lastColumn="0" w:oddVBand="0" w:evenVBand="0" w:oddHBand="0" w:evenHBand="0" w:firstRowFirstColumn="0" w:firstRowLastColumn="0" w:lastRowFirstColumn="0" w:lastRowLastColumn="0"/>
            <w:tcW w:w="1452" w:type="dxa"/>
          </w:tcPr>
          <w:p w14:paraId="45592129" w14:textId="604ECD13" w:rsidR="00814068" w:rsidRPr="002F2DE9" w:rsidRDefault="00EE136A" w:rsidP="002F2DE9">
            <w:pPr>
              <w:spacing w:before="60" w:after="60"/>
              <w:contextualSpacing/>
              <w:rPr>
                <w:rFonts w:ascii="Arial" w:hAnsi="Arial" w:cs="Arial"/>
                <w:b w:val="0"/>
              </w:rPr>
            </w:pPr>
            <w:r w:rsidRPr="002F2DE9">
              <w:rPr>
                <w:rFonts w:ascii="Arial" w:hAnsi="Arial" w:cs="Arial"/>
                <w:b w:val="0"/>
              </w:rPr>
              <w:t>Building design</w:t>
            </w:r>
          </w:p>
        </w:tc>
        <w:tc>
          <w:tcPr>
            <w:tcW w:w="7513" w:type="dxa"/>
          </w:tcPr>
          <w:p w14:paraId="09133021" w14:textId="4615C86E" w:rsidR="00B85E43" w:rsidRPr="002F2DE9" w:rsidRDefault="00F4688B" w:rsidP="002F2DE9">
            <w:pPr>
              <w:spacing w:before="60" w:after="6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2F2DE9">
              <w:rPr>
                <w:rFonts w:ascii="Arial" w:hAnsi="Arial" w:cs="Arial"/>
              </w:rPr>
              <w:t xml:space="preserve">Actual (not visual) setbacks from all boundaries </w:t>
            </w:r>
            <w:r w:rsidR="008D17F4">
              <w:rPr>
                <w:rFonts w:ascii="Arial" w:hAnsi="Arial" w:cs="Arial"/>
              </w:rPr>
              <w:t>(15)</w:t>
            </w:r>
            <w:r w:rsidR="00A11133">
              <w:rPr>
                <w:rFonts w:ascii="Arial" w:hAnsi="Arial" w:cs="Arial"/>
              </w:rPr>
              <w:t>.</w:t>
            </w:r>
          </w:p>
          <w:p w14:paraId="66D37D21" w14:textId="4CB6F722" w:rsidR="00B85E43" w:rsidRPr="002F2DE9" w:rsidRDefault="00F4688B" w:rsidP="002F2DE9">
            <w:pPr>
              <w:spacing w:before="60" w:after="6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2F2DE9">
              <w:rPr>
                <w:rFonts w:ascii="Arial" w:hAnsi="Arial" w:cs="Arial"/>
              </w:rPr>
              <w:t xml:space="preserve">Improve design outcomes </w:t>
            </w:r>
            <w:r w:rsidR="00B85E43" w:rsidRPr="002F2DE9">
              <w:rPr>
                <w:rFonts w:ascii="Arial" w:hAnsi="Arial" w:cs="Arial"/>
              </w:rPr>
              <w:t xml:space="preserve">‘architecture not </w:t>
            </w:r>
            <w:r w:rsidRPr="002F2DE9">
              <w:rPr>
                <w:rFonts w:ascii="Arial" w:hAnsi="Arial" w:cs="Arial"/>
              </w:rPr>
              <w:t>square boxes</w:t>
            </w:r>
            <w:r w:rsidR="00B85E43" w:rsidRPr="002F2DE9">
              <w:rPr>
                <w:rFonts w:ascii="Arial" w:hAnsi="Arial" w:cs="Arial"/>
              </w:rPr>
              <w:t xml:space="preserve">’ </w:t>
            </w:r>
            <w:r w:rsidR="008D17F4">
              <w:rPr>
                <w:rFonts w:ascii="Arial" w:hAnsi="Arial" w:cs="Arial"/>
              </w:rPr>
              <w:t>(11)</w:t>
            </w:r>
            <w:r w:rsidR="00A11133">
              <w:rPr>
                <w:rFonts w:ascii="Arial" w:hAnsi="Arial" w:cs="Arial"/>
              </w:rPr>
              <w:t>.</w:t>
            </w:r>
          </w:p>
          <w:p w14:paraId="2C75FEAF" w14:textId="22339EA8" w:rsidR="00B85E43" w:rsidRPr="002F2DE9" w:rsidRDefault="00B85E43" w:rsidP="002F2DE9">
            <w:pPr>
              <w:spacing w:before="60" w:after="6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2F2DE9">
              <w:rPr>
                <w:rFonts w:ascii="Arial" w:hAnsi="Arial" w:cs="Arial"/>
              </w:rPr>
              <w:t>Height limits inadequate</w:t>
            </w:r>
            <w:r w:rsidR="008D17F4">
              <w:rPr>
                <w:rFonts w:ascii="Arial" w:hAnsi="Arial" w:cs="Arial"/>
              </w:rPr>
              <w:t xml:space="preserve">: need to be </w:t>
            </w:r>
            <w:r w:rsidRPr="002F2DE9">
              <w:rPr>
                <w:rFonts w:ascii="Arial" w:hAnsi="Arial" w:cs="Arial"/>
              </w:rPr>
              <w:t>lower, mandatory</w:t>
            </w:r>
            <w:r w:rsidR="008D17F4">
              <w:rPr>
                <w:rFonts w:ascii="Arial" w:hAnsi="Arial" w:cs="Arial"/>
              </w:rPr>
              <w:t xml:space="preserve"> (</w:t>
            </w:r>
            <w:r w:rsidR="009E3BC7">
              <w:rPr>
                <w:rFonts w:ascii="Arial" w:hAnsi="Arial" w:cs="Arial"/>
              </w:rPr>
              <w:t>9)</w:t>
            </w:r>
            <w:r w:rsidR="00A11133">
              <w:rPr>
                <w:rFonts w:ascii="Arial" w:hAnsi="Arial" w:cs="Arial"/>
              </w:rPr>
              <w:t>.</w:t>
            </w:r>
            <w:r w:rsidRPr="002F2DE9">
              <w:rPr>
                <w:rFonts w:ascii="Arial" w:hAnsi="Arial" w:cs="Arial"/>
              </w:rPr>
              <w:t xml:space="preserve"> </w:t>
            </w:r>
          </w:p>
          <w:p w14:paraId="0728C5AA" w14:textId="315A5B90" w:rsidR="00B85E43" w:rsidRPr="002F2DE9" w:rsidRDefault="00B85E43" w:rsidP="002F2DE9">
            <w:pPr>
              <w:spacing w:before="60" w:after="6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2F2DE9">
              <w:rPr>
                <w:rFonts w:ascii="Arial" w:hAnsi="Arial" w:cs="Arial"/>
              </w:rPr>
              <w:t xml:space="preserve">Use of traditional / textured building materials; </w:t>
            </w:r>
            <w:r w:rsidR="00EA2D17" w:rsidRPr="002F2DE9">
              <w:rPr>
                <w:rFonts w:ascii="Arial" w:hAnsi="Arial" w:cs="Arial"/>
              </w:rPr>
              <w:t>permeable</w:t>
            </w:r>
            <w:r w:rsidRPr="002F2DE9">
              <w:rPr>
                <w:rFonts w:ascii="Arial" w:hAnsi="Arial" w:cs="Arial"/>
              </w:rPr>
              <w:t xml:space="preserve"> hardscaping materials </w:t>
            </w:r>
            <w:r w:rsidR="009E3BC7">
              <w:rPr>
                <w:rFonts w:ascii="Arial" w:hAnsi="Arial" w:cs="Arial"/>
              </w:rPr>
              <w:t>(6)</w:t>
            </w:r>
            <w:r w:rsidR="00A11133">
              <w:rPr>
                <w:rFonts w:ascii="Arial" w:hAnsi="Arial" w:cs="Arial"/>
              </w:rPr>
              <w:t>.</w:t>
            </w:r>
          </w:p>
          <w:p w14:paraId="4315975C" w14:textId="7277768E" w:rsidR="00B85E43" w:rsidRPr="002F2DE9" w:rsidRDefault="00B85E43" w:rsidP="002F2DE9">
            <w:pPr>
              <w:spacing w:before="60" w:after="6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2F2DE9">
              <w:rPr>
                <w:rFonts w:ascii="Arial" w:hAnsi="Arial" w:cs="Arial"/>
              </w:rPr>
              <w:t xml:space="preserve">Mixed use (commercial) on ground floor of developments </w:t>
            </w:r>
            <w:r w:rsidR="009E3BC7">
              <w:rPr>
                <w:rFonts w:ascii="Arial" w:hAnsi="Arial" w:cs="Arial"/>
              </w:rPr>
              <w:t>(4)</w:t>
            </w:r>
            <w:r w:rsidR="00A11133">
              <w:rPr>
                <w:rFonts w:ascii="Arial" w:hAnsi="Arial" w:cs="Arial"/>
              </w:rPr>
              <w:t>.</w:t>
            </w:r>
          </w:p>
          <w:p w14:paraId="11EC73EB" w14:textId="6C0C1E38" w:rsidR="00C57810" w:rsidRPr="002F2DE9" w:rsidRDefault="00B85E43" w:rsidP="002F2DE9">
            <w:pPr>
              <w:spacing w:before="60" w:after="6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2F2DE9">
              <w:rPr>
                <w:rFonts w:ascii="Arial" w:hAnsi="Arial" w:cs="Arial"/>
              </w:rPr>
              <w:t>All upper storeys recessed</w:t>
            </w:r>
            <w:r w:rsidR="00C57810" w:rsidRPr="002F2DE9">
              <w:rPr>
                <w:rFonts w:ascii="Arial" w:hAnsi="Arial" w:cs="Arial"/>
              </w:rPr>
              <w:t xml:space="preserve"> </w:t>
            </w:r>
            <w:r w:rsidR="009E3BC7">
              <w:rPr>
                <w:rFonts w:ascii="Arial" w:hAnsi="Arial" w:cs="Arial"/>
              </w:rPr>
              <w:t>(3)</w:t>
            </w:r>
            <w:r w:rsidR="00A11133">
              <w:rPr>
                <w:rFonts w:ascii="Arial" w:hAnsi="Arial" w:cs="Arial"/>
              </w:rPr>
              <w:t>.</w:t>
            </w:r>
          </w:p>
          <w:p w14:paraId="3086834D" w14:textId="27F03545" w:rsidR="00814068" w:rsidRPr="002F2DE9" w:rsidRDefault="00C57810" w:rsidP="002F2DE9">
            <w:pPr>
              <w:spacing w:before="60" w:after="6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2F2DE9">
              <w:rPr>
                <w:rFonts w:ascii="Arial" w:hAnsi="Arial" w:cs="Arial"/>
              </w:rPr>
              <w:t>More colour in design</w:t>
            </w:r>
            <w:r w:rsidR="00A318BD">
              <w:rPr>
                <w:rFonts w:ascii="Arial" w:hAnsi="Arial" w:cs="Arial"/>
              </w:rPr>
              <w:t xml:space="preserve"> (3)</w:t>
            </w:r>
            <w:r w:rsidR="00A11133">
              <w:rPr>
                <w:rFonts w:ascii="Arial" w:hAnsi="Arial" w:cs="Arial"/>
              </w:rPr>
              <w:t>.</w:t>
            </w:r>
          </w:p>
          <w:p w14:paraId="0759E9C1" w14:textId="45385356" w:rsidR="00C57810" w:rsidRPr="002F2DE9" w:rsidRDefault="00C57810" w:rsidP="002F2DE9">
            <w:pPr>
              <w:spacing w:before="60" w:after="6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2F2DE9">
              <w:rPr>
                <w:rFonts w:ascii="Arial" w:hAnsi="Arial" w:cs="Arial"/>
              </w:rPr>
              <w:t>Protect heritage facades</w:t>
            </w:r>
            <w:r w:rsidR="00A318BD">
              <w:rPr>
                <w:rFonts w:ascii="Arial" w:hAnsi="Arial" w:cs="Arial"/>
              </w:rPr>
              <w:t xml:space="preserve"> (1)</w:t>
            </w:r>
            <w:r w:rsidR="00A11133">
              <w:rPr>
                <w:rFonts w:ascii="Arial" w:hAnsi="Arial" w:cs="Arial"/>
              </w:rPr>
              <w:t>.</w:t>
            </w:r>
          </w:p>
        </w:tc>
      </w:tr>
      <w:tr w:rsidR="00B85E43" w:rsidRPr="002F2DE9" w14:paraId="7FFE6010" w14:textId="77777777" w:rsidTr="00543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Pr>
          <w:p w14:paraId="43FDFD43" w14:textId="2DE066E1" w:rsidR="00B85E43" w:rsidRPr="002F2DE9" w:rsidRDefault="00C57810" w:rsidP="002F2DE9">
            <w:pPr>
              <w:spacing w:before="60" w:after="60"/>
              <w:contextualSpacing/>
              <w:rPr>
                <w:rFonts w:ascii="Arial" w:hAnsi="Arial" w:cs="Arial"/>
                <w:b w:val="0"/>
              </w:rPr>
            </w:pPr>
            <w:r w:rsidRPr="002F2DE9">
              <w:rPr>
                <w:rFonts w:ascii="Arial" w:hAnsi="Arial" w:cs="Arial"/>
                <w:b w:val="0"/>
              </w:rPr>
              <w:t xml:space="preserve">Planning </w:t>
            </w:r>
            <w:r w:rsidR="007C4DA1" w:rsidRPr="002F2DE9">
              <w:rPr>
                <w:rFonts w:ascii="Arial" w:hAnsi="Arial" w:cs="Arial"/>
                <w:b w:val="0"/>
              </w:rPr>
              <w:t xml:space="preserve">process </w:t>
            </w:r>
          </w:p>
        </w:tc>
        <w:tc>
          <w:tcPr>
            <w:tcW w:w="7513" w:type="dxa"/>
          </w:tcPr>
          <w:p w14:paraId="49DCE267" w14:textId="77777777" w:rsidR="00A11133" w:rsidRDefault="00C57810" w:rsidP="002F2DE9">
            <w:pPr>
              <w:spacing w:before="60" w:after="6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2F2DE9">
              <w:rPr>
                <w:rFonts w:ascii="Arial" w:hAnsi="Arial" w:cs="Arial"/>
              </w:rPr>
              <w:t xml:space="preserve">Improve communication with residents about local developments </w:t>
            </w:r>
            <w:r w:rsidR="00A318BD">
              <w:rPr>
                <w:rFonts w:ascii="Arial" w:hAnsi="Arial" w:cs="Arial"/>
              </w:rPr>
              <w:t>(3)</w:t>
            </w:r>
            <w:r w:rsidR="00A11133">
              <w:rPr>
                <w:rFonts w:ascii="Arial" w:hAnsi="Arial" w:cs="Arial"/>
              </w:rPr>
              <w:t>.</w:t>
            </w:r>
            <w:r w:rsidR="00A318BD">
              <w:rPr>
                <w:rFonts w:ascii="Arial" w:hAnsi="Arial" w:cs="Arial"/>
              </w:rPr>
              <w:t xml:space="preserve"> </w:t>
            </w:r>
          </w:p>
          <w:p w14:paraId="72C102D4" w14:textId="39E6668E" w:rsidR="00B85E43" w:rsidRPr="002F2DE9" w:rsidRDefault="00C57810" w:rsidP="002F2DE9">
            <w:pPr>
              <w:spacing w:before="60" w:after="6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2F2DE9">
              <w:rPr>
                <w:rFonts w:ascii="Arial" w:hAnsi="Arial" w:cs="Arial"/>
              </w:rPr>
              <w:lastRenderedPageBreak/>
              <w:t>Limit VCAT influence</w:t>
            </w:r>
            <w:r w:rsidR="00A318BD">
              <w:rPr>
                <w:rFonts w:ascii="Arial" w:hAnsi="Arial" w:cs="Arial"/>
              </w:rPr>
              <w:t xml:space="preserve"> (3)</w:t>
            </w:r>
            <w:r w:rsidR="00A11133">
              <w:rPr>
                <w:rFonts w:ascii="Arial" w:hAnsi="Arial" w:cs="Arial"/>
              </w:rPr>
              <w:t>.</w:t>
            </w:r>
          </w:p>
          <w:p w14:paraId="33DC2D82" w14:textId="56F926F5" w:rsidR="00C57810" w:rsidRPr="002F2DE9" w:rsidRDefault="00C57810" w:rsidP="002F2DE9">
            <w:pPr>
              <w:spacing w:before="60" w:after="6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2F2DE9">
              <w:rPr>
                <w:rFonts w:ascii="Arial" w:hAnsi="Arial" w:cs="Arial"/>
              </w:rPr>
              <w:t>Enforce character guidelines</w:t>
            </w:r>
            <w:r w:rsidR="00A318BD">
              <w:rPr>
                <w:rFonts w:ascii="Arial" w:hAnsi="Arial" w:cs="Arial"/>
              </w:rPr>
              <w:t xml:space="preserve"> (3)</w:t>
            </w:r>
            <w:r w:rsidR="00A11133">
              <w:rPr>
                <w:rFonts w:ascii="Arial" w:hAnsi="Arial" w:cs="Arial"/>
              </w:rPr>
              <w:t>.</w:t>
            </w:r>
          </w:p>
          <w:p w14:paraId="01E9C384" w14:textId="2F5868E2" w:rsidR="007C4DA1" w:rsidRPr="002F2DE9" w:rsidRDefault="007C4DA1" w:rsidP="002F2DE9">
            <w:pPr>
              <w:spacing w:before="60" w:after="6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2F2DE9">
              <w:rPr>
                <w:rFonts w:ascii="Arial" w:hAnsi="Arial" w:cs="Arial"/>
              </w:rPr>
              <w:t xml:space="preserve">Enforce storey limits </w:t>
            </w:r>
            <w:r w:rsidR="00034C10">
              <w:rPr>
                <w:rFonts w:ascii="Arial" w:hAnsi="Arial" w:cs="Arial"/>
              </w:rPr>
              <w:t xml:space="preserve">- </w:t>
            </w:r>
            <w:r w:rsidRPr="002F2DE9">
              <w:rPr>
                <w:rFonts w:ascii="Arial" w:hAnsi="Arial" w:cs="Arial"/>
              </w:rPr>
              <w:t>include roof gardens</w:t>
            </w:r>
            <w:r w:rsidR="00034C10">
              <w:rPr>
                <w:rFonts w:ascii="Arial" w:hAnsi="Arial" w:cs="Arial"/>
              </w:rPr>
              <w:t xml:space="preserve"> etc</w:t>
            </w:r>
            <w:r w:rsidRPr="002F2DE9">
              <w:rPr>
                <w:rFonts w:ascii="Arial" w:hAnsi="Arial" w:cs="Arial"/>
              </w:rPr>
              <w:t xml:space="preserve"> in levels</w:t>
            </w:r>
            <w:r w:rsidR="00034C10">
              <w:rPr>
                <w:rFonts w:ascii="Arial" w:hAnsi="Arial" w:cs="Arial"/>
              </w:rPr>
              <w:t xml:space="preserve"> (1)</w:t>
            </w:r>
            <w:r w:rsidR="00A11133">
              <w:rPr>
                <w:rFonts w:ascii="Arial" w:hAnsi="Arial" w:cs="Arial"/>
              </w:rPr>
              <w:t>.</w:t>
            </w:r>
          </w:p>
        </w:tc>
      </w:tr>
      <w:tr w:rsidR="00543B95" w:rsidRPr="002F2DE9" w14:paraId="677856EE" w14:textId="77777777" w:rsidTr="00543B95">
        <w:tc>
          <w:tcPr>
            <w:cnfStyle w:val="001000000000" w:firstRow="0" w:lastRow="0" w:firstColumn="1" w:lastColumn="0" w:oddVBand="0" w:evenVBand="0" w:oddHBand="0" w:evenHBand="0" w:firstRowFirstColumn="0" w:firstRowLastColumn="0" w:lastRowFirstColumn="0" w:lastRowLastColumn="0"/>
            <w:tcW w:w="1452" w:type="dxa"/>
            <w:tcBorders>
              <w:bottom w:val="single" w:sz="4" w:space="0" w:color="00A3DD" w:themeColor="accent2"/>
            </w:tcBorders>
          </w:tcPr>
          <w:p w14:paraId="1F53A975" w14:textId="2A1D7377" w:rsidR="00543B95" w:rsidRPr="002F2DE9" w:rsidRDefault="00543B95" w:rsidP="002F2DE9">
            <w:pPr>
              <w:spacing w:before="60" w:after="60"/>
              <w:contextualSpacing/>
              <w:rPr>
                <w:rFonts w:ascii="Arial" w:hAnsi="Arial" w:cs="Arial"/>
                <w:b w:val="0"/>
              </w:rPr>
            </w:pPr>
            <w:r w:rsidRPr="002F2DE9">
              <w:rPr>
                <w:rFonts w:ascii="Arial" w:hAnsi="Arial" w:cs="Arial"/>
                <w:b w:val="0"/>
              </w:rPr>
              <w:lastRenderedPageBreak/>
              <w:t xml:space="preserve">General </w:t>
            </w:r>
            <w:r w:rsidR="00B70A20">
              <w:rPr>
                <w:rFonts w:ascii="Arial" w:hAnsi="Arial" w:cs="Arial"/>
                <w:b w:val="0"/>
              </w:rPr>
              <w:t>(32)</w:t>
            </w:r>
          </w:p>
        </w:tc>
        <w:tc>
          <w:tcPr>
            <w:tcW w:w="7513" w:type="dxa"/>
            <w:tcBorders>
              <w:bottom w:val="single" w:sz="4" w:space="0" w:color="00A3DD" w:themeColor="accent2"/>
            </w:tcBorders>
          </w:tcPr>
          <w:p w14:paraId="6798AED7" w14:textId="6DBC84CF" w:rsidR="00543B95" w:rsidRPr="002F2DE9" w:rsidRDefault="00034C10" w:rsidP="002F2DE9">
            <w:pPr>
              <w:spacing w:before="60" w:after="6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w:t>
            </w:r>
            <w:r w:rsidR="005F1E46" w:rsidRPr="002F2DE9">
              <w:rPr>
                <w:rFonts w:ascii="Arial" w:hAnsi="Arial" w:cs="Arial"/>
              </w:rPr>
              <w:t>omments about growth</w:t>
            </w:r>
            <w:r>
              <w:rPr>
                <w:rFonts w:ascii="Arial" w:hAnsi="Arial" w:cs="Arial"/>
              </w:rPr>
              <w:t xml:space="preserve">, </w:t>
            </w:r>
            <w:r w:rsidR="00F8624E" w:rsidRPr="002F2DE9">
              <w:rPr>
                <w:rFonts w:ascii="Arial" w:hAnsi="Arial" w:cs="Arial"/>
              </w:rPr>
              <w:t>including development on former CSIRO site in Highett</w:t>
            </w:r>
            <w:r w:rsidR="00F831A5" w:rsidRPr="002F2DE9">
              <w:rPr>
                <w:rFonts w:ascii="Arial" w:hAnsi="Arial" w:cs="Arial"/>
              </w:rPr>
              <w:t xml:space="preserve">, zone boundaries, support for character review, </w:t>
            </w:r>
            <w:r w:rsidR="00526F08" w:rsidRPr="002F2DE9">
              <w:rPr>
                <w:rFonts w:ascii="Arial" w:hAnsi="Arial" w:cs="Arial"/>
              </w:rPr>
              <w:t>specific developments, un-related Council services</w:t>
            </w:r>
            <w:r w:rsidR="002F2DE9" w:rsidRPr="002F2DE9">
              <w:rPr>
                <w:rFonts w:ascii="Arial" w:hAnsi="Arial" w:cs="Arial"/>
              </w:rPr>
              <w:t xml:space="preserve">, </w:t>
            </w:r>
            <w:r w:rsidR="00310DCD">
              <w:rPr>
                <w:rFonts w:ascii="Arial" w:hAnsi="Arial" w:cs="Arial"/>
              </w:rPr>
              <w:t xml:space="preserve">sportsground provision, </w:t>
            </w:r>
            <w:proofErr w:type="gramStart"/>
            <w:r w:rsidR="002F2DE9" w:rsidRPr="002F2DE9">
              <w:rPr>
                <w:rFonts w:ascii="Arial" w:hAnsi="Arial" w:cs="Arial"/>
              </w:rPr>
              <w:t>rates</w:t>
            </w:r>
            <w:proofErr w:type="gramEnd"/>
            <w:r w:rsidR="002F2DE9" w:rsidRPr="002F2DE9">
              <w:rPr>
                <w:rFonts w:ascii="Arial" w:hAnsi="Arial" w:cs="Arial"/>
              </w:rPr>
              <w:t xml:space="preserve"> and housing affordability</w:t>
            </w:r>
            <w:r w:rsidR="00A11133">
              <w:rPr>
                <w:rFonts w:ascii="Arial" w:hAnsi="Arial" w:cs="Arial"/>
              </w:rPr>
              <w:t>.</w:t>
            </w:r>
            <w:r w:rsidR="00543B95" w:rsidRPr="002F2DE9">
              <w:rPr>
                <w:rFonts w:ascii="Arial" w:hAnsi="Arial" w:cs="Arial"/>
              </w:rPr>
              <w:t xml:space="preserve"> </w:t>
            </w:r>
          </w:p>
        </w:tc>
      </w:tr>
    </w:tbl>
    <w:p w14:paraId="2595B9BA" w14:textId="77777777" w:rsidR="00814068" w:rsidRDefault="00814068" w:rsidP="00814068">
      <w:pPr>
        <w:rPr>
          <w:rFonts w:ascii="Arial" w:hAnsi="Arial" w:cs="Arial"/>
          <w:sz w:val="22"/>
        </w:rPr>
      </w:pPr>
    </w:p>
    <w:p w14:paraId="0B74EB51" w14:textId="687DC55A" w:rsidR="00F24C6E" w:rsidRPr="00310DCD" w:rsidRDefault="00EE136A" w:rsidP="00F24C6E">
      <w:pPr>
        <w:rPr>
          <w:rFonts w:ascii="Arial" w:hAnsi="Arial" w:cs="Arial"/>
        </w:rPr>
      </w:pPr>
      <w:r w:rsidRPr="00EE136A">
        <w:rPr>
          <w:rFonts w:ascii="Arial" w:hAnsi="Arial" w:cs="Arial"/>
        </w:rPr>
        <w:tab/>
      </w:r>
      <w:r w:rsidRPr="00EE136A">
        <w:rPr>
          <w:rFonts w:ascii="Arial" w:hAnsi="Arial" w:cs="Arial"/>
        </w:rPr>
        <w:tab/>
      </w:r>
      <w:r w:rsidRPr="00EE136A">
        <w:rPr>
          <w:rFonts w:ascii="Arial" w:hAnsi="Arial" w:cs="Arial"/>
        </w:rPr>
        <w:tab/>
      </w:r>
      <w:r w:rsidRPr="00EE136A">
        <w:rPr>
          <w:rFonts w:ascii="Arial" w:hAnsi="Arial" w:cs="Arial"/>
        </w:rPr>
        <w:tab/>
      </w:r>
      <w:r w:rsidRPr="00EE136A">
        <w:rPr>
          <w:rFonts w:ascii="Arial" w:hAnsi="Arial" w:cs="Arial"/>
        </w:rPr>
        <w:tab/>
      </w:r>
      <w:r w:rsidRPr="00EE136A">
        <w:rPr>
          <w:rFonts w:ascii="Arial" w:hAnsi="Arial" w:cs="Arial"/>
        </w:rPr>
        <w:tab/>
      </w:r>
      <w:r w:rsidRPr="00EE136A">
        <w:rPr>
          <w:rFonts w:ascii="Arial" w:hAnsi="Arial" w:cs="Arial"/>
        </w:rPr>
        <w:tab/>
      </w:r>
    </w:p>
    <w:p w14:paraId="12FDF854" w14:textId="28948AA6" w:rsidR="009120B9" w:rsidRPr="00D1250D" w:rsidRDefault="004323A0" w:rsidP="000807D2">
      <w:pPr>
        <w:pStyle w:val="Heading1"/>
        <w:rPr>
          <w:rFonts w:ascii="Arial" w:hAnsi="Arial" w:cs="Arial"/>
          <w:sz w:val="28"/>
        </w:rPr>
      </w:pPr>
      <w:bookmarkStart w:id="38" w:name="_Toc93607692"/>
      <w:r w:rsidRPr="00D1250D">
        <w:rPr>
          <w:rFonts w:ascii="Arial" w:hAnsi="Arial" w:cs="Arial"/>
          <w:sz w:val="28"/>
        </w:rPr>
        <w:t>Project evaluation</w:t>
      </w:r>
      <w:bookmarkEnd w:id="38"/>
    </w:p>
    <w:p w14:paraId="64A9C742" w14:textId="77777777" w:rsidR="00F67FA7" w:rsidRDefault="00F67FA7" w:rsidP="004323A0">
      <w:pPr>
        <w:rPr>
          <w:rFonts w:ascii="Arial" w:hAnsi="Arial" w:cs="Arial"/>
          <w:sz w:val="22"/>
          <w:highlight w:val="yellow"/>
          <w:lang w:val="en-US"/>
        </w:rPr>
      </w:pPr>
    </w:p>
    <w:p w14:paraId="24EA8E1D" w14:textId="13B6B947" w:rsidR="00333723" w:rsidRPr="00D04A08" w:rsidRDefault="00BD7787" w:rsidP="00333723">
      <w:pPr>
        <w:pStyle w:val="Heading3"/>
        <w:rPr>
          <w:rFonts w:ascii="Arial" w:eastAsiaTheme="minorEastAsia" w:hAnsi="Arial" w:cs="Arial"/>
          <w:bCs/>
        </w:rPr>
      </w:pPr>
      <w:bookmarkStart w:id="39" w:name="_Toc93607693"/>
      <w:proofErr w:type="gramStart"/>
      <w:r w:rsidRPr="00D04A08">
        <w:rPr>
          <w:rFonts w:ascii="Arial" w:eastAsiaTheme="minorEastAsia" w:hAnsi="Arial" w:cs="Arial"/>
          <w:bCs/>
        </w:rPr>
        <w:t>Participant</w:t>
      </w:r>
      <w:proofErr w:type="gramEnd"/>
      <w:r w:rsidR="00333723" w:rsidRPr="00D04A08">
        <w:rPr>
          <w:rFonts w:ascii="Arial" w:eastAsiaTheme="minorEastAsia" w:hAnsi="Arial" w:cs="Arial"/>
          <w:bCs/>
        </w:rPr>
        <w:t xml:space="preserve"> reach and representation</w:t>
      </w:r>
      <w:bookmarkEnd w:id="39"/>
    </w:p>
    <w:p w14:paraId="5B8194CA" w14:textId="27165558" w:rsidR="004150D2" w:rsidRPr="00D04A08" w:rsidRDefault="004150D2" w:rsidP="004150D2">
      <w:pPr>
        <w:rPr>
          <w:rFonts w:ascii="Arial" w:eastAsiaTheme="minorEastAsia" w:hAnsi="Arial" w:cs="Arial"/>
        </w:rPr>
      </w:pPr>
      <w:r w:rsidRPr="00D04A08">
        <w:rPr>
          <w:rFonts w:ascii="Arial" w:eastAsiaTheme="minorEastAsia" w:hAnsi="Arial" w:cs="Arial"/>
        </w:rPr>
        <w:t>All key stakeholders</w:t>
      </w:r>
      <w:r w:rsidR="00516551">
        <w:rPr>
          <w:rFonts w:ascii="Arial" w:eastAsiaTheme="minorEastAsia" w:hAnsi="Arial" w:cs="Arial"/>
        </w:rPr>
        <w:t>,</w:t>
      </w:r>
      <w:r w:rsidR="00D04A08">
        <w:rPr>
          <w:rFonts w:ascii="Arial" w:eastAsiaTheme="minorEastAsia" w:hAnsi="Arial" w:cs="Arial"/>
        </w:rPr>
        <w:t xml:space="preserve"> particularly residents owning or </w:t>
      </w:r>
      <w:r w:rsidRPr="00D04A08">
        <w:rPr>
          <w:rFonts w:ascii="Arial" w:eastAsiaTheme="minorEastAsia" w:hAnsi="Arial" w:cs="Arial"/>
        </w:rPr>
        <w:t xml:space="preserve">living </w:t>
      </w:r>
      <w:r w:rsidR="00D04A08">
        <w:rPr>
          <w:rFonts w:ascii="Arial" w:eastAsiaTheme="minorEastAsia" w:hAnsi="Arial" w:cs="Arial"/>
        </w:rPr>
        <w:t xml:space="preserve">in </w:t>
      </w:r>
      <w:r w:rsidRPr="00D04A08">
        <w:rPr>
          <w:rFonts w:ascii="Arial" w:eastAsiaTheme="minorEastAsia" w:hAnsi="Arial" w:cs="Arial"/>
        </w:rPr>
        <w:t xml:space="preserve">property </w:t>
      </w:r>
      <w:r w:rsidR="00D04A08">
        <w:rPr>
          <w:rFonts w:ascii="Arial" w:eastAsiaTheme="minorEastAsia" w:hAnsi="Arial" w:cs="Arial"/>
        </w:rPr>
        <w:t xml:space="preserve">located </w:t>
      </w:r>
      <w:r w:rsidRPr="00D04A08">
        <w:rPr>
          <w:rFonts w:ascii="Arial" w:eastAsiaTheme="minorEastAsia" w:hAnsi="Arial" w:cs="Arial"/>
        </w:rPr>
        <w:t>within GRZ areas (9,717) were notified of the consultation and invited to take part via letter.</w:t>
      </w:r>
    </w:p>
    <w:p w14:paraId="6DBD5D53" w14:textId="624D6C13" w:rsidR="004150D2" w:rsidRPr="00D04A08" w:rsidRDefault="003D350E" w:rsidP="00534A86">
      <w:pPr>
        <w:pStyle w:val="NormalWeb"/>
        <w:rPr>
          <w:rFonts w:ascii="Arial" w:hAnsi="Arial" w:cs="Arial"/>
          <w:color w:val="000000" w:themeColor="text1"/>
        </w:rPr>
      </w:pPr>
      <w:r w:rsidRPr="00D04A08">
        <w:rPr>
          <w:rFonts w:ascii="Arial" w:hAnsi="Arial" w:cs="Arial"/>
          <w:color w:val="000000" w:themeColor="text1"/>
        </w:rPr>
        <w:t>Engagement was conducted in part over the Christmas/New Year holiday period</w:t>
      </w:r>
      <w:r w:rsidR="00516551">
        <w:rPr>
          <w:rFonts w:ascii="Arial" w:hAnsi="Arial" w:cs="Arial"/>
          <w:color w:val="000000" w:themeColor="text1"/>
        </w:rPr>
        <w:t>. T</w:t>
      </w:r>
      <w:r w:rsidRPr="00D04A08">
        <w:rPr>
          <w:rFonts w:ascii="Arial" w:hAnsi="Arial" w:cs="Arial"/>
          <w:color w:val="000000" w:themeColor="text1"/>
        </w:rPr>
        <w:t>o compensate for this</w:t>
      </w:r>
      <w:r w:rsidR="00534A86" w:rsidRPr="00D04A08">
        <w:rPr>
          <w:rFonts w:ascii="Arial" w:hAnsi="Arial" w:cs="Arial"/>
          <w:color w:val="000000" w:themeColor="text1"/>
        </w:rPr>
        <w:t>,</w:t>
      </w:r>
      <w:r w:rsidRPr="00D04A08">
        <w:rPr>
          <w:rFonts w:ascii="Arial" w:hAnsi="Arial" w:cs="Arial"/>
          <w:color w:val="000000" w:themeColor="text1"/>
        </w:rPr>
        <w:t xml:space="preserve"> consultation was widely promoted at launch and held over an eight-week period.</w:t>
      </w:r>
    </w:p>
    <w:p w14:paraId="08B2713E" w14:textId="53152871" w:rsidR="00333723" w:rsidRPr="00D04A08" w:rsidRDefault="00333723" w:rsidP="00333723">
      <w:pPr>
        <w:rPr>
          <w:rFonts w:ascii="Arial" w:eastAsiaTheme="minorEastAsia" w:hAnsi="Arial" w:cs="Arial"/>
          <w:lang w:val="en-US"/>
        </w:rPr>
      </w:pPr>
      <w:r w:rsidRPr="00D04A08">
        <w:rPr>
          <w:rFonts w:ascii="Arial" w:eastAsiaTheme="minorEastAsia" w:hAnsi="Arial" w:cs="Arial"/>
          <w:lang w:val="en-US"/>
        </w:rPr>
        <w:t xml:space="preserve">Targets set for reach, </w:t>
      </w:r>
      <w:proofErr w:type="gramStart"/>
      <w:r w:rsidRPr="00D04A08">
        <w:rPr>
          <w:rFonts w:ascii="Arial" w:eastAsiaTheme="minorEastAsia" w:hAnsi="Arial" w:cs="Arial"/>
          <w:lang w:val="en-US"/>
        </w:rPr>
        <w:t>representation</w:t>
      </w:r>
      <w:proofErr w:type="gramEnd"/>
      <w:r w:rsidRPr="00D04A08">
        <w:rPr>
          <w:rFonts w:ascii="Arial" w:eastAsiaTheme="minorEastAsia" w:hAnsi="Arial" w:cs="Arial"/>
          <w:lang w:val="en-US"/>
        </w:rPr>
        <w:t xml:space="preserve"> and participation, based on previous similar projects, were all </w:t>
      </w:r>
      <w:r w:rsidR="00E574EE" w:rsidRPr="00D04A08">
        <w:rPr>
          <w:rFonts w:ascii="Arial" w:eastAsiaTheme="minorEastAsia" w:hAnsi="Arial" w:cs="Arial"/>
          <w:lang w:val="en-US"/>
        </w:rPr>
        <w:t>exceeded</w:t>
      </w:r>
      <w:r w:rsidRPr="00D04A08">
        <w:rPr>
          <w:rFonts w:ascii="Arial" w:eastAsiaTheme="minorEastAsia" w:hAnsi="Arial" w:cs="Arial"/>
          <w:lang w:val="en-US"/>
        </w:rPr>
        <w:t>.</w:t>
      </w:r>
    </w:p>
    <w:p w14:paraId="5D77F46A" w14:textId="77777777" w:rsidR="005648C0" w:rsidRPr="00D04A08" w:rsidRDefault="005648C0" w:rsidP="00333723">
      <w:pPr>
        <w:rPr>
          <w:rFonts w:ascii="Arial" w:eastAsiaTheme="minorEastAsia" w:hAnsi="Arial" w:cs="Arial"/>
        </w:rPr>
      </w:pPr>
    </w:p>
    <w:p w14:paraId="4C745D58" w14:textId="77777777" w:rsidR="00E574EE" w:rsidRPr="00D04A08" w:rsidRDefault="00E574EE" w:rsidP="007A6F5C">
      <w:pPr>
        <w:pStyle w:val="ListParagraph"/>
        <w:numPr>
          <w:ilvl w:val="0"/>
          <w:numId w:val="64"/>
        </w:numPr>
        <w:rPr>
          <w:rFonts w:ascii="Arial" w:eastAsiaTheme="minorEastAsia" w:hAnsi="Arial" w:cs="Arial"/>
          <w:color w:val="000000" w:themeColor="text1"/>
          <w:lang w:val="en-US"/>
        </w:rPr>
      </w:pPr>
      <w:r w:rsidRPr="00D04A08">
        <w:rPr>
          <w:rFonts w:ascii="Arial" w:eastAsiaTheme="minorEastAsia" w:hAnsi="Arial" w:cs="Arial"/>
          <w:color w:val="000000" w:themeColor="text1"/>
          <w:lang w:val="en-US"/>
        </w:rPr>
        <w:t xml:space="preserve">Have Your Say webpage </w:t>
      </w:r>
      <w:proofErr w:type="gramStart"/>
      <w:r w:rsidRPr="00D04A08">
        <w:rPr>
          <w:rFonts w:ascii="Arial" w:eastAsiaTheme="minorEastAsia" w:hAnsi="Arial" w:cs="Arial"/>
          <w:color w:val="000000" w:themeColor="text1"/>
          <w:lang w:val="en-US"/>
        </w:rPr>
        <w:t>visits:</w:t>
      </w:r>
      <w:proofErr w:type="gramEnd"/>
      <w:r w:rsidRPr="00D04A08">
        <w:rPr>
          <w:rFonts w:ascii="Arial" w:eastAsiaTheme="minorEastAsia" w:hAnsi="Arial" w:cs="Arial"/>
          <w:color w:val="000000" w:themeColor="text1"/>
          <w:lang w:val="en-US"/>
        </w:rPr>
        <w:t xml:space="preserve"> target 3,000; actual 3,131 - exceeded</w:t>
      </w:r>
    </w:p>
    <w:p w14:paraId="272DD582" w14:textId="77777777" w:rsidR="00E574EE" w:rsidRPr="00D04A08" w:rsidRDefault="00E574EE" w:rsidP="007A6F5C">
      <w:pPr>
        <w:pStyle w:val="ListParagraph"/>
        <w:numPr>
          <w:ilvl w:val="0"/>
          <w:numId w:val="64"/>
        </w:numPr>
        <w:rPr>
          <w:rFonts w:ascii="Arial" w:eastAsiaTheme="minorEastAsia" w:hAnsi="Arial" w:cs="Arial"/>
          <w:color w:val="000000" w:themeColor="text1"/>
          <w:lang w:val="en-US"/>
        </w:rPr>
      </w:pPr>
      <w:r w:rsidRPr="00D04A08">
        <w:rPr>
          <w:rFonts w:ascii="Arial" w:eastAsiaTheme="minorEastAsia" w:hAnsi="Arial" w:cs="Arial"/>
          <w:color w:val="000000" w:themeColor="text1"/>
          <w:lang w:val="en-US"/>
        </w:rPr>
        <w:t>Feedback (% of visits where at least 1 contribution is made): target 3%; actual 13% - exceeded</w:t>
      </w:r>
    </w:p>
    <w:p w14:paraId="24649C38" w14:textId="77777777" w:rsidR="00E574EE" w:rsidRPr="00D04A08" w:rsidRDefault="00E574EE" w:rsidP="007A6F5C">
      <w:pPr>
        <w:pStyle w:val="ListParagraph"/>
        <w:numPr>
          <w:ilvl w:val="0"/>
          <w:numId w:val="64"/>
        </w:numPr>
        <w:rPr>
          <w:rFonts w:ascii="Arial" w:eastAsiaTheme="minorEastAsia" w:hAnsi="Arial" w:cs="Arial"/>
          <w:color w:val="000000" w:themeColor="text1"/>
          <w:lang w:val="en-US"/>
        </w:rPr>
      </w:pPr>
      <w:r w:rsidRPr="00D04A08">
        <w:rPr>
          <w:rFonts w:ascii="Arial" w:eastAsiaTheme="minorEastAsia" w:hAnsi="Arial" w:cs="Arial"/>
          <w:color w:val="000000" w:themeColor="text1"/>
          <w:lang w:val="en-US"/>
        </w:rPr>
        <w:t>Attention (% of visits that last &gt; 1 minute): target 25%; actual 58% - exceeded</w:t>
      </w:r>
    </w:p>
    <w:p w14:paraId="42C9C877" w14:textId="4B00F0D4" w:rsidR="00E574EE" w:rsidRPr="00D04A08" w:rsidRDefault="00E574EE" w:rsidP="007A6F5C">
      <w:pPr>
        <w:pStyle w:val="ListParagraph"/>
        <w:numPr>
          <w:ilvl w:val="0"/>
          <w:numId w:val="64"/>
        </w:numPr>
        <w:rPr>
          <w:rFonts w:ascii="Arial" w:eastAsiaTheme="minorEastAsia" w:hAnsi="Arial" w:cs="Arial"/>
          <w:color w:val="000000" w:themeColor="text1"/>
          <w:lang w:val="en-US"/>
        </w:rPr>
      </w:pPr>
      <w:r w:rsidRPr="00D04A08">
        <w:rPr>
          <w:rFonts w:ascii="Arial" w:eastAsiaTheme="minorEastAsia" w:hAnsi="Arial" w:cs="Arial"/>
          <w:color w:val="000000" w:themeColor="text1"/>
          <w:lang w:val="en-US"/>
        </w:rPr>
        <w:t>Actions (% of visits where at least two actions were performed: target 15%</w:t>
      </w:r>
      <w:r w:rsidR="00124575">
        <w:rPr>
          <w:rFonts w:ascii="Arial" w:eastAsiaTheme="minorEastAsia" w:hAnsi="Arial" w:cs="Arial"/>
          <w:color w:val="000000" w:themeColor="text1"/>
          <w:lang w:val="en-US"/>
        </w:rPr>
        <w:t>)</w:t>
      </w:r>
      <w:r w:rsidRPr="00D04A08">
        <w:rPr>
          <w:rFonts w:ascii="Arial" w:eastAsiaTheme="minorEastAsia" w:hAnsi="Arial" w:cs="Arial"/>
          <w:color w:val="000000" w:themeColor="text1"/>
          <w:lang w:val="en-US"/>
        </w:rPr>
        <w:t>; actual 35% - exceeded.</w:t>
      </w:r>
    </w:p>
    <w:p w14:paraId="3456BEF1" w14:textId="77777777" w:rsidR="00333723" w:rsidRPr="00D04A08" w:rsidRDefault="00333723" w:rsidP="00333723">
      <w:pPr>
        <w:rPr>
          <w:rFonts w:ascii="Arial" w:eastAsiaTheme="minorEastAsia" w:hAnsi="Arial" w:cs="Arial"/>
          <w:lang w:val="en-US"/>
        </w:rPr>
      </w:pPr>
    </w:p>
    <w:p w14:paraId="221267BA" w14:textId="34A113CE" w:rsidR="005648C0" w:rsidRPr="00D04A08" w:rsidRDefault="005648C0" w:rsidP="00333723">
      <w:pPr>
        <w:rPr>
          <w:rFonts w:ascii="Arial" w:eastAsiaTheme="minorEastAsia" w:hAnsi="Arial" w:cs="Arial"/>
          <w:lang w:val="en-US"/>
        </w:rPr>
      </w:pPr>
      <w:r w:rsidRPr="00D04A08">
        <w:rPr>
          <w:rFonts w:ascii="Arial" w:eastAsiaTheme="minorEastAsia" w:hAnsi="Arial" w:cs="Arial"/>
          <w:lang w:val="en-US"/>
        </w:rPr>
        <w:t xml:space="preserve">The higher </w:t>
      </w:r>
      <w:r w:rsidR="00616FD3" w:rsidRPr="00D04A08">
        <w:rPr>
          <w:rFonts w:ascii="Arial" w:eastAsiaTheme="minorEastAsia" w:hAnsi="Arial" w:cs="Arial"/>
          <w:lang w:val="en-US"/>
        </w:rPr>
        <w:t xml:space="preserve">than </w:t>
      </w:r>
      <w:r w:rsidR="00534A86" w:rsidRPr="00D04A08">
        <w:rPr>
          <w:rFonts w:ascii="Arial" w:eastAsiaTheme="minorEastAsia" w:hAnsi="Arial" w:cs="Arial"/>
          <w:lang w:val="en-US"/>
        </w:rPr>
        <w:t>anticipated</w:t>
      </w:r>
      <w:r w:rsidR="00616FD3" w:rsidRPr="00D04A08">
        <w:rPr>
          <w:rFonts w:ascii="Arial" w:eastAsiaTheme="minorEastAsia" w:hAnsi="Arial" w:cs="Arial"/>
          <w:lang w:val="en-US"/>
        </w:rPr>
        <w:t xml:space="preserve"> </w:t>
      </w:r>
      <w:r w:rsidR="00534A86" w:rsidRPr="00D04A08">
        <w:rPr>
          <w:rFonts w:ascii="Arial" w:eastAsiaTheme="minorEastAsia" w:hAnsi="Arial" w:cs="Arial"/>
          <w:lang w:val="en-US"/>
        </w:rPr>
        <w:t xml:space="preserve">levels </w:t>
      </w:r>
      <w:r w:rsidR="004150D2" w:rsidRPr="00D04A08">
        <w:rPr>
          <w:rFonts w:ascii="Arial" w:eastAsiaTheme="minorEastAsia" w:hAnsi="Arial" w:cs="Arial"/>
          <w:lang w:val="en-US"/>
        </w:rPr>
        <w:t>of</w:t>
      </w:r>
      <w:r w:rsidRPr="00D04A08">
        <w:rPr>
          <w:rFonts w:ascii="Arial" w:eastAsiaTheme="minorEastAsia" w:hAnsi="Arial" w:cs="Arial"/>
          <w:lang w:val="en-US"/>
        </w:rPr>
        <w:t xml:space="preserve"> </w:t>
      </w:r>
      <w:r w:rsidR="00616FD3" w:rsidRPr="00D04A08">
        <w:rPr>
          <w:rFonts w:ascii="Arial" w:eastAsiaTheme="minorEastAsia" w:hAnsi="Arial" w:cs="Arial"/>
          <w:lang w:val="en-US"/>
        </w:rPr>
        <w:t xml:space="preserve">visitation, </w:t>
      </w:r>
      <w:r w:rsidRPr="00D04A08">
        <w:rPr>
          <w:rFonts w:ascii="Arial" w:eastAsiaTheme="minorEastAsia" w:hAnsi="Arial" w:cs="Arial"/>
          <w:lang w:val="en-US"/>
        </w:rPr>
        <w:t xml:space="preserve">feedback, </w:t>
      </w:r>
      <w:proofErr w:type="gramStart"/>
      <w:r w:rsidRPr="00D04A08">
        <w:rPr>
          <w:rFonts w:ascii="Arial" w:eastAsiaTheme="minorEastAsia" w:hAnsi="Arial" w:cs="Arial"/>
          <w:lang w:val="en-US"/>
        </w:rPr>
        <w:t>attention</w:t>
      </w:r>
      <w:proofErr w:type="gramEnd"/>
      <w:r w:rsidRPr="00D04A08">
        <w:rPr>
          <w:rFonts w:ascii="Arial" w:eastAsiaTheme="minorEastAsia" w:hAnsi="Arial" w:cs="Arial"/>
          <w:lang w:val="en-US"/>
        </w:rPr>
        <w:t xml:space="preserve"> and action </w:t>
      </w:r>
      <w:r w:rsidR="00616FD3" w:rsidRPr="00D04A08">
        <w:rPr>
          <w:rFonts w:ascii="Arial" w:eastAsiaTheme="minorEastAsia" w:hAnsi="Arial" w:cs="Arial"/>
          <w:lang w:val="en-US"/>
        </w:rPr>
        <w:t>recorded on</w:t>
      </w:r>
      <w:r w:rsidRPr="00D04A08">
        <w:rPr>
          <w:rFonts w:ascii="Arial" w:eastAsiaTheme="minorEastAsia" w:hAnsi="Arial" w:cs="Arial"/>
          <w:lang w:val="en-US"/>
        </w:rPr>
        <w:t xml:space="preserve"> the Have Your Say </w:t>
      </w:r>
      <w:r w:rsidR="00616FD3" w:rsidRPr="00D04A08">
        <w:rPr>
          <w:rFonts w:ascii="Arial" w:eastAsiaTheme="minorEastAsia" w:hAnsi="Arial" w:cs="Arial"/>
          <w:lang w:val="en-US"/>
        </w:rPr>
        <w:t>web</w:t>
      </w:r>
      <w:r w:rsidRPr="00D04A08">
        <w:rPr>
          <w:rFonts w:ascii="Arial" w:eastAsiaTheme="minorEastAsia" w:hAnsi="Arial" w:cs="Arial"/>
          <w:lang w:val="en-US"/>
        </w:rPr>
        <w:t>page</w:t>
      </w:r>
      <w:r w:rsidR="00616FD3" w:rsidRPr="00D04A08">
        <w:rPr>
          <w:rFonts w:ascii="Arial" w:eastAsiaTheme="minorEastAsia" w:hAnsi="Arial" w:cs="Arial"/>
          <w:lang w:val="en-US"/>
        </w:rPr>
        <w:t xml:space="preserve"> </w:t>
      </w:r>
      <w:r w:rsidR="00D04A08" w:rsidRPr="00D04A08">
        <w:rPr>
          <w:rFonts w:ascii="Arial" w:eastAsiaTheme="minorEastAsia" w:hAnsi="Arial" w:cs="Arial"/>
          <w:lang w:val="en-US"/>
        </w:rPr>
        <w:t>wa</w:t>
      </w:r>
      <w:r w:rsidR="00616FD3" w:rsidRPr="00D04A08">
        <w:rPr>
          <w:rFonts w:ascii="Arial" w:eastAsiaTheme="minorEastAsia" w:hAnsi="Arial" w:cs="Arial"/>
          <w:lang w:val="en-US"/>
        </w:rPr>
        <w:t xml:space="preserve">s </w:t>
      </w:r>
      <w:r w:rsidR="00402187" w:rsidRPr="00D04A08">
        <w:rPr>
          <w:rFonts w:ascii="Arial" w:eastAsiaTheme="minorEastAsia" w:hAnsi="Arial" w:cs="Arial"/>
          <w:lang w:val="en-US"/>
        </w:rPr>
        <w:t xml:space="preserve">likely </w:t>
      </w:r>
      <w:r w:rsidR="00616FD3" w:rsidRPr="00D04A08">
        <w:rPr>
          <w:rFonts w:ascii="Arial" w:eastAsiaTheme="minorEastAsia" w:hAnsi="Arial" w:cs="Arial"/>
          <w:lang w:val="en-US"/>
        </w:rPr>
        <w:t>driven by</w:t>
      </w:r>
      <w:r w:rsidR="00402187" w:rsidRPr="00D04A08">
        <w:rPr>
          <w:rFonts w:ascii="Arial" w:eastAsiaTheme="minorEastAsia" w:hAnsi="Arial" w:cs="Arial"/>
          <w:lang w:val="en-US"/>
        </w:rPr>
        <w:t xml:space="preserve"> direct communication about the project via letter, and a highly interactive page with GIS map integration.</w:t>
      </w:r>
    </w:p>
    <w:p w14:paraId="0EB34F21" w14:textId="77777777" w:rsidR="00BD7787" w:rsidRPr="00D04A08" w:rsidRDefault="00BD7787" w:rsidP="00333723">
      <w:pPr>
        <w:rPr>
          <w:rFonts w:ascii="Arial" w:eastAsiaTheme="minorEastAsia" w:hAnsi="Arial" w:cs="Arial"/>
          <w:lang w:val="en-US"/>
        </w:rPr>
      </w:pPr>
    </w:p>
    <w:p w14:paraId="6C891A3F" w14:textId="229C2015" w:rsidR="00BD7787" w:rsidRPr="00D04A08" w:rsidRDefault="00BD7787" w:rsidP="00BD7787">
      <w:pPr>
        <w:pStyle w:val="Heading3"/>
        <w:rPr>
          <w:rFonts w:ascii="Arial" w:eastAsiaTheme="minorEastAsia" w:hAnsi="Arial" w:cs="Arial"/>
          <w:bCs/>
        </w:rPr>
      </w:pPr>
      <w:bookmarkStart w:id="40" w:name="_Toc93607694"/>
      <w:r w:rsidRPr="00D04A08">
        <w:rPr>
          <w:rFonts w:ascii="Arial" w:eastAsiaTheme="minorEastAsia" w:hAnsi="Arial" w:cs="Arial"/>
          <w:bCs/>
        </w:rPr>
        <w:t>Participant satisfaction</w:t>
      </w:r>
      <w:bookmarkEnd w:id="40"/>
      <w:r w:rsidRPr="00D04A08">
        <w:rPr>
          <w:rFonts w:ascii="Arial" w:eastAsiaTheme="minorEastAsia" w:hAnsi="Arial" w:cs="Arial"/>
          <w:bCs/>
        </w:rPr>
        <w:t xml:space="preserve"> </w:t>
      </w:r>
    </w:p>
    <w:p w14:paraId="40666454" w14:textId="3F197C5B" w:rsidR="00402187" w:rsidRDefault="00CB6541" w:rsidP="00BD7787">
      <w:pPr>
        <w:rPr>
          <w:rFonts w:ascii="Arial" w:eastAsiaTheme="minorEastAsia" w:hAnsi="Arial" w:cs="Arial"/>
          <w:lang w:val="en-US"/>
        </w:rPr>
      </w:pPr>
      <w:r w:rsidRPr="00D04A08">
        <w:rPr>
          <w:rFonts w:ascii="Arial" w:eastAsiaTheme="minorEastAsia" w:hAnsi="Arial" w:cs="Arial"/>
          <w:lang w:val="en-US"/>
        </w:rPr>
        <w:t xml:space="preserve">Survey participants were asked if they had the </w:t>
      </w:r>
      <w:proofErr w:type="gramStart"/>
      <w:r w:rsidRPr="00D04A08">
        <w:rPr>
          <w:rFonts w:ascii="Arial" w:eastAsiaTheme="minorEastAsia" w:hAnsi="Arial" w:cs="Arial"/>
          <w:lang w:val="en-US"/>
        </w:rPr>
        <w:t>information</w:t>
      </w:r>
      <w:proofErr w:type="gramEnd"/>
      <w:r w:rsidRPr="00D04A08">
        <w:rPr>
          <w:rFonts w:ascii="Arial" w:eastAsiaTheme="minorEastAsia" w:hAnsi="Arial" w:cs="Arial"/>
          <w:lang w:val="en-US"/>
        </w:rPr>
        <w:t xml:space="preserve"> they needed to provide their feedback</w:t>
      </w:r>
      <w:r w:rsidR="00850E4E">
        <w:rPr>
          <w:rFonts w:ascii="Arial" w:eastAsiaTheme="minorEastAsia" w:hAnsi="Arial" w:cs="Arial"/>
          <w:lang w:val="en-US"/>
        </w:rPr>
        <w:t>, with 242 providing a response</w:t>
      </w:r>
      <w:r w:rsidRPr="00D04A08">
        <w:rPr>
          <w:rFonts w:ascii="Arial" w:eastAsiaTheme="minorEastAsia" w:hAnsi="Arial" w:cs="Arial"/>
          <w:lang w:val="en-US"/>
        </w:rPr>
        <w:t xml:space="preserve">. </w:t>
      </w:r>
      <w:r w:rsidR="0058761D" w:rsidRPr="00D04A08">
        <w:rPr>
          <w:rFonts w:ascii="Arial" w:eastAsiaTheme="minorEastAsia" w:hAnsi="Arial" w:cs="Arial"/>
          <w:lang w:val="en-US"/>
        </w:rPr>
        <w:t>The majority found the information very or mostly easy to find/understand (</w:t>
      </w:r>
      <w:r w:rsidR="00480F5E" w:rsidRPr="00D04A08">
        <w:rPr>
          <w:rFonts w:ascii="Arial" w:eastAsiaTheme="minorEastAsia" w:hAnsi="Arial" w:cs="Arial"/>
          <w:lang w:val="en-US"/>
        </w:rPr>
        <w:t>86%)</w:t>
      </w:r>
      <w:r w:rsidR="001612CB">
        <w:rPr>
          <w:rFonts w:ascii="Arial" w:eastAsiaTheme="minorEastAsia" w:hAnsi="Arial" w:cs="Arial"/>
          <w:lang w:val="en-US"/>
        </w:rPr>
        <w:t xml:space="preserve"> - </w:t>
      </w:r>
      <w:r w:rsidR="003D350E" w:rsidRPr="00D04A08">
        <w:rPr>
          <w:rFonts w:ascii="Arial" w:eastAsiaTheme="minorEastAsia" w:hAnsi="Arial" w:cs="Arial"/>
          <w:lang w:val="en-US"/>
        </w:rPr>
        <w:t>7% found the information mostly or very hard to find/understand and 7% weren’t sure.</w:t>
      </w:r>
      <w:r w:rsidRPr="00D04A08">
        <w:rPr>
          <w:rFonts w:ascii="Arial" w:eastAsiaTheme="minorEastAsia" w:hAnsi="Arial" w:cs="Arial"/>
          <w:lang w:val="en-US"/>
        </w:rPr>
        <w:tab/>
      </w:r>
    </w:p>
    <w:p w14:paraId="5E69092C" w14:textId="77777777" w:rsidR="000465DD" w:rsidRDefault="000465DD" w:rsidP="00BD7787">
      <w:pPr>
        <w:rPr>
          <w:rFonts w:ascii="Arial" w:eastAsiaTheme="minorEastAsia" w:hAnsi="Arial" w:cs="Arial"/>
          <w:lang w:val="en-US"/>
        </w:rPr>
      </w:pPr>
    </w:p>
    <w:p w14:paraId="3BA8DA14" w14:textId="5417E0BD" w:rsidR="000465DD" w:rsidRPr="00D04A08" w:rsidRDefault="000465DD" w:rsidP="00BD7787">
      <w:pPr>
        <w:rPr>
          <w:rFonts w:ascii="Arial" w:eastAsiaTheme="minorEastAsia" w:hAnsi="Arial" w:cs="Arial"/>
          <w:lang w:val="en-US"/>
        </w:rPr>
      </w:pPr>
      <w:r w:rsidRPr="000465DD">
        <w:rPr>
          <w:rFonts w:ascii="Arial" w:eastAsiaTheme="minorEastAsia" w:hAnsi="Arial" w:cs="Arial"/>
          <w:lang w:val="en-US"/>
        </w:rPr>
        <w:t xml:space="preserve">Three emails were received </w:t>
      </w:r>
      <w:proofErr w:type="spellStart"/>
      <w:r w:rsidRPr="000465DD">
        <w:rPr>
          <w:rFonts w:ascii="Arial" w:eastAsiaTheme="minorEastAsia" w:hAnsi="Arial" w:cs="Arial"/>
          <w:lang w:val="en-US"/>
        </w:rPr>
        <w:t>criticising</w:t>
      </w:r>
      <w:proofErr w:type="spellEnd"/>
      <w:r w:rsidRPr="000465DD">
        <w:rPr>
          <w:rFonts w:ascii="Arial" w:eastAsiaTheme="minorEastAsia" w:hAnsi="Arial" w:cs="Arial"/>
          <w:lang w:val="en-US"/>
        </w:rPr>
        <w:t xml:space="preserve"> the timing o</w:t>
      </w:r>
      <w:r w:rsidR="00B728CC">
        <w:rPr>
          <w:rFonts w:ascii="Arial" w:eastAsiaTheme="minorEastAsia" w:hAnsi="Arial" w:cs="Arial"/>
          <w:lang w:val="en-US"/>
        </w:rPr>
        <w:t>f</w:t>
      </w:r>
      <w:r w:rsidRPr="000465DD">
        <w:rPr>
          <w:rFonts w:ascii="Arial" w:eastAsiaTheme="minorEastAsia" w:hAnsi="Arial" w:cs="Arial"/>
          <w:lang w:val="en-US"/>
        </w:rPr>
        <w:t xml:space="preserve"> the engagement process and the postal delays receiving the information.</w:t>
      </w:r>
    </w:p>
    <w:p w14:paraId="5EB9A99B" w14:textId="77777777" w:rsidR="00BD7787" w:rsidRPr="00D04A08" w:rsidRDefault="00BD7787" w:rsidP="00BD7787">
      <w:pPr>
        <w:rPr>
          <w:rFonts w:ascii="Arial" w:eastAsiaTheme="minorEastAsia" w:hAnsi="Arial" w:cs="Arial"/>
          <w:lang w:val="en-US"/>
        </w:rPr>
      </w:pPr>
    </w:p>
    <w:p w14:paraId="72D54E42" w14:textId="65F7E389" w:rsidR="00673C2A" w:rsidRPr="00D04A08" w:rsidRDefault="00673C2A" w:rsidP="00673C2A">
      <w:pPr>
        <w:pStyle w:val="Heading3"/>
        <w:rPr>
          <w:rFonts w:ascii="Arial" w:eastAsiaTheme="minorEastAsia" w:hAnsi="Arial" w:cs="Arial"/>
          <w:bCs/>
        </w:rPr>
      </w:pPr>
      <w:bookmarkStart w:id="41" w:name="_Toc93607695"/>
      <w:r w:rsidRPr="00D04A08">
        <w:rPr>
          <w:rFonts w:ascii="Arial" w:eastAsiaTheme="minorEastAsia" w:hAnsi="Arial" w:cs="Arial"/>
          <w:bCs/>
        </w:rPr>
        <w:t xml:space="preserve">Community and Stakeholder Engagement Policy </w:t>
      </w:r>
      <w:r w:rsidR="00BD7787" w:rsidRPr="00D04A08">
        <w:rPr>
          <w:rFonts w:ascii="Arial" w:eastAsiaTheme="minorEastAsia" w:hAnsi="Arial" w:cs="Arial"/>
          <w:bCs/>
        </w:rPr>
        <w:t xml:space="preserve">2021 </w:t>
      </w:r>
      <w:r w:rsidRPr="00D04A08">
        <w:rPr>
          <w:rFonts w:ascii="Arial" w:eastAsiaTheme="minorEastAsia" w:hAnsi="Arial" w:cs="Arial"/>
          <w:bCs/>
        </w:rPr>
        <w:t>requirements</w:t>
      </w:r>
      <w:bookmarkEnd w:id="41"/>
    </w:p>
    <w:p w14:paraId="7CF24927" w14:textId="7CCDD952" w:rsidR="00673C2A" w:rsidRPr="00D04A08" w:rsidRDefault="00673C2A" w:rsidP="00673C2A">
      <w:pPr>
        <w:rPr>
          <w:rFonts w:ascii="Arial" w:hAnsi="Arial" w:cs="Arial"/>
        </w:rPr>
      </w:pPr>
      <w:r w:rsidRPr="00D04A08">
        <w:rPr>
          <w:rFonts w:ascii="Arial" w:eastAsiaTheme="minorEastAsia" w:hAnsi="Arial" w:cs="Arial"/>
          <w:lang w:val="en-US"/>
        </w:rPr>
        <w:t>An ‘Engagement Plan Overview’ was published as a subpage on the Have Your Say website to provide</w:t>
      </w:r>
      <w:r w:rsidR="001612CB">
        <w:rPr>
          <w:rFonts w:ascii="Arial" w:eastAsiaTheme="minorEastAsia" w:hAnsi="Arial" w:cs="Arial"/>
          <w:lang w:val="en-US"/>
        </w:rPr>
        <w:t xml:space="preserve"> </w:t>
      </w:r>
      <w:r w:rsidRPr="00D04A08">
        <w:rPr>
          <w:rFonts w:ascii="Arial" w:eastAsiaTheme="minorEastAsia" w:hAnsi="Arial" w:cs="Arial"/>
          <w:lang w:val="en-US"/>
        </w:rPr>
        <w:t xml:space="preserve">information about the </w:t>
      </w:r>
      <w:r w:rsidR="001612CB">
        <w:rPr>
          <w:rFonts w:ascii="Arial" w:eastAsiaTheme="minorEastAsia" w:hAnsi="Arial" w:cs="Arial"/>
          <w:lang w:val="en-US"/>
        </w:rPr>
        <w:t xml:space="preserve">project’s </w:t>
      </w:r>
      <w:r w:rsidRPr="00D04A08">
        <w:rPr>
          <w:rFonts w:ascii="Arial" w:eastAsiaTheme="minorEastAsia" w:hAnsi="Arial" w:cs="Arial"/>
          <w:lang w:val="en-US"/>
        </w:rPr>
        <w:t xml:space="preserve">impacts, scope, negotiables, stakeholders, engagement tools and decision-making process. </w:t>
      </w:r>
    </w:p>
    <w:p w14:paraId="2FADA578" w14:textId="77777777" w:rsidR="00673C2A" w:rsidRPr="00D04A08" w:rsidRDefault="00673C2A" w:rsidP="00673C2A">
      <w:pPr>
        <w:rPr>
          <w:rFonts w:ascii="Arial" w:eastAsiaTheme="minorEastAsia" w:hAnsi="Arial" w:cs="Arial"/>
        </w:rPr>
      </w:pPr>
    </w:p>
    <w:p w14:paraId="392EF2F5" w14:textId="77777777" w:rsidR="00F32EB5" w:rsidRDefault="00673C2A" w:rsidP="00673C2A">
      <w:pPr>
        <w:rPr>
          <w:rFonts w:ascii="Arial" w:eastAsiaTheme="minorEastAsia" w:hAnsi="Arial" w:cs="Arial"/>
        </w:rPr>
      </w:pPr>
      <w:r w:rsidRPr="00D04A08">
        <w:rPr>
          <w:rFonts w:ascii="Arial" w:eastAsiaTheme="minorEastAsia" w:hAnsi="Arial" w:cs="Arial"/>
        </w:rPr>
        <w:t xml:space="preserve">This report on community feedback will be published on the Have Your Say website from 9 February </w:t>
      </w:r>
      <w:r w:rsidR="00B674E8" w:rsidRPr="00D04A08">
        <w:rPr>
          <w:rFonts w:ascii="Arial" w:eastAsiaTheme="minorEastAsia" w:hAnsi="Arial" w:cs="Arial"/>
        </w:rPr>
        <w:t>2022 – within three weeks of the close of consultation</w:t>
      </w:r>
      <w:r w:rsidRPr="00D04A08">
        <w:rPr>
          <w:rFonts w:ascii="Arial" w:eastAsiaTheme="minorEastAsia" w:hAnsi="Arial" w:cs="Arial"/>
        </w:rPr>
        <w:t>.</w:t>
      </w:r>
      <w:r w:rsidR="00B674E8" w:rsidRPr="00D04A08">
        <w:rPr>
          <w:rFonts w:ascii="Arial" w:eastAsiaTheme="minorEastAsia" w:hAnsi="Arial" w:cs="Arial"/>
        </w:rPr>
        <w:t xml:space="preserve"> Project subscribers (</w:t>
      </w:r>
      <w:r w:rsidR="0061757C" w:rsidRPr="00D04A08">
        <w:rPr>
          <w:rFonts w:ascii="Arial" w:eastAsiaTheme="minorEastAsia" w:hAnsi="Arial" w:cs="Arial"/>
        </w:rPr>
        <w:t xml:space="preserve">90) will be notified </w:t>
      </w:r>
      <w:r w:rsidR="00707064" w:rsidRPr="00D04A08">
        <w:rPr>
          <w:rFonts w:ascii="Arial" w:eastAsiaTheme="minorEastAsia" w:hAnsi="Arial" w:cs="Arial"/>
        </w:rPr>
        <w:t xml:space="preserve">via email </w:t>
      </w:r>
      <w:r w:rsidR="0061757C" w:rsidRPr="00D04A08">
        <w:rPr>
          <w:rFonts w:ascii="Arial" w:eastAsiaTheme="minorEastAsia" w:hAnsi="Arial" w:cs="Arial"/>
        </w:rPr>
        <w:t>of the results at this time.</w:t>
      </w:r>
      <w:r w:rsidR="00707064" w:rsidRPr="00D04A08">
        <w:rPr>
          <w:rFonts w:ascii="Arial" w:eastAsiaTheme="minorEastAsia" w:hAnsi="Arial" w:cs="Arial"/>
        </w:rPr>
        <w:t xml:space="preserve"> </w:t>
      </w:r>
    </w:p>
    <w:p w14:paraId="7396134B" w14:textId="77777777" w:rsidR="00F32EB5" w:rsidRDefault="00F32EB5" w:rsidP="00673C2A">
      <w:pPr>
        <w:rPr>
          <w:rFonts w:ascii="Arial" w:eastAsiaTheme="minorEastAsia" w:hAnsi="Arial" w:cs="Arial"/>
        </w:rPr>
      </w:pPr>
    </w:p>
    <w:p w14:paraId="42FEE252" w14:textId="413F274D" w:rsidR="00F32EB5" w:rsidRPr="00B728CC" w:rsidRDefault="00673C2A" w:rsidP="00B728CC">
      <w:pPr>
        <w:rPr>
          <w:rFonts w:ascii="Arial" w:eastAsiaTheme="minorEastAsia" w:hAnsi="Arial" w:cs="Arial"/>
        </w:rPr>
      </w:pPr>
      <w:r w:rsidRPr="00D04A08">
        <w:rPr>
          <w:rFonts w:ascii="Arial" w:eastAsiaTheme="minorEastAsia" w:hAnsi="Arial" w:cs="Arial"/>
        </w:rPr>
        <w:lastRenderedPageBreak/>
        <w:t xml:space="preserve">All </w:t>
      </w:r>
      <w:r w:rsidR="00707064" w:rsidRPr="00D04A08">
        <w:rPr>
          <w:rFonts w:ascii="Arial" w:eastAsiaTheme="minorEastAsia" w:hAnsi="Arial" w:cs="Arial"/>
        </w:rPr>
        <w:t xml:space="preserve">principles </w:t>
      </w:r>
      <w:r w:rsidRPr="00D04A08">
        <w:rPr>
          <w:rFonts w:ascii="Arial" w:eastAsiaTheme="minorEastAsia" w:hAnsi="Arial" w:cs="Arial"/>
        </w:rPr>
        <w:t>within the Policy were met.</w:t>
      </w:r>
    </w:p>
    <w:p w14:paraId="278F7E75" w14:textId="5F6F117D" w:rsidR="00EE1B37" w:rsidRPr="00D04A08" w:rsidRDefault="00EE1B37" w:rsidP="00EE1B37">
      <w:pPr>
        <w:pStyle w:val="Heading3"/>
        <w:rPr>
          <w:rFonts w:ascii="Arial" w:eastAsiaTheme="minorEastAsia" w:hAnsi="Arial" w:cs="Arial"/>
          <w:bCs/>
        </w:rPr>
      </w:pPr>
      <w:bookmarkStart w:id="42" w:name="_Toc93607696"/>
      <w:r w:rsidRPr="00D04A08">
        <w:rPr>
          <w:rFonts w:ascii="Arial" w:eastAsiaTheme="minorEastAsia" w:hAnsi="Arial" w:cs="Arial"/>
          <w:bCs/>
        </w:rPr>
        <w:t>Q&amp;A tools</w:t>
      </w:r>
      <w:bookmarkEnd w:id="42"/>
    </w:p>
    <w:p w14:paraId="6D5438FD" w14:textId="3E44FEEC" w:rsidR="00EE1B37" w:rsidRPr="00D04A08" w:rsidRDefault="00EE1B37" w:rsidP="00EE1B37">
      <w:pPr>
        <w:rPr>
          <w:rFonts w:ascii="Arial" w:eastAsiaTheme="minorEastAsia" w:hAnsi="Arial" w:cs="Arial"/>
        </w:rPr>
      </w:pPr>
      <w:r w:rsidRPr="00D04A08">
        <w:rPr>
          <w:rFonts w:ascii="Arial" w:eastAsiaTheme="minorEastAsia" w:hAnsi="Arial" w:cs="Arial"/>
        </w:rPr>
        <w:t>A Q&amp;A tool received two questions, which were responded to with</w:t>
      </w:r>
      <w:r w:rsidR="00124575">
        <w:rPr>
          <w:rFonts w:ascii="Arial" w:eastAsiaTheme="minorEastAsia" w:hAnsi="Arial" w:cs="Arial"/>
        </w:rPr>
        <w:t>in</w:t>
      </w:r>
      <w:r w:rsidRPr="00D04A08">
        <w:rPr>
          <w:rFonts w:ascii="Arial" w:eastAsiaTheme="minorEastAsia" w:hAnsi="Arial" w:cs="Arial"/>
        </w:rPr>
        <w:t xml:space="preserve"> the stated timeframe. </w:t>
      </w:r>
    </w:p>
    <w:p w14:paraId="6DBB8A5D" w14:textId="77777777" w:rsidR="007C2090" w:rsidRPr="00D04A08" w:rsidRDefault="007C2090" w:rsidP="00EE1B37">
      <w:pPr>
        <w:rPr>
          <w:rFonts w:ascii="Arial" w:eastAsiaTheme="minorEastAsia" w:hAnsi="Arial" w:cs="Arial"/>
        </w:rPr>
      </w:pPr>
    </w:p>
    <w:p w14:paraId="04B9BE21" w14:textId="2103A7CE" w:rsidR="007C2090" w:rsidRPr="00D04A08" w:rsidRDefault="007C2090" w:rsidP="007922FD">
      <w:pPr>
        <w:pStyle w:val="Heading3"/>
        <w:rPr>
          <w:rFonts w:ascii="Arial" w:eastAsiaTheme="minorEastAsia" w:hAnsi="Arial" w:cs="Arial"/>
        </w:rPr>
      </w:pPr>
      <w:bookmarkStart w:id="43" w:name="_Toc93607697"/>
      <w:r w:rsidRPr="00D04A08">
        <w:rPr>
          <w:rFonts w:ascii="Arial" w:eastAsiaTheme="minorEastAsia" w:hAnsi="Arial" w:cs="Arial"/>
        </w:rPr>
        <w:t>Webinar</w:t>
      </w:r>
      <w:bookmarkEnd w:id="43"/>
    </w:p>
    <w:p w14:paraId="2C768D0F" w14:textId="77E87DEC" w:rsidR="007C2090" w:rsidRPr="00D04A08" w:rsidRDefault="007C2090" w:rsidP="00EE1B37">
      <w:pPr>
        <w:rPr>
          <w:rFonts w:ascii="Arial" w:eastAsiaTheme="minorEastAsia" w:hAnsi="Arial" w:cs="Arial"/>
        </w:rPr>
      </w:pPr>
      <w:r w:rsidRPr="00D04A08">
        <w:rPr>
          <w:rFonts w:ascii="Arial" w:eastAsiaTheme="minorEastAsia" w:hAnsi="Arial" w:cs="Arial"/>
        </w:rPr>
        <w:t xml:space="preserve">A community webinar scheduled for 9 December 2021 received 10 registrations. This webinar had to be cancelled due to illness. Registered </w:t>
      </w:r>
      <w:r w:rsidR="007922FD" w:rsidRPr="00D04A08">
        <w:rPr>
          <w:rFonts w:ascii="Arial" w:eastAsiaTheme="minorEastAsia" w:hAnsi="Arial" w:cs="Arial"/>
        </w:rPr>
        <w:t xml:space="preserve">individuals were invited to attend a drop-in session at a </w:t>
      </w:r>
      <w:proofErr w:type="gramStart"/>
      <w:r w:rsidR="007922FD" w:rsidRPr="00D04A08">
        <w:rPr>
          <w:rFonts w:ascii="Arial" w:eastAsiaTheme="minorEastAsia" w:hAnsi="Arial" w:cs="Arial"/>
        </w:rPr>
        <w:t>library, or</w:t>
      </w:r>
      <w:proofErr w:type="gramEnd"/>
      <w:r w:rsidR="007922FD" w:rsidRPr="00D04A08">
        <w:rPr>
          <w:rFonts w:ascii="Arial" w:eastAsiaTheme="minorEastAsia" w:hAnsi="Arial" w:cs="Arial"/>
        </w:rPr>
        <w:t xml:space="preserve"> book a meeting or phone call with Council officers to discuss the project further.</w:t>
      </w:r>
    </w:p>
    <w:p w14:paraId="531B421D" w14:textId="77777777" w:rsidR="00EE1B37" w:rsidRPr="00D04A08" w:rsidRDefault="00EE1B37" w:rsidP="00EE1B37">
      <w:pPr>
        <w:rPr>
          <w:rFonts w:ascii="Arial" w:eastAsiaTheme="minorEastAsia" w:hAnsi="Arial" w:cs="Arial"/>
        </w:rPr>
      </w:pPr>
    </w:p>
    <w:p w14:paraId="05CA6699" w14:textId="77777777" w:rsidR="00DE39B1" w:rsidRPr="00D04A08" w:rsidRDefault="00DE39B1" w:rsidP="00D04A08">
      <w:pPr>
        <w:pStyle w:val="Heading3"/>
        <w:rPr>
          <w:rFonts w:ascii="Arial" w:eastAsiaTheme="minorEastAsia" w:hAnsi="Arial" w:cs="Arial"/>
        </w:rPr>
      </w:pPr>
      <w:bookmarkStart w:id="44" w:name="_Toc93607698"/>
      <w:r w:rsidRPr="00D04A08">
        <w:rPr>
          <w:rFonts w:ascii="Arial" w:eastAsiaTheme="minorEastAsia" w:hAnsi="Arial" w:cs="Arial"/>
        </w:rPr>
        <w:t>Data integrity</w:t>
      </w:r>
      <w:bookmarkEnd w:id="44"/>
    </w:p>
    <w:p w14:paraId="40CEA05F" w14:textId="77777777" w:rsidR="00DE39B1" w:rsidRPr="00D04A08" w:rsidRDefault="00DE39B1" w:rsidP="00DE39B1">
      <w:pPr>
        <w:rPr>
          <w:rFonts w:ascii="Arial" w:eastAsiaTheme="minorEastAsia" w:hAnsi="Arial" w:cs="Arial"/>
          <w:highlight w:val="yellow"/>
        </w:rPr>
      </w:pPr>
      <w:r w:rsidRPr="00D04A08">
        <w:rPr>
          <w:rFonts w:ascii="Arial" w:eastAsiaTheme="minorEastAsia" w:hAnsi="Arial" w:cs="Arial"/>
        </w:rPr>
        <w:t>Registration on Have Your Say, or proof of Bayside residency, was not required to participate as this was deemed as a project of low risk of tampering or external influence.</w:t>
      </w:r>
      <w:r w:rsidRPr="00D04A08">
        <w:rPr>
          <w:rFonts w:ascii="Arial" w:eastAsiaTheme="minorEastAsia" w:hAnsi="Arial" w:cs="Arial"/>
          <w:highlight w:val="yellow"/>
        </w:rPr>
        <w:t xml:space="preserve"> </w:t>
      </w:r>
    </w:p>
    <w:p w14:paraId="51EB3D78" w14:textId="77777777" w:rsidR="00DE39B1" w:rsidRPr="00D04A08" w:rsidRDefault="00DE39B1" w:rsidP="00DE39B1">
      <w:pPr>
        <w:rPr>
          <w:rFonts w:ascii="Arial" w:eastAsiaTheme="minorEastAsia" w:hAnsi="Arial" w:cs="Arial"/>
        </w:rPr>
      </w:pPr>
    </w:p>
    <w:p w14:paraId="48A20015" w14:textId="29EA4FA9" w:rsidR="00DE39B1" w:rsidRPr="00D04A08" w:rsidRDefault="00DE39B1" w:rsidP="00DE39B1">
      <w:pPr>
        <w:rPr>
          <w:rFonts w:ascii="Arial" w:eastAsiaTheme="minorEastAsia" w:hAnsi="Arial" w:cs="Arial"/>
        </w:rPr>
      </w:pPr>
      <w:r w:rsidRPr="00D04A08">
        <w:rPr>
          <w:rFonts w:ascii="Arial" w:eastAsiaTheme="minorEastAsia" w:hAnsi="Arial" w:cs="Arial"/>
        </w:rPr>
        <w:t xml:space="preserve">A review of the raw data and IP addresses associated with digital responses did not identify multiple identical submissions made from the same IP address. </w:t>
      </w:r>
    </w:p>
    <w:p w14:paraId="09E9F728" w14:textId="77777777" w:rsidR="00DE39B1" w:rsidRPr="00D04A08" w:rsidRDefault="00DE39B1" w:rsidP="00DE39B1">
      <w:pPr>
        <w:rPr>
          <w:rFonts w:ascii="Arial" w:eastAsiaTheme="minorEastAsia" w:hAnsi="Arial" w:cs="Arial"/>
        </w:rPr>
      </w:pPr>
    </w:p>
    <w:p w14:paraId="6FBB5E9E" w14:textId="77777777" w:rsidR="00DE39B1" w:rsidRPr="00D04A08" w:rsidRDefault="00DE39B1" w:rsidP="00DE39B1">
      <w:pPr>
        <w:rPr>
          <w:rFonts w:ascii="Arial" w:eastAsiaTheme="minorEastAsia" w:hAnsi="Arial" w:cs="Arial"/>
          <w:color w:val="FF0000"/>
          <w:highlight w:val="yellow"/>
        </w:rPr>
      </w:pPr>
      <w:r w:rsidRPr="00D04A08">
        <w:rPr>
          <w:rFonts w:ascii="Arial" w:eastAsiaTheme="minorEastAsia" w:hAnsi="Arial" w:cs="Arial"/>
        </w:rPr>
        <w:t xml:space="preserve">Other steps to contain participation to members of the Bayside municipal community include: </w:t>
      </w:r>
    </w:p>
    <w:p w14:paraId="17CF542C" w14:textId="77777777" w:rsidR="00DE39B1" w:rsidRPr="00D04A08" w:rsidRDefault="00DE39B1" w:rsidP="007A6F5C">
      <w:pPr>
        <w:pStyle w:val="ListParagraph"/>
        <w:numPr>
          <w:ilvl w:val="0"/>
          <w:numId w:val="63"/>
        </w:numPr>
        <w:rPr>
          <w:rFonts w:ascii="Arial" w:eastAsiaTheme="minorEastAsia" w:hAnsi="Arial" w:cs="Arial"/>
        </w:rPr>
      </w:pPr>
      <w:r w:rsidRPr="00D04A08">
        <w:rPr>
          <w:rFonts w:ascii="Arial" w:eastAsiaTheme="minorEastAsia" w:hAnsi="Arial" w:cs="Arial"/>
        </w:rPr>
        <w:t>Addressed letters sent to residents within GRZ areas.</w:t>
      </w:r>
    </w:p>
    <w:p w14:paraId="71F38CE3" w14:textId="2243E2C9" w:rsidR="00A006AF" w:rsidRPr="00D04A08" w:rsidRDefault="00A006AF" w:rsidP="007A6F5C">
      <w:pPr>
        <w:pStyle w:val="ListParagraph"/>
        <w:numPr>
          <w:ilvl w:val="0"/>
          <w:numId w:val="63"/>
        </w:numPr>
        <w:rPr>
          <w:rFonts w:ascii="Arial" w:hAnsi="Arial" w:cs="Arial"/>
        </w:rPr>
      </w:pPr>
      <w:r w:rsidRPr="00D04A08">
        <w:rPr>
          <w:rFonts w:ascii="Arial" w:hAnsi="Arial" w:cs="Arial"/>
        </w:rPr>
        <w:t>Face-to-face engagement sessions at Bayside libraries.</w:t>
      </w:r>
    </w:p>
    <w:p w14:paraId="13DEDB09" w14:textId="18DEA2DE" w:rsidR="00DE39B1" w:rsidRPr="00D04A08" w:rsidRDefault="00DE39B1" w:rsidP="007A6F5C">
      <w:pPr>
        <w:pStyle w:val="ListParagraph"/>
        <w:numPr>
          <w:ilvl w:val="0"/>
          <w:numId w:val="63"/>
        </w:numPr>
        <w:rPr>
          <w:rFonts w:ascii="Arial" w:hAnsi="Arial" w:cs="Arial"/>
        </w:rPr>
      </w:pPr>
      <w:r w:rsidRPr="00D04A08">
        <w:rPr>
          <w:rFonts w:ascii="Arial" w:eastAsiaTheme="minorEastAsia" w:hAnsi="Arial" w:cs="Arial"/>
        </w:rPr>
        <w:t>Promotion through Council channels</w:t>
      </w:r>
    </w:p>
    <w:p w14:paraId="66158061" w14:textId="77777777" w:rsidR="000662FF" w:rsidRDefault="000662FF" w:rsidP="00DE39B1">
      <w:pPr>
        <w:rPr>
          <w:rFonts w:ascii="Arial" w:eastAsiaTheme="minorEastAsia" w:hAnsi="Arial" w:cs="Arial"/>
        </w:rPr>
      </w:pPr>
    </w:p>
    <w:p w14:paraId="67859F44" w14:textId="320F85B9" w:rsidR="00DE39B1" w:rsidRPr="00D04A08" w:rsidRDefault="00DE39B1" w:rsidP="00DE39B1">
      <w:pPr>
        <w:rPr>
          <w:rFonts w:ascii="Arial" w:eastAsiaTheme="minorEastAsia" w:hAnsi="Arial" w:cs="Arial"/>
        </w:rPr>
      </w:pPr>
      <w:r w:rsidRPr="00D04A08">
        <w:rPr>
          <w:rFonts w:ascii="Arial" w:eastAsiaTheme="minorEastAsia" w:hAnsi="Arial" w:cs="Arial"/>
        </w:rPr>
        <w:t>No questions or categories were discounted due to inadequate/irrelevant responses or lack of responses, with</w:t>
      </w:r>
      <w:r w:rsidR="000662FF">
        <w:rPr>
          <w:rFonts w:ascii="Arial" w:eastAsiaTheme="minorEastAsia" w:hAnsi="Arial" w:cs="Arial"/>
        </w:rPr>
        <w:t xml:space="preserve"> approximately</w:t>
      </w:r>
      <w:r w:rsidRPr="00D04A08">
        <w:rPr>
          <w:rFonts w:ascii="Arial" w:eastAsiaTheme="minorEastAsia" w:hAnsi="Arial" w:cs="Arial"/>
        </w:rPr>
        <w:t xml:space="preserve"> </w:t>
      </w:r>
      <w:r w:rsidRPr="00D04A08">
        <w:rPr>
          <w:rFonts w:ascii="Arial" w:eastAsiaTheme="minorEastAsia" w:hAnsi="Arial" w:cs="Arial"/>
          <w:color w:val="202124"/>
          <w:lang w:val="en-US"/>
        </w:rPr>
        <w:t xml:space="preserve">≥ </w:t>
      </w:r>
      <w:r w:rsidR="000662FF">
        <w:rPr>
          <w:rFonts w:ascii="Arial" w:eastAsiaTheme="minorEastAsia" w:hAnsi="Arial" w:cs="Arial"/>
        </w:rPr>
        <w:t>9</w:t>
      </w:r>
      <w:r w:rsidRPr="00D04A08">
        <w:rPr>
          <w:rFonts w:ascii="Arial" w:eastAsiaTheme="minorEastAsia" w:hAnsi="Arial" w:cs="Arial"/>
        </w:rPr>
        <w:t xml:space="preserve">0% of </w:t>
      </w:r>
      <w:r w:rsidR="000662FF">
        <w:rPr>
          <w:rFonts w:ascii="Arial" w:eastAsiaTheme="minorEastAsia" w:hAnsi="Arial" w:cs="Arial"/>
        </w:rPr>
        <w:t xml:space="preserve">survey </w:t>
      </w:r>
      <w:r w:rsidRPr="00D04A08">
        <w:rPr>
          <w:rFonts w:ascii="Arial" w:eastAsiaTheme="minorEastAsia" w:hAnsi="Arial" w:cs="Arial"/>
        </w:rPr>
        <w:t xml:space="preserve">participants responding to each question. </w:t>
      </w:r>
    </w:p>
    <w:p w14:paraId="3C5BC489" w14:textId="77777777" w:rsidR="00EE1B37" w:rsidRPr="00C66445" w:rsidRDefault="00EE1B37" w:rsidP="00DF1B98">
      <w:pPr>
        <w:rPr>
          <w:rFonts w:asciiTheme="minorHAnsi" w:eastAsiaTheme="minorEastAsia" w:hAnsiTheme="minorHAnsi" w:cstheme="minorHAnsi"/>
        </w:rPr>
      </w:pPr>
    </w:p>
    <w:p w14:paraId="04914330" w14:textId="77777777" w:rsidR="00F67FA7" w:rsidRDefault="00F67FA7" w:rsidP="004323A0">
      <w:pPr>
        <w:rPr>
          <w:rFonts w:ascii="Arial" w:hAnsi="Arial" w:cs="Arial"/>
          <w:sz w:val="22"/>
          <w:highlight w:val="yellow"/>
          <w:lang w:val="en-US"/>
        </w:rPr>
      </w:pPr>
    </w:p>
    <w:p w14:paraId="3897FCBB" w14:textId="77777777" w:rsidR="00F67FA7" w:rsidRPr="00D1250D" w:rsidRDefault="00F67FA7" w:rsidP="004323A0">
      <w:pPr>
        <w:rPr>
          <w:rFonts w:ascii="Arial" w:hAnsi="Arial" w:cs="Arial"/>
          <w:sz w:val="22"/>
          <w:highlight w:val="yellow"/>
          <w:lang w:val="en-US"/>
        </w:rPr>
      </w:pPr>
    </w:p>
    <w:p w14:paraId="327BDA95" w14:textId="77777777" w:rsidR="00562767" w:rsidRPr="00D1250D" w:rsidRDefault="00562767" w:rsidP="004323A0">
      <w:pPr>
        <w:rPr>
          <w:rFonts w:ascii="Arial" w:hAnsi="Arial" w:cs="Arial"/>
          <w:sz w:val="22"/>
          <w:highlight w:val="yellow"/>
          <w:lang w:val="en-US"/>
        </w:rPr>
      </w:pPr>
    </w:p>
    <w:p w14:paraId="4E41C21E" w14:textId="77777777" w:rsidR="004323A0" w:rsidRDefault="004323A0" w:rsidP="00582FEC">
      <w:pPr>
        <w:rPr>
          <w:rFonts w:ascii="Arial" w:hAnsi="Arial" w:cs="Arial"/>
          <w:sz w:val="22"/>
        </w:rPr>
      </w:pPr>
    </w:p>
    <w:p w14:paraId="662B00C9" w14:textId="77777777" w:rsidR="00833970" w:rsidRDefault="00833970" w:rsidP="00582FEC">
      <w:pPr>
        <w:rPr>
          <w:rFonts w:ascii="Arial" w:hAnsi="Arial" w:cs="Arial"/>
          <w:sz w:val="22"/>
        </w:rPr>
      </w:pPr>
    </w:p>
    <w:p w14:paraId="528ABF7A" w14:textId="77777777" w:rsidR="00833970" w:rsidRDefault="00833970" w:rsidP="00582FEC">
      <w:pPr>
        <w:rPr>
          <w:rFonts w:ascii="Arial" w:hAnsi="Arial" w:cs="Arial"/>
          <w:sz w:val="22"/>
        </w:rPr>
      </w:pPr>
    </w:p>
    <w:p w14:paraId="56412675" w14:textId="77777777" w:rsidR="00833970" w:rsidRDefault="00833970" w:rsidP="00582FEC">
      <w:pPr>
        <w:rPr>
          <w:rFonts w:ascii="Arial" w:hAnsi="Arial" w:cs="Arial"/>
          <w:sz w:val="22"/>
        </w:rPr>
      </w:pPr>
    </w:p>
    <w:p w14:paraId="26B31150" w14:textId="77777777" w:rsidR="00833970" w:rsidRDefault="00833970" w:rsidP="00582FEC">
      <w:pPr>
        <w:rPr>
          <w:rFonts w:ascii="Arial" w:hAnsi="Arial" w:cs="Arial"/>
          <w:sz w:val="22"/>
        </w:rPr>
      </w:pPr>
    </w:p>
    <w:p w14:paraId="63224002" w14:textId="77777777" w:rsidR="00833970" w:rsidRDefault="00833970" w:rsidP="00582FEC">
      <w:pPr>
        <w:rPr>
          <w:rFonts w:ascii="Arial" w:hAnsi="Arial" w:cs="Arial"/>
          <w:sz w:val="22"/>
        </w:rPr>
      </w:pPr>
    </w:p>
    <w:p w14:paraId="459FAD15" w14:textId="19BFE775" w:rsidR="00833970" w:rsidRDefault="00833970">
      <w:pPr>
        <w:spacing w:before="100" w:after="200" w:line="276" w:lineRule="auto"/>
        <w:rPr>
          <w:rFonts w:ascii="Arial" w:hAnsi="Arial" w:cs="Arial"/>
          <w:sz w:val="22"/>
        </w:rPr>
      </w:pPr>
      <w:r>
        <w:rPr>
          <w:rFonts w:ascii="Arial" w:hAnsi="Arial" w:cs="Arial"/>
          <w:sz w:val="22"/>
        </w:rPr>
        <w:br w:type="page"/>
      </w:r>
    </w:p>
    <w:p w14:paraId="5690DE92" w14:textId="5D7ABFD1" w:rsidR="00833970" w:rsidRPr="00792452" w:rsidRDefault="00833970" w:rsidP="00833970">
      <w:pPr>
        <w:pStyle w:val="Heading1"/>
        <w:rPr>
          <w:rFonts w:ascii="Arial" w:hAnsi="Arial" w:cs="Arial"/>
        </w:rPr>
      </w:pPr>
      <w:bookmarkStart w:id="45" w:name="_Toc93607699"/>
      <w:r w:rsidRPr="00833970">
        <w:rPr>
          <w:rFonts w:ascii="Arial" w:hAnsi="Arial" w:cs="Arial"/>
        </w:rPr>
        <w:lastRenderedPageBreak/>
        <w:t>Appendix</w:t>
      </w:r>
      <w:bookmarkEnd w:id="45"/>
    </w:p>
    <w:p w14:paraId="32A7FC2F" w14:textId="15763210" w:rsidR="00792452" w:rsidRPr="00792452" w:rsidRDefault="00792452" w:rsidP="00792452">
      <w:pPr>
        <w:pStyle w:val="Heading2"/>
        <w:rPr>
          <w:rFonts w:ascii="Arial" w:hAnsi="Arial" w:cs="Arial"/>
        </w:rPr>
      </w:pPr>
      <w:bookmarkStart w:id="46" w:name="_Toc93607700"/>
      <w:r w:rsidRPr="00792452">
        <w:rPr>
          <w:rFonts w:ascii="Arial" w:hAnsi="Arial" w:cs="Arial"/>
        </w:rPr>
        <w:t>Preferred Future Character Statements</w:t>
      </w:r>
      <w:bookmarkEnd w:id="46"/>
    </w:p>
    <w:p w14:paraId="3269873E" w14:textId="77777777" w:rsidR="00792452" w:rsidRPr="00833970" w:rsidRDefault="00792452" w:rsidP="00833970">
      <w:pPr>
        <w:rPr>
          <w:rFonts w:ascii="Arial" w:hAnsi="Arial" w:cs="Arial"/>
          <w:color w:val="000000" w:themeColor="text1"/>
        </w:rPr>
      </w:pPr>
    </w:p>
    <w:p w14:paraId="0EB77257" w14:textId="77777777" w:rsidR="00833970" w:rsidRPr="00833970" w:rsidRDefault="00833970" w:rsidP="00833970">
      <w:pPr>
        <w:contextualSpacing/>
        <w:rPr>
          <w:rFonts w:ascii="Arial" w:hAnsi="Arial" w:cs="Arial"/>
          <w:b/>
          <w:bCs/>
          <w:color w:val="000000" w:themeColor="text1"/>
        </w:rPr>
      </w:pPr>
      <w:r w:rsidRPr="00833970">
        <w:rPr>
          <w:rFonts w:ascii="Arial" w:hAnsi="Arial" w:cs="Arial"/>
          <w:b/>
          <w:bCs/>
          <w:color w:val="000000" w:themeColor="text1"/>
        </w:rPr>
        <w:t>Brighton / Elsternwick</w:t>
      </w:r>
    </w:p>
    <w:p w14:paraId="5193F4D1" w14:textId="77777777" w:rsidR="00833970" w:rsidRDefault="00833970" w:rsidP="00833970">
      <w:pPr>
        <w:contextualSpacing/>
        <w:rPr>
          <w:rFonts w:ascii="Arial" w:hAnsi="Arial" w:cs="Arial"/>
          <w:color w:val="000000" w:themeColor="text1"/>
          <w:u w:val="single"/>
        </w:rPr>
      </w:pPr>
    </w:p>
    <w:p w14:paraId="2EAA2B47" w14:textId="73990CFB" w:rsidR="00833970" w:rsidRPr="00833970" w:rsidRDefault="00833970" w:rsidP="00833970">
      <w:pPr>
        <w:contextualSpacing/>
        <w:rPr>
          <w:rFonts w:ascii="Arial" w:hAnsi="Arial" w:cs="Arial"/>
          <w:color w:val="000000" w:themeColor="text1"/>
          <w:u w:val="single"/>
        </w:rPr>
      </w:pPr>
      <w:r w:rsidRPr="00833970">
        <w:rPr>
          <w:rFonts w:ascii="Arial" w:hAnsi="Arial" w:cs="Arial"/>
          <w:color w:val="000000" w:themeColor="text1"/>
          <w:u w:val="single"/>
        </w:rPr>
        <w:t>B2 GRZ2 Church Street Activity Centre</w:t>
      </w:r>
    </w:p>
    <w:p w14:paraId="514B1B0F" w14:textId="77777777" w:rsidR="00833970" w:rsidRPr="00833970" w:rsidRDefault="00833970" w:rsidP="007A6F5C">
      <w:pPr>
        <w:pStyle w:val="ListParagraph"/>
        <w:numPr>
          <w:ilvl w:val="0"/>
          <w:numId w:val="44"/>
        </w:numPr>
        <w:shd w:val="clear" w:color="auto" w:fill="FFFFFF"/>
        <w:spacing w:before="100" w:beforeAutospacing="1" w:after="100" w:afterAutospacing="1"/>
        <w:rPr>
          <w:rFonts w:ascii="Arial" w:hAnsi="Arial" w:cs="Arial"/>
          <w:color w:val="000000" w:themeColor="text1"/>
          <w:lang w:eastAsia="en-AU"/>
        </w:rPr>
      </w:pPr>
      <w:r w:rsidRPr="00833970">
        <w:rPr>
          <w:rFonts w:ascii="Arial" w:hAnsi="Arial" w:cs="Arial"/>
          <w:color w:val="000000" w:themeColor="text1"/>
          <w:lang w:eastAsia="en-AU"/>
        </w:rPr>
        <w:t>Ensuring the third floor is recessed enough so it is distinct from the lower part of the building.</w:t>
      </w:r>
    </w:p>
    <w:p w14:paraId="4959E73D" w14:textId="77777777" w:rsidR="00833970" w:rsidRPr="00833970" w:rsidRDefault="00833970" w:rsidP="007A6F5C">
      <w:pPr>
        <w:pStyle w:val="ListParagraph"/>
        <w:numPr>
          <w:ilvl w:val="0"/>
          <w:numId w:val="44"/>
        </w:numPr>
        <w:shd w:val="clear" w:color="auto" w:fill="FFFFFF"/>
        <w:spacing w:before="100" w:beforeAutospacing="1" w:after="100" w:afterAutospacing="1"/>
        <w:rPr>
          <w:rFonts w:ascii="Arial" w:hAnsi="Arial" w:cs="Arial"/>
          <w:color w:val="000000" w:themeColor="text1"/>
          <w:lang w:eastAsia="en-AU"/>
        </w:rPr>
      </w:pPr>
      <w:r w:rsidRPr="00833970">
        <w:rPr>
          <w:rFonts w:ascii="Arial" w:hAnsi="Arial" w:cs="Arial"/>
          <w:color w:val="000000" w:themeColor="text1"/>
          <w:lang w:eastAsia="en-AU"/>
        </w:rPr>
        <w:t>Maximising building articulation that integrates with the streetscape character and reduces visual bulk.</w:t>
      </w:r>
    </w:p>
    <w:p w14:paraId="1908F25E" w14:textId="77777777" w:rsidR="00833970" w:rsidRPr="00833970" w:rsidRDefault="00833970" w:rsidP="007A6F5C">
      <w:pPr>
        <w:pStyle w:val="ListParagraph"/>
        <w:numPr>
          <w:ilvl w:val="0"/>
          <w:numId w:val="44"/>
        </w:numPr>
        <w:shd w:val="clear" w:color="auto" w:fill="FFFFFF"/>
        <w:spacing w:before="100" w:beforeAutospacing="1" w:after="100" w:afterAutospacing="1"/>
        <w:rPr>
          <w:rFonts w:ascii="Arial" w:hAnsi="Arial" w:cs="Arial"/>
          <w:color w:val="000000" w:themeColor="text1"/>
          <w:lang w:eastAsia="en-AU"/>
        </w:rPr>
      </w:pPr>
      <w:r w:rsidRPr="00833970">
        <w:rPr>
          <w:rFonts w:ascii="Arial" w:hAnsi="Arial" w:cs="Arial"/>
          <w:color w:val="000000" w:themeColor="text1"/>
          <w:lang w:eastAsia="en-AU"/>
        </w:rPr>
        <w:t>Encouraging the retention and planting of medium to large sized trees and landscaped front gardens while minimising hard surfaces.</w:t>
      </w:r>
    </w:p>
    <w:p w14:paraId="0746C683" w14:textId="77777777" w:rsidR="00833970" w:rsidRPr="00833970" w:rsidRDefault="00833970" w:rsidP="007A6F5C">
      <w:pPr>
        <w:pStyle w:val="ListParagraph"/>
        <w:numPr>
          <w:ilvl w:val="0"/>
          <w:numId w:val="44"/>
        </w:numPr>
        <w:shd w:val="clear" w:color="auto" w:fill="FFFFFF"/>
        <w:spacing w:before="100" w:beforeAutospacing="1" w:after="100" w:afterAutospacing="1"/>
        <w:rPr>
          <w:rFonts w:ascii="Arial" w:hAnsi="Arial" w:cs="Arial"/>
          <w:color w:val="000000" w:themeColor="text1"/>
          <w:lang w:eastAsia="en-AU"/>
        </w:rPr>
      </w:pPr>
      <w:r w:rsidRPr="00833970">
        <w:rPr>
          <w:rFonts w:ascii="Arial" w:hAnsi="Arial" w:cs="Arial"/>
          <w:color w:val="000000" w:themeColor="text1"/>
          <w:lang w:eastAsia="en-AU"/>
        </w:rPr>
        <w:t>Strengthening the bayside vegetation character of the area by ensuring sufficient space is provided around buildings to accommodate landscaping.</w:t>
      </w:r>
    </w:p>
    <w:p w14:paraId="413A3235" w14:textId="77777777" w:rsidR="00833970" w:rsidRPr="00833970" w:rsidRDefault="00833970" w:rsidP="007A6F5C">
      <w:pPr>
        <w:pStyle w:val="ListParagraph"/>
        <w:numPr>
          <w:ilvl w:val="0"/>
          <w:numId w:val="44"/>
        </w:numPr>
        <w:shd w:val="clear" w:color="auto" w:fill="FFFFFF"/>
        <w:spacing w:before="100" w:beforeAutospacing="1" w:after="100" w:afterAutospacing="1"/>
        <w:rPr>
          <w:rFonts w:ascii="Arial" w:hAnsi="Arial" w:cs="Arial"/>
          <w:color w:val="000000" w:themeColor="text1"/>
          <w:lang w:eastAsia="en-AU"/>
        </w:rPr>
      </w:pPr>
      <w:r w:rsidRPr="00833970">
        <w:rPr>
          <w:rFonts w:ascii="Arial" w:hAnsi="Arial" w:cs="Arial"/>
          <w:color w:val="000000" w:themeColor="text1"/>
          <w:lang w:eastAsia="en-AU"/>
        </w:rPr>
        <w:t>Ensuring new development provides sufficient setbacks from the rear boundary to not overwhelm the backyard character and provides a transition to sensitive residential areas.</w:t>
      </w:r>
    </w:p>
    <w:p w14:paraId="70A4F1F1" w14:textId="77777777" w:rsidR="00833970" w:rsidRPr="00833970" w:rsidRDefault="00833970" w:rsidP="00833970">
      <w:pPr>
        <w:contextualSpacing/>
        <w:rPr>
          <w:rFonts w:ascii="Arial" w:hAnsi="Arial" w:cs="Arial"/>
          <w:color w:val="000000" w:themeColor="text1"/>
          <w:u w:val="single"/>
        </w:rPr>
      </w:pPr>
      <w:r w:rsidRPr="00833970">
        <w:rPr>
          <w:rFonts w:ascii="Arial" w:hAnsi="Arial" w:cs="Arial"/>
          <w:color w:val="000000" w:themeColor="text1"/>
          <w:u w:val="single"/>
        </w:rPr>
        <w:t xml:space="preserve">B1 GRZ2 Bay Street Activity Centre </w:t>
      </w:r>
    </w:p>
    <w:p w14:paraId="02E2B0D4" w14:textId="77777777" w:rsidR="00833970" w:rsidRPr="00833970" w:rsidRDefault="00833970" w:rsidP="007A6F5C">
      <w:pPr>
        <w:pStyle w:val="ListParagraph"/>
        <w:numPr>
          <w:ilvl w:val="0"/>
          <w:numId w:val="45"/>
        </w:numPr>
        <w:spacing w:after="160"/>
        <w:rPr>
          <w:rFonts w:ascii="Arial" w:hAnsi="Arial" w:cs="Arial"/>
          <w:color w:val="000000" w:themeColor="text1"/>
        </w:rPr>
      </w:pPr>
      <w:r w:rsidRPr="00833970">
        <w:rPr>
          <w:rFonts w:ascii="Arial" w:hAnsi="Arial" w:cs="Arial"/>
          <w:color w:val="000000" w:themeColor="text1"/>
        </w:rPr>
        <w:t>Enhance the landscape character of streetscapes by providing sufficient space for vegetation.</w:t>
      </w:r>
    </w:p>
    <w:p w14:paraId="4DA6554F" w14:textId="77777777" w:rsidR="00833970" w:rsidRPr="00833970" w:rsidRDefault="00833970" w:rsidP="007A6F5C">
      <w:pPr>
        <w:pStyle w:val="ListParagraph"/>
        <w:numPr>
          <w:ilvl w:val="0"/>
          <w:numId w:val="45"/>
        </w:numPr>
        <w:spacing w:after="160"/>
        <w:rPr>
          <w:rFonts w:ascii="Arial" w:hAnsi="Arial" w:cs="Arial"/>
          <w:color w:val="000000" w:themeColor="text1"/>
        </w:rPr>
      </w:pPr>
      <w:r w:rsidRPr="00833970">
        <w:rPr>
          <w:rFonts w:ascii="Arial" w:hAnsi="Arial" w:cs="Arial"/>
          <w:color w:val="000000" w:themeColor="text1"/>
        </w:rPr>
        <w:t>Ensure new buildings does not visually overwhelm the neighbouring properties.</w:t>
      </w:r>
    </w:p>
    <w:p w14:paraId="01239C8F" w14:textId="77777777" w:rsidR="00833970" w:rsidRPr="00833970" w:rsidRDefault="00833970" w:rsidP="007A6F5C">
      <w:pPr>
        <w:pStyle w:val="ListParagraph"/>
        <w:numPr>
          <w:ilvl w:val="0"/>
          <w:numId w:val="45"/>
        </w:numPr>
        <w:spacing w:after="160"/>
        <w:rPr>
          <w:rFonts w:ascii="Arial" w:hAnsi="Arial" w:cs="Arial"/>
          <w:color w:val="000000" w:themeColor="text1"/>
        </w:rPr>
      </w:pPr>
      <w:r w:rsidRPr="00833970">
        <w:rPr>
          <w:rFonts w:ascii="Arial" w:hAnsi="Arial" w:cs="Arial"/>
          <w:color w:val="000000" w:themeColor="text1"/>
        </w:rPr>
        <w:t>To ensure new buildings or extensions do not dominate or disrupt the existing streetscape rhythm.</w:t>
      </w:r>
    </w:p>
    <w:p w14:paraId="4E39D0CC" w14:textId="77777777" w:rsidR="00833970" w:rsidRPr="00833970" w:rsidRDefault="00833970" w:rsidP="007A6F5C">
      <w:pPr>
        <w:pStyle w:val="ListParagraph"/>
        <w:numPr>
          <w:ilvl w:val="0"/>
          <w:numId w:val="45"/>
        </w:numPr>
        <w:spacing w:after="160"/>
        <w:rPr>
          <w:rFonts w:ascii="Arial" w:hAnsi="Arial" w:cs="Arial"/>
          <w:color w:val="000000" w:themeColor="text1"/>
        </w:rPr>
      </w:pPr>
      <w:r w:rsidRPr="00833970">
        <w:rPr>
          <w:rFonts w:ascii="Arial" w:hAnsi="Arial" w:cs="Arial"/>
          <w:color w:val="000000" w:themeColor="text1"/>
        </w:rPr>
        <w:t>Ensure building materials, finishes and articulations integrate with the streetscape character.</w:t>
      </w:r>
    </w:p>
    <w:p w14:paraId="1B0BFA74" w14:textId="77777777" w:rsidR="00833970" w:rsidRPr="00833970" w:rsidRDefault="00833970" w:rsidP="007A6F5C">
      <w:pPr>
        <w:pStyle w:val="ListParagraph"/>
        <w:numPr>
          <w:ilvl w:val="0"/>
          <w:numId w:val="45"/>
        </w:numPr>
        <w:spacing w:after="160"/>
        <w:rPr>
          <w:rFonts w:ascii="Arial" w:hAnsi="Arial" w:cs="Arial"/>
          <w:color w:val="000000" w:themeColor="text1"/>
        </w:rPr>
      </w:pPr>
      <w:r w:rsidRPr="00833970">
        <w:rPr>
          <w:rFonts w:ascii="Arial" w:hAnsi="Arial" w:cs="Arial"/>
          <w:color w:val="000000" w:themeColor="text1"/>
        </w:rPr>
        <w:t>Maintain and enhance interaction between building and the public realm with low and transparent front fences.</w:t>
      </w:r>
    </w:p>
    <w:p w14:paraId="3593F900" w14:textId="77777777" w:rsidR="00833970" w:rsidRPr="00833970" w:rsidRDefault="00833970" w:rsidP="00833970">
      <w:pPr>
        <w:contextualSpacing/>
        <w:rPr>
          <w:rFonts w:ascii="Arial" w:hAnsi="Arial" w:cs="Arial"/>
          <w:color w:val="000000" w:themeColor="text1"/>
          <w:u w:val="single"/>
        </w:rPr>
      </w:pPr>
      <w:r w:rsidRPr="00833970">
        <w:rPr>
          <w:rFonts w:ascii="Arial" w:hAnsi="Arial" w:cs="Arial"/>
          <w:color w:val="000000" w:themeColor="text1"/>
          <w:u w:val="single"/>
        </w:rPr>
        <w:t>B2 GRZ2 Bay Street Activity Centre</w:t>
      </w:r>
    </w:p>
    <w:p w14:paraId="08C44C12" w14:textId="77777777" w:rsidR="00833970" w:rsidRPr="00833970" w:rsidRDefault="00833970" w:rsidP="007A6F5C">
      <w:pPr>
        <w:numPr>
          <w:ilvl w:val="0"/>
          <w:numId w:val="36"/>
        </w:numPr>
        <w:shd w:val="clear" w:color="auto" w:fill="FFFFFF"/>
        <w:spacing w:before="100" w:beforeAutospacing="1" w:after="100" w:afterAutospacing="1"/>
        <w:contextualSpacing/>
        <w:rPr>
          <w:rFonts w:ascii="Arial" w:hAnsi="Arial" w:cs="Arial"/>
          <w:color w:val="000000" w:themeColor="text1"/>
          <w:lang w:eastAsia="en-AU"/>
        </w:rPr>
      </w:pPr>
      <w:r w:rsidRPr="00833970">
        <w:rPr>
          <w:rFonts w:ascii="Arial" w:hAnsi="Arial" w:cs="Arial"/>
          <w:color w:val="000000" w:themeColor="text1"/>
          <w:lang w:eastAsia="en-AU"/>
        </w:rPr>
        <w:t>Enhance the landscape character of streetscapes by providing sufficient space for vegetation.</w:t>
      </w:r>
    </w:p>
    <w:p w14:paraId="6DA7048F" w14:textId="77777777" w:rsidR="00833970" w:rsidRPr="00833970" w:rsidRDefault="00833970" w:rsidP="007A6F5C">
      <w:pPr>
        <w:numPr>
          <w:ilvl w:val="0"/>
          <w:numId w:val="36"/>
        </w:numPr>
        <w:shd w:val="clear" w:color="auto" w:fill="FFFFFF"/>
        <w:spacing w:before="100" w:beforeAutospacing="1" w:after="100" w:afterAutospacing="1"/>
        <w:contextualSpacing/>
        <w:rPr>
          <w:rFonts w:ascii="Arial" w:hAnsi="Arial" w:cs="Arial"/>
          <w:color w:val="000000" w:themeColor="text1"/>
          <w:lang w:eastAsia="en-AU"/>
        </w:rPr>
      </w:pPr>
      <w:r w:rsidRPr="00833970">
        <w:rPr>
          <w:rFonts w:ascii="Arial" w:hAnsi="Arial" w:cs="Arial"/>
          <w:color w:val="000000" w:themeColor="text1"/>
          <w:lang w:eastAsia="en-AU"/>
        </w:rPr>
        <w:t>Ensure new buildings does not visually overwhelm the neighbouring properties.</w:t>
      </w:r>
    </w:p>
    <w:p w14:paraId="3B66E0BA" w14:textId="77777777" w:rsidR="00833970" w:rsidRPr="00833970" w:rsidRDefault="00833970" w:rsidP="007A6F5C">
      <w:pPr>
        <w:numPr>
          <w:ilvl w:val="0"/>
          <w:numId w:val="36"/>
        </w:numPr>
        <w:shd w:val="clear" w:color="auto" w:fill="FFFFFF"/>
        <w:spacing w:before="100" w:beforeAutospacing="1" w:after="100" w:afterAutospacing="1"/>
        <w:contextualSpacing/>
        <w:rPr>
          <w:rFonts w:ascii="Arial" w:hAnsi="Arial" w:cs="Arial"/>
          <w:color w:val="000000" w:themeColor="text1"/>
          <w:lang w:eastAsia="en-AU"/>
        </w:rPr>
      </w:pPr>
      <w:r w:rsidRPr="00833970">
        <w:rPr>
          <w:rFonts w:ascii="Arial" w:hAnsi="Arial" w:cs="Arial"/>
          <w:color w:val="000000" w:themeColor="text1"/>
          <w:lang w:eastAsia="en-AU"/>
        </w:rPr>
        <w:t>To ensure new buildings or extensions do not dominate or disrupt the existing streetscape rhythm.</w:t>
      </w:r>
    </w:p>
    <w:p w14:paraId="74C8264B" w14:textId="77777777" w:rsidR="00833970" w:rsidRPr="00833970" w:rsidRDefault="00833970" w:rsidP="007A6F5C">
      <w:pPr>
        <w:numPr>
          <w:ilvl w:val="0"/>
          <w:numId w:val="36"/>
        </w:numPr>
        <w:shd w:val="clear" w:color="auto" w:fill="FFFFFF"/>
        <w:spacing w:before="100" w:beforeAutospacing="1" w:after="100" w:afterAutospacing="1"/>
        <w:contextualSpacing/>
        <w:rPr>
          <w:rFonts w:ascii="Arial" w:hAnsi="Arial" w:cs="Arial"/>
          <w:color w:val="000000" w:themeColor="text1"/>
          <w:lang w:eastAsia="en-AU"/>
        </w:rPr>
      </w:pPr>
      <w:r w:rsidRPr="00833970">
        <w:rPr>
          <w:rFonts w:ascii="Arial" w:hAnsi="Arial" w:cs="Arial"/>
          <w:color w:val="000000" w:themeColor="text1"/>
          <w:lang w:eastAsia="en-AU"/>
        </w:rPr>
        <w:t>Ensure building materials, finishes and articulations integrate with the streetscape character.</w:t>
      </w:r>
    </w:p>
    <w:p w14:paraId="3D720C93" w14:textId="77777777" w:rsidR="00833970" w:rsidRPr="00833970" w:rsidRDefault="00833970" w:rsidP="007A6F5C">
      <w:pPr>
        <w:numPr>
          <w:ilvl w:val="0"/>
          <w:numId w:val="36"/>
        </w:numPr>
        <w:shd w:val="clear" w:color="auto" w:fill="FFFFFF"/>
        <w:spacing w:before="100" w:beforeAutospacing="1" w:after="100" w:afterAutospacing="1"/>
        <w:contextualSpacing/>
        <w:rPr>
          <w:rFonts w:ascii="Arial" w:hAnsi="Arial" w:cs="Arial"/>
          <w:color w:val="000000" w:themeColor="text1"/>
          <w:lang w:eastAsia="en-AU"/>
        </w:rPr>
      </w:pPr>
      <w:r w:rsidRPr="00833970">
        <w:rPr>
          <w:rFonts w:ascii="Arial" w:hAnsi="Arial" w:cs="Arial"/>
          <w:color w:val="000000" w:themeColor="text1"/>
          <w:lang w:eastAsia="en-AU"/>
        </w:rPr>
        <w:t>Maintain and enhance interaction between building and the public realm with low and transparent front fences.</w:t>
      </w:r>
    </w:p>
    <w:p w14:paraId="2B71B4C6" w14:textId="77777777" w:rsidR="00833970" w:rsidRDefault="00833970" w:rsidP="00833970">
      <w:pPr>
        <w:shd w:val="clear" w:color="auto" w:fill="FFFFFF"/>
        <w:spacing w:before="100" w:beforeAutospacing="1" w:after="100" w:afterAutospacing="1"/>
        <w:contextualSpacing/>
        <w:rPr>
          <w:rFonts w:ascii="Arial" w:hAnsi="Arial" w:cs="Arial"/>
          <w:color w:val="000000" w:themeColor="text1"/>
          <w:u w:val="single"/>
          <w:lang w:eastAsia="en-AU"/>
        </w:rPr>
      </w:pPr>
    </w:p>
    <w:p w14:paraId="5B592AA8" w14:textId="4C928128" w:rsidR="00833970" w:rsidRPr="00833970" w:rsidRDefault="00833970" w:rsidP="00833970">
      <w:pPr>
        <w:shd w:val="clear" w:color="auto" w:fill="FFFFFF"/>
        <w:spacing w:before="100" w:beforeAutospacing="1" w:after="100" w:afterAutospacing="1"/>
        <w:contextualSpacing/>
        <w:rPr>
          <w:rFonts w:ascii="Arial" w:hAnsi="Arial" w:cs="Arial"/>
          <w:color w:val="000000" w:themeColor="text1"/>
          <w:u w:val="single"/>
          <w:lang w:eastAsia="en-AU"/>
        </w:rPr>
      </w:pPr>
      <w:r w:rsidRPr="00833970">
        <w:rPr>
          <w:rFonts w:ascii="Arial" w:hAnsi="Arial" w:cs="Arial"/>
          <w:color w:val="000000" w:themeColor="text1"/>
          <w:u w:val="single"/>
          <w:lang w:eastAsia="en-AU"/>
        </w:rPr>
        <w:t>B5 GRZ2 Bay Street Activity Centre</w:t>
      </w:r>
    </w:p>
    <w:p w14:paraId="06C66546" w14:textId="77777777" w:rsidR="00833970" w:rsidRPr="00833970" w:rsidRDefault="00833970" w:rsidP="007A6F5C">
      <w:pPr>
        <w:numPr>
          <w:ilvl w:val="0"/>
          <w:numId w:val="37"/>
        </w:numPr>
        <w:shd w:val="clear" w:color="auto" w:fill="FFFFFF"/>
        <w:spacing w:before="100" w:beforeAutospacing="1" w:after="100" w:afterAutospacing="1"/>
        <w:contextualSpacing/>
        <w:rPr>
          <w:rFonts w:ascii="Arial" w:hAnsi="Arial" w:cs="Arial"/>
          <w:color w:val="000000" w:themeColor="text1"/>
          <w:lang w:eastAsia="en-AU"/>
        </w:rPr>
      </w:pPr>
      <w:r w:rsidRPr="00833970">
        <w:rPr>
          <w:rFonts w:ascii="Arial" w:hAnsi="Arial" w:cs="Arial"/>
          <w:color w:val="000000" w:themeColor="text1"/>
          <w:lang w:eastAsia="en-AU"/>
        </w:rPr>
        <w:t>Enhance the landscape character of streetscapes by providing sufficient space for vegetation.</w:t>
      </w:r>
    </w:p>
    <w:p w14:paraId="0427D3AC" w14:textId="77777777" w:rsidR="00833970" w:rsidRPr="00833970" w:rsidRDefault="00833970" w:rsidP="007A6F5C">
      <w:pPr>
        <w:numPr>
          <w:ilvl w:val="0"/>
          <w:numId w:val="37"/>
        </w:numPr>
        <w:shd w:val="clear" w:color="auto" w:fill="FFFFFF"/>
        <w:spacing w:before="100" w:beforeAutospacing="1" w:after="100" w:afterAutospacing="1"/>
        <w:contextualSpacing/>
        <w:rPr>
          <w:rFonts w:ascii="Arial" w:hAnsi="Arial" w:cs="Arial"/>
          <w:color w:val="000000" w:themeColor="text1"/>
          <w:lang w:eastAsia="en-AU"/>
        </w:rPr>
      </w:pPr>
      <w:r w:rsidRPr="00833970">
        <w:rPr>
          <w:rFonts w:ascii="Arial" w:hAnsi="Arial" w:cs="Arial"/>
          <w:color w:val="000000" w:themeColor="text1"/>
          <w:lang w:eastAsia="en-AU"/>
        </w:rPr>
        <w:t>Ensure new buildings does not visually overwhelm the neighbouring properties.</w:t>
      </w:r>
    </w:p>
    <w:p w14:paraId="06F02B87" w14:textId="77777777" w:rsidR="00833970" w:rsidRPr="00833970" w:rsidRDefault="00833970" w:rsidP="007A6F5C">
      <w:pPr>
        <w:numPr>
          <w:ilvl w:val="0"/>
          <w:numId w:val="37"/>
        </w:numPr>
        <w:shd w:val="clear" w:color="auto" w:fill="FFFFFF"/>
        <w:spacing w:before="100" w:beforeAutospacing="1" w:after="100" w:afterAutospacing="1"/>
        <w:contextualSpacing/>
        <w:rPr>
          <w:rFonts w:ascii="Arial" w:hAnsi="Arial" w:cs="Arial"/>
          <w:color w:val="000000" w:themeColor="text1"/>
          <w:lang w:eastAsia="en-AU"/>
        </w:rPr>
      </w:pPr>
      <w:r w:rsidRPr="00833970">
        <w:rPr>
          <w:rFonts w:ascii="Arial" w:hAnsi="Arial" w:cs="Arial"/>
          <w:color w:val="000000" w:themeColor="text1"/>
          <w:lang w:eastAsia="en-AU"/>
        </w:rPr>
        <w:t>To ensure new buildings or extensions do not dominate or disrupt the existing streetscape rhythm.</w:t>
      </w:r>
    </w:p>
    <w:p w14:paraId="46C29CCE" w14:textId="77777777" w:rsidR="00833970" w:rsidRPr="00833970" w:rsidRDefault="00833970" w:rsidP="007A6F5C">
      <w:pPr>
        <w:numPr>
          <w:ilvl w:val="0"/>
          <w:numId w:val="37"/>
        </w:numPr>
        <w:shd w:val="clear" w:color="auto" w:fill="FFFFFF"/>
        <w:spacing w:before="100" w:beforeAutospacing="1" w:after="100" w:afterAutospacing="1"/>
        <w:contextualSpacing/>
        <w:rPr>
          <w:rFonts w:ascii="Arial" w:hAnsi="Arial" w:cs="Arial"/>
          <w:color w:val="000000" w:themeColor="text1"/>
          <w:lang w:eastAsia="en-AU"/>
        </w:rPr>
      </w:pPr>
      <w:r w:rsidRPr="00833970">
        <w:rPr>
          <w:rFonts w:ascii="Arial" w:hAnsi="Arial" w:cs="Arial"/>
          <w:color w:val="000000" w:themeColor="text1"/>
          <w:lang w:eastAsia="en-AU"/>
        </w:rPr>
        <w:t>Ensure building materials, finishes and articulations integrate with the streetscape character.</w:t>
      </w:r>
    </w:p>
    <w:p w14:paraId="33065E9B" w14:textId="77777777" w:rsidR="00833970" w:rsidRPr="00833970" w:rsidRDefault="00833970" w:rsidP="007A6F5C">
      <w:pPr>
        <w:numPr>
          <w:ilvl w:val="0"/>
          <w:numId w:val="37"/>
        </w:numPr>
        <w:shd w:val="clear" w:color="auto" w:fill="FFFFFF"/>
        <w:spacing w:before="100" w:beforeAutospacing="1" w:after="100" w:afterAutospacing="1"/>
        <w:contextualSpacing/>
        <w:rPr>
          <w:rFonts w:ascii="Arial" w:hAnsi="Arial" w:cs="Arial"/>
          <w:color w:val="000000" w:themeColor="text1"/>
          <w:lang w:eastAsia="en-AU"/>
        </w:rPr>
      </w:pPr>
      <w:r w:rsidRPr="00833970">
        <w:rPr>
          <w:rFonts w:ascii="Arial" w:hAnsi="Arial" w:cs="Arial"/>
          <w:color w:val="000000" w:themeColor="text1"/>
          <w:lang w:eastAsia="en-AU"/>
        </w:rPr>
        <w:t>Maintain and enhance interaction between building and the public realm with low and transparent front fences.</w:t>
      </w:r>
    </w:p>
    <w:p w14:paraId="1FB0C857" w14:textId="77777777" w:rsidR="00833970" w:rsidRDefault="00833970" w:rsidP="00833970">
      <w:pPr>
        <w:shd w:val="clear" w:color="auto" w:fill="FFFFFF"/>
        <w:spacing w:before="100" w:beforeAutospacing="1" w:after="100" w:afterAutospacing="1"/>
        <w:contextualSpacing/>
        <w:rPr>
          <w:rFonts w:ascii="Arial" w:hAnsi="Arial" w:cs="Arial"/>
          <w:color w:val="000000" w:themeColor="text1"/>
          <w:u w:val="single"/>
          <w:lang w:eastAsia="en-AU"/>
        </w:rPr>
      </w:pPr>
    </w:p>
    <w:p w14:paraId="16683CFF" w14:textId="4430D038" w:rsidR="00833970" w:rsidRPr="00833970" w:rsidRDefault="00833970" w:rsidP="00833970">
      <w:pPr>
        <w:shd w:val="clear" w:color="auto" w:fill="FFFFFF"/>
        <w:spacing w:before="100" w:beforeAutospacing="1" w:after="100" w:afterAutospacing="1"/>
        <w:contextualSpacing/>
        <w:rPr>
          <w:rFonts w:ascii="Arial" w:hAnsi="Arial" w:cs="Arial"/>
          <w:color w:val="000000" w:themeColor="text1"/>
          <w:u w:val="single"/>
          <w:lang w:eastAsia="en-AU"/>
        </w:rPr>
      </w:pPr>
      <w:r w:rsidRPr="00833970">
        <w:rPr>
          <w:rFonts w:ascii="Arial" w:hAnsi="Arial" w:cs="Arial"/>
          <w:color w:val="000000" w:themeColor="text1"/>
          <w:u w:val="single"/>
          <w:lang w:eastAsia="en-AU"/>
        </w:rPr>
        <w:t>B5 GRZ4 Bay Street Activity Centre</w:t>
      </w:r>
    </w:p>
    <w:p w14:paraId="37F8D090" w14:textId="77777777" w:rsidR="00833970" w:rsidRPr="00833970" w:rsidRDefault="00833970" w:rsidP="007A6F5C">
      <w:pPr>
        <w:pStyle w:val="ListParagraph"/>
        <w:numPr>
          <w:ilvl w:val="0"/>
          <w:numId w:val="46"/>
        </w:numPr>
        <w:spacing w:after="160"/>
        <w:rPr>
          <w:rFonts w:ascii="Arial" w:hAnsi="Arial" w:cs="Arial"/>
          <w:color w:val="000000" w:themeColor="text1"/>
        </w:rPr>
      </w:pPr>
      <w:r w:rsidRPr="00833970">
        <w:rPr>
          <w:rFonts w:ascii="Arial" w:hAnsi="Arial" w:cs="Arial"/>
          <w:color w:val="000000" w:themeColor="text1"/>
        </w:rPr>
        <w:t>Enhance the landscape character of streetscapes by providing sufficient space for vegetation.</w:t>
      </w:r>
    </w:p>
    <w:p w14:paraId="5F65FA8E" w14:textId="77777777" w:rsidR="00833970" w:rsidRPr="00833970" w:rsidRDefault="00833970" w:rsidP="007A6F5C">
      <w:pPr>
        <w:pStyle w:val="ListParagraph"/>
        <w:numPr>
          <w:ilvl w:val="0"/>
          <w:numId w:val="46"/>
        </w:numPr>
        <w:spacing w:after="160"/>
        <w:rPr>
          <w:rFonts w:ascii="Arial" w:hAnsi="Arial" w:cs="Arial"/>
          <w:color w:val="000000" w:themeColor="text1"/>
        </w:rPr>
      </w:pPr>
      <w:r w:rsidRPr="00833970">
        <w:rPr>
          <w:rFonts w:ascii="Arial" w:hAnsi="Arial" w:cs="Arial"/>
          <w:color w:val="000000" w:themeColor="text1"/>
        </w:rPr>
        <w:t>Ensure new buildings does not visually overwhelm the neighbouring properties.</w:t>
      </w:r>
    </w:p>
    <w:p w14:paraId="6649F60C" w14:textId="77777777" w:rsidR="00833970" w:rsidRPr="00833970" w:rsidRDefault="00833970" w:rsidP="007A6F5C">
      <w:pPr>
        <w:pStyle w:val="ListParagraph"/>
        <w:numPr>
          <w:ilvl w:val="0"/>
          <w:numId w:val="46"/>
        </w:numPr>
        <w:spacing w:after="160"/>
        <w:rPr>
          <w:rFonts w:ascii="Arial" w:hAnsi="Arial" w:cs="Arial"/>
          <w:color w:val="000000" w:themeColor="text1"/>
        </w:rPr>
      </w:pPr>
      <w:r w:rsidRPr="00833970">
        <w:rPr>
          <w:rFonts w:ascii="Arial" w:hAnsi="Arial" w:cs="Arial"/>
          <w:color w:val="000000" w:themeColor="text1"/>
        </w:rPr>
        <w:t>To ensure new buildings or extensions do not dominate or disrupt the existing streetscape rhythm.</w:t>
      </w:r>
    </w:p>
    <w:p w14:paraId="3E7109BE" w14:textId="77777777" w:rsidR="00833970" w:rsidRPr="00833970" w:rsidRDefault="00833970" w:rsidP="007A6F5C">
      <w:pPr>
        <w:pStyle w:val="ListParagraph"/>
        <w:numPr>
          <w:ilvl w:val="0"/>
          <w:numId w:val="46"/>
        </w:numPr>
        <w:spacing w:after="160"/>
        <w:rPr>
          <w:rFonts w:ascii="Arial" w:hAnsi="Arial" w:cs="Arial"/>
          <w:color w:val="000000" w:themeColor="text1"/>
        </w:rPr>
      </w:pPr>
      <w:r w:rsidRPr="00833970">
        <w:rPr>
          <w:rFonts w:ascii="Arial" w:hAnsi="Arial" w:cs="Arial"/>
          <w:color w:val="000000" w:themeColor="text1"/>
        </w:rPr>
        <w:t>Ensure building materials, finishes and articulations integrate with the streetscape character.</w:t>
      </w:r>
    </w:p>
    <w:p w14:paraId="118FA0A2" w14:textId="77777777" w:rsidR="00833970" w:rsidRPr="00833970" w:rsidRDefault="00833970" w:rsidP="007A6F5C">
      <w:pPr>
        <w:pStyle w:val="ListParagraph"/>
        <w:numPr>
          <w:ilvl w:val="0"/>
          <w:numId w:val="46"/>
        </w:numPr>
        <w:spacing w:after="160"/>
        <w:rPr>
          <w:rFonts w:ascii="Arial" w:hAnsi="Arial" w:cs="Arial"/>
          <w:color w:val="000000" w:themeColor="text1"/>
        </w:rPr>
      </w:pPr>
      <w:r w:rsidRPr="00833970">
        <w:rPr>
          <w:rFonts w:ascii="Arial" w:hAnsi="Arial" w:cs="Arial"/>
          <w:color w:val="000000" w:themeColor="text1"/>
        </w:rPr>
        <w:t>Maintain and enhance interaction between building and the public realm with low and transparent front fences.</w:t>
      </w:r>
    </w:p>
    <w:p w14:paraId="4E121BD3" w14:textId="77777777" w:rsidR="00833970" w:rsidRPr="00833970" w:rsidRDefault="00833970" w:rsidP="00833970">
      <w:pPr>
        <w:contextualSpacing/>
        <w:rPr>
          <w:rFonts w:ascii="Arial" w:hAnsi="Arial" w:cs="Arial"/>
          <w:color w:val="000000" w:themeColor="text1"/>
          <w:u w:val="single"/>
        </w:rPr>
      </w:pPr>
      <w:r w:rsidRPr="00833970">
        <w:rPr>
          <w:rFonts w:ascii="Arial" w:hAnsi="Arial" w:cs="Arial"/>
          <w:color w:val="000000" w:themeColor="text1"/>
          <w:u w:val="single"/>
        </w:rPr>
        <w:t>A2 GRZ1 Elsternwick Housing Growth Area</w:t>
      </w:r>
    </w:p>
    <w:p w14:paraId="27C2579A" w14:textId="77777777" w:rsidR="00833970" w:rsidRPr="00833970" w:rsidRDefault="00833970" w:rsidP="007A6F5C">
      <w:pPr>
        <w:pStyle w:val="ListParagraph"/>
        <w:numPr>
          <w:ilvl w:val="0"/>
          <w:numId w:val="47"/>
        </w:numPr>
        <w:spacing w:after="160"/>
        <w:rPr>
          <w:rFonts w:ascii="Arial" w:hAnsi="Arial" w:cs="Arial"/>
          <w:color w:val="000000" w:themeColor="text1"/>
          <w:shd w:val="clear" w:color="auto" w:fill="FFFFFF"/>
        </w:rPr>
      </w:pPr>
      <w:r w:rsidRPr="00833970">
        <w:rPr>
          <w:rFonts w:ascii="Arial" w:hAnsi="Arial" w:cs="Arial"/>
          <w:color w:val="000000" w:themeColor="text1"/>
          <w:shd w:val="clear" w:color="auto" w:fill="FFFFFF"/>
        </w:rPr>
        <w:t xml:space="preserve">Be sympathetic to existing character, particularly the </w:t>
      </w:r>
      <w:proofErr w:type="gramStart"/>
      <w:r w:rsidRPr="00833970">
        <w:rPr>
          <w:rFonts w:ascii="Arial" w:hAnsi="Arial" w:cs="Arial"/>
          <w:color w:val="000000" w:themeColor="text1"/>
          <w:shd w:val="clear" w:color="auto" w:fill="FFFFFF"/>
        </w:rPr>
        <w:t>pre WWII</w:t>
      </w:r>
      <w:proofErr w:type="gramEnd"/>
      <w:r w:rsidRPr="00833970">
        <w:rPr>
          <w:rFonts w:ascii="Arial" w:hAnsi="Arial" w:cs="Arial"/>
          <w:color w:val="000000" w:themeColor="text1"/>
          <w:shd w:val="clear" w:color="auto" w:fill="FFFFFF"/>
        </w:rPr>
        <w:t xml:space="preserve"> buildings.</w:t>
      </w:r>
    </w:p>
    <w:p w14:paraId="65A782A3" w14:textId="77777777" w:rsidR="00833970" w:rsidRPr="00833970" w:rsidRDefault="00833970" w:rsidP="007A6F5C">
      <w:pPr>
        <w:pStyle w:val="ListParagraph"/>
        <w:numPr>
          <w:ilvl w:val="0"/>
          <w:numId w:val="47"/>
        </w:numPr>
        <w:spacing w:after="160"/>
        <w:rPr>
          <w:rFonts w:ascii="Arial" w:hAnsi="Arial" w:cs="Arial"/>
          <w:color w:val="000000" w:themeColor="text1"/>
          <w:shd w:val="clear" w:color="auto" w:fill="FFFFFF"/>
        </w:rPr>
      </w:pPr>
      <w:r w:rsidRPr="00833970">
        <w:rPr>
          <w:rFonts w:ascii="Arial" w:hAnsi="Arial" w:cs="Arial"/>
          <w:color w:val="000000" w:themeColor="text1"/>
          <w:shd w:val="clear" w:color="auto" w:fill="FFFFFF"/>
        </w:rPr>
        <w:t xml:space="preserve">To retain the areas largely 1 and 2 storey </w:t>
      </w:r>
      <w:proofErr w:type="gramStart"/>
      <w:r w:rsidRPr="00833970">
        <w:rPr>
          <w:rFonts w:ascii="Arial" w:hAnsi="Arial" w:cs="Arial"/>
          <w:color w:val="000000" w:themeColor="text1"/>
          <w:shd w:val="clear" w:color="auto" w:fill="FFFFFF"/>
        </w:rPr>
        <w:t>character</w:t>
      </w:r>
      <w:proofErr w:type="gramEnd"/>
      <w:r w:rsidRPr="00833970">
        <w:rPr>
          <w:rFonts w:ascii="Arial" w:hAnsi="Arial" w:cs="Arial"/>
          <w:color w:val="000000" w:themeColor="text1"/>
          <w:shd w:val="clear" w:color="auto" w:fill="FFFFFF"/>
        </w:rPr>
        <w:t xml:space="preserve"> by recessing any 3rd storey.</w:t>
      </w:r>
    </w:p>
    <w:p w14:paraId="664BA34B" w14:textId="77777777" w:rsidR="00833970" w:rsidRPr="00833970" w:rsidRDefault="00833970" w:rsidP="007A6F5C">
      <w:pPr>
        <w:pStyle w:val="ListParagraph"/>
        <w:numPr>
          <w:ilvl w:val="0"/>
          <w:numId w:val="47"/>
        </w:numPr>
        <w:spacing w:after="160"/>
        <w:rPr>
          <w:rFonts w:ascii="Arial" w:hAnsi="Arial" w:cs="Arial"/>
          <w:color w:val="000000" w:themeColor="text1"/>
          <w:shd w:val="clear" w:color="auto" w:fill="FFFFFF"/>
        </w:rPr>
      </w:pPr>
      <w:r w:rsidRPr="00833970">
        <w:rPr>
          <w:rFonts w:ascii="Arial" w:hAnsi="Arial" w:cs="Arial"/>
          <w:color w:val="000000" w:themeColor="text1"/>
          <w:shd w:val="clear" w:color="auto" w:fill="FFFFFF"/>
        </w:rPr>
        <w:t>Buildings to be setback from at least one side boundary.</w:t>
      </w:r>
    </w:p>
    <w:p w14:paraId="7EC46CA7" w14:textId="77777777" w:rsidR="00833970" w:rsidRPr="00833970" w:rsidRDefault="00833970" w:rsidP="007A6F5C">
      <w:pPr>
        <w:pStyle w:val="ListParagraph"/>
        <w:numPr>
          <w:ilvl w:val="0"/>
          <w:numId w:val="47"/>
        </w:numPr>
        <w:spacing w:after="160"/>
        <w:rPr>
          <w:rFonts w:ascii="Arial" w:hAnsi="Arial" w:cs="Arial"/>
          <w:color w:val="000000" w:themeColor="text1"/>
          <w:shd w:val="clear" w:color="auto" w:fill="FFFFFF"/>
        </w:rPr>
      </w:pPr>
      <w:r w:rsidRPr="00833970">
        <w:rPr>
          <w:rFonts w:ascii="Arial" w:hAnsi="Arial" w:cs="Arial"/>
          <w:color w:val="000000" w:themeColor="text1"/>
          <w:shd w:val="clear" w:color="auto" w:fill="FFFFFF"/>
        </w:rPr>
        <w:t xml:space="preserve">To encourage a mix of housing types including town houses, units and detached houses with front gardens, back </w:t>
      </w:r>
      <w:proofErr w:type="gramStart"/>
      <w:r w:rsidRPr="00833970">
        <w:rPr>
          <w:rFonts w:ascii="Arial" w:hAnsi="Arial" w:cs="Arial"/>
          <w:color w:val="000000" w:themeColor="text1"/>
          <w:shd w:val="clear" w:color="auto" w:fill="FFFFFF"/>
        </w:rPr>
        <w:t>gardens</w:t>
      </w:r>
      <w:proofErr w:type="gramEnd"/>
      <w:r w:rsidRPr="00833970">
        <w:rPr>
          <w:rFonts w:ascii="Arial" w:hAnsi="Arial" w:cs="Arial"/>
          <w:color w:val="000000" w:themeColor="text1"/>
          <w:shd w:val="clear" w:color="auto" w:fill="FFFFFF"/>
        </w:rPr>
        <w:t xml:space="preserve"> and greenery.</w:t>
      </w:r>
    </w:p>
    <w:p w14:paraId="50893EE6" w14:textId="77777777" w:rsidR="00833970" w:rsidRPr="00833970" w:rsidRDefault="00833970" w:rsidP="007A6F5C">
      <w:pPr>
        <w:pStyle w:val="ListParagraph"/>
        <w:numPr>
          <w:ilvl w:val="0"/>
          <w:numId w:val="47"/>
        </w:numPr>
        <w:spacing w:after="160"/>
        <w:rPr>
          <w:rFonts w:ascii="Arial" w:hAnsi="Arial" w:cs="Arial"/>
          <w:color w:val="000000" w:themeColor="text1"/>
        </w:rPr>
      </w:pPr>
      <w:r w:rsidRPr="00833970">
        <w:rPr>
          <w:rFonts w:ascii="Arial" w:hAnsi="Arial" w:cs="Arial"/>
          <w:color w:val="000000" w:themeColor="text1"/>
          <w:shd w:val="clear" w:color="auto" w:fill="FFFFFF"/>
        </w:rPr>
        <w:t>Have open front fencing styles.</w:t>
      </w:r>
    </w:p>
    <w:p w14:paraId="3C3EDDB0" w14:textId="77777777" w:rsidR="00833970" w:rsidRPr="00833970" w:rsidRDefault="00833970" w:rsidP="00833970">
      <w:pPr>
        <w:pStyle w:val="ListParagraph"/>
        <w:ind w:left="360"/>
        <w:rPr>
          <w:rFonts w:ascii="Arial" w:hAnsi="Arial" w:cs="Arial"/>
          <w:color w:val="000000" w:themeColor="text1"/>
        </w:rPr>
      </w:pPr>
    </w:p>
    <w:p w14:paraId="2D75DE27" w14:textId="4E50EE03" w:rsidR="00833970" w:rsidRPr="00792452" w:rsidRDefault="00833970" w:rsidP="00833970">
      <w:pPr>
        <w:contextualSpacing/>
        <w:rPr>
          <w:rFonts w:ascii="Arial" w:hAnsi="Arial" w:cs="Arial"/>
          <w:b/>
          <w:bCs/>
          <w:color w:val="000000" w:themeColor="text1"/>
        </w:rPr>
      </w:pPr>
      <w:r w:rsidRPr="00833970">
        <w:rPr>
          <w:rFonts w:ascii="Arial" w:hAnsi="Arial" w:cs="Arial"/>
          <w:b/>
          <w:bCs/>
          <w:color w:val="000000" w:themeColor="text1"/>
        </w:rPr>
        <w:t>Hampton</w:t>
      </w:r>
    </w:p>
    <w:p w14:paraId="64A6FAFD" w14:textId="3FA4B9BA" w:rsidR="00833970" w:rsidRPr="00833970" w:rsidRDefault="00833970" w:rsidP="00833970">
      <w:pPr>
        <w:contextualSpacing/>
        <w:rPr>
          <w:rFonts w:ascii="Arial" w:hAnsi="Arial" w:cs="Arial"/>
          <w:color w:val="000000" w:themeColor="text1"/>
          <w:u w:val="single"/>
        </w:rPr>
      </w:pPr>
      <w:r w:rsidRPr="00833970">
        <w:rPr>
          <w:rFonts w:ascii="Arial" w:hAnsi="Arial" w:cs="Arial"/>
          <w:color w:val="000000" w:themeColor="text1"/>
          <w:u w:val="single"/>
        </w:rPr>
        <w:t xml:space="preserve">F1 GRZ2 Hampton Activity Centre </w:t>
      </w:r>
    </w:p>
    <w:p w14:paraId="74F7A99A" w14:textId="77777777" w:rsidR="00833970" w:rsidRPr="00833970" w:rsidRDefault="00833970" w:rsidP="007A6F5C">
      <w:pPr>
        <w:pStyle w:val="ListParagraph"/>
        <w:numPr>
          <w:ilvl w:val="0"/>
          <w:numId w:val="48"/>
        </w:numPr>
        <w:spacing w:after="160"/>
        <w:rPr>
          <w:rFonts w:ascii="Arial" w:hAnsi="Arial" w:cs="Arial"/>
          <w:color w:val="000000" w:themeColor="text1"/>
        </w:rPr>
      </w:pPr>
      <w:r w:rsidRPr="00833970">
        <w:rPr>
          <w:rFonts w:ascii="Arial" w:hAnsi="Arial" w:cs="Arial"/>
          <w:color w:val="000000" w:themeColor="text1"/>
        </w:rPr>
        <w:t>To maintain a strong landscape character with residential buildings set within vegetated front gardens.</w:t>
      </w:r>
    </w:p>
    <w:p w14:paraId="5C327626" w14:textId="77777777" w:rsidR="00833970" w:rsidRPr="00833970" w:rsidRDefault="00833970" w:rsidP="007A6F5C">
      <w:pPr>
        <w:pStyle w:val="ListParagraph"/>
        <w:numPr>
          <w:ilvl w:val="0"/>
          <w:numId w:val="48"/>
        </w:numPr>
        <w:spacing w:after="160"/>
        <w:rPr>
          <w:rFonts w:ascii="Arial" w:hAnsi="Arial" w:cs="Arial"/>
          <w:color w:val="000000" w:themeColor="text1"/>
        </w:rPr>
      </w:pPr>
      <w:r w:rsidRPr="00833970">
        <w:rPr>
          <w:rFonts w:ascii="Arial" w:hAnsi="Arial" w:cs="Arial"/>
          <w:color w:val="000000" w:themeColor="text1"/>
        </w:rPr>
        <w:t>To ensure that new development contributes to safe and active streets.</w:t>
      </w:r>
    </w:p>
    <w:p w14:paraId="16EB7DBA" w14:textId="77777777" w:rsidR="00833970" w:rsidRPr="00833970" w:rsidRDefault="00833970" w:rsidP="007A6F5C">
      <w:pPr>
        <w:pStyle w:val="ListParagraph"/>
        <w:numPr>
          <w:ilvl w:val="0"/>
          <w:numId w:val="48"/>
        </w:numPr>
        <w:spacing w:after="160"/>
        <w:rPr>
          <w:rFonts w:ascii="Arial" w:hAnsi="Arial" w:cs="Arial"/>
          <w:color w:val="000000" w:themeColor="text1"/>
        </w:rPr>
      </w:pPr>
      <w:r w:rsidRPr="00833970">
        <w:rPr>
          <w:rFonts w:ascii="Arial" w:hAnsi="Arial" w:cs="Arial"/>
          <w:color w:val="000000" w:themeColor="text1"/>
        </w:rPr>
        <w:t>Maximising building articulation that integrates with the streetscape character and reduces the visual bulk.</w:t>
      </w:r>
    </w:p>
    <w:p w14:paraId="63430DF4" w14:textId="77777777" w:rsidR="00833970" w:rsidRPr="00833970" w:rsidRDefault="00833970" w:rsidP="007A6F5C">
      <w:pPr>
        <w:pStyle w:val="ListParagraph"/>
        <w:numPr>
          <w:ilvl w:val="0"/>
          <w:numId w:val="48"/>
        </w:numPr>
        <w:spacing w:after="160"/>
        <w:rPr>
          <w:rFonts w:ascii="Arial" w:hAnsi="Arial" w:cs="Arial"/>
          <w:color w:val="000000" w:themeColor="text1"/>
        </w:rPr>
      </w:pPr>
      <w:r w:rsidRPr="00833970">
        <w:rPr>
          <w:rFonts w:ascii="Arial" w:hAnsi="Arial" w:cs="Arial"/>
          <w:color w:val="000000" w:themeColor="text1"/>
        </w:rPr>
        <w:t>Maximising building articulation that reduces the visual bulk of the side building facades.</w:t>
      </w:r>
    </w:p>
    <w:p w14:paraId="1E7B2B20" w14:textId="77777777" w:rsidR="00833970" w:rsidRPr="00833970" w:rsidRDefault="00833970" w:rsidP="007A6F5C">
      <w:pPr>
        <w:pStyle w:val="ListParagraph"/>
        <w:numPr>
          <w:ilvl w:val="0"/>
          <w:numId w:val="48"/>
        </w:numPr>
        <w:spacing w:after="160"/>
        <w:rPr>
          <w:rFonts w:ascii="Arial" w:hAnsi="Arial" w:cs="Arial"/>
          <w:color w:val="000000" w:themeColor="text1"/>
        </w:rPr>
      </w:pPr>
      <w:r w:rsidRPr="00833970">
        <w:rPr>
          <w:rFonts w:ascii="Arial" w:hAnsi="Arial" w:cs="Arial"/>
          <w:color w:val="000000" w:themeColor="text1"/>
        </w:rPr>
        <w:t>Ensuring front fences are open style and low-medium scale.</w:t>
      </w:r>
    </w:p>
    <w:p w14:paraId="76322A29" w14:textId="77777777" w:rsidR="00833970" w:rsidRPr="00833970" w:rsidRDefault="00833970" w:rsidP="00833970">
      <w:pPr>
        <w:contextualSpacing/>
        <w:rPr>
          <w:rFonts w:ascii="Arial" w:hAnsi="Arial" w:cs="Arial"/>
          <w:color w:val="000000" w:themeColor="text1"/>
          <w:u w:val="single"/>
        </w:rPr>
      </w:pPr>
      <w:r w:rsidRPr="00833970">
        <w:rPr>
          <w:rFonts w:ascii="Arial" w:hAnsi="Arial" w:cs="Arial"/>
          <w:color w:val="000000" w:themeColor="text1"/>
          <w:u w:val="single"/>
        </w:rPr>
        <w:t xml:space="preserve">F1 GRZ3 Hampton Activity Centre </w:t>
      </w:r>
    </w:p>
    <w:p w14:paraId="7D88684B" w14:textId="77777777" w:rsidR="00833970" w:rsidRPr="00833970" w:rsidRDefault="00833970" w:rsidP="007A6F5C">
      <w:pPr>
        <w:pStyle w:val="ListParagraph"/>
        <w:numPr>
          <w:ilvl w:val="0"/>
          <w:numId w:val="49"/>
        </w:numPr>
        <w:spacing w:after="160"/>
        <w:rPr>
          <w:rFonts w:ascii="Arial" w:hAnsi="Arial" w:cs="Arial"/>
          <w:color w:val="000000" w:themeColor="text1"/>
          <w:lang w:eastAsia="en-AU"/>
        </w:rPr>
      </w:pPr>
      <w:r w:rsidRPr="00833970">
        <w:rPr>
          <w:rFonts w:ascii="Arial" w:hAnsi="Arial" w:cs="Arial"/>
          <w:color w:val="000000" w:themeColor="text1"/>
          <w:lang w:eastAsia="en-AU"/>
        </w:rPr>
        <w:t>Be sympathetic to existing character, particularly the coastal setting, heritage places and pre-WWII buildings.</w:t>
      </w:r>
    </w:p>
    <w:p w14:paraId="7515F9C2" w14:textId="77777777" w:rsidR="00833970" w:rsidRPr="00833970" w:rsidRDefault="00833970" w:rsidP="007A6F5C">
      <w:pPr>
        <w:pStyle w:val="ListParagraph"/>
        <w:numPr>
          <w:ilvl w:val="0"/>
          <w:numId w:val="49"/>
        </w:numPr>
        <w:shd w:val="clear" w:color="auto" w:fill="FFFFFF"/>
        <w:spacing w:before="100" w:beforeAutospacing="1" w:after="100" w:afterAutospacing="1"/>
        <w:rPr>
          <w:rFonts w:ascii="Arial" w:hAnsi="Arial" w:cs="Arial"/>
          <w:color w:val="000000" w:themeColor="text1"/>
          <w:lang w:eastAsia="en-AU"/>
        </w:rPr>
      </w:pPr>
      <w:r w:rsidRPr="00833970">
        <w:rPr>
          <w:rFonts w:ascii="Arial" w:hAnsi="Arial" w:cs="Arial"/>
          <w:color w:val="000000" w:themeColor="text1"/>
          <w:lang w:eastAsia="en-AU"/>
        </w:rPr>
        <w:t>To maintain a strong landscape character with residential buildings set within vegetated front gardens.</w:t>
      </w:r>
    </w:p>
    <w:p w14:paraId="671B72B2" w14:textId="77777777" w:rsidR="00833970" w:rsidRPr="00833970" w:rsidRDefault="00833970" w:rsidP="007A6F5C">
      <w:pPr>
        <w:pStyle w:val="ListParagraph"/>
        <w:numPr>
          <w:ilvl w:val="0"/>
          <w:numId w:val="49"/>
        </w:numPr>
        <w:shd w:val="clear" w:color="auto" w:fill="FFFFFF"/>
        <w:spacing w:before="100" w:beforeAutospacing="1" w:after="100" w:afterAutospacing="1"/>
        <w:rPr>
          <w:rFonts w:ascii="Arial" w:hAnsi="Arial" w:cs="Arial"/>
          <w:color w:val="000000" w:themeColor="text1"/>
          <w:lang w:eastAsia="en-AU"/>
        </w:rPr>
      </w:pPr>
      <w:r w:rsidRPr="00833970">
        <w:rPr>
          <w:rFonts w:ascii="Arial" w:hAnsi="Arial" w:cs="Arial"/>
          <w:color w:val="000000" w:themeColor="text1"/>
          <w:lang w:eastAsia="en-AU"/>
        </w:rPr>
        <w:t>Ensuring front fences are open style and low-medium scale.</w:t>
      </w:r>
    </w:p>
    <w:p w14:paraId="230C142C" w14:textId="77777777" w:rsidR="00833970" w:rsidRPr="00833970" w:rsidRDefault="00833970" w:rsidP="007A6F5C">
      <w:pPr>
        <w:pStyle w:val="ListParagraph"/>
        <w:numPr>
          <w:ilvl w:val="0"/>
          <w:numId w:val="49"/>
        </w:numPr>
        <w:shd w:val="clear" w:color="auto" w:fill="FFFFFF"/>
        <w:spacing w:before="100" w:beforeAutospacing="1" w:after="100" w:afterAutospacing="1"/>
        <w:rPr>
          <w:rFonts w:ascii="Arial" w:hAnsi="Arial" w:cs="Arial"/>
          <w:color w:val="000000" w:themeColor="text1"/>
          <w:lang w:eastAsia="en-AU"/>
        </w:rPr>
      </w:pPr>
      <w:r w:rsidRPr="00833970">
        <w:rPr>
          <w:rFonts w:ascii="Arial" w:hAnsi="Arial" w:cs="Arial"/>
          <w:color w:val="000000" w:themeColor="text1"/>
          <w:lang w:eastAsia="en-AU"/>
        </w:rPr>
        <w:t>Create a visually interesting and attractive built form interface with the foreshore reserve.</w:t>
      </w:r>
    </w:p>
    <w:p w14:paraId="216E98FA" w14:textId="77777777" w:rsidR="00833970" w:rsidRPr="00833970" w:rsidRDefault="00833970" w:rsidP="007A6F5C">
      <w:pPr>
        <w:pStyle w:val="ListParagraph"/>
        <w:numPr>
          <w:ilvl w:val="0"/>
          <w:numId w:val="49"/>
        </w:numPr>
        <w:shd w:val="clear" w:color="auto" w:fill="FFFFFF"/>
        <w:spacing w:before="100" w:beforeAutospacing="1" w:after="100" w:afterAutospacing="1"/>
        <w:rPr>
          <w:rFonts w:ascii="Arial" w:hAnsi="Arial" w:cs="Arial"/>
          <w:color w:val="000000" w:themeColor="text1"/>
          <w:lang w:eastAsia="en-AU"/>
        </w:rPr>
      </w:pPr>
      <w:r w:rsidRPr="00833970">
        <w:rPr>
          <w:rFonts w:ascii="Arial" w:hAnsi="Arial" w:cs="Arial"/>
          <w:color w:val="000000" w:themeColor="text1"/>
          <w:lang w:eastAsia="en-AU"/>
        </w:rPr>
        <w:t>Encouraging innovative architecture that reflects the coastal setting.</w:t>
      </w:r>
    </w:p>
    <w:p w14:paraId="2AEF831E" w14:textId="77777777" w:rsidR="00833970" w:rsidRPr="00833970" w:rsidRDefault="00833970" w:rsidP="00833970">
      <w:pPr>
        <w:contextualSpacing/>
        <w:rPr>
          <w:rFonts w:ascii="Arial" w:hAnsi="Arial" w:cs="Arial"/>
          <w:color w:val="000000" w:themeColor="text1"/>
          <w:u w:val="single"/>
        </w:rPr>
      </w:pPr>
      <w:r w:rsidRPr="00833970">
        <w:rPr>
          <w:rFonts w:ascii="Arial" w:hAnsi="Arial" w:cs="Arial"/>
          <w:color w:val="000000" w:themeColor="text1"/>
          <w:u w:val="single"/>
        </w:rPr>
        <w:t xml:space="preserve">E2 GRZ2 Hampton Activity Centre </w:t>
      </w:r>
    </w:p>
    <w:p w14:paraId="4185D6A3" w14:textId="77777777" w:rsidR="00833970" w:rsidRPr="00833970" w:rsidRDefault="00833970" w:rsidP="007A6F5C">
      <w:pPr>
        <w:numPr>
          <w:ilvl w:val="0"/>
          <w:numId w:val="38"/>
        </w:numPr>
        <w:shd w:val="clear" w:color="auto" w:fill="FFFFFF"/>
        <w:spacing w:before="100" w:beforeAutospacing="1" w:after="100" w:afterAutospacing="1"/>
        <w:contextualSpacing/>
        <w:rPr>
          <w:rFonts w:ascii="Arial" w:hAnsi="Arial" w:cs="Arial"/>
          <w:color w:val="000000" w:themeColor="text1"/>
          <w:lang w:eastAsia="en-AU"/>
        </w:rPr>
      </w:pPr>
      <w:r w:rsidRPr="00833970">
        <w:rPr>
          <w:rFonts w:ascii="Arial" w:hAnsi="Arial" w:cs="Arial"/>
          <w:color w:val="000000" w:themeColor="text1"/>
          <w:lang w:eastAsia="en-AU"/>
        </w:rPr>
        <w:t>To maintain a strong landscape character with residential buildings set within vegetated front gardens.</w:t>
      </w:r>
    </w:p>
    <w:p w14:paraId="468802A8" w14:textId="77777777" w:rsidR="00833970" w:rsidRPr="00833970" w:rsidRDefault="00833970" w:rsidP="007A6F5C">
      <w:pPr>
        <w:numPr>
          <w:ilvl w:val="0"/>
          <w:numId w:val="38"/>
        </w:numPr>
        <w:shd w:val="clear" w:color="auto" w:fill="FFFFFF"/>
        <w:spacing w:before="100" w:beforeAutospacing="1" w:after="100" w:afterAutospacing="1"/>
        <w:contextualSpacing/>
        <w:rPr>
          <w:rFonts w:ascii="Arial" w:hAnsi="Arial" w:cs="Arial"/>
          <w:color w:val="000000" w:themeColor="text1"/>
          <w:lang w:eastAsia="en-AU"/>
        </w:rPr>
      </w:pPr>
      <w:r w:rsidRPr="00833970">
        <w:rPr>
          <w:rFonts w:ascii="Arial" w:hAnsi="Arial" w:cs="Arial"/>
          <w:color w:val="000000" w:themeColor="text1"/>
          <w:lang w:eastAsia="en-AU"/>
        </w:rPr>
        <w:t>To ensure that new development contributes to safe and active streets.</w:t>
      </w:r>
    </w:p>
    <w:p w14:paraId="6ADABFE5" w14:textId="77777777" w:rsidR="00833970" w:rsidRPr="00833970" w:rsidRDefault="00833970" w:rsidP="007A6F5C">
      <w:pPr>
        <w:numPr>
          <w:ilvl w:val="0"/>
          <w:numId w:val="38"/>
        </w:numPr>
        <w:shd w:val="clear" w:color="auto" w:fill="FFFFFF"/>
        <w:spacing w:before="100" w:beforeAutospacing="1" w:after="100" w:afterAutospacing="1"/>
        <w:contextualSpacing/>
        <w:rPr>
          <w:rFonts w:ascii="Arial" w:hAnsi="Arial" w:cs="Arial"/>
          <w:color w:val="000000" w:themeColor="text1"/>
          <w:lang w:eastAsia="en-AU"/>
        </w:rPr>
      </w:pPr>
      <w:r w:rsidRPr="00833970">
        <w:rPr>
          <w:rFonts w:ascii="Arial" w:hAnsi="Arial" w:cs="Arial"/>
          <w:color w:val="000000" w:themeColor="text1"/>
          <w:lang w:eastAsia="en-AU"/>
        </w:rPr>
        <w:t>Maximising building articulation that integrates with the streetscape character and reduces the visual bulk.</w:t>
      </w:r>
    </w:p>
    <w:p w14:paraId="65009E5D" w14:textId="77777777" w:rsidR="00833970" w:rsidRPr="00833970" w:rsidRDefault="00833970" w:rsidP="007A6F5C">
      <w:pPr>
        <w:numPr>
          <w:ilvl w:val="0"/>
          <w:numId w:val="38"/>
        </w:numPr>
        <w:shd w:val="clear" w:color="auto" w:fill="FFFFFF"/>
        <w:spacing w:before="100" w:beforeAutospacing="1" w:after="100" w:afterAutospacing="1"/>
        <w:contextualSpacing/>
        <w:rPr>
          <w:rFonts w:ascii="Arial" w:hAnsi="Arial" w:cs="Arial"/>
          <w:color w:val="000000" w:themeColor="text1"/>
          <w:lang w:eastAsia="en-AU"/>
        </w:rPr>
      </w:pPr>
      <w:r w:rsidRPr="00833970">
        <w:rPr>
          <w:rFonts w:ascii="Arial" w:hAnsi="Arial" w:cs="Arial"/>
          <w:color w:val="000000" w:themeColor="text1"/>
          <w:lang w:eastAsia="en-AU"/>
        </w:rPr>
        <w:t>Maximising building articulation that reduces the visual bulk of the side building facades.</w:t>
      </w:r>
    </w:p>
    <w:p w14:paraId="63C83E75" w14:textId="77777777" w:rsidR="00833970" w:rsidRPr="00833970" w:rsidRDefault="00833970" w:rsidP="007A6F5C">
      <w:pPr>
        <w:numPr>
          <w:ilvl w:val="0"/>
          <w:numId w:val="38"/>
        </w:numPr>
        <w:shd w:val="clear" w:color="auto" w:fill="FFFFFF"/>
        <w:spacing w:before="100" w:beforeAutospacing="1" w:after="100" w:afterAutospacing="1"/>
        <w:contextualSpacing/>
        <w:rPr>
          <w:rFonts w:ascii="Arial" w:hAnsi="Arial" w:cs="Arial"/>
          <w:color w:val="000000" w:themeColor="text1"/>
          <w:lang w:eastAsia="en-AU"/>
        </w:rPr>
      </w:pPr>
      <w:r w:rsidRPr="00833970">
        <w:rPr>
          <w:rFonts w:ascii="Arial" w:hAnsi="Arial" w:cs="Arial"/>
          <w:color w:val="000000" w:themeColor="text1"/>
          <w:lang w:eastAsia="en-AU"/>
        </w:rPr>
        <w:t>Ensuring front fences are open style and low-medium scale.</w:t>
      </w:r>
    </w:p>
    <w:p w14:paraId="14110531" w14:textId="77777777" w:rsidR="00833970" w:rsidRPr="00833970" w:rsidRDefault="00833970" w:rsidP="00833970">
      <w:pPr>
        <w:contextualSpacing/>
        <w:rPr>
          <w:rFonts w:ascii="Arial" w:hAnsi="Arial" w:cs="Arial"/>
          <w:color w:val="000000" w:themeColor="text1"/>
        </w:rPr>
      </w:pPr>
    </w:p>
    <w:p w14:paraId="3B25CCC0" w14:textId="77777777" w:rsidR="00792452" w:rsidRDefault="00792452" w:rsidP="00833970">
      <w:pPr>
        <w:contextualSpacing/>
        <w:rPr>
          <w:rFonts w:ascii="Arial" w:hAnsi="Arial" w:cs="Arial"/>
          <w:color w:val="000000" w:themeColor="text1"/>
          <w:u w:val="single"/>
        </w:rPr>
      </w:pPr>
    </w:p>
    <w:p w14:paraId="30EC3B23" w14:textId="77777777" w:rsidR="00792452" w:rsidRDefault="00792452" w:rsidP="00833970">
      <w:pPr>
        <w:contextualSpacing/>
        <w:rPr>
          <w:rFonts w:ascii="Arial" w:hAnsi="Arial" w:cs="Arial"/>
          <w:color w:val="000000" w:themeColor="text1"/>
          <w:u w:val="single"/>
        </w:rPr>
      </w:pPr>
    </w:p>
    <w:p w14:paraId="6C00F7D9" w14:textId="342CACC1" w:rsidR="00833970" w:rsidRPr="00833970" w:rsidRDefault="00833970" w:rsidP="00833970">
      <w:pPr>
        <w:contextualSpacing/>
        <w:rPr>
          <w:rFonts w:ascii="Arial" w:hAnsi="Arial" w:cs="Arial"/>
          <w:color w:val="000000" w:themeColor="text1"/>
          <w:u w:val="single"/>
        </w:rPr>
      </w:pPr>
      <w:r w:rsidRPr="00833970">
        <w:rPr>
          <w:rFonts w:ascii="Arial" w:hAnsi="Arial" w:cs="Arial"/>
          <w:color w:val="000000" w:themeColor="text1"/>
          <w:u w:val="single"/>
        </w:rPr>
        <w:lastRenderedPageBreak/>
        <w:t xml:space="preserve">E3 GRZ2 Hampton Activity Centre </w:t>
      </w:r>
    </w:p>
    <w:p w14:paraId="7C3131DF" w14:textId="77777777" w:rsidR="00833970" w:rsidRPr="00833970" w:rsidRDefault="00833970" w:rsidP="007A6F5C">
      <w:pPr>
        <w:numPr>
          <w:ilvl w:val="0"/>
          <w:numId w:val="39"/>
        </w:numPr>
        <w:shd w:val="clear" w:color="auto" w:fill="FFFFFF"/>
        <w:spacing w:before="100" w:beforeAutospacing="1" w:after="100" w:afterAutospacing="1"/>
        <w:contextualSpacing/>
        <w:rPr>
          <w:rFonts w:ascii="Arial" w:hAnsi="Arial" w:cs="Arial"/>
          <w:color w:val="000000" w:themeColor="text1"/>
          <w:lang w:eastAsia="en-AU"/>
        </w:rPr>
      </w:pPr>
      <w:r w:rsidRPr="00833970">
        <w:rPr>
          <w:rFonts w:ascii="Arial" w:hAnsi="Arial" w:cs="Arial"/>
          <w:color w:val="000000" w:themeColor="text1"/>
          <w:lang w:eastAsia="en-AU"/>
        </w:rPr>
        <w:t>To maintain a strong landscape character with residential buildings set within vegetated front gardens.</w:t>
      </w:r>
    </w:p>
    <w:p w14:paraId="0653238A" w14:textId="77777777" w:rsidR="00833970" w:rsidRPr="00833970" w:rsidRDefault="00833970" w:rsidP="007A6F5C">
      <w:pPr>
        <w:numPr>
          <w:ilvl w:val="0"/>
          <w:numId w:val="39"/>
        </w:numPr>
        <w:shd w:val="clear" w:color="auto" w:fill="FFFFFF"/>
        <w:spacing w:before="100" w:beforeAutospacing="1" w:after="100" w:afterAutospacing="1"/>
        <w:contextualSpacing/>
        <w:rPr>
          <w:rFonts w:ascii="Arial" w:hAnsi="Arial" w:cs="Arial"/>
          <w:color w:val="000000" w:themeColor="text1"/>
          <w:lang w:eastAsia="en-AU"/>
        </w:rPr>
      </w:pPr>
      <w:r w:rsidRPr="00833970">
        <w:rPr>
          <w:rFonts w:ascii="Arial" w:hAnsi="Arial" w:cs="Arial"/>
          <w:color w:val="000000" w:themeColor="text1"/>
          <w:lang w:eastAsia="en-AU"/>
        </w:rPr>
        <w:t>To ensure that new development contributes to safe and active streets.</w:t>
      </w:r>
    </w:p>
    <w:p w14:paraId="3E870B6C" w14:textId="77777777" w:rsidR="00833970" w:rsidRPr="00833970" w:rsidRDefault="00833970" w:rsidP="007A6F5C">
      <w:pPr>
        <w:numPr>
          <w:ilvl w:val="0"/>
          <w:numId w:val="39"/>
        </w:numPr>
        <w:shd w:val="clear" w:color="auto" w:fill="FFFFFF"/>
        <w:spacing w:before="100" w:beforeAutospacing="1" w:after="100" w:afterAutospacing="1"/>
        <w:contextualSpacing/>
        <w:rPr>
          <w:rFonts w:ascii="Arial" w:hAnsi="Arial" w:cs="Arial"/>
          <w:color w:val="000000" w:themeColor="text1"/>
          <w:lang w:eastAsia="en-AU"/>
        </w:rPr>
      </w:pPr>
      <w:r w:rsidRPr="00833970">
        <w:rPr>
          <w:rFonts w:ascii="Arial" w:hAnsi="Arial" w:cs="Arial"/>
          <w:color w:val="000000" w:themeColor="text1"/>
          <w:lang w:eastAsia="en-AU"/>
        </w:rPr>
        <w:t>Maximising building articulation that integrates with the streetscape character and reduces the visual bulk.</w:t>
      </w:r>
    </w:p>
    <w:p w14:paraId="5DCE011B" w14:textId="77777777" w:rsidR="00833970" w:rsidRPr="00833970" w:rsidRDefault="00833970" w:rsidP="007A6F5C">
      <w:pPr>
        <w:numPr>
          <w:ilvl w:val="0"/>
          <w:numId w:val="39"/>
        </w:numPr>
        <w:shd w:val="clear" w:color="auto" w:fill="FFFFFF"/>
        <w:spacing w:before="100" w:beforeAutospacing="1" w:after="100" w:afterAutospacing="1"/>
        <w:contextualSpacing/>
        <w:rPr>
          <w:rFonts w:ascii="Arial" w:hAnsi="Arial" w:cs="Arial"/>
          <w:color w:val="000000" w:themeColor="text1"/>
          <w:lang w:eastAsia="en-AU"/>
        </w:rPr>
      </w:pPr>
      <w:r w:rsidRPr="00833970">
        <w:rPr>
          <w:rFonts w:ascii="Arial" w:hAnsi="Arial" w:cs="Arial"/>
          <w:color w:val="000000" w:themeColor="text1"/>
          <w:lang w:eastAsia="en-AU"/>
        </w:rPr>
        <w:t>Maximising building articulation that reduces the visual bulk of the side building facades.</w:t>
      </w:r>
    </w:p>
    <w:p w14:paraId="430D3E9A" w14:textId="77777777" w:rsidR="00833970" w:rsidRPr="00833970" w:rsidRDefault="00833970" w:rsidP="007A6F5C">
      <w:pPr>
        <w:numPr>
          <w:ilvl w:val="0"/>
          <w:numId w:val="39"/>
        </w:numPr>
        <w:shd w:val="clear" w:color="auto" w:fill="FFFFFF"/>
        <w:spacing w:before="100" w:beforeAutospacing="1" w:after="100" w:afterAutospacing="1"/>
        <w:contextualSpacing/>
        <w:rPr>
          <w:rFonts w:ascii="Arial" w:hAnsi="Arial" w:cs="Arial"/>
          <w:color w:val="000000" w:themeColor="text1"/>
          <w:lang w:eastAsia="en-AU"/>
        </w:rPr>
      </w:pPr>
      <w:r w:rsidRPr="00833970">
        <w:rPr>
          <w:rFonts w:ascii="Arial" w:hAnsi="Arial" w:cs="Arial"/>
          <w:color w:val="000000" w:themeColor="text1"/>
          <w:lang w:eastAsia="en-AU"/>
        </w:rPr>
        <w:t>Ensuring front fences are open style and low-medium scale.</w:t>
      </w:r>
    </w:p>
    <w:p w14:paraId="667BDF4D" w14:textId="77777777" w:rsidR="00833970" w:rsidRDefault="00833970" w:rsidP="00833970">
      <w:pPr>
        <w:contextualSpacing/>
        <w:rPr>
          <w:rFonts w:ascii="Arial" w:hAnsi="Arial" w:cs="Arial"/>
          <w:b/>
          <w:bCs/>
          <w:color w:val="000000" w:themeColor="text1"/>
        </w:rPr>
      </w:pPr>
    </w:p>
    <w:p w14:paraId="7D3D13E6" w14:textId="7A844193" w:rsidR="00833970" w:rsidRPr="00792452" w:rsidRDefault="00833970" w:rsidP="00833970">
      <w:pPr>
        <w:contextualSpacing/>
        <w:rPr>
          <w:rFonts w:ascii="Arial" w:hAnsi="Arial" w:cs="Arial"/>
          <w:b/>
          <w:bCs/>
          <w:color w:val="000000" w:themeColor="text1"/>
        </w:rPr>
      </w:pPr>
      <w:r w:rsidRPr="00833970">
        <w:rPr>
          <w:rFonts w:ascii="Arial" w:hAnsi="Arial" w:cs="Arial"/>
          <w:b/>
          <w:bCs/>
          <w:color w:val="000000" w:themeColor="text1"/>
        </w:rPr>
        <w:t>Sandringham</w:t>
      </w:r>
    </w:p>
    <w:p w14:paraId="7A72191C" w14:textId="42CAE842" w:rsidR="00833970" w:rsidRPr="00833970" w:rsidRDefault="00833970" w:rsidP="00833970">
      <w:pPr>
        <w:contextualSpacing/>
        <w:rPr>
          <w:rFonts w:ascii="Arial" w:hAnsi="Arial" w:cs="Arial"/>
          <w:color w:val="000000" w:themeColor="text1"/>
          <w:u w:val="single"/>
        </w:rPr>
      </w:pPr>
      <w:r w:rsidRPr="00833970">
        <w:rPr>
          <w:rFonts w:ascii="Arial" w:hAnsi="Arial" w:cs="Arial"/>
          <w:color w:val="000000" w:themeColor="text1"/>
          <w:u w:val="single"/>
        </w:rPr>
        <w:t>F1 GRZ2 Sandringham Activity Centre</w:t>
      </w:r>
    </w:p>
    <w:p w14:paraId="063A4DF9" w14:textId="77777777" w:rsidR="00833970" w:rsidRPr="00833970" w:rsidRDefault="00833970" w:rsidP="007A6F5C">
      <w:pPr>
        <w:numPr>
          <w:ilvl w:val="0"/>
          <w:numId w:val="41"/>
        </w:numPr>
        <w:shd w:val="clear" w:color="auto" w:fill="FFFFFF"/>
        <w:spacing w:before="100" w:beforeAutospacing="1" w:after="100" w:afterAutospacing="1"/>
        <w:contextualSpacing/>
        <w:rPr>
          <w:rFonts w:ascii="Arial" w:hAnsi="Arial" w:cs="Arial"/>
          <w:color w:val="000000" w:themeColor="text1"/>
          <w:lang w:eastAsia="en-AU"/>
        </w:rPr>
      </w:pPr>
      <w:r w:rsidRPr="00833970">
        <w:rPr>
          <w:rFonts w:ascii="Arial" w:hAnsi="Arial" w:cs="Arial"/>
          <w:color w:val="000000" w:themeColor="text1"/>
          <w:lang w:eastAsia="en-AU"/>
        </w:rPr>
        <w:t>Be sympathetic to existing character, particularly heritage places and pre-WWII buildings.</w:t>
      </w:r>
    </w:p>
    <w:p w14:paraId="05CDF43F" w14:textId="77777777" w:rsidR="00833970" w:rsidRPr="00833970" w:rsidRDefault="00833970" w:rsidP="007A6F5C">
      <w:pPr>
        <w:numPr>
          <w:ilvl w:val="0"/>
          <w:numId w:val="41"/>
        </w:numPr>
        <w:shd w:val="clear" w:color="auto" w:fill="FFFFFF"/>
        <w:spacing w:before="100" w:beforeAutospacing="1" w:after="100" w:afterAutospacing="1"/>
        <w:contextualSpacing/>
        <w:rPr>
          <w:rFonts w:ascii="Arial" w:hAnsi="Arial" w:cs="Arial"/>
          <w:color w:val="000000" w:themeColor="text1"/>
          <w:lang w:eastAsia="en-AU"/>
        </w:rPr>
      </w:pPr>
      <w:r w:rsidRPr="00833970">
        <w:rPr>
          <w:rFonts w:ascii="Arial" w:hAnsi="Arial" w:cs="Arial"/>
          <w:color w:val="000000" w:themeColor="text1"/>
          <w:lang w:eastAsia="en-AU"/>
        </w:rPr>
        <w:t>Be set within vegetated front gardens.</w:t>
      </w:r>
    </w:p>
    <w:p w14:paraId="491FBD7F" w14:textId="77777777" w:rsidR="00833970" w:rsidRPr="00833970" w:rsidRDefault="00833970" w:rsidP="007A6F5C">
      <w:pPr>
        <w:numPr>
          <w:ilvl w:val="0"/>
          <w:numId w:val="41"/>
        </w:numPr>
        <w:shd w:val="clear" w:color="auto" w:fill="FFFFFF"/>
        <w:spacing w:before="100" w:beforeAutospacing="1" w:after="100" w:afterAutospacing="1"/>
        <w:contextualSpacing/>
        <w:rPr>
          <w:rFonts w:ascii="Arial" w:hAnsi="Arial" w:cs="Arial"/>
          <w:color w:val="000000" w:themeColor="text1"/>
          <w:lang w:eastAsia="en-AU"/>
        </w:rPr>
      </w:pPr>
      <w:r w:rsidRPr="00833970">
        <w:rPr>
          <w:rFonts w:ascii="Arial" w:hAnsi="Arial" w:cs="Arial"/>
          <w:color w:val="000000" w:themeColor="text1"/>
          <w:lang w:eastAsia="en-AU"/>
        </w:rPr>
        <w:t>Have open front fencing styles.</w:t>
      </w:r>
    </w:p>
    <w:p w14:paraId="61B59C35" w14:textId="77777777" w:rsidR="00833970" w:rsidRPr="00833970" w:rsidRDefault="00833970" w:rsidP="007A6F5C">
      <w:pPr>
        <w:numPr>
          <w:ilvl w:val="0"/>
          <w:numId w:val="41"/>
        </w:numPr>
        <w:shd w:val="clear" w:color="auto" w:fill="FFFFFF"/>
        <w:spacing w:before="100" w:beforeAutospacing="1" w:after="100" w:afterAutospacing="1"/>
        <w:contextualSpacing/>
        <w:rPr>
          <w:rFonts w:ascii="Arial" w:hAnsi="Arial" w:cs="Arial"/>
          <w:color w:val="000000" w:themeColor="text1"/>
          <w:lang w:eastAsia="en-AU"/>
        </w:rPr>
      </w:pPr>
      <w:r w:rsidRPr="00833970">
        <w:rPr>
          <w:rFonts w:ascii="Arial" w:hAnsi="Arial" w:cs="Arial"/>
          <w:color w:val="000000" w:themeColor="text1"/>
          <w:lang w:eastAsia="en-AU"/>
        </w:rPr>
        <w:t>Have recessed upper storeys and attic-style development.</w:t>
      </w:r>
    </w:p>
    <w:p w14:paraId="0F368CC0" w14:textId="77777777" w:rsidR="00833970" w:rsidRPr="00833970" w:rsidRDefault="00833970" w:rsidP="007A6F5C">
      <w:pPr>
        <w:numPr>
          <w:ilvl w:val="0"/>
          <w:numId w:val="41"/>
        </w:numPr>
        <w:shd w:val="clear" w:color="auto" w:fill="FFFFFF"/>
        <w:spacing w:before="100" w:beforeAutospacing="1" w:after="100" w:afterAutospacing="1"/>
        <w:contextualSpacing/>
        <w:rPr>
          <w:rFonts w:ascii="Arial" w:hAnsi="Arial" w:cs="Arial"/>
          <w:color w:val="000000" w:themeColor="text1"/>
          <w:lang w:eastAsia="en-AU"/>
        </w:rPr>
      </w:pPr>
      <w:r w:rsidRPr="00833970">
        <w:rPr>
          <w:rFonts w:ascii="Arial" w:hAnsi="Arial" w:cs="Arial"/>
          <w:color w:val="000000" w:themeColor="text1"/>
          <w:lang w:eastAsia="en-AU"/>
        </w:rPr>
        <w:t>Contain basement carparking.</w:t>
      </w:r>
    </w:p>
    <w:p w14:paraId="62FFED49" w14:textId="77777777" w:rsidR="00833970" w:rsidRDefault="00833970" w:rsidP="00833970">
      <w:pPr>
        <w:contextualSpacing/>
        <w:rPr>
          <w:rFonts w:ascii="Arial" w:hAnsi="Arial" w:cs="Arial"/>
          <w:color w:val="000000" w:themeColor="text1"/>
          <w:u w:val="single"/>
        </w:rPr>
      </w:pPr>
    </w:p>
    <w:p w14:paraId="3AC26004" w14:textId="39328AB4" w:rsidR="00833970" w:rsidRPr="00833970" w:rsidRDefault="00833970" w:rsidP="00833970">
      <w:pPr>
        <w:contextualSpacing/>
        <w:rPr>
          <w:rFonts w:ascii="Arial" w:hAnsi="Arial" w:cs="Arial"/>
          <w:color w:val="000000" w:themeColor="text1"/>
          <w:u w:val="single"/>
        </w:rPr>
      </w:pPr>
      <w:r w:rsidRPr="00833970">
        <w:rPr>
          <w:rFonts w:ascii="Arial" w:hAnsi="Arial" w:cs="Arial"/>
          <w:color w:val="000000" w:themeColor="text1"/>
          <w:u w:val="single"/>
        </w:rPr>
        <w:t>F1 GRZ3 Sandringham Activity Centre</w:t>
      </w:r>
    </w:p>
    <w:p w14:paraId="4DEA511E" w14:textId="77777777" w:rsidR="00833970" w:rsidRPr="00833970" w:rsidRDefault="00833970" w:rsidP="007A6F5C">
      <w:pPr>
        <w:numPr>
          <w:ilvl w:val="0"/>
          <w:numId w:val="42"/>
        </w:numPr>
        <w:shd w:val="clear" w:color="auto" w:fill="FFFFFF"/>
        <w:spacing w:before="100" w:beforeAutospacing="1" w:after="100" w:afterAutospacing="1"/>
        <w:contextualSpacing/>
        <w:rPr>
          <w:rFonts w:ascii="Arial" w:hAnsi="Arial" w:cs="Arial"/>
          <w:color w:val="000000" w:themeColor="text1"/>
          <w:lang w:eastAsia="en-AU"/>
        </w:rPr>
      </w:pPr>
      <w:r w:rsidRPr="00833970">
        <w:rPr>
          <w:rFonts w:ascii="Arial" w:hAnsi="Arial" w:cs="Arial"/>
          <w:color w:val="000000" w:themeColor="text1"/>
          <w:lang w:eastAsia="en-AU"/>
        </w:rPr>
        <w:t>Be sympathetic to existing character, particularly the coastal setting, heritage places and pre-WWII buildings.</w:t>
      </w:r>
    </w:p>
    <w:p w14:paraId="3136D9AB" w14:textId="77777777" w:rsidR="00833970" w:rsidRPr="00833970" w:rsidRDefault="00833970" w:rsidP="007A6F5C">
      <w:pPr>
        <w:numPr>
          <w:ilvl w:val="0"/>
          <w:numId w:val="42"/>
        </w:numPr>
        <w:shd w:val="clear" w:color="auto" w:fill="FFFFFF"/>
        <w:spacing w:before="100" w:beforeAutospacing="1" w:after="100" w:afterAutospacing="1"/>
        <w:contextualSpacing/>
        <w:rPr>
          <w:rFonts w:ascii="Arial" w:hAnsi="Arial" w:cs="Arial"/>
          <w:color w:val="000000" w:themeColor="text1"/>
          <w:lang w:eastAsia="en-AU"/>
        </w:rPr>
      </w:pPr>
      <w:r w:rsidRPr="00833970">
        <w:rPr>
          <w:rFonts w:ascii="Arial" w:hAnsi="Arial" w:cs="Arial"/>
          <w:color w:val="000000" w:themeColor="text1"/>
          <w:lang w:eastAsia="en-AU"/>
        </w:rPr>
        <w:t>Be set within vegetated front gardens.</w:t>
      </w:r>
    </w:p>
    <w:p w14:paraId="204952EF" w14:textId="77777777" w:rsidR="00833970" w:rsidRPr="00833970" w:rsidRDefault="00833970" w:rsidP="007A6F5C">
      <w:pPr>
        <w:numPr>
          <w:ilvl w:val="0"/>
          <w:numId w:val="42"/>
        </w:numPr>
        <w:shd w:val="clear" w:color="auto" w:fill="FFFFFF"/>
        <w:spacing w:before="100" w:beforeAutospacing="1" w:after="100" w:afterAutospacing="1"/>
        <w:contextualSpacing/>
        <w:rPr>
          <w:rFonts w:ascii="Arial" w:hAnsi="Arial" w:cs="Arial"/>
          <w:color w:val="000000" w:themeColor="text1"/>
          <w:lang w:eastAsia="en-AU"/>
        </w:rPr>
      </w:pPr>
      <w:r w:rsidRPr="00833970">
        <w:rPr>
          <w:rFonts w:ascii="Arial" w:hAnsi="Arial" w:cs="Arial"/>
          <w:color w:val="000000" w:themeColor="text1"/>
          <w:lang w:eastAsia="en-AU"/>
        </w:rPr>
        <w:t>Have open front fencing styles.</w:t>
      </w:r>
    </w:p>
    <w:p w14:paraId="37FF5E30" w14:textId="77777777" w:rsidR="00833970" w:rsidRPr="00833970" w:rsidRDefault="00833970" w:rsidP="007A6F5C">
      <w:pPr>
        <w:numPr>
          <w:ilvl w:val="0"/>
          <w:numId w:val="42"/>
        </w:numPr>
        <w:shd w:val="clear" w:color="auto" w:fill="FFFFFF"/>
        <w:spacing w:before="100" w:beforeAutospacing="1" w:after="100" w:afterAutospacing="1"/>
        <w:contextualSpacing/>
        <w:rPr>
          <w:rFonts w:ascii="Arial" w:hAnsi="Arial" w:cs="Arial"/>
          <w:color w:val="000000" w:themeColor="text1"/>
          <w:lang w:eastAsia="en-AU"/>
        </w:rPr>
      </w:pPr>
      <w:r w:rsidRPr="00833970">
        <w:rPr>
          <w:rFonts w:ascii="Arial" w:hAnsi="Arial" w:cs="Arial"/>
          <w:color w:val="000000" w:themeColor="text1"/>
          <w:lang w:eastAsia="en-AU"/>
        </w:rPr>
        <w:t>Create a visually interesting and attractive built form interface with the foreshore reserve.</w:t>
      </w:r>
    </w:p>
    <w:p w14:paraId="5ACD163A" w14:textId="77777777" w:rsidR="00833970" w:rsidRPr="00833970" w:rsidRDefault="00833970" w:rsidP="007A6F5C">
      <w:pPr>
        <w:numPr>
          <w:ilvl w:val="0"/>
          <w:numId w:val="42"/>
        </w:numPr>
        <w:shd w:val="clear" w:color="auto" w:fill="FFFFFF"/>
        <w:spacing w:before="100" w:beforeAutospacing="1" w:after="100" w:afterAutospacing="1"/>
        <w:contextualSpacing/>
        <w:rPr>
          <w:rFonts w:ascii="Arial" w:hAnsi="Arial" w:cs="Arial"/>
          <w:color w:val="000000" w:themeColor="text1"/>
          <w:lang w:eastAsia="en-AU"/>
        </w:rPr>
      </w:pPr>
      <w:r w:rsidRPr="00833970">
        <w:rPr>
          <w:rFonts w:ascii="Arial" w:hAnsi="Arial" w:cs="Arial"/>
          <w:color w:val="000000" w:themeColor="text1"/>
          <w:lang w:eastAsia="en-AU"/>
        </w:rPr>
        <w:t>Encouraging innovative architecture that reflects the coastal setting.</w:t>
      </w:r>
    </w:p>
    <w:p w14:paraId="7DB5CEC9" w14:textId="77777777" w:rsidR="00833970" w:rsidRDefault="00833970" w:rsidP="00833970">
      <w:pPr>
        <w:contextualSpacing/>
        <w:rPr>
          <w:rFonts w:ascii="Arial" w:hAnsi="Arial" w:cs="Arial"/>
          <w:color w:val="000000" w:themeColor="text1"/>
          <w:u w:val="single"/>
        </w:rPr>
      </w:pPr>
    </w:p>
    <w:p w14:paraId="08DA9128" w14:textId="0F3EF7D1" w:rsidR="00833970" w:rsidRPr="00833970" w:rsidRDefault="00833970" w:rsidP="00833970">
      <w:pPr>
        <w:contextualSpacing/>
        <w:rPr>
          <w:rFonts w:ascii="Arial" w:hAnsi="Arial" w:cs="Arial"/>
          <w:color w:val="000000" w:themeColor="text1"/>
          <w:u w:val="single"/>
        </w:rPr>
      </w:pPr>
      <w:r w:rsidRPr="00833970">
        <w:rPr>
          <w:rFonts w:ascii="Arial" w:hAnsi="Arial" w:cs="Arial"/>
          <w:color w:val="000000" w:themeColor="text1"/>
          <w:u w:val="single"/>
        </w:rPr>
        <w:t>F1 GRZ1 Sandringham Activity Centre</w:t>
      </w:r>
    </w:p>
    <w:p w14:paraId="43FF5617" w14:textId="77777777" w:rsidR="00833970" w:rsidRPr="00833970" w:rsidRDefault="00833970" w:rsidP="007A6F5C">
      <w:pPr>
        <w:numPr>
          <w:ilvl w:val="0"/>
          <w:numId w:val="40"/>
        </w:numPr>
        <w:shd w:val="clear" w:color="auto" w:fill="FFFFFF"/>
        <w:spacing w:before="100" w:beforeAutospacing="1" w:after="100" w:afterAutospacing="1"/>
        <w:contextualSpacing/>
        <w:rPr>
          <w:rFonts w:ascii="Arial" w:hAnsi="Arial" w:cs="Arial"/>
          <w:color w:val="000000" w:themeColor="text1"/>
          <w:lang w:eastAsia="en-AU"/>
        </w:rPr>
      </w:pPr>
      <w:r w:rsidRPr="00833970">
        <w:rPr>
          <w:rFonts w:ascii="Arial" w:hAnsi="Arial" w:cs="Arial"/>
          <w:color w:val="000000" w:themeColor="text1"/>
          <w:lang w:eastAsia="en-AU"/>
        </w:rPr>
        <w:t>Be sympathetic to existing character, particularly heritage places and pre-WWII buildings.</w:t>
      </w:r>
    </w:p>
    <w:p w14:paraId="359690CA" w14:textId="77777777" w:rsidR="00833970" w:rsidRPr="00833970" w:rsidRDefault="00833970" w:rsidP="007A6F5C">
      <w:pPr>
        <w:numPr>
          <w:ilvl w:val="0"/>
          <w:numId w:val="40"/>
        </w:numPr>
        <w:shd w:val="clear" w:color="auto" w:fill="FFFFFF"/>
        <w:spacing w:before="100" w:beforeAutospacing="1" w:after="100" w:afterAutospacing="1"/>
        <w:contextualSpacing/>
        <w:rPr>
          <w:rFonts w:ascii="Arial" w:hAnsi="Arial" w:cs="Arial"/>
          <w:color w:val="000000" w:themeColor="text1"/>
          <w:lang w:eastAsia="en-AU"/>
        </w:rPr>
      </w:pPr>
      <w:r w:rsidRPr="00833970">
        <w:rPr>
          <w:rFonts w:ascii="Arial" w:hAnsi="Arial" w:cs="Arial"/>
          <w:color w:val="000000" w:themeColor="text1"/>
          <w:lang w:eastAsia="en-AU"/>
        </w:rPr>
        <w:t>Be set within vegetated front gardens.</w:t>
      </w:r>
    </w:p>
    <w:p w14:paraId="6C3D6674" w14:textId="77777777" w:rsidR="00833970" w:rsidRPr="00833970" w:rsidRDefault="00833970" w:rsidP="007A6F5C">
      <w:pPr>
        <w:numPr>
          <w:ilvl w:val="0"/>
          <w:numId w:val="40"/>
        </w:numPr>
        <w:shd w:val="clear" w:color="auto" w:fill="FFFFFF"/>
        <w:spacing w:before="100" w:beforeAutospacing="1" w:after="100" w:afterAutospacing="1"/>
        <w:contextualSpacing/>
        <w:rPr>
          <w:rFonts w:ascii="Arial" w:hAnsi="Arial" w:cs="Arial"/>
          <w:color w:val="000000" w:themeColor="text1"/>
          <w:lang w:eastAsia="en-AU"/>
        </w:rPr>
      </w:pPr>
      <w:r w:rsidRPr="00833970">
        <w:rPr>
          <w:rFonts w:ascii="Arial" w:hAnsi="Arial" w:cs="Arial"/>
          <w:color w:val="000000" w:themeColor="text1"/>
          <w:lang w:eastAsia="en-AU"/>
        </w:rPr>
        <w:t>Have open front fencing styles.</w:t>
      </w:r>
    </w:p>
    <w:p w14:paraId="0A905E83" w14:textId="77777777" w:rsidR="00833970" w:rsidRPr="00833970" w:rsidRDefault="00833970" w:rsidP="007A6F5C">
      <w:pPr>
        <w:numPr>
          <w:ilvl w:val="0"/>
          <w:numId w:val="40"/>
        </w:numPr>
        <w:shd w:val="clear" w:color="auto" w:fill="FFFFFF"/>
        <w:spacing w:before="100" w:beforeAutospacing="1" w:after="100" w:afterAutospacing="1"/>
        <w:contextualSpacing/>
        <w:rPr>
          <w:rFonts w:ascii="Arial" w:hAnsi="Arial" w:cs="Arial"/>
          <w:color w:val="000000" w:themeColor="text1"/>
          <w:lang w:eastAsia="en-AU"/>
        </w:rPr>
      </w:pPr>
      <w:r w:rsidRPr="00833970">
        <w:rPr>
          <w:rFonts w:ascii="Arial" w:hAnsi="Arial" w:cs="Arial"/>
          <w:color w:val="000000" w:themeColor="text1"/>
          <w:lang w:eastAsia="en-AU"/>
        </w:rPr>
        <w:t>Have recessed upper storeys and attic-style development.</w:t>
      </w:r>
    </w:p>
    <w:p w14:paraId="5F86907E" w14:textId="77777777" w:rsidR="00833970" w:rsidRPr="00833970" w:rsidRDefault="00833970" w:rsidP="007A6F5C">
      <w:pPr>
        <w:numPr>
          <w:ilvl w:val="0"/>
          <w:numId w:val="40"/>
        </w:numPr>
        <w:shd w:val="clear" w:color="auto" w:fill="FFFFFF"/>
        <w:spacing w:before="100" w:beforeAutospacing="1" w:after="100" w:afterAutospacing="1"/>
        <w:contextualSpacing/>
        <w:rPr>
          <w:rFonts w:ascii="Arial" w:hAnsi="Arial" w:cs="Arial"/>
          <w:color w:val="000000" w:themeColor="text1"/>
          <w:lang w:eastAsia="en-AU"/>
        </w:rPr>
      </w:pPr>
      <w:r w:rsidRPr="00833970">
        <w:rPr>
          <w:rFonts w:ascii="Arial" w:hAnsi="Arial" w:cs="Arial"/>
          <w:color w:val="000000" w:themeColor="text1"/>
          <w:lang w:eastAsia="en-AU"/>
        </w:rPr>
        <w:t>Contain basement carparking.</w:t>
      </w:r>
    </w:p>
    <w:p w14:paraId="486227DC" w14:textId="77777777" w:rsidR="00833970" w:rsidRPr="00833970" w:rsidRDefault="00833970" w:rsidP="00833970">
      <w:pPr>
        <w:contextualSpacing/>
        <w:rPr>
          <w:rFonts w:ascii="Arial" w:hAnsi="Arial" w:cs="Arial"/>
          <w:color w:val="000000" w:themeColor="text1"/>
        </w:rPr>
      </w:pPr>
    </w:p>
    <w:p w14:paraId="1FAE2E91" w14:textId="1D9AE0E2" w:rsidR="00833970" w:rsidRPr="00792452" w:rsidRDefault="00833970" w:rsidP="00833970">
      <w:pPr>
        <w:contextualSpacing/>
        <w:rPr>
          <w:rFonts w:ascii="Arial" w:hAnsi="Arial" w:cs="Arial"/>
          <w:b/>
          <w:bCs/>
          <w:color w:val="000000" w:themeColor="text1"/>
        </w:rPr>
      </w:pPr>
      <w:r w:rsidRPr="00833970">
        <w:rPr>
          <w:rFonts w:ascii="Arial" w:hAnsi="Arial" w:cs="Arial"/>
          <w:b/>
          <w:bCs/>
          <w:color w:val="000000" w:themeColor="text1"/>
        </w:rPr>
        <w:t>Cheltenham / Pennydale</w:t>
      </w:r>
    </w:p>
    <w:p w14:paraId="2E3784ED" w14:textId="2B315C49" w:rsidR="00833970" w:rsidRPr="00833970" w:rsidRDefault="00833970" w:rsidP="00833970">
      <w:pPr>
        <w:contextualSpacing/>
        <w:rPr>
          <w:rFonts w:ascii="Arial" w:hAnsi="Arial" w:cs="Arial"/>
          <w:color w:val="000000" w:themeColor="text1"/>
          <w:u w:val="single"/>
        </w:rPr>
      </w:pPr>
      <w:r w:rsidRPr="00833970">
        <w:rPr>
          <w:rFonts w:ascii="Arial" w:hAnsi="Arial" w:cs="Arial"/>
          <w:color w:val="000000" w:themeColor="text1"/>
          <w:u w:val="single"/>
        </w:rPr>
        <w:t>H5 GRZ1 Pennydale Housing Growth Area</w:t>
      </w:r>
    </w:p>
    <w:p w14:paraId="22F33A43" w14:textId="77777777" w:rsidR="00833970" w:rsidRPr="00833970" w:rsidRDefault="00833970" w:rsidP="007A6F5C">
      <w:pPr>
        <w:pStyle w:val="ListParagraph"/>
        <w:numPr>
          <w:ilvl w:val="0"/>
          <w:numId w:val="50"/>
        </w:numPr>
        <w:shd w:val="clear" w:color="auto" w:fill="FFFFFF"/>
        <w:spacing w:before="100" w:beforeAutospacing="1" w:after="100" w:afterAutospacing="1"/>
        <w:rPr>
          <w:rFonts w:ascii="Arial" w:hAnsi="Arial" w:cs="Arial"/>
          <w:color w:val="000000" w:themeColor="text1"/>
          <w:lang w:eastAsia="en-AU"/>
        </w:rPr>
      </w:pPr>
      <w:r w:rsidRPr="00833970">
        <w:rPr>
          <w:rFonts w:ascii="Arial" w:hAnsi="Arial" w:cs="Arial"/>
          <w:color w:val="000000" w:themeColor="text1"/>
          <w:lang w:eastAsia="en-AU"/>
        </w:rPr>
        <w:t xml:space="preserve">To maintain the area's green, </w:t>
      </w:r>
      <w:proofErr w:type="gramStart"/>
      <w:r w:rsidRPr="00833970">
        <w:rPr>
          <w:rFonts w:ascii="Arial" w:hAnsi="Arial" w:cs="Arial"/>
          <w:color w:val="000000" w:themeColor="text1"/>
          <w:lang w:eastAsia="en-AU"/>
        </w:rPr>
        <w:t>leafy</w:t>
      </w:r>
      <w:proofErr w:type="gramEnd"/>
      <w:r w:rsidRPr="00833970">
        <w:rPr>
          <w:rFonts w:ascii="Arial" w:hAnsi="Arial" w:cs="Arial"/>
          <w:color w:val="000000" w:themeColor="text1"/>
          <w:lang w:eastAsia="en-AU"/>
        </w:rPr>
        <w:t xml:space="preserve"> and treed character with buildings sitting within a canopy tree, garden setting.</w:t>
      </w:r>
    </w:p>
    <w:p w14:paraId="680EDEB9" w14:textId="77777777" w:rsidR="00833970" w:rsidRPr="00833970" w:rsidRDefault="00833970" w:rsidP="007A6F5C">
      <w:pPr>
        <w:pStyle w:val="ListParagraph"/>
        <w:numPr>
          <w:ilvl w:val="0"/>
          <w:numId w:val="50"/>
        </w:numPr>
        <w:shd w:val="clear" w:color="auto" w:fill="FFFFFF"/>
        <w:spacing w:before="100" w:beforeAutospacing="1" w:after="100" w:afterAutospacing="1"/>
        <w:rPr>
          <w:rFonts w:ascii="Arial" w:hAnsi="Arial" w:cs="Arial"/>
          <w:color w:val="000000" w:themeColor="text1"/>
          <w:lang w:eastAsia="en-AU"/>
        </w:rPr>
      </w:pPr>
      <w:r w:rsidRPr="00833970">
        <w:rPr>
          <w:rFonts w:ascii="Arial" w:hAnsi="Arial" w:cs="Arial"/>
          <w:color w:val="000000" w:themeColor="text1"/>
          <w:lang w:eastAsia="en-AU"/>
        </w:rPr>
        <w:t>To maintain the visual separation between buildings.</w:t>
      </w:r>
    </w:p>
    <w:p w14:paraId="1D835CDD" w14:textId="77777777" w:rsidR="00833970" w:rsidRPr="00833970" w:rsidRDefault="00833970" w:rsidP="007A6F5C">
      <w:pPr>
        <w:pStyle w:val="ListParagraph"/>
        <w:numPr>
          <w:ilvl w:val="0"/>
          <w:numId w:val="50"/>
        </w:numPr>
        <w:shd w:val="clear" w:color="auto" w:fill="FFFFFF"/>
        <w:spacing w:before="100" w:beforeAutospacing="1" w:after="100" w:afterAutospacing="1"/>
        <w:rPr>
          <w:rFonts w:ascii="Arial" w:hAnsi="Arial" w:cs="Arial"/>
          <w:color w:val="000000" w:themeColor="text1"/>
          <w:lang w:eastAsia="en-AU"/>
        </w:rPr>
      </w:pPr>
      <w:r w:rsidRPr="00833970">
        <w:rPr>
          <w:rFonts w:ascii="Arial" w:hAnsi="Arial" w:cs="Arial"/>
          <w:color w:val="000000" w:themeColor="text1"/>
          <w:lang w:eastAsia="en-AU"/>
        </w:rPr>
        <w:t xml:space="preserve">To retain the areas largely 1 and 2 storey </w:t>
      </w:r>
      <w:proofErr w:type="gramStart"/>
      <w:r w:rsidRPr="00833970">
        <w:rPr>
          <w:rFonts w:ascii="Arial" w:hAnsi="Arial" w:cs="Arial"/>
          <w:color w:val="000000" w:themeColor="text1"/>
          <w:lang w:eastAsia="en-AU"/>
        </w:rPr>
        <w:t>character</w:t>
      </w:r>
      <w:proofErr w:type="gramEnd"/>
      <w:r w:rsidRPr="00833970">
        <w:rPr>
          <w:rFonts w:ascii="Arial" w:hAnsi="Arial" w:cs="Arial"/>
          <w:color w:val="000000" w:themeColor="text1"/>
          <w:lang w:eastAsia="en-AU"/>
        </w:rPr>
        <w:t xml:space="preserve"> by recessing any 3rd storey.</w:t>
      </w:r>
    </w:p>
    <w:p w14:paraId="1667EB09" w14:textId="2B71966E" w:rsidR="00833970" w:rsidRPr="00833970" w:rsidRDefault="00833970" w:rsidP="007A6F5C">
      <w:pPr>
        <w:pStyle w:val="ListParagraph"/>
        <w:numPr>
          <w:ilvl w:val="0"/>
          <w:numId w:val="50"/>
        </w:numPr>
        <w:shd w:val="clear" w:color="auto" w:fill="FFFFFF"/>
        <w:spacing w:before="100" w:beforeAutospacing="1" w:after="100" w:afterAutospacing="1"/>
        <w:rPr>
          <w:rFonts w:ascii="Arial" w:hAnsi="Arial" w:cs="Arial"/>
          <w:color w:val="000000" w:themeColor="text1"/>
          <w:lang w:eastAsia="en-AU"/>
        </w:rPr>
      </w:pPr>
      <w:r w:rsidRPr="00833970">
        <w:rPr>
          <w:rFonts w:ascii="Arial" w:hAnsi="Arial" w:cs="Arial"/>
          <w:color w:val="000000" w:themeColor="text1"/>
          <w:lang w:eastAsia="en-AU"/>
        </w:rPr>
        <w:t xml:space="preserve">To encourage a mix of housing types including town houses, units and detached houses with front gardens, back </w:t>
      </w:r>
      <w:proofErr w:type="gramStart"/>
      <w:r w:rsidRPr="00833970">
        <w:rPr>
          <w:rFonts w:ascii="Arial" w:hAnsi="Arial" w:cs="Arial"/>
          <w:color w:val="000000" w:themeColor="text1"/>
          <w:lang w:eastAsia="en-AU"/>
        </w:rPr>
        <w:t>gardens</w:t>
      </w:r>
      <w:proofErr w:type="gramEnd"/>
      <w:r w:rsidRPr="00833970">
        <w:rPr>
          <w:rFonts w:ascii="Arial" w:hAnsi="Arial" w:cs="Arial"/>
          <w:color w:val="000000" w:themeColor="text1"/>
          <w:lang w:eastAsia="en-AU"/>
        </w:rPr>
        <w:t xml:space="preserve"> and greenery.</w:t>
      </w:r>
    </w:p>
    <w:p w14:paraId="2BB079C2" w14:textId="77777777" w:rsidR="00833970" w:rsidRPr="00833970" w:rsidRDefault="00833970" w:rsidP="00833970">
      <w:pPr>
        <w:contextualSpacing/>
        <w:rPr>
          <w:rFonts w:ascii="Arial" w:hAnsi="Arial" w:cs="Arial"/>
          <w:color w:val="000000" w:themeColor="text1"/>
          <w:u w:val="single"/>
        </w:rPr>
      </w:pPr>
      <w:r w:rsidRPr="00833970">
        <w:rPr>
          <w:rFonts w:ascii="Arial" w:hAnsi="Arial" w:cs="Arial"/>
          <w:color w:val="000000" w:themeColor="text1"/>
          <w:u w:val="single"/>
        </w:rPr>
        <w:t>H2 GRZ1 Cheltenham Housing Growth Area</w:t>
      </w:r>
    </w:p>
    <w:p w14:paraId="2C3BD7E0" w14:textId="77777777" w:rsidR="00833970" w:rsidRPr="00833970" w:rsidRDefault="00833970" w:rsidP="007A6F5C">
      <w:pPr>
        <w:numPr>
          <w:ilvl w:val="0"/>
          <w:numId w:val="43"/>
        </w:numPr>
        <w:shd w:val="clear" w:color="auto" w:fill="FFFFFF"/>
        <w:spacing w:before="100" w:beforeAutospacing="1" w:after="100" w:afterAutospacing="1"/>
        <w:contextualSpacing/>
        <w:rPr>
          <w:rFonts w:ascii="Arial" w:hAnsi="Arial" w:cs="Arial"/>
          <w:color w:val="000000" w:themeColor="text1"/>
          <w:lang w:eastAsia="en-AU"/>
        </w:rPr>
      </w:pPr>
      <w:r w:rsidRPr="00833970">
        <w:rPr>
          <w:rFonts w:ascii="Arial" w:hAnsi="Arial" w:cs="Arial"/>
          <w:color w:val="000000" w:themeColor="text1"/>
          <w:lang w:eastAsia="en-AU"/>
        </w:rPr>
        <w:t xml:space="preserve">To maintain the area's green, </w:t>
      </w:r>
      <w:proofErr w:type="gramStart"/>
      <w:r w:rsidRPr="00833970">
        <w:rPr>
          <w:rFonts w:ascii="Arial" w:hAnsi="Arial" w:cs="Arial"/>
          <w:color w:val="000000" w:themeColor="text1"/>
          <w:lang w:eastAsia="en-AU"/>
        </w:rPr>
        <w:t>leafy</w:t>
      </w:r>
      <w:proofErr w:type="gramEnd"/>
      <w:r w:rsidRPr="00833970">
        <w:rPr>
          <w:rFonts w:ascii="Arial" w:hAnsi="Arial" w:cs="Arial"/>
          <w:color w:val="000000" w:themeColor="text1"/>
          <w:lang w:eastAsia="en-AU"/>
        </w:rPr>
        <w:t xml:space="preserve"> and treed character with buildings sitting within a canopy tree, garden setting.</w:t>
      </w:r>
    </w:p>
    <w:p w14:paraId="0ED58265" w14:textId="77777777" w:rsidR="00833970" w:rsidRPr="00833970" w:rsidRDefault="00833970" w:rsidP="007A6F5C">
      <w:pPr>
        <w:numPr>
          <w:ilvl w:val="0"/>
          <w:numId w:val="43"/>
        </w:numPr>
        <w:shd w:val="clear" w:color="auto" w:fill="FFFFFF"/>
        <w:spacing w:before="100" w:beforeAutospacing="1" w:after="100" w:afterAutospacing="1"/>
        <w:contextualSpacing/>
        <w:rPr>
          <w:rFonts w:ascii="Arial" w:hAnsi="Arial" w:cs="Arial"/>
          <w:color w:val="000000" w:themeColor="text1"/>
          <w:lang w:eastAsia="en-AU"/>
        </w:rPr>
      </w:pPr>
      <w:r w:rsidRPr="00833970">
        <w:rPr>
          <w:rFonts w:ascii="Arial" w:hAnsi="Arial" w:cs="Arial"/>
          <w:color w:val="000000" w:themeColor="text1"/>
          <w:lang w:eastAsia="en-AU"/>
        </w:rPr>
        <w:t>To maintain the visual separation between buildings.</w:t>
      </w:r>
    </w:p>
    <w:p w14:paraId="2FF82440" w14:textId="77777777" w:rsidR="00833970" w:rsidRPr="00833970" w:rsidRDefault="00833970" w:rsidP="007A6F5C">
      <w:pPr>
        <w:numPr>
          <w:ilvl w:val="0"/>
          <w:numId w:val="43"/>
        </w:numPr>
        <w:shd w:val="clear" w:color="auto" w:fill="FFFFFF"/>
        <w:spacing w:before="100" w:beforeAutospacing="1" w:after="100" w:afterAutospacing="1"/>
        <w:contextualSpacing/>
        <w:rPr>
          <w:rFonts w:ascii="Arial" w:hAnsi="Arial" w:cs="Arial"/>
          <w:color w:val="000000" w:themeColor="text1"/>
          <w:lang w:eastAsia="en-AU"/>
        </w:rPr>
      </w:pPr>
      <w:r w:rsidRPr="00833970">
        <w:rPr>
          <w:rFonts w:ascii="Arial" w:hAnsi="Arial" w:cs="Arial"/>
          <w:color w:val="000000" w:themeColor="text1"/>
          <w:lang w:eastAsia="en-AU"/>
        </w:rPr>
        <w:t xml:space="preserve">To retain the areas largely 1 and 2 storey </w:t>
      </w:r>
      <w:proofErr w:type="gramStart"/>
      <w:r w:rsidRPr="00833970">
        <w:rPr>
          <w:rFonts w:ascii="Arial" w:hAnsi="Arial" w:cs="Arial"/>
          <w:color w:val="000000" w:themeColor="text1"/>
          <w:lang w:eastAsia="en-AU"/>
        </w:rPr>
        <w:t>character</w:t>
      </w:r>
      <w:proofErr w:type="gramEnd"/>
      <w:r w:rsidRPr="00833970">
        <w:rPr>
          <w:rFonts w:ascii="Arial" w:hAnsi="Arial" w:cs="Arial"/>
          <w:color w:val="000000" w:themeColor="text1"/>
          <w:lang w:eastAsia="en-AU"/>
        </w:rPr>
        <w:t xml:space="preserve"> by recessing any 3rd storey.</w:t>
      </w:r>
    </w:p>
    <w:p w14:paraId="5D9370A2" w14:textId="77777777" w:rsidR="00833970" w:rsidRPr="00833970" w:rsidRDefault="00833970" w:rsidP="007A6F5C">
      <w:pPr>
        <w:numPr>
          <w:ilvl w:val="0"/>
          <w:numId w:val="43"/>
        </w:numPr>
        <w:shd w:val="clear" w:color="auto" w:fill="FFFFFF"/>
        <w:spacing w:before="100" w:beforeAutospacing="1" w:after="100" w:afterAutospacing="1"/>
        <w:contextualSpacing/>
        <w:rPr>
          <w:rFonts w:ascii="Arial" w:hAnsi="Arial" w:cs="Arial"/>
          <w:color w:val="000000" w:themeColor="text1"/>
          <w:lang w:eastAsia="en-AU"/>
        </w:rPr>
      </w:pPr>
      <w:r w:rsidRPr="00833970">
        <w:rPr>
          <w:rFonts w:ascii="Arial" w:hAnsi="Arial" w:cs="Arial"/>
          <w:color w:val="000000" w:themeColor="text1"/>
          <w:lang w:eastAsia="en-AU"/>
        </w:rPr>
        <w:t xml:space="preserve">To encourage a mix of housing types including town houses, units and detached houses with front gardens, back </w:t>
      </w:r>
      <w:proofErr w:type="gramStart"/>
      <w:r w:rsidRPr="00833970">
        <w:rPr>
          <w:rFonts w:ascii="Arial" w:hAnsi="Arial" w:cs="Arial"/>
          <w:color w:val="000000" w:themeColor="text1"/>
          <w:lang w:eastAsia="en-AU"/>
        </w:rPr>
        <w:t>gardens</w:t>
      </w:r>
      <w:proofErr w:type="gramEnd"/>
      <w:r w:rsidRPr="00833970">
        <w:rPr>
          <w:rFonts w:ascii="Arial" w:hAnsi="Arial" w:cs="Arial"/>
          <w:color w:val="000000" w:themeColor="text1"/>
          <w:lang w:eastAsia="en-AU"/>
        </w:rPr>
        <w:t xml:space="preserve"> and greenery.</w:t>
      </w:r>
    </w:p>
    <w:p w14:paraId="721F2B66" w14:textId="5B603017" w:rsidR="00833970" w:rsidRPr="00B56607" w:rsidRDefault="00D04A08" w:rsidP="007F71AB">
      <w:pPr>
        <w:pStyle w:val="Heading2"/>
        <w:rPr>
          <w:rFonts w:ascii="Arial" w:hAnsi="Arial" w:cs="Arial"/>
        </w:rPr>
      </w:pPr>
      <w:bookmarkStart w:id="47" w:name="_Toc93607701"/>
      <w:r>
        <w:rPr>
          <w:rFonts w:ascii="Arial" w:hAnsi="Arial" w:cs="Arial"/>
        </w:rPr>
        <w:lastRenderedPageBreak/>
        <w:t>Have Your Say s</w:t>
      </w:r>
      <w:r w:rsidR="007F71AB" w:rsidRPr="00B56607">
        <w:rPr>
          <w:rFonts w:ascii="Arial" w:hAnsi="Arial" w:cs="Arial"/>
        </w:rPr>
        <w:t>urvey</w:t>
      </w:r>
      <w:bookmarkEnd w:id="47"/>
    </w:p>
    <w:p w14:paraId="4741B167" w14:textId="77777777" w:rsidR="007F71AB" w:rsidRDefault="007F71AB" w:rsidP="00582FEC">
      <w:pPr>
        <w:rPr>
          <w:rFonts w:ascii="Arial" w:hAnsi="Arial" w:cs="Arial"/>
          <w:color w:val="000000" w:themeColor="text1"/>
        </w:rPr>
      </w:pPr>
    </w:p>
    <w:p w14:paraId="285774F2" w14:textId="26875352" w:rsidR="007F71AB" w:rsidRPr="00D04A08" w:rsidRDefault="007F71AB" w:rsidP="00582FEC">
      <w:pPr>
        <w:rPr>
          <w:rFonts w:ascii="Arial" w:hAnsi="Arial" w:cs="Arial"/>
          <w:i/>
          <w:iCs/>
          <w:color w:val="000000" w:themeColor="text1"/>
          <w:sz w:val="22"/>
          <w:szCs w:val="22"/>
        </w:rPr>
      </w:pPr>
      <w:r w:rsidRPr="00D04A08">
        <w:rPr>
          <w:rFonts w:ascii="Arial" w:hAnsi="Arial" w:cs="Arial"/>
          <w:i/>
          <w:iCs/>
          <w:color w:val="000000" w:themeColor="text1"/>
          <w:sz w:val="22"/>
          <w:szCs w:val="22"/>
        </w:rPr>
        <w:t>Participants were directed to a specif</w:t>
      </w:r>
      <w:r w:rsidR="00A7049A" w:rsidRPr="00D04A08">
        <w:rPr>
          <w:rFonts w:ascii="Arial" w:hAnsi="Arial" w:cs="Arial"/>
          <w:i/>
          <w:iCs/>
          <w:color w:val="000000" w:themeColor="text1"/>
          <w:sz w:val="22"/>
          <w:szCs w:val="22"/>
        </w:rPr>
        <w:t xml:space="preserve">ic survey for a </w:t>
      </w:r>
      <w:proofErr w:type="gramStart"/>
      <w:r w:rsidR="00A7049A" w:rsidRPr="00D04A08">
        <w:rPr>
          <w:rFonts w:ascii="Arial" w:hAnsi="Arial" w:cs="Arial"/>
          <w:i/>
          <w:iCs/>
          <w:color w:val="000000" w:themeColor="text1"/>
          <w:sz w:val="22"/>
          <w:szCs w:val="22"/>
        </w:rPr>
        <w:t>zone, or</w:t>
      </w:r>
      <w:proofErr w:type="gramEnd"/>
      <w:r w:rsidR="00A7049A" w:rsidRPr="00D04A08">
        <w:rPr>
          <w:rFonts w:ascii="Arial" w:hAnsi="Arial" w:cs="Arial"/>
          <w:i/>
          <w:iCs/>
          <w:color w:val="000000" w:themeColor="text1"/>
          <w:sz w:val="22"/>
          <w:szCs w:val="22"/>
        </w:rPr>
        <w:t xml:space="preserve"> could answer the same key questions via a general community survey.</w:t>
      </w:r>
    </w:p>
    <w:p w14:paraId="42C97084" w14:textId="77777777" w:rsidR="00A7049A" w:rsidRPr="00D04A08" w:rsidRDefault="00A7049A" w:rsidP="00582FEC">
      <w:pPr>
        <w:rPr>
          <w:rFonts w:ascii="Arial" w:hAnsi="Arial" w:cs="Arial"/>
          <w:color w:val="000000" w:themeColor="text1"/>
          <w:sz w:val="22"/>
          <w:szCs w:val="22"/>
        </w:rPr>
      </w:pPr>
    </w:p>
    <w:p w14:paraId="158A43D9" w14:textId="77777777" w:rsidR="00A7049A" w:rsidRPr="00D04A08" w:rsidRDefault="00A7049A" w:rsidP="00A7049A">
      <w:pPr>
        <w:rPr>
          <w:rFonts w:ascii="Arial" w:hAnsi="Arial" w:cs="Arial"/>
          <w:b/>
          <w:bCs/>
          <w:color w:val="000000" w:themeColor="text1"/>
          <w:sz w:val="22"/>
          <w:szCs w:val="22"/>
        </w:rPr>
      </w:pPr>
      <w:r w:rsidRPr="00D04A08">
        <w:rPr>
          <w:rFonts w:ascii="Arial" w:hAnsi="Arial" w:cs="Arial"/>
          <w:b/>
          <w:bCs/>
          <w:color w:val="000000" w:themeColor="text1"/>
          <w:sz w:val="22"/>
          <w:szCs w:val="22"/>
        </w:rPr>
        <w:t>Importance of character</w:t>
      </w:r>
    </w:p>
    <w:p w14:paraId="7459A316" w14:textId="77777777" w:rsidR="00A7049A" w:rsidRPr="00D04A08" w:rsidRDefault="00A7049A" w:rsidP="00A7049A">
      <w:pPr>
        <w:rPr>
          <w:rFonts w:ascii="Arial" w:hAnsi="Arial" w:cs="Arial"/>
          <w:color w:val="000000" w:themeColor="text1"/>
          <w:sz w:val="22"/>
          <w:szCs w:val="22"/>
        </w:rPr>
      </w:pPr>
      <w:r w:rsidRPr="00D04A08">
        <w:rPr>
          <w:rFonts w:ascii="Arial" w:hAnsi="Arial" w:cs="Arial"/>
          <w:color w:val="000000" w:themeColor="text1"/>
          <w:sz w:val="22"/>
          <w:szCs w:val="22"/>
        </w:rPr>
        <w:t>As new development occurs in your precinct, how important to you is retaining the existing local character?</w:t>
      </w:r>
    </w:p>
    <w:p w14:paraId="7E81982F" w14:textId="431FE153" w:rsidR="00A7049A" w:rsidRPr="00D04A08" w:rsidRDefault="00A7049A" w:rsidP="007A6F5C">
      <w:pPr>
        <w:pStyle w:val="ListParagraph"/>
        <w:numPr>
          <w:ilvl w:val="0"/>
          <w:numId w:val="55"/>
        </w:numPr>
        <w:rPr>
          <w:rFonts w:ascii="Arial" w:hAnsi="Arial" w:cs="Arial"/>
          <w:color w:val="000000" w:themeColor="text1"/>
          <w:sz w:val="22"/>
          <w:szCs w:val="22"/>
        </w:rPr>
      </w:pPr>
      <w:r w:rsidRPr="00D04A08">
        <w:rPr>
          <w:rFonts w:ascii="Arial" w:hAnsi="Arial" w:cs="Arial"/>
          <w:color w:val="000000" w:themeColor="text1"/>
          <w:sz w:val="22"/>
          <w:szCs w:val="22"/>
        </w:rPr>
        <w:t>Extremely important</w:t>
      </w:r>
    </w:p>
    <w:p w14:paraId="51E6048A" w14:textId="51E4CF72" w:rsidR="00A7049A" w:rsidRPr="00D04A08" w:rsidRDefault="00A7049A" w:rsidP="007A6F5C">
      <w:pPr>
        <w:pStyle w:val="ListParagraph"/>
        <w:numPr>
          <w:ilvl w:val="0"/>
          <w:numId w:val="55"/>
        </w:numPr>
        <w:rPr>
          <w:rFonts w:ascii="Arial" w:hAnsi="Arial" w:cs="Arial"/>
          <w:color w:val="000000" w:themeColor="text1"/>
          <w:sz w:val="22"/>
          <w:szCs w:val="22"/>
        </w:rPr>
      </w:pPr>
      <w:r w:rsidRPr="00D04A08">
        <w:rPr>
          <w:rFonts w:ascii="Arial" w:hAnsi="Arial" w:cs="Arial"/>
          <w:color w:val="000000" w:themeColor="text1"/>
          <w:sz w:val="22"/>
          <w:szCs w:val="22"/>
        </w:rPr>
        <w:t>Very important</w:t>
      </w:r>
    </w:p>
    <w:p w14:paraId="0C41E243" w14:textId="6C140633" w:rsidR="00A7049A" w:rsidRPr="00D04A08" w:rsidRDefault="00A7049A" w:rsidP="007A6F5C">
      <w:pPr>
        <w:pStyle w:val="ListParagraph"/>
        <w:numPr>
          <w:ilvl w:val="0"/>
          <w:numId w:val="55"/>
        </w:numPr>
        <w:rPr>
          <w:rFonts w:ascii="Arial" w:hAnsi="Arial" w:cs="Arial"/>
          <w:color w:val="000000" w:themeColor="text1"/>
          <w:sz w:val="22"/>
          <w:szCs w:val="22"/>
        </w:rPr>
      </w:pPr>
      <w:r w:rsidRPr="00D04A08">
        <w:rPr>
          <w:rFonts w:ascii="Arial" w:hAnsi="Arial" w:cs="Arial"/>
          <w:color w:val="000000" w:themeColor="text1"/>
          <w:sz w:val="22"/>
          <w:szCs w:val="22"/>
        </w:rPr>
        <w:t>Somewhat important</w:t>
      </w:r>
    </w:p>
    <w:p w14:paraId="09537E94" w14:textId="61C71234" w:rsidR="00A7049A" w:rsidRPr="00D04A08" w:rsidRDefault="00A7049A" w:rsidP="007A6F5C">
      <w:pPr>
        <w:pStyle w:val="ListParagraph"/>
        <w:numPr>
          <w:ilvl w:val="0"/>
          <w:numId w:val="55"/>
        </w:numPr>
        <w:rPr>
          <w:rFonts w:ascii="Arial" w:hAnsi="Arial" w:cs="Arial"/>
          <w:color w:val="000000" w:themeColor="text1"/>
          <w:sz w:val="22"/>
          <w:szCs w:val="22"/>
        </w:rPr>
      </w:pPr>
      <w:r w:rsidRPr="00D04A08">
        <w:rPr>
          <w:rFonts w:ascii="Arial" w:hAnsi="Arial" w:cs="Arial"/>
          <w:color w:val="000000" w:themeColor="text1"/>
          <w:sz w:val="22"/>
          <w:szCs w:val="22"/>
        </w:rPr>
        <w:t>Neither important nor unimportant</w:t>
      </w:r>
    </w:p>
    <w:p w14:paraId="632BAE95" w14:textId="49F81BCC" w:rsidR="00A7049A" w:rsidRPr="00D04A08" w:rsidRDefault="00A7049A" w:rsidP="007A6F5C">
      <w:pPr>
        <w:pStyle w:val="ListParagraph"/>
        <w:numPr>
          <w:ilvl w:val="0"/>
          <w:numId w:val="55"/>
        </w:numPr>
        <w:rPr>
          <w:rFonts w:ascii="Arial" w:hAnsi="Arial" w:cs="Arial"/>
          <w:color w:val="000000" w:themeColor="text1"/>
          <w:sz w:val="22"/>
          <w:szCs w:val="22"/>
        </w:rPr>
      </w:pPr>
      <w:r w:rsidRPr="00D04A08">
        <w:rPr>
          <w:rFonts w:ascii="Arial" w:hAnsi="Arial" w:cs="Arial"/>
          <w:color w:val="000000" w:themeColor="text1"/>
          <w:sz w:val="22"/>
          <w:szCs w:val="22"/>
        </w:rPr>
        <w:t>Somewhat unimportant</w:t>
      </w:r>
    </w:p>
    <w:p w14:paraId="21CA2BD7" w14:textId="2AB39193" w:rsidR="00A7049A" w:rsidRPr="00D04A08" w:rsidRDefault="00A7049A" w:rsidP="007A6F5C">
      <w:pPr>
        <w:pStyle w:val="ListParagraph"/>
        <w:numPr>
          <w:ilvl w:val="0"/>
          <w:numId w:val="55"/>
        </w:numPr>
        <w:rPr>
          <w:rFonts w:ascii="Arial" w:hAnsi="Arial" w:cs="Arial"/>
          <w:color w:val="000000" w:themeColor="text1"/>
          <w:sz w:val="22"/>
          <w:szCs w:val="22"/>
        </w:rPr>
      </w:pPr>
      <w:r w:rsidRPr="00D04A08">
        <w:rPr>
          <w:rFonts w:ascii="Arial" w:hAnsi="Arial" w:cs="Arial"/>
          <w:color w:val="000000" w:themeColor="text1"/>
          <w:sz w:val="22"/>
          <w:szCs w:val="22"/>
        </w:rPr>
        <w:t>Not very important</w:t>
      </w:r>
    </w:p>
    <w:p w14:paraId="07943C7B" w14:textId="4A84193E" w:rsidR="00A7049A" w:rsidRPr="00D04A08" w:rsidRDefault="00A7049A" w:rsidP="007A6F5C">
      <w:pPr>
        <w:pStyle w:val="ListParagraph"/>
        <w:numPr>
          <w:ilvl w:val="0"/>
          <w:numId w:val="55"/>
        </w:numPr>
        <w:rPr>
          <w:rFonts w:ascii="Arial" w:hAnsi="Arial" w:cs="Arial"/>
          <w:color w:val="000000" w:themeColor="text1"/>
          <w:sz w:val="22"/>
          <w:szCs w:val="22"/>
        </w:rPr>
      </w:pPr>
      <w:r w:rsidRPr="00D04A08">
        <w:rPr>
          <w:rFonts w:ascii="Arial" w:hAnsi="Arial" w:cs="Arial"/>
          <w:color w:val="000000" w:themeColor="text1"/>
          <w:sz w:val="22"/>
          <w:szCs w:val="22"/>
        </w:rPr>
        <w:t>Not at all important</w:t>
      </w:r>
    </w:p>
    <w:p w14:paraId="02B10DDB" w14:textId="3F242457" w:rsidR="00A7049A" w:rsidRPr="00D04A08" w:rsidRDefault="00A7049A" w:rsidP="007A6F5C">
      <w:pPr>
        <w:pStyle w:val="ListParagraph"/>
        <w:numPr>
          <w:ilvl w:val="0"/>
          <w:numId w:val="55"/>
        </w:numPr>
        <w:rPr>
          <w:rFonts w:ascii="Arial" w:hAnsi="Arial" w:cs="Arial"/>
          <w:color w:val="000000" w:themeColor="text1"/>
          <w:sz w:val="22"/>
          <w:szCs w:val="22"/>
        </w:rPr>
      </w:pPr>
      <w:r w:rsidRPr="00D04A08">
        <w:rPr>
          <w:rFonts w:ascii="Arial" w:hAnsi="Arial" w:cs="Arial"/>
          <w:color w:val="000000" w:themeColor="text1"/>
          <w:sz w:val="22"/>
          <w:szCs w:val="22"/>
        </w:rPr>
        <w:t>I'm not sure</w:t>
      </w:r>
    </w:p>
    <w:p w14:paraId="3245D1A5" w14:textId="77777777" w:rsidR="00E25555" w:rsidRPr="00D04A08" w:rsidRDefault="00E25555" w:rsidP="00E25555">
      <w:pPr>
        <w:rPr>
          <w:rFonts w:ascii="Arial" w:hAnsi="Arial" w:cs="Arial"/>
          <w:color w:val="000000" w:themeColor="text1"/>
          <w:sz w:val="22"/>
          <w:szCs w:val="22"/>
        </w:rPr>
      </w:pPr>
    </w:p>
    <w:p w14:paraId="252A9E56" w14:textId="688786A8" w:rsidR="00E25555" w:rsidRPr="00D04A08" w:rsidRDefault="00E25555" w:rsidP="00E25555">
      <w:pPr>
        <w:rPr>
          <w:rFonts w:ascii="Arial" w:hAnsi="Arial" w:cs="Arial"/>
          <w:b/>
          <w:bCs/>
          <w:color w:val="000000" w:themeColor="text1"/>
          <w:sz w:val="22"/>
          <w:szCs w:val="22"/>
        </w:rPr>
      </w:pPr>
      <w:r w:rsidRPr="00D04A08">
        <w:rPr>
          <w:rFonts w:ascii="Arial" w:hAnsi="Arial" w:cs="Arial"/>
          <w:b/>
          <w:bCs/>
          <w:color w:val="000000" w:themeColor="text1"/>
          <w:sz w:val="22"/>
          <w:szCs w:val="22"/>
        </w:rPr>
        <w:t>The character of your area</w:t>
      </w:r>
    </w:p>
    <w:p w14:paraId="6F091717" w14:textId="77777777" w:rsidR="00E25555" w:rsidRPr="00D04A08" w:rsidRDefault="00E25555" w:rsidP="00E25555">
      <w:pPr>
        <w:rPr>
          <w:rFonts w:ascii="Arial" w:hAnsi="Arial" w:cs="Arial"/>
          <w:color w:val="000000" w:themeColor="text1"/>
          <w:sz w:val="22"/>
          <w:szCs w:val="22"/>
        </w:rPr>
      </w:pPr>
      <w:r w:rsidRPr="00D04A08">
        <w:rPr>
          <w:rFonts w:ascii="Arial" w:hAnsi="Arial" w:cs="Arial"/>
          <w:color w:val="000000" w:themeColor="text1"/>
          <w:sz w:val="22"/>
          <w:szCs w:val="22"/>
        </w:rPr>
        <w:t>Character is created by a combination of architectural and landscape elements to create the general look and feel of an area.</w:t>
      </w:r>
    </w:p>
    <w:p w14:paraId="4AC7C2FE" w14:textId="77777777" w:rsidR="00E25555" w:rsidRPr="00D04A08" w:rsidRDefault="00E25555" w:rsidP="00E25555">
      <w:pPr>
        <w:rPr>
          <w:rFonts w:ascii="Arial" w:hAnsi="Arial" w:cs="Arial"/>
          <w:color w:val="000000" w:themeColor="text1"/>
          <w:sz w:val="22"/>
          <w:szCs w:val="22"/>
        </w:rPr>
      </w:pPr>
    </w:p>
    <w:p w14:paraId="7B65F24E" w14:textId="411D49D1" w:rsidR="00E25555" w:rsidRPr="00D04A08" w:rsidRDefault="00E25555" w:rsidP="00E25555">
      <w:pPr>
        <w:rPr>
          <w:rFonts w:ascii="Arial" w:hAnsi="Arial" w:cs="Arial"/>
          <w:color w:val="000000" w:themeColor="text1"/>
          <w:sz w:val="22"/>
          <w:szCs w:val="22"/>
        </w:rPr>
      </w:pPr>
      <w:r w:rsidRPr="00D04A08">
        <w:rPr>
          <w:rFonts w:ascii="Arial" w:hAnsi="Arial" w:cs="Arial"/>
          <w:color w:val="000000" w:themeColor="text1"/>
          <w:sz w:val="22"/>
          <w:szCs w:val="22"/>
        </w:rPr>
        <w:t>Here are some examples of character to consider:</w:t>
      </w:r>
    </w:p>
    <w:p w14:paraId="110D9EBD" w14:textId="77777777" w:rsidR="00E25555" w:rsidRPr="00D04A08" w:rsidRDefault="00E25555" w:rsidP="007A6F5C">
      <w:pPr>
        <w:pStyle w:val="ListParagraph"/>
        <w:numPr>
          <w:ilvl w:val="0"/>
          <w:numId w:val="56"/>
        </w:numPr>
        <w:rPr>
          <w:rFonts w:ascii="Arial" w:hAnsi="Arial" w:cs="Arial"/>
          <w:color w:val="000000" w:themeColor="text1"/>
          <w:sz w:val="22"/>
          <w:szCs w:val="22"/>
        </w:rPr>
      </w:pPr>
      <w:r w:rsidRPr="00D04A08">
        <w:rPr>
          <w:rFonts w:ascii="Arial" w:hAnsi="Arial" w:cs="Arial"/>
          <w:color w:val="000000" w:themeColor="text1"/>
          <w:sz w:val="22"/>
          <w:szCs w:val="22"/>
        </w:rPr>
        <w:t>Roof – pitched or flat?</w:t>
      </w:r>
    </w:p>
    <w:p w14:paraId="528F6AA3" w14:textId="77777777" w:rsidR="00E25555" w:rsidRPr="00D04A08" w:rsidRDefault="00E25555" w:rsidP="007A6F5C">
      <w:pPr>
        <w:pStyle w:val="ListParagraph"/>
        <w:numPr>
          <w:ilvl w:val="0"/>
          <w:numId w:val="56"/>
        </w:numPr>
        <w:rPr>
          <w:rFonts w:ascii="Arial" w:hAnsi="Arial" w:cs="Arial"/>
          <w:color w:val="000000" w:themeColor="text1"/>
          <w:sz w:val="22"/>
          <w:szCs w:val="22"/>
        </w:rPr>
      </w:pPr>
      <w:r w:rsidRPr="00D04A08">
        <w:rPr>
          <w:rFonts w:ascii="Arial" w:hAnsi="Arial" w:cs="Arial"/>
          <w:color w:val="000000" w:themeColor="text1"/>
          <w:sz w:val="22"/>
          <w:szCs w:val="22"/>
        </w:rPr>
        <w:t>Is there space between buildings?</w:t>
      </w:r>
    </w:p>
    <w:p w14:paraId="62FACEF9" w14:textId="77777777" w:rsidR="00E25555" w:rsidRPr="00D04A08" w:rsidRDefault="00E25555" w:rsidP="007A6F5C">
      <w:pPr>
        <w:pStyle w:val="ListParagraph"/>
        <w:numPr>
          <w:ilvl w:val="0"/>
          <w:numId w:val="56"/>
        </w:numPr>
        <w:rPr>
          <w:rFonts w:ascii="Arial" w:hAnsi="Arial" w:cs="Arial"/>
          <w:color w:val="000000" w:themeColor="text1"/>
          <w:sz w:val="22"/>
          <w:szCs w:val="22"/>
        </w:rPr>
      </w:pPr>
      <w:r w:rsidRPr="00D04A08">
        <w:rPr>
          <w:rFonts w:ascii="Arial" w:hAnsi="Arial" w:cs="Arial"/>
          <w:color w:val="000000" w:themeColor="text1"/>
          <w:sz w:val="22"/>
          <w:szCs w:val="22"/>
        </w:rPr>
        <w:t>How far are buildings set back from the street?</w:t>
      </w:r>
    </w:p>
    <w:p w14:paraId="4AE3058A" w14:textId="77777777" w:rsidR="00E25555" w:rsidRPr="00D04A08" w:rsidRDefault="00E25555" w:rsidP="007A6F5C">
      <w:pPr>
        <w:pStyle w:val="ListParagraph"/>
        <w:numPr>
          <w:ilvl w:val="0"/>
          <w:numId w:val="56"/>
        </w:numPr>
        <w:rPr>
          <w:rFonts w:ascii="Arial" w:hAnsi="Arial" w:cs="Arial"/>
          <w:color w:val="000000" w:themeColor="text1"/>
          <w:sz w:val="22"/>
          <w:szCs w:val="22"/>
        </w:rPr>
      </w:pPr>
      <w:r w:rsidRPr="00D04A08">
        <w:rPr>
          <w:rFonts w:ascii="Arial" w:hAnsi="Arial" w:cs="Arial"/>
          <w:color w:val="000000" w:themeColor="text1"/>
          <w:sz w:val="22"/>
          <w:szCs w:val="22"/>
        </w:rPr>
        <w:t>Are the upper levels of buildings setback?</w:t>
      </w:r>
    </w:p>
    <w:p w14:paraId="02586C3C" w14:textId="77777777" w:rsidR="00E25555" w:rsidRPr="00D04A08" w:rsidRDefault="00E25555" w:rsidP="007A6F5C">
      <w:pPr>
        <w:pStyle w:val="ListParagraph"/>
        <w:numPr>
          <w:ilvl w:val="0"/>
          <w:numId w:val="56"/>
        </w:numPr>
        <w:rPr>
          <w:rFonts w:ascii="Arial" w:hAnsi="Arial" w:cs="Arial"/>
          <w:color w:val="000000" w:themeColor="text1"/>
          <w:sz w:val="22"/>
          <w:szCs w:val="22"/>
        </w:rPr>
      </w:pPr>
      <w:r w:rsidRPr="00D04A08">
        <w:rPr>
          <w:rFonts w:ascii="Arial" w:hAnsi="Arial" w:cs="Arial"/>
          <w:color w:val="000000" w:themeColor="text1"/>
          <w:sz w:val="22"/>
          <w:szCs w:val="22"/>
        </w:rPr>
        <w:t>Is there a garden area – what size and types of planting?</w:t>
      </w:r>
    </w:p>
    <w:p w14:paraId="153CD8E5" w14:textId="77777777" w:rsidR="00E25555" w:rsidRPr="00D04A08" w:rsidRDefault="00E25555" w:rsidP="007A6F5C">
      <w:pPr>
        <w:pStyle w:val="ListParagraph"/>
        <w:numPr>
          <w:ilvl w:val="0"/>
          <w:numId w:val="56"/>
        </w:numPr>
        <w:rPr>
          <w:rFonts w:ascii="Arial" w:hAnsi="Arial" w:cs="Arial"/>
          <w:color w:val="000000" w:themeColor="text1"/>
          <w:sz w:val="22"/>
          <w:szCs w:val="22"/>
        </w:rPr>
      </w:pPr>
      <w:r w:rsidRPr="00D04A08">
        <w:rPr>
          <w:rFonts w:ascii="Arial" w:hAnsi="Arial" w:cs="Arial"/>
          <w:color w:val="000000" w:themeColor="text1"/>
          <w:sz w:val="22"/>
          <w:szCs w:val="22"/>
        </w:rPr>
        <w:t>How are driveways and garages/carports positioned in relation to buildings?</w:t>
      </w:r>
    </w:p>
    <w:p w14:paraId="5A598B47" w14:textId="77777777" w:rsidR="00E25555" w:rsidRPr="00D04A08" w:rsidRDefault="00E25555" w:rsidP="007A6F5C">
      <w:pPr>
        <w:pStyle w:val="ListParagraph"/>
        <w:numPr>
          <w:ilvl w:val="0"/>
          <w:numId w:val="56"/>
        </w:numPr>
        <w:rPr>
          <w:rFonts w:ascii="Arial" w:hAnsi="Arial" w:cs="Arial"/>
          <w:color w:val="000000" w:themeColor="text1"/>
          <w:sz w:val="22"/>
          <w:szCs w:val="22"/>
        </w:rPr>
      </w:pPr>
      <w:r w:rsidRPr="00D04A08">
        <w:rPr>
          <w:rFonts w:ascii="Arial" w:hAnsi="Arial" w:cs="Arial"/>
          <w:color w:val="000000" w:themeColor="text1"/>
          <w:sz w:val="22"/>
          <w:szCs w:val="22"/>
        </w:rPr>
        <w:t>Are entryways and windows facing the street?</w:t>
      </w:r>
    </w:p>
    <w:p w14:paraId="38411B94" w14:textId="77777777" w:rsidR="00E25555" w:rsidRPr="00D04A08" w:rsidRDefault="00E25555" w:rsidP="007A6F5C">
      <w:pPr>
        <w:pStyle w:val="ListParagraph"/>
        <w:numPr>
          <w:ilvl w:val="0"/>
          <w:numId w:val="56"/>
        </w:numPr>
        <w:rPr>
          <w:rFonts w:ascii="Arial" w:hAnsi="Arial" w:cs="Arial"/>
          <w:color w:val="000000" w:themeColor="text1"/>
          <w:sz w:val="22"/>
          <w:szCs w:val="22"/>
        </w:rPr>
      </w:pPr>
      <w:r w:rsidRPr="00D04A08">
        <w:rPr>
          <w:rFonts w:ascii="Arial" w:hAnsi="Arial" w:cs="Arial"/>
          <w:color w:val="000000" w:themeColor="text1"/>
          <w:sz w:val="22"/>
          <w:szCs w:val="22"/>
        </w:rPr>
        <w:t>Are verandas and porches common?</w:t>
      </w:r>
    </w:p>
    <w:p w14:paraId="34CBCF1D" w14:textId="77777777" w:rsidR="00E25555" w:rsidRPr="00D04A08" w:rsidRDefault="00E25555" w:rsidP="007A6F5C">
      <w:pPr>
        <w:pStyle w:val="ListParagraph"/>
        <w:numPr>
          <w:ilvl w:val="0"/>
          <w:numId w:val="56"/>
        </w:numPr>
        <w:rPr>
          <w:rFonts w:ascii="Arial" w:hAnsi="Arial" w:cs="Arial"/>
          <w:color w:val="000000" w:themeColor="text1"/>
          <w:sz w:val="22"/>
          <w:szCs w:val="22"/>
        </w:rPr>
      </w:pPr>
      <w:r w:rsidRPr="00D04A08">
        <w:rPr>
          <w:rFonts w:ascii="Arial" w:hAnsi="Arial" w:cs="Arial"/>
          <w:color w:val="000000" w:themeColor="text1"/>
          <w:sz w:val="22"/>
          <w:szCs w:val="22"/>
        </w:rPr>
        <w:t xml:space="preserve">What materials are commonly used </w:t>
      </w:r>
      <w:proofErr w:type="spellStart"/>
      <w:proofErr w:type="gramStart"/>
      <w:r w:rsidRPr="00D04A08">
        <w:rPr>
          <w:rFonts w:ascii="Arial" w:hAnsi="Arial" w:cs="Arial"/>
          <w:color w:val="000000" w:themeColor="text1"/>
          <w:sz w:val="22"/>
          <w:szCs w:val="22"/>
        </w:rPr>
        <w:t>eg</w:t>
      </w:r>
      <w:proofErr w:type="spellEnd"/>
      <w:proofErr w:type="gramEnd"/>
      <w:r w:rsidRPr="00D04A08">
        <w:rPr>
          <w:rFonts w:ascii="Arial" w:hAnsi="Arial" w:cs="Arial"/>
          <w:color w:val="000000" w:themeColor="text1"/>
          <w:sz w:val="22"/>
          <w:szCs w:val="22"/>
        </w:rPr>
        <w:t xml:space="preserve"> brick, timber, stone?</w:t>
      </w:r>
    </w:p>
    <w:p w14:paraId="09D556EB" w14:textId="77777777" w:rsidR="00E25555" w:rsidRPr="00D04A08" w:rsidRDefault="00E25555" w:rsidP="007A6F5C">
      <w:pPr>
        <w:pStyle w:val="ListParagraph"/>
        <w:numPr>
          <w:ilvl w:val="0"/>
          <w:numId w:val="56"/>
        </w:numPr>
        <w:rPr>
          <w:rFonts w:ascii="Arial" w:hAnsi="Arial" w:cs="Arial"/>
          <w:color w:val="000000" w:themeColor="text1"/>
          <w:sz w:val="22"/>
          <w:szCs w:val="22"/>
        </w:rPr>
      </w:pPr>
      <w:r w:rsidRPr="00D04A08">
        <w:rPr>
          <w:rFonts w:ascii="Arial" w:hAnsi="Arial" w:cs="Arial"/>
          <w:color w:val="000000" w:themeColor="text1"/>
          <w:sz w:val="22"/>
          <w:szCs w:val="22"/>
        </w:rPr>
        <w:t xml:space="preserve">What type of fencing is typical? Are fences low, high, </w:t>
      </w:r>
      <w:proofErr w:type="gramStart"/>
      <w:r w:rsidRPr="00D04A08">
        <w:rPr>
          <w:rFonts w:ascii="Arial" w:hAnsi="Arial" w:cs="Arial"/>
          <w:color w:val="000000" w:themeColor="text1"/>
          <w:sz w:val="22"/>
          <w:szCs w:val="22"/>
        </w:rPr>
        <w:t>private</w:t>
      </w:r>
      <w:proofErr w:type="gramEnd"/>
      <w:r w:rsidRPr="00D04A08">
        <w:rPr>
          <w:rFonts w:ascii="Arial" w:hAnsi="Arial" w:cs="Arial"/>
          <w:color w:val="000000" w:themeColor="text1"/>
          <w:sz w:val="22"/>
          <w:szCs w:val="22"/>
        </w:rPr>
        <w:t xml:space="preserve"> or semi-private?</w:t>
      </w:r>
    </w:p>
    <w:p w14:paraId="7CDB9C9F" w14:textId="77777777" w:rsidR="00E25555" w:rsidRPr="00D04A08" w:rsidRDefault="00E25555" w:rsidP="00E25555">
      <w:pPr>
        <w:rPr>
          <w:rFonts w:ascii="Arial" w:hAnsi="Arial" w:cs="Arial"/>
          <w:b/>
          <w:bCs/>
          <w:color w:val="000000" w:themeColor="text1"/>
          <w:sz w:val="22"/>
          <w:szCs w:val="22"/>
        </w:rPr>
      </w:pPr>
    </w:p>
    <w:p w14:paraId="68421838" w14:textId="17E66AF3" w:rsidR="00E25555" w:rsidRPr="00D04A08" w:rsidRDefault="00E25555" w:rsidP="00E25555">
      <w:pPr>
        <w:rPr>
          <w:rFonts w:ascii="Arial" w:hAnsi="Arial" w:cs="Arial"/>
          <w:color w:val="000000" w:themeColor="text1"/>
          <w:sz w:val="22"/>
          <w:szCs w:val="22"/>
        </w:rPr>
      </w:pPr>
      <w:r w:rsidRPr="00D04A08">
        <w:rPr>
          <w:rFonts w:ascii="Arial" w:hAnsi="Arial" w:cs="Arial"/>
          <w:b/>
          <w:bCs/>
          <w:color w:val="000000" w:themeColor="text1"/>
          <w:sz w:val="22"/>
          <w:szCs w:val="22"/>
        </w:rPr>
        <w:t xml:space="preserve">How would you describe the look and feel of your local area? </w:t>
      </w:r>
      <w:r w:rsidRPr="00D04A08">
        <w:rPr>
          <w:rFonts w:ascii="Arial" w:hAnsi="Arial" w:cs="Arial"/>
          <w:color w:val="000000" w:themeColor="text1"/>
          <w:sz w:val="22"/>
          <w:szCs w:val="22"/>
        </w:rPr>
        <w:t>[open comment]</w:t>
      </w:r>
    </w:p>
    <w:p w14:paraId="157FFEB3" w14:textId="77777777" w:rsidR="00694825" w:rsidRPr="00D04A08" w:rsidRDefault="00694825" w:rsidP="00E25555">
      <w:pPr>
        <w:rPr>
          <w:rFonts w:ascii="Arial" w:hAnsi="Arial" w:cs="Arial"/>
          <w:color w:val="000000" w:themeColor="text1"/>
          <w:sz w:val="22"/>
          <w:szCs w:val="22"/>
        </w:rPr>
      </w:pPr>
    </w:p>
    <w:p w14:paraId="4946C170" w14:textId="77777777" w:rsidR="00694825" w:rsidRPr="00D04A08" w:rsidRDefault="00694825" w:rsidP="00694825">
      <w:pPr>
        <w:rPr>
          <w:rFonts w:ascii="Arial" w:hAnsi="Arial" w:cs="Arial"/>
          <w:b/>
          <w:bCs/>
          <w:color w:val="000000" w:themeColor="text1"/>
          <w:sz w:val="22"/>
          <w:szCs w:val="22"/>
        </w:rPr>
      </w:pPr>
      <w:r w:rsidRPr="00D04A08">
        <w:rPr>
          <w:rFonts w:ascii="Arial" w:hAnsi="Arial" w:cs="Arial"/>
          <w:b/>
          <w:bCs/>
          <w:color w:val="000000" w:themeColor="text1"/>
          <w:sz w:val="22"/>
          <w:szCs w:val="22"/>
        </w:rPr>
        <w:t>Draft preferred future character objectives</w:t>
      </w:r>
    </w:p>
    <w:p w14:paraId="3A77AFA4" w14:textId="77777777" w:rsidR="00694825" w:rsidRPr="00D04A08" w:rsidRDefault="00694825" w:rsidP="00694825">
      <w:pPr>
        <w:rPr>
          <w:rFonts w:ascii="Arial" w:hAnsi="Arial" w:cs="Arial"/>
          <w:color w:val="000000" w:themeColor="text1"/>
          <w:sz w:val="22"/>
          <w:szCs w:val="22"/>
        </w:rPr>
      </w:pPr>
      <w:r w:rsidRPr="00D04A08">
        <w:rPr>
          <w:rFonts w:ascii="Arial" w:hAnsi="Arial" w:cs="Arial"/>
          <w:color w:val="000000" w:themeColor="text1"/>
          <w:sz w:val="22"/>
          <w:szCs w:val="22"/>
        </w:rPr>
        <w:t>Council has developed draft preferred future character objectives for each precinct. If incorporated into the Bayside Planning Scheme, these objectives would be used in the planning assessment of future developments to respect and help protect local character.</w:t>
      </w:r>
    </w:p>
    <w:p w14:paraId="1C9A0B22" w14:textId="77777777" w:rsidR="00694825" w:rsidRPr="00D04A08" w:rsidRDefault="00694825" w:rsidP="00694825">
      <w:pPr>
        <w:rPr>
          <w:rFonts w:ascii="Arial" w:hAnsi="Arial" w:cs="Arial"/>
          <w:color w:val="000000" w:themeColor="text1"/>
          <w:sz w:val="22"/>
          <w:szCs w:val="22"/>
        </w:rPr>
      </w:pPr>
    </w:p>
    <w:p w14:paraId="5CA9E80C" w14:textId="77777777" w:rsidR="00694825" w:rsidRPr="00D04A08" w:rsidRDefault="00694825" w:rsidP="00694825">
      <w:pPr>
        <w:rPr>
          <w:rFonts w:ascii="Arial" w:hAnsi="Arial" w:cs="Arial"/>
          <w:color w:val="000000" w:themeColor="text1"/>
          <w:sz w:val="22"/>
          <w:szCs w:val="22"/>
        </w:rPr>
      </w:pPr>
      <w:r w:rsidRPr="00D04A08">
        <w:rPr>
          <w:rFonts w:ascii="Arial" w:hAnsi="Arial" w:cs="Arial"/>
          <w:color w:val="000000" w:themeColor="text1"/>
          <w:sz w:val="22"/>
          <w:szCs w:val="22"/>
        </w:rPr>
        <w:t>Please note that elements like street trees, lot sizes, mandatory heights, and private open spaces are already controlled by existing policies and are not incorporated in character objectives.</w:t>
      </w:r>
    </w:p>
    <w:p w14:paraId="7D38063F" w14:textId="77777777" w:rsidR="00694825" w:rsidRPr="00D04A08" w:rsidRDefault="00694825" w:rsidP="00694825">
      <w:pPr>
        <w:rPr>
          <w:rFonts w:ascii="Arial" w:hAnsi="Arial" w:cs="Arial"/>
          <w:color w:val="000000" w:themeColor="text1"/>
          <w:sz w:val="22"/>
          <w:szCs w:val="22"/>
        </w:rPr>
      </w:pPr>
    </w:p>
    <w:p w14:paraId="6954A2AF" w14:textId="4FEA269D" w:rsidR="00694825" w:rsidRPr="00D04A08" w:rsidRDefault="00694825" w:rsidP="00694825">
      <w:pPr>
        <w:rPr>
          <w:rFonts w:ascii="Arial" w:hAnsi="Arial" w:cs="Arial"/>
          <w:color w:val="000000" w:themeColor="text1"/>
          <w:sz w:val="22"/>
          <w:szCs w:val="22"/>
        </w:rPr>
      </w:pPr>
      <w:r w:rsidRPr="00D04A08">
        <w:rPr>
          <w:rFonts w:ascii="Arial" w:hAnsi="Arial" w:cs="Arial"/>
          <w:color w:val="000000" w:themeColor="text1"/>
          <w:sz w:val="22"/>
          <w:szCs w:val="22"/>
        </w:rPr>
        <w:t xml:space="preserve">The draft character objectives for the [Zone] precinct </w:t>
      </w:r>
      <w:proofErr w:type="gramStart"/>
      <w:r w:rsidRPr="00D04A08">
        <w:rPr>
          <w:rFonts w:ascii="Arial" w:hAnsi="Arial" w:cs="Arial"/>
          <w:color w:val="000000" w:themeColor="text1"/>
          <w:sz w:val="22"/>
          <w:szCs w:val="22"/>
        </w:rPr>
        <w:t>are</w:t>
      </w:r>
      <w:proofErr w:type="gramEnd"/>
      <w:r w:rsidRPr="00D04A08">
        <w:rPr>
          <w:rFonts w:ascii="Arial" w:hAnsi="Arial" w:cs="Arial"/>
          <w:color w:val="000000" w:themeColor="text1"/>
          <w:sz w:val="22"/>
          <w:szCs w:val="22"/>
        </w:rPr>
        <w:t>: [List of objective – see Appendix 1]</w:t>
      </w:r>
    </w:p>
    <w:p w14:paraId="1596CE4F" w14:textId="77777777" w:rsidR="00694825" w:rsidRPr="00D04A08" w:rsidRDefault="00694825" w:rsidP="00694825">
      <w:pPr>
        <w:rPr>
          <w:rFonts w:ascii="Arial" w:hAnsi="Arial" w:cs="Arial"/>
          <w:color w:val="000000" w:themeColor="text1"/>
          <w:sz w:val="22"/>
          <w:szCs w:val="22"/>
        </w:rPr>
      </w:pPr>
      <w:r w:rsidRPr="00D04A08">
        <w:rPr>
          <w:rFonts w:ascii="Arial" w:hAnsi="Arial" w:cs="Arial"/>
          <w:color w:val="000000" w:themeColor="text1"/>
          <w:sz w:val="22"/>
          <w:szCs w:val="22"/>
        </w:rPr>
        <w:t>Please rate your satisfaction with the above statements in terms of how they will help to ensure that preferred character is included in future developments.</w:t>
      </w:r>
    </w:p>
    <w:p w14:paraId="55757514" w14:textId="77777777" w:rsidR="00694825" w:rsidRPr="00D04A08" w:rsidRDefault="00694825" w:rsidP="00694825">
      <w:pPr>
        <w:rPr>
          <w:rFonts w:ascii="Arial" w:hAnsi="Arial" w:cs="Arial"/>
          <w:color w:val="000000" w:themeColor="text1"/>
          <w:sz w:val="22"/>
          <w:szCs w:val="22"/>
        </w:rPr>
      </w:pPr>
      <w:r w:rsidRPr="00D04A08">
        <w:rPr>
          <w:rFonts w:ascii="Arial" w:hAnsi="Arial" w:cs="Arial"/>
          <w:color w:val="000000" w:themeColor="text1"/>
          <w:sz w:val="22"/>
          <w:szCs w:val="22"/>
        </w:rPr>
        <w:t>1 star = very poor, 3 stars = OK, 5 stars = excellent</w:t>
      </w:r>
    </w:p>
    <w:p w14:paraId="16196BF1" w14:textId="77777777" w:rsidR="00694825" w:rsidRPr="00D04A08" w:rsidRDefault="00694825" w:rsidP="00694825">
      <w:pPr>
        <w:rPr>
          <w:rFonts w:ascii="Arial" w:hAnsi="Arial" w:cs="Arial"/>
          <w:color w:val="000000" w:themeColor="text1"/>
          <w:sz w:val="22"/>
          <w:szCs w:val="22"/>
        </w:rPr>
      </w:pPr>
    </w:p>
    <w:p w14:paraId="1AA7B5F8" w14:textId="2C483A00" w:rsidR="00694825" w:rsidRPr="00D04A08" w:rsidRDefault="00694825" w:rsidP="00694825">
      <w:pPr>
        <w:rPr>
          <w:rFonts w:ascii="Arial" w:hAnsi="Arial" w:cs="Arial"/>
          <w:color w:val="000000" w:themeColor="text1"/>
          <w:sz w:val="22"/>
          <w:szCs w:val="22"/>
        </w:rPr>
      </w:pPr>
      <w:r w:rsidRPr="00D04A08">
        <w:rPr>
          <w:rFonts w:ascii="Arial" w:hAnsi="Arial" w:cs="Arial"/>
          <w:b/>
          <w:bCs/>
          <w:color w:val="000000" w:themeColor="text1"/>
          <w:sz w:val="22"/>
          <w:szCs w:val="22"/>
        </w:rPr>
        <w:t>What would you add or change in the character statements?</w:t>
      </w:r>
      <w:r w:rsidR="00FD7232" w:rsidRPr="00D04A08">
        <w:rPr>
          <w:rFonts w:ascii="Arial" w:hAnsi="Arial" w:cs="Arial"/>
          <w:b/>
          <w:bCs/>
          <w:color w:val="000000" w:themeColor="text1"/>
          <w:sz w:val="22"/>
          <w:szCs w:val="22"/>
        </w:rPr>
        <w:t xml:space="preserve"> </w:t>
      </w:r>
      <w:r w:rsidR="00FD7232" w:rsidRPr="00D04A08">
        <w:rPr>
          <w:rFonts w:ascii="Arial" w:hAnsi="Arial" w:cs="Arial"/>
          <w:color w:val="000000" w:themeColor="text1"/>
          <w:sz w:val="22"/>
          <w:szCs w:val="22"/>
        </w:rPr>
        <w:t>[open comment]</w:t>
      </w:r>
    </w:p>
    <w:p w14:paraId="38644289" w14:textId="2EFCAFA8" w:rsidR="00694825" w:rsidRPr="00D04A08" w:rsidRDefault="00694825" w:rsidP="00694825">
      <w:pPr>
        <w:rPr>
          <w:rFonts w:ascii="Arial" w:hAnsi="Arial" w:cs="Arial"/>
          <w:color w:val="000000" w:themeColor="text1"/>
          <w:sz w:val="22"/>
          <w:szCs w:val="22"/>
        </w:rPr>
      </w:pPr>
      <w:r w:rsidRPr="00D04A08">
        <w:rPr>
          <w:rFonts w:ascii="Arial" w:hAnsi="Arial" w:cs="Arial"/>
          <w:color w:val="000000" w:themeColor="text1"/>
          <w:sz w:val="22"/>
          <w:szCs w:val="22"/>
        </w:rPr>
        <w:t>Are there any additional character elements that you feel have not been captured by the statements? Please note that elements like street trees, lot sizes, mandatory heights, and private open spaces are already controlled by existing policies and are not incorporated in character objectives.</w:t>
      </w:r>
    </w:p>
    <w:p w14:paraId="322E4474" w14:textId="77777777" w:rsidR="00FD7232" w:rsidRPr="00D04A08" w:rsidRDefault="00FD7232" w:rsidP="00694825">
      <w:pPr>
        <w:rPr>
          <w:rFonts w:ascii="Arial" w:hAnsi="Arial" w:cs="Arial"/>
          <w:color w:val="000000" w:themeColor="text1"/>
          <w:sz w:val="22"/>
          <w:szCs w:val="22"/>
        </w:rPr>
      </w:pPr>
    </w:p>
    <w:p w14:paraId="5C902435" w14:textId="77777777" w:rsidR="00FD7232" w:rsidRPr="00D04A08" w:rsidRDefault="00FD7232" w:rsidP="00FD7232">
      <w:pPr>
        <w:rPr>
          <w:rFonts w:ascii="Arial" w:hAnsi="Arial" w:cs="Arial"/>
          <w:b/>
          <w:bCs/>
          <w:color w:val="000000" w:themeColor="text1"/>
          <w:sz w:val="22"/>
          <w:szCs w:val="22"/>
        </w:rPr>
      </w:pPr>
      <w:r w:rsidRPr="00D04A08">
        <w:rPr>
          <w:rFonts w:ascii="Arial" w:hAnsi="Arial" w:cs="Arial"/>
          <w:b/>
          <w:bCs/>
          <w:color w:val="000000" w:themeColor="text1"/>
          <w:sz w:val="22"/>
          <w:szCs w:val="22"/>
        </w:rPr>
        <w:t>Any other comments?</w:t>
      </w:r>
    </w:p>
    <w:p w14:paraId="20C9E397" w14:textId="77777777" w:rsidR="00FD7232" w:rsidRPr="00D04A08" w:rsidRDefault="00FD7232" w:rsidP="00FD7232">
      <w:pPr>
        <w:rPr>
          <w:rFonts w:ascii="Arial" w:hAnsi="Arial" w:cs="Arial"/>
          <w:color w:val="000000" w:themeColor="text1"/>
          <w:sz w:val="22"/>
          <w:szCs w:val="22"/>
        </w:rPr>
      </w:pPr>
      <w:r w:rsidRPr="00D04A08">
        <w:rPr>
          <w:rFonts w:ascii="Arial" w:hAnsi="Arial" w:cs="Arial"/>
          <w:color w:val="000000" w:themeColor="text1"/>
          <w:sz w:val="22"/>
          <w:szCs w:val="22"/>
        </w:rPr>
        <w:lastRenderedPageBreak/>
        <w:t>Do you have any other comments about how you would like Council to manage moderate growth in General Residential Zone neighbourhoods?</w:t>
      </w:r>
    </w:p>
    <w:p w14:paraId="3C54C368" w14:textId="7C2CE5A1" w:rsidR="00FD7232" w:rsidRPr="00D04A08" w:rsidRDefault="00FD7232" w:rsidP="00FD7232">
      <w:pPr>
        <w:rPr>
          <w:rFonts w:ascii="Arial" w:hAnsi="Arial" w:cs="Arial"/>
          <w:color w:val="000000" w:themeColor="text1"/>
          <w:sz w:val="22"/>
          <w:szCs w:val="22"/>
        </w:rPr>
      </w:pPr>
      <w:r w:rsidRPr="00D04A08">
        <w:rPr>
          <w:rFonts w:ascii="Arial" w:hAnsi="Arial" w:cs="Arial"/>
          <w:color w:val="000000" w:themeColor="text1"/>
          <w:sz w:val="22"/>
          <w:szCs w:val="22"/>
        </w:rPr>
        <w:t>Please note that mandatory maximum building heights and residential zone boundaries are not being changed.</w:t>
      </w:r>
    </w:p>
    <w:p w14:paraId="522096AA" w14:textId="77777777" w:rsidR="00B56607" w:rsidRPr="00D04A08" w:rsidRDefault="00B56607" w:rsidP="00FD7232">
      <w:pPr>
        <w:rPr>
          <w:rFonts w:ascii="Arial" w:hAnsi="Arial" w:cs="Arial"/>
          <w:color w:val="000000" w:themeColor="text1"/>
          <w:sz w:val="22"/>
          <w:szCs w:val="22"/>
        </w:rPr>
      </w:pPr>
    </w:p>
    <w:p w14:paraId="73A4B1C4" w14:textId="77777777" w:rsidR="00B56607" w:rsidRPr="00D04A08" w:rsidRDefault="00B56607" w:rsidP="00B56607">
      <w:pPr>
        <w:rPr>
          <w:rFonts w:ascii="Arial" w:hAnsi="Arial" w:cs="Arial"/>
          <w:b/>
          <w:bCs/>
          <w:color w:val="000000" w:themeColor="text1"/>
          <w:sz w:val="22"/>
          <w:szCs w:val="22"/>
        </w:rPr>
      </w:pPr>
      <w:r w:rsidRPr="00D04A08">
        <w:rPr>
          <w:rFonts w:ascii="Arial" w:hAnsi="Arial" w:cs="Arial"/>
          <w:b/>
          <w:bCs/>
          <w:color w:val="000000" w:themeColor="text1"/>
          <w:sz w:val="22"/>
          <w:szCs w:val="22"/>
        </w:rPr>
        <w:t>About you</w:t>
      </w:r>
    </w:p>
    <w:p w14:paraId="1044A717" w14:textId="77777777" w:rsidR="00B56607" w:rsidRPr="00D04A08" w:rsidRDefault="00B56607" w:rsidP="00B56607">
      <w:pPr>
        <w:rPr>
          <w:rFonts w:ascii="Arial" w:hAnsi="Arial" w:cs="Arial"/>
          <w:color w:val="000000" w:themeColor="text1"/>
          <w:sz w:val="22"/>
          <w:szCs w:val="22"/>
        </w:rPr>
      </w:pPr>
      <w:r w:rsidRPr="00D04A08">
        <w:rPr>
          <w:rFonts w:ascii="Arial" w:hAnsi="Arial" w:cs="Arial"/>
          <w:color w:val="000000" w:themeColor="text1"/>
          <w:sz w:val="22"/>
          <w:szCs w:val="22"/>
        </w:rPr>
        <w:t>This section contains questions to help us understand the sections of our community that have provided feedback. The information you provide is confidential and non-identifiable.</w:t>
      </w:r>
    </w:p>
    <w:p w14:paraId="34CACCA3" w14:textId="77777777" w:rsidR="00B56607" w:rsidRPr="00D04A08" w:rsidRDefault="00B56607" w:rsidP="00B56607">
      <w:pPr>
        <w:rPr>
          <w:rFonts w:ascii="Arial" w:hAnsi="Arial" w:cs="Arial"/>
          <w:color w:val="000000" w:themeColor="text1"/>
          <w:sz w:val="22"/>
          <w:szCs w:val="22"/>
        </w:rPr>
      </w:pPr>
    </w:p>
    <w:p w14:paraId="5DC39B3C" w14:textId="480DD3BB" w:rsidR="00B56607" w:rsidRPr="00D04A08" w:rsidRDefault="00B56607" w:rsidP="00B56607">
      <w:pPr>
        <w:rPr>
          <w:rFonts w:ascii="Arial" w:hAnsi="Arial" w:cs="Arial"/>
          <w:b/>
          <w:bCs/>
          <w:color w:val="000000" w:themeColor="text1"/>
          <w:sz w:val="22"/>
          <w:szCs w:val="22"/>
        </w:rPr>
      </w:pPr>
      <w:r w:rsidRPr="00D04A08">
        <w:rPr>
          <w:rFonts w:ascii="Arial" w:hAnsi="Arial" w:cs="Arial"/>
          <w:b/>
          <w:bCs/>
          <w:color w:val="000000" w:themeColor="text1"/>
          <w:sz w:val="22"/>
          <w:szCs w:val="22"/>
        </w:rPr>
        <w:t>Are you a...?</w:t>
      </w:r>
    </w:p>
    <w:p w14:paraId="5DDF62ED" w14:textId="2B655FAB" w:rsidR="00B56607" w:rsidRPr="00D04A08" w:rsidRDefault="00B56607" w:rsidP="007A6F5C">
      <w:pPr>
        <w:pStyle w:val="ListParagraph"/>
        <w:numPr>
          <w:ilvl w:val="0"/>
          <w:numId w:val="57"/>
        </w:numPr>
        <w:rPr>
          <w:rFonts w:ascii="Arial" w:hAnsi="Arial" w:cs="Arial"/>
          <w:color w:val="000000" w:themeColor="text1"/>
          <w:sz w:val="22"/>
          <w:szCs w:val="22"/>
        </w:rPr>
      </w:pPr>
      <w:r w:rsidRPr="00D04A08">
        <w:rPr>
          <w:rFonts w:ascii="Arial" w:hAnsi="Arial" w:cs="Arial"/>
          <w:color w:val="000000" w:themeColor="text1"/>
          <w:sz w:val="22"/>
          <w:szCs w:val="22"/>
        </w:rPr>
        <w:t>Bayside homeowner / ratepayer</w:t>
      </w:r>
    </w:p>
    <w:p w14:paraId="6B6D7465" w14:textId="2C856307" w:rsidR="00B56607" w:rsidRPr="00D04A08" w:rsidRDefault="00B56607" w:rsidP="007A6F5C">
      <w:pPr>
        <w:pStyle w:val="ListParagraph"/>
        <w:numPr>
          <w:ilvl w:val="0"/>
          <w:numId w:val="57"/>
        </w:numPr>
        <w:rPr>
          <w:rFonts w:ascii="Arial" w:hAnsi="Arial" w:cs="Arial"/>
          <w:color w:val="000000" w:themeColor="text1"/>
          <w:sz w:val="22"/>
          <w:szCs w:val="22"/>
        </w:rPr>
      </w:pPr>
      <w:r w:rsidRPr="00D04A08">
        <w:rPr>
          <w:rFonts w:ascii="Arial" w:hAnsi="Arial" w:cs="Arial"/>
          <w:color w:val="000000" w:themeColor="text1"/>
          <w:sz w:val="22"/>
          <w:szCs w:val="22"/>
        </w:rPr>
        <w:t>Tenant</w:t>
      </w:r>
    </w:p>
    <w:p w14:paraId="52868DB4" w14:textId="39430798" w:rsidR="00B56607" w:rsidRPr="00D04A08" w:rsidRDefault="00B56607" w:rsidP="007A6F5C">
      <w:pPr>
        <w:pStyle w:val="ListParagraph"/>
        <w:numPr>
          <w:ilvl w:val="0"/>
          <w:numId w:val="57"/>
        </w:numPr>
        <w:rPr>
          <w:rFonts w:ascii="Arial" w:hAnsi="Arial" w:cs="Arial"/>
          <w:color w:val="000000" w:themeColor="text1"/>
          <w:sz w:val="22"/>
          <w:szCs w:val="22"/>
        </w:rPr>
      </w:pPr>
      <w:r w:rsidRPr="00D04A08">
        <w:rPr>
          <w:rFonts w:ascii="Arial" w:hAnsi="Arial" w:cs="Arial"/>
          <w:color w:val="000000" w:themeColor="text1"/>
          <w:sz w:val="22"/>
          <w:szCs w:val="22"/>
        </w:rPr>
        <w:t>Business owner / operator</w:t>
      </w:r>
    </w:p>
    <w:p w14:paraId="3649A8DB" w14:textId="63418027" w:rsidR="00B56607" w:rsidRPr="00D04A08" w:rsidRDefault="00B56607" w:rsidP="007A6F5C">
      <w:pPr>
        <w:pStyle w:val="ListParagraph"/>
        <w:numPr>
          <w:ilvl w:val="0"/>
          <w:numId w:val="57"/>
        </w:numPr>
        <w:rPr>
          <w:rFonts w:ascii="Arial" w:hAnsi="Arial" w:cs="Arial"/>
          <w:color w:val="000000" w:themeColor="text1"/>
          <w:sz w:val="22"/>
          <w:szCs w:val="22"/>
        </w:rPr>
      </w:pPr>
      <w:r w:rsidRPr="00D04A08">
        <w:rPr>
          <w:rFonts w:ascii="Arial" w:hAnsi="Arial" w:cs="Arial"/>
          <w:color w:val="000000" w:themeColor="text1"/>
          <w:sz w:val="22"/>
          <w:szCs w:val="22"/>
        </w:rPr>
        <w:t>Visitor to the area</w:t>
      </w:r>
    </w:p>
    <w:p w14:paraId="42DFB75E" w14:textId="2D13CD6B" w:rsidR="00B56607" w:rsidRPr="00D04A08" w:rsidRDefault="00B56607" w:rsidP="007A6F5C">
      <w:pPr>
        <w:pStyle w:val="ListParagraph"/>
        <w:numPr>
          <w:ilvl w:val="0"/>
          <w:numId w:val="57"/>
        </w:numPr>
        <w:rPr>
          <w:rFonts w:ascii="Arial" w:hAnsi="Arial" w:cs="Arial"/>
          <w:color w:val="000000" w:themeColor="text1"/>
          <w:sz w:val="22"/>
          <w:szCs w:val="22"/>
        </w:rPr>
      </w:pPr>
      <w:r w:rsidRPr="00D04A08">
        <w:rPr>
          <w:rFonts w:ascii="Arial" w:hAnsi="Arial" w:cs="Arial"/>
          <w:color w:val="000000" w:themeColor="text1"/>
          <w:sz w:val="22"/>
          <w:szCs w:val="22"/>
        </w:rPr>
        <w:t>Other (please specify)</w:t>
      </w:r>
    </w:p>
    <w:p w14:paraId="04562431" w14:textId="77777777" w:rsidR="00B56607" w:rsidRPr="00D04A08" w:rsidRDefault="00B56607" w:rsidP="00B56607">
      <w:pPr>
        <w:rPr>
          <w:rFonts w:ascii="Arial" w:hAnsi="Arial" w:cs="Arial"/>
          <w:color w:val="000000" w:themeColor="text1"/>
          <w:sz w:val="22"/>
          <w:szCs w:val="22"/>
        </w:rPr>
      </w:pPr>
    </w:p>
    <w:p w14:paraId="2A98A22B" w14:textId="71F5C61F" w:rsidR="00B56607" w:rsidRPr="00D04A08" w:rsidRDefault="00B56607" w:rsidP="00B56607">
      <w:pPr>
        <w:rPr>
          <w:rFonts w:ascii="Arial" w:hAnsi="Arial" w:cs="Arial"/>
          <w:b/>
          <w:bCs/>
          <w:color w:val="000000" w:themeColor="text1"/>
          <w:sz w:val="22"/>
          <w:szCs w:val="22"/>
        </w:rPr>
      </w:pPr>
      <w:r w:rsidRPr="00D04A08">
        <w:rPr>
          <w:rFonts w:ascii="Arial" w:hAnsi="Arial" w:cs="Arial"/>
          <w:b/>
          <w:bCs/>
          <w:color w:val="000000" w:themeColor="text1"/>
          <w:sz w:val="22"/>
          <w:szCs w:val="22"/>
        </w:rPr>
        <w:t>Do you live in or immediately adjacent to this GRZ precinct?</w:t>
      </w:r>
    </w:p>
    <w:p w14:paraId="49306587" w14:textId="0D9FD608" w:rsidR="00B56607" w:rsidRPr="00D04A08" w:rsidRDefault="00B56607" w:rsidP="007A6F5C">
      <w:pPr>
        <w:pStyle w:val="ListParagraph"/>
        <w:numPr>
          <w:ilvl w:val="0"/>
          <w:numId w:val="58"/>
        </w:numPr>
        <w:rPr>
          <w:rFonts w:ascii="Arial" w:hAnsi="Arial" w:cs="Arial"/>
          <w:color w:val="000000" w:themeColor="text1"/>
          <w:sz w:val="22"/>
          <w:szCs w:val="22"/>
        </w:rPr>
      </w:pPr>
      <w:r w:rsidRPr="00D04A08">
        <w:rPr>
          <w:rFonts w:ascii="Arial" w:hAnsi="Arial" w:cs="Arial"/>
          <w:color w:val="000000" w:themeColor="text1"/>
          <w:sz w:val="22"/>
          <w:szCs w:val="22"/>
        </w:rPr>
        <w:t>I live in the [name of precinct]</w:t>
      </w:r>
    </w:p>
    <w:p w14:paraId="173AEB85" w14:textId="4A69FC72" w:rsidR="00B56607" w:rsidRPr="00D04A08" w:rsidRDefault="00B56607" w:rsidP="007A6F5C">
      <w:pPr>
        <w:pStyle w:val="ListParagraph"/>
        <w:numPr>
          <w:ilvl w:val="0"/>
          <w:numId w:val="58"/>
        </w:numPr>
        <w:rPr>
          <w:rFonts w:ascii="Arial" w:hAnsi="Arial" w:cs="Arial"/>
          <w:color w:val="000000" w:themeColor="text1"/>
          <w:sz w:val="22"/>
          <w:szCs w:val="22"/>
        </w:rPr>
      </w:pPr>
      <w:r w:rsidRPr="00D04A08">
        <w:rPr>
          <w:rFonts w:ascii="Arial" w:hAnsi="Arial" w:cs="Arial"/>
          <w:color w:val="000000" w:themeColor="text1"/>
          <w:sz w:val="22"/>
          <w:szCs w:val="22"/>
        </w:rPr>
        <w:t xml:space="preserve">I live immediately adjacent to the [name of precinct] </w:t>
      </w:r>
    </w:p>
    <w:p w14:paraId="7FCA3AEE" w14:textId="01E77BD3" w:rsidR="00B56607" w:rsidRPr="00D04A08" w:rsidRDefault="00B56607" w:rsidP="007A6F5C">
      <w:pPr>
        <w:pStyle w:val="ListParagraph"/>
        <w:numPr>
          <w:ilvl w:val="0"/>
          <w:numId w:val="58"/>
        </w:numPr>
        <w:rPr>
          <w:rFonts w:ascii="Arial" w:hAnsi="Arial" w:cs="Arial"/>
          <w:color w:val="000000" w:themeColor="text1"/>
          <w:sz w:val="22"/>
          <w:szCs w:val="22"/>
        </w:rPr>
      </w:pPr>
      <w:r w:rsidRPr="00D04A08">
        <w:rPr>
          <w:rFonts w:ascii="Arial" w:hAnsi="Arial" w:cs="Arial"/>
          <w:color w:val="000000" w:themeColor="text1"/>
          <w:sz w:val="22"/>
          <w:szCs w:val="22"/>
        </w:rPr>
        <w:t>I'm not sure</w:t>
      </w:r>
    </w:p>
    <w:p w14:paraId="0C43B2A0" w14:textId="47E29C5D" w:rsidR="00B56607" w:rsidRPr="00D04A08" w:rsidRDefault="00B56607" w:rsidP="007A6F5C">
      <w:pPr>
        <w:pStyle w:val="ListParagraph"/>
        <w:numPr>
          <w:ilvl w:val="0"/>
          <w:numId w:val="58"/>
        </w:numPr>
        <w:rPr>
          <w:rFonts w:ascii="Arial" w:hAnsi="Arial" w:cs="Arial"/>
          <w:color w:val="000000" w:themeColor="text1"/>
          <w:sz w:val="22"/>
          <w:szCs w:val="22"/>
        </w:rPr>
      </w:pPr>
      <w:r w:rsidRPr="00D04A08">
        <w:rPr>
          <w:rFonts w:ascii="Arial" w:hAnsi="Arial" w:cs="Arial"/>
          <w:color w:val="000000" w:themeColor="text1"/>
          <w:sz w:val="22"/>
          <w:szCs w:val="22"/>
        </w:rPr>
        <w:t>Other (please specify)</w:t>
      </w:r>
    </w:p>
    <w:p w14:paraId="34C424BF" w14:textId="77777777" w:rsidR="00B56607" w:rsidRPr="00D04A08" w:rsidRDefault="00B56607" w:rsidP="00B56607">
      <w:pPr>
        <w:rPr>
          <w:rFonts w:ascii="Arial" w:hAnsi="Arial" w:cs="Arial"/>
          <w:color w:val="000000" w:themeColor="text1"/>
          <w:sz w:val="22"/>
          <w:szCs w:val="22"/>
        </w:rPr>
      </w:pPr>
    </w:p>
    <w:p w14:paraId="554AA2DF" w14:textId="4343393D" w:rsidR="00B56607" w:rsidRPr="00D04A08" w:rsidRDefault="00B56607" w:rsidP="00B56607">
      <w:pPr>
        <w:rPr>
          <w:rFonts w:ascii="Arial" w:hAnsi="Arial" w:cs="Arial"/>
          <w:b/>
          <w:bCs/>
          <w:color w:val="000000" w:themeColor="text1"/>
          <w:sz w:val="22"/>
          <w:szCs w:val="22"/>
        </w:rPr>
      </w:pPr>
      <w:r w:rsidRPr="00D04A08">
        <w:rPr>
          <w:rFonts w:ascii="Arial" w:hAnsi="Arial" w:cs="Arial"/>
          <w:b/>
          <w:bCs/>
          <w:color w:val="000000" w:themeColor="text1"/>
          <w:sz w:val="22"/>
          <w:szCs w:val="22"/>
        </w:rPr>
        <w:t>How long have you lived in your local area?</w:t>
      </w:r>
    </w:p>
    <w:p w14:paraId="49E5503E" w14:textId="18A26796" w:rsidR="00B56607" w:rsidRPr="00D04A08" w:rsidRDefault="00B56607" w:rsidP="007A6F5C">
      <w:pPr>
        <w:pStyle w:val="ListParagraph"/>
        <w:numPr>
          <w:ilvl w:val="0"/>
          <w:numId w:val="59"/>
        </w:numPr>
        <w:rPr>
          <w:rFonts w:ascii="Arial" w:hAnsi="Arial" w:cs="Arial"/>
          <w:sz w:val="22"/>
          <w:szCs w:val="22"/>
        </w:rPr>
      </w:pPr>
      <w:r w:rsidRPr="00D04A08">
        <w:rPr>
          <w:rFonts w:ascii="Arial" w:hAnsi="Arial" w:cs="Arial"/>
          <w:sz w:val="22"/>
          <w:szCs w:val="22"/>
        </w:rPr>
        <w:t>Less than one year</w:t>
      </w:r>
    </w:p>
    <w:p w14:paraId="3F96430F" w14:textId="20BD59A2" w:rsidR="00B56607" w:rsidRPr="00D04A08" w:rsidRDefault="00B56607" w:rsidP="007A6F5C">
      <w:pPr>
        <w:pStyle w:val="ListParagraph"/>
        <w:numPr>
          <w:ilvl w:val="0"/>
          <w:numId w:val="59"/>
        </w:numPr>
        <w:rPr>
          <w:rFonts w:ascii="Arial" w:hAnsi="Arial" w:cs="Arial"/>
          <w:sz w:val="22"/>
          <w:szCs w:val="22"/>
        </w:rPr>
      </w:pPr>
      <w:r w:rsidRPr="00D04A08">
        <w:rPr>
          <w:rFonts w:ascii="Arial" w:hAnsi="Arial" w:cs="Arial"/>
          <w:sz w:val="22"/>
          <w:szCs w:val="22"/>
        </w:rPr>
        <w:t>1 - 5 years</w:t>
      </w:r>
    </w:p>
    <w:p w14:paraId="035D3F5B" w14:textId="57A437BC" w:rsidR="00B56607" w:rsidRPr="00D04A08" w:rsidRDefault="00B56607" w:rsidP="007A6F5C">
      <w:pPr>
        <w:pStyle w:val="ListParagraph"/>
        <w:numPr>
          <w:ilvl w:val="0"/>
          <w:numId w:val="59"/>
        </w:numPr>
        <w:rPr>
          <w:rFonts w:ascii="Arial" w:hAnsi="Arial" w:cs="Arial"/>
          <w:sz w:val="22"/>
          <w:szCs w:val="22"/>
        </w:rPr>
      </w:pPr>
      <w:r w:rsidRPr="00D04A08">
        <w:rPr>
          <w:rFonts w:ascii="Arial" w:hAnsi="Arial" w:cs="Arial"/>
          <w:sz w:val="22"/>
          <w:szCs w:val="22"/>
        </w:rPr>
        <w:t>6- 10 years</w:t>
      </w:r>
    </w:p>
    <w:p w14:paraId="2B5441C8" w14:textId="52B3D34B" w:rsidR="00B56607" w:rsidRPr="00D04A08" w:rsidRDefault="00B56607" w:rsidP="007A6F5C">
      <w:pPr>
        <w:pStyle w:val="ListParagraph"/>
        <w:numPr>
          <w:ilvl w:val="0"/>
          <w:numId w:val="59"/>
        </w:numPr>
        <w:rPr>
          <w:rFonts w:ascii="Arial" w:hAnsi="Arial" w:cs="Arial"/>
          <w:sz w:val="22"/>
          <w:szCs w:val="22"/>
        </w:rPr>
      </w:pPr>
      <w:r w:rsidRPr="00D04A08">
        <w:rPr>
          <w:rFonts w:ascii="Arial" w:hAnsi="Arial" w:cs="Arial"/>
          <w:sz w:val="22"/>
          <w:szCs w:val="22"/>
        </w:rPr>
        <w:t>11 - 20 years</w:t>
      </w:r>
    </w:p>
    <w:p w14:paraId="6F2364CC" w14:textId="59F6CEEF" w:rsidR="00B56607" w:rsidRPr="00D04A08" w:rsidRDefault="00B56607" w:rsidP="007A6F5C">
      <w:pPr>
        <w:pStyle w:val="ListParagraph"/>
        <w:numPr>
          <w:ilvl w:val="0"/>
          <w:numId w:val="59"/>
        </w:numPr>
        <w:rPr>
          <w:rFonts w:ascii="Arial" w:hAnsi="Arial" w:cs="Arial"/>
          <w:sz w:val="22"/>
          <w:szCs w:val="22"/>
        </w:rPr>
      </w:pPr>
      <w:r w:rsidRPr="00D04A08">
        <w:rPr>
          <w:rFonts w:ascii="Arial" w:hAnsi="Arial" w:cs="Arial"/>
          <w:sz w:val="22"/>
          <w:szCs w:val="22"/>
        </w:rPr>
        <w:t>20+ years</w:t>
      </w:r>
    </w:p>
    <w:p w14:paraId="3BDED288" w14:textId="0E507D58" w:rsidR="00B56607" w:rsidRPr="00D04A08" w:rsidRDefault="00B56607" w:rsidP="007A6F5C">
      <w:pPr>
        <w:pStyle w:val="ListParagraph"/>
        <w:numPr>
          <w:ilvl w:val="0"/>
          <w:numId w:val="59"/>
        </w:numPr>
        <w:rPr>
          <w:rFonts w:ascii="Arial" w:hAnsi="Arial" w:cs="Arial"/>
          <w:sz w:val="22"/>
          <w:szCs w:val="22"/>
        </w:rPr>
      </w:pPr>
      <w:r w:rsidRPr="00D04A08">
        <w:rPr>
          <w:rFonts w:ascii="Arial" w:hAnsi="Arial" w:cs="Arial"/>
          <w:sz w:val="22"/>
          <w:szCs w:val="22"/>
        </w:rPr>
        <w:t>Prefer not to say</w:t>
      </w:r>
    </w:p>
    <w:p w14:paraId="3FEDCB6E" w14:textId="77777777" w:rsidR="00B56607" w:rsidRPr="00D04A08" w:rsidRDefault="00B56607" w:rsidP="00B56607">
      <w:pPr>
        <w:rPr>
          <w:rFonts w:ascii="Arial" w:hAnsi="Arial" w:cs="Arial"/>
          <w:color w:val="000000" w:themeColor="text1"/>
          <w:sz w:val="22"/>
          <w:szCs w:val="22"/>
        </w:rPr>
      </w:pPr>
    </w:p>
    <w:p w14:paraId="6E3F7EF3" w14:textId="6C6D80A9" w:rsidR="00B56607" w:rsidRPr="00D04A08" w:rsidRDefault="00B56607" w:rsidP="00B56607">
      <w:pPr>
        <w:rPr>
          <w:rFonts w:ascii="Arial" w:hAnsi="Arial" w:cs="Arial"/>
          <w:b/>
          <w:bCs/>
          <w:color w:val="000000" w:themeColor="text1"/>
          <w:sz w:val="22"/>
          <w:szCs w:val="22"/>
        </w:rPr>
      </w:pPr>
      <w:r w:rsidRPr="00D04A08">
        <w:rPr>
          <w:rFonts w:ascii="Arial" w:hAnsi="Arial" w:cs="Arial"/>
          <w:b/>
          <w:bCs/>
          <w:color w:val="000000" w:themeColor="text1"/>
          <w:sz w:val="22"/>
          <w:szCs w:val="22"/>
        </w:rPr>
        <w:t>Your gender</w:t>
      </w:r>
    </w:p>
    <w:p w14:paraId="40F9EFAC" w14:textId="70678240" w:rsidR="00B56607" w:rsidRPr="00D04A08" w:rsidRDefault="00B56607" w:rsidP="007A6F5C">
      <w:pPr>
        <w:pStyle w:val="ListParagraph"/>
        <w:numPr>
          <w:ilvl w:val="0"/>
          <w:numId w:val="61"/>
        </w:numPr>
        <w:rPr>
          <w:rFonts w:ascii="Arial" w:hAnsi="Arial" w:cs="Arial"/>
          <w:color w:val="000000" w:themeColor="text1"/>
          <w:sz w:val="22"/>
          <w:szCs w:val="22"/>
        </w:rPr>
      </w:pPr>
      <w:r w:rsidRPr="00D04A08">
        <w:rPr>
          <w:rFonts w:ascii="Arial" w:hAnsi="Arial" w:cs="Arial"/>
          <w:color w:val="000000" w:themeColor="text1"/>
          <w:sz w:val="22"/>
          <w:szCs w:val="22"/>
        </w:rPr>
        <w:t>Female</w:t>
      </w:r>
    </w:p>
    <w:p w14:paraId="0FF298EC" w14:textId="72AA24AD" w:rsidR="00B56607" w:rsidRPr="00D04A08" w:rsidRDefault="00B56607" w:rsidP="007A6F5C">
      <w:pPr>
        <w:pStyle w:val="ListParagraph"/>
        <w:numPr>
          <w:ilvl w:val="0"/>
          <w:numId w:val="61"/>
        </w:numPr>
        <w:rPr>
          <w:rFonts w:ascii="Arial" w:hAnsi="Arial" w:cs="Arial"/>
          <w:color w:val="000000" w:themeColor="text1"/>
          <w:sz w:val="22"/>
          <w:szCs w:val="22"/>
        </w:rPr>
      </w:pPr>
      <w:r w:rsidRPr="00D04A08">
        <w:rPr>
          <w:rFonts w:ascii="Arial" w:hAnsi="Arial" w:cs="Arial"/>
          <w:color w:val="000000" w:themeColor="text1"/>
          <w:sz w:val="22"/>
          <w:szCs w:val="22"/>
        </w:rPr>
        <w:t>Male</w:t>
      </w:r>
    </w:p>
    <w:p w14:paraId="2477DD2A" w14:textId="02DCCFA5" w:rsidR="00B56607" w:rsidRPr="00D04A08" w:rsidRDefault="00B56607" w:rsidP="007A6F5C">
      <w:pPr>
        <w:pStyle w:val="ListParagraph"/>
        <w:numPr>
          <w:ilvl w:val="0"/>
          <w:numId w:val="61"/>
        </w:numPr>
        <w:rPr>
          <w:rFonts w:ascii="Arial" w:hAnsi="Arial" w:cs="Arial"/>
          <w:color w:val="000000" w:themeColor="text1"/>
          <w:sz w:val="22"/>
          <w:szCs w:val="22"/>
        </w:rPr>
      </w:pPr>
      <w:r w:rsidRPr="00D04A08">
        <w:rPr>
          <w:rFonts w:ascii="Arial" w:hAnsi="Arial" w:cs="Arial"/>
          <w:color w:val="000000" w:themeColor="text1"/>
          <w:sz w:val="22"/>
          <w:szCs w:val="22"/>
        </w:rPr>
        <w:t>Non-binary</w:t>
      </w:r>
    </w:p>
    <w:p w14:paraId="47FFD256" w14:textId="119A8B5E" w:rsidR="00B56607" w:rsidRPr="00D04A08" w:rsidRDefault="00B56607" w:rsidP="007A6F5C">
      <w:pPr>
        <w:pStyle w:val="ListParagraph"/>
        <w:numPr>
          <w:ilvl w:val="0"/>
          <w:numId w:val="61"/>
        </w:numPr>
        <w:rPr>
          <w:rFonts w:ascii="Arial" w:hAnsi="Arial" w:cs="Arial"/>
          <w:color w:val="000000" w:themeColor="text1"/>
          <w:sz w:val="22"/>
          <w:szCs w:val="22"/>
        </w:rPr>
      </w:pPr>
      <w:r w:rsidRPr="00D04A08">
        <w:rPr>
          <w:rFonts w:ascii="Arial" w:hAnsi="Arial" w:cs="Arial"/>
          <w:color w:val="000000" w:themeColor="text1"/>
          <w:sz w:val="22"/>
          <w:szCs w:val="22"/>
        </w:rPr>
        <w:t>Prefer not to say</w:t>
      </w:r>
    </w:p>
    <w:p w14:paraId="0EB18808" w14:textId="77777777" w:rsidR="00B56607" w:rsidRPr="00D04A08" w:rsidRDefault="00B56607" w:rsidP="00B56607">
      <w:pPr>
        <w:rPr>
          <w:rFonts w:ascii="Arial" w:hAnsi="Arial" w:cs="Arial"/>
          <w:color w:val="000000" w:themeColor="text1"/>
          <w:sz w:val="22"/>
          <w:szCs w:val="22"/>
        </w:rPr>
      </w:pPr>
    </w:p>
    <w:p w14:paraId="3C350E5A" w14:textId="70E14F71" w:rsidR="00B56607" w:rsidRPr="00D04A08" w:rsidRDefault="00B56607" w:rsidP="00B56607">
      <w:pPr>
        <w:rPr>
          <w:rFonts w:ascii="Arial" w:hAnsi="Arial" w:cs="Arial"/>
          <w:b/>
          <w:bCs/>
          <w:color w:val="000000" w:themeColor="text1"/>
          <w:sz w:val="22"/>
          <w:szCs w:val="22"/>
        </w:rPr>
      </w:pPr>
      <w:r w:rsidRPr="00D04A08">
        <w:rPr>
          <w:rFonts w:ascii="Arial" w:hAnsi="Arial" w:cs="Arial"/>
          <w:b/>
          <w:bCs/>
          <w:color w:val="000000" w:themeColor="text1"/>
          <w:sz w:val="22"/>
          <w:szCs w:val="22"/>
        </w:rPr>
        <w:t xml:space="preserve">Your age </w:t>
      </w:r>
      <w:proofErr w:type="gramStart"/>
      <w:r w:rsidRPr="00D04A08">
        <w:rPr>
          <w:rFonts w:ascii="Arial" w:hAnsi="Arial" w:cs="Arial"/>
          <w:b/>
          <w:bCs/>
          <w:color w:val="000000" w:themeColor="text1"/>
          <w:sz w:val="22"/>
          <w:szCs w:val="22"/>
        </w:rPr>
        <w:t>group</w:t>
      </w:r>
      <w:proofErr w:type="gramEnd"/>
    </w:p>
    <w:p w14:paraId="3C0ABCC2" w14:textId="19EBF1CB" w:rsidR="00B56607" w:rsidRPr="00D04A08" w:rsidRDefault="00B56607" w:rsidP="007A6F5C">
      <w:pPr>
        <w:pStyle w:val="ListParagraph"/>
        <w:numPr>
          <w:ilvl w:val="0"/>
          <w:numId w:val="60"/>
        </w:numPr>
        <w:rPr>
          <w:rFonts w:ascii="Arial" w:hAnsi="Arial" w:cs="Arial"/>
          <w:color w:val="000000" w:themeColor="text1"/>
          <w:sz w:val="22"/>
          <w:szCs w:val="22"/>
        </w:rPr>
      </w:pPr>
      <w:r w:rsidRPr="00D04A08">
        <w:rPr>
          <w:rFonts w:ascii="Arial" w:hAnsi="Arial" w:cs="Arial"/>
          <w:color w:val="000000" w:themeColor="text1"/>
          <w:sz w:val="22"/>
          <w:szCs w:val="22"/>
        </w:rPr>
        <w:t>Under 18</w:t>
      </w:r>
    </w:p>
    <w:p w14:paraId="058A24A4" w14:textId="08CD3D72" w:rsidR="00B56607" w:rsidRPr="00D04A08" w:rsidRDefault="00B56607" w:rsidP="007A6F5C">
      <w:pPr>
        <w:pStyle w:val="ListParagraph"/>
        <w:numPr>
          <w:ilvl w:val="0"/>
          <w:numId w:val="60"/>
        </w:numPr>
        <w:rPr>
          <w:rFonts w:ascii="Arial" w:hAnsi="Arial" w:cs="Arial"/>
          <w:color w:val="000000" w:themeColor="text1"/>
          <w:sz w:val="22"/>
          <w:szCs w:val="22"/>
        </w:rPr>
      </w:pPr>
      <w:r w:rsidRPr="00D04A08">
        <w:rPr>
          <w:rFonts w:ascii="Arial" w:hAnsi="Arial" w:cs="Arial"/>
          <w:color w:val="000000" w:themeColor="text1"/>
          <w:sz w:val="22"/>
          <w:szCs w:val="22"/>
        </w:rPr>
        <w:t>18 - 24</w:t>
      </w:r>
    </w:p>
    <w:p w14:paraId="2F87AF46" w14:textId="07977DD2" w:rsidR="00B56607" w:rsidRPr="00D04A08" w:rsidRDefault="00B56607" w:rsidP="007A6F5C">
      <w:pPr>
        <w:pStyle w:val="ListParagraph"/>
        <w:numPr>
          <w:ilvl w:val="0"/>
          <w:numId w:val="60"/>
        </w:numPr>
        <w:rPr>
          <w:rFonts w:ascii="Arial" w:hAnsi="Arial" w:cs="Arial"/>
          <w:color w:val="000000" w:themeColor="text1"/>
          <w:sz w:val="22"/>
          <w:szCs w:val="22"/>
        </w:rPr>
      </w:pPr>
      <w:r w:rsidRPr="00D04A08">
        <w:rPr>
          <w:rFonts w:ascii="Arial" w:hAnsi="Arial" w:cs="Arial"/>
          <w:color w:val="000000" w:themeColor="text1"/>
          <w:sz w:val="22"/>
          <w:szCs w:val="22"/>
        </w:rPr>
        <w:t>25 - 34</w:t>
      </w:r>
    </w:p>
    <w:p w14:paraId="76868E33" w14:textId="19F5BE6B" w:rsidR="00B56607" w:rsidRPr="00D04A08" w:rsidRDefault="00B56607" w:rsidP="007A6F5C">
      <w:pPr>
        <w:pStyle w:val="ListParagraph"/>
        <w:numPr>
          <w:ilvl w:val="0"/>
          <w:numId w:val="60"/>
        </w:numPr>
        <w:rPr>
          <w:rFonts w:ascii="Arial" w:hAnsi="Arial" w:cs="Arial"/>
          <w:color w:val="000000" w:themeColor="text1"/>
          <w:sz w:val="22"/>
          <w:szCs w:val="22"/>
        </w:rPr>
      </w:pPr>
      <w:r w:rsidRPr="00D04A08">
        <w:rPr>
          <w:rFonts w:ascii="Arial" w:hAnsi="Arial" w:cs="Arial"/>
          <w:color w:val="000000" w:themeColor="text1"/>
          <w:sz w:val="22"/>
          <w:szCs w:val="22"/>
        </w:rPr>
        <w:t>35 - 44</w:t>
      </w:r>
    </w:p>
    <w:p w14:paraId="5880908B" w14:textId="653C9AE8" w:rsidR="00B56607" w:rsidRPr="00D04A08" w:rsidRDefault="00B56607" w:rsidP="007A6F5C">
      <w:pPr>
        <w:pStyle w:val="ListParagraph"/>
        <w:numPr>
          <w:ilvl w:val="0"/>
          <w:numId w:val="60"/>
        </w:numPr>
        <w:rPr>
          <w:rFonts w:ascii="Arial" w:hAnsi="Arial" w:cs="Arial"/>
          <w:color w:val="000000" w:themeColor="text1"/>
          <w:sz w:val="22"/>
          <w:szCs w:val="22"/>
        </w:rPr>
      </w:pPr>
      <w:r w:rsidRPr="00D04A08">
        <w:rPr>
          <w:rFonts w:ascii="Arial" w:hAnsi="Arial" w:cs="Arial"/>
          <w:color w:val="000000" w:themeColor="text1"/>
          <w:sz w:val="22"/>
          <w:szCs w:val="22"/>
        </w:rPr>
        <w:t>45 - 54</w:t>
      </w:r>
    </w:p>
    <w:p w14:paraId="10E60561" w14:textId="52A15BBC" w:rsidR="00B56607" w:rsidRPr="00D04A08" w:rsidRDefault="00B56607" w:rsidP="007A6F5C">
      <w:pPr>
        <w:pStyle w:val="ListParagraph"/>
        <w:numPr>
          <w:ilvl w:val="0"/>
          <w:numId w:val="60"/>
        </w:numPr>
        <w:rPr>
          <w:rFonts w:ascii="Arial" w:hAnsi="Arial" w:cs="Arial"/>
          <w:color w:val="000000" w:themeColor="text1"/>
          <w:sz w:val="22"/>
          <w:szCs w:val="22"/>
        </w:rPr>
      </w:pPr>
      <w:r w:rsidRPr="00D04A08">
        <w:rPr>
          <w:rFonts w:ascii="Arial" w:hAnsi="Arial" w:cs="Arial"/>
          <w:color w:val="000000" w:themeColor="text1"/>
          <w:sz w:val="22"/>
          <w:szCs w:val="22"/>
        </w:rPr>
        <w:t>55 – 64</w:t>
      </w:r>
    </w:p>
    <w:p w14:paraId="3A0FC101" w14:textId="0F52981B" w:rsidR="00B56607" w:rsidRPr="00D04A08" w:rsidRDefault="00B56607" w:rsidP="007A6F5C">
      <w:pPr>
        <w:pStyle w:val="ListParagraph"/>
        <w:numPr>
          <w:ilvl w:val="0"/>
          <w:numId w:val="60"/>
        </w:numPr>
        <w:rPr>
          <w:rFonts w:ascii="Arial" w:hAnsi="Arial" w:cs="Arial"/>
          <w:color w:val="000000" w:themeColor="text1"/>
          <w:sz w:val="22"/>
          <w:szCs w:val="22"/>
        </w:rPr>
      </w:pPr>
      <w:r w:rsidRPr="00D04A08">
        <w:rPr>
          <w:rFonts w:ascii="Arial" w:hAnsi="Arial" w:cs="Arial"/>
          <w:color w:val="000000" w:themeColor="text1"/>
          <w:sz w:val="22"/>
          <w:szCs w:val="22"/>
        </w:rPr>
        <w:t>65 - 74</w:t>
      </w:r>
    </w:p>
    <w:p w14:paraId="7165FA1E" w14:textId="77777777" w:rsidR="00B56607" w:rsidRPr="00D04A08" w:rsidRDefault="00B56607" w:rsidP="007A6F5C">
      <w:pPr>
        <w:pStyle w:val="ListParagraph"/>
        <w:numPr>
          <w:ilvl w:val="0"/>
          <w:numId w:val="60"/>
        </w:numPr>
        <w:rPr>
          <w:rFonts w:ascii="Arial" w:hAnsi="Arial" w:cs="Arial"/>
          <w:color w:val="000000" w:themeColor="text1"/>
          <w:sz w:val="22"/>
          <w:szCs w:val="22"/>
        </w:rPr>
      </w:pPr>
      <w:r w:rsidRPr="00D04A08">
        <w:rPr>
          <w:rFonts w:ascii="Arial" w:hAnsi="Arial" w:cs="Arial"/>
          <w:color w:val="000000" w:themeColor="text1"/>
          <w:sz w:val="22"/>
          <w:szCs w:val="22"/>
        </w:rPr>
        <w:t>85 +</w:t>
      </w:r>
    </w:p>
    <w:p w14:paraId="7E022697" w14:textId="30F63BEE" w:rsidR="00B56607" w:rsidRPr="00D04A08" w:rsidRDefault="00B56607" w:rsidP="007A6F5C">
      <w:pPr>
        <w:pStyle w:val="ListParagraph"/>
        <w:numPr>
          <w:ilvl w:val="0"/>
          <w:numId w:val="60"/>
        </w:numPr>
        <w:rPr>
          <w:rFonts w:ascii="Arial" w:hAnsi="Arial" w:cs="Arial"/>
          <w:color w:val="000000" w:themeColor="text1"/>
          <w:sz w:val="22"/>
          <w:szCs w:val="22"/>
        </w:rPr>
      </w:pPr>
      <w:r w:rsidRPr="00D04A08">
        <w:rPr>
          <w:rFonts w:ascii="Arial" w:hAnsi="Arial" w:cs="Arial"/>
          <w:color w:val="000000" w:themeColor="text1"/>
          <w:sz w:val="22"/>
          <w:szCs w:val="22"/>
        </w:rPr>
        <w:t>Prefer not to say</w:t>
      </w:r>
    </w:p>
    <w:p w14:paraId="6DCA757F" w14:textId="77777777" w:rsidR="00D04A08" w:rsidRDefault="00D04A08" w:rsidP="00B56607">
      <w:pPr>
        <w:rPr>
          <w:rFonts w:ascii="Arial" w:hAnsi="Arial" w:cs="Arial"/>
          <w:b/>
          <w:bCs/>
          <w:color w:val="000000" w:themeColor="text1"/>
          <w:sz w:val="22"/>
          <w:szCs w:val="22"/>
        </w:rPr>
      </w:pPr>
    </w:p>
    <w:p w14:paraId="338F5F2D" w14:textId="1421BFDE" w:rsidR="00B56607" w:rsidRPr="00D04A08" w:rsidRDefault="00B56607" w:rsidP="00B56607">
      <w:pPr>
        <w:rPr>
          <w:rFonts w:ascii="Arial" w:hAnsi="Arial" w:cs="Arial"/>
          <w:b/>
          <w:bCs/>
          <w:color w:val="000000" w:themeColor="text1"/>
          <w:sz w:val="22"/>
          <w:szCs w:val="22"/>
        </w:rPr>
      </w:pPr>
      <w:r w:rsidRPr="00D04A08">
        <w:rPr>
          <w:rFonts w:ascii="Arial" w:hAnsi="Arial" w:cs="Arial"/>
          <w:b/>
          <w:bCs/>
          <w:color w:val="000000" w:themeColor="text1"/>
          <w:sz w:val="22"/>
          <w:szCs w:val="22"/>
        </w:rPr>
        <w:t>Did you have the information you needed to provide your feedback?</w:t>
      </w:r>
    </w:p>
    <w:p w14:paraId="0B5501B4" w14:textId="03D98681" w:rsidR="00B56607" w:rsidRPr="00D04A08" w:rsidRDefault="00B56607" w:rsidP="007A6F5C">
      <w:pPr>
        <w:pStyle w:val="ListParagraph"/>
        <w:numPr>
          <w:ilvl w:val="0"/>
          <w:numId w:val="62"/>
        </w:numPr>
        <w:rPr>
          <w:rFonts w:ascii="Arial" w:hAnsi="Arial" w:cs="Arial"/>
          <w:color w:val="000000" w:themeColor="text1"/>
          <w:sz w:val="22"/>
          <w:szCs w:val="22"/>
        </w:rPr>
      </w:pPr>
      <w:r w:rsidRPr="00D04A08">
        <w:rPr>
          <w:rFonts w:ascii="Arial" w:hAnsi="Arial" w:cs="Arial"/>
          <w:color w:val="000000" w:themeColor="text1"/>
          <w:sz w:val="22"/>
          <w:szCs w:val="22"/>
        </w:rPr>
        <w:t>Information was very easy to find / understand</w:t>
      </w:r>
    </w:p>
    <w:p w14:paraId="4596F8EB" w14:textId="21C4D065" w:rsidR="00B56607" w:rsidRPr="00D04A08" w:rsidRDefault="00B56607" w:rsidP="007A6F5C">
      <w:pPr>
        <w:pStyle w:val="ListParagraph"/>
        <w:numPr>
          <w:ilvl w:val="0"/>
          <w:numId w:val="62"/>
        </w:numPr>
        <w:rPr>
          <w:rFonts w:ascii="Arial" w:hAnsi="Arial" w:cs="Arial"/>
          <w:color w:val="000000" w:themeColor="text1"/>
          <w:sz w:val="22"/>
          <w:szCs w:val="22"/>
        </w:rPr>
      </w:pPr>
      <w:r w:rsidRPr="00D04A08">
        <w:rPr>
          <w:rFonts w:ascii="Arial" w:hAnsi="Arial" w:cs="Arial"/>
          <w:color w:val="000000" w:themeColor="text1"/>
          <w:sz w:val="22"/>
          <w:szCs w:val="22"/>
        </w:rPr>
        <w:t>Information was mostly easy to find / understand</w:t>
      </w:r>
    </w:p>
    <w:p w14:paraId="411332DF" w14:textId="2DB0F59D" w:rsidR="00B56607" w:rsidRPr="00D04A08" w:rsidRDefault="00B56607" w:rsidP="007A6F5C">
      <w:pPr>
        <w:pStyle w:val="ListParagraph"/>
        <w:numPr>
          <w:ilvl w:val="0"/>
          <w:numId w:val="62"/>
        </w:numPr>
        <w:rPr>
          <w:rFonts w:ascii="Arial" w:hAnsi="Arial" w:cs="Arial"/>
          <w:color w:val="000000" w:themeColor="text1"/>
          <w:sz w:val="22"/>
          <w:szCs w:val="22"/>
        </w:rPr>
      </w:pPr>
      <w:r w:rsidRPr="00D04A08">
        <w:rPr>
          <w:rFonts w:ascii="Arial" w:hAnsi="Arial" w:cs="Arial"/>
          <w:color w:val="000000" w:themeColor="text1"/>
          <w:sz w:val="22"/>
          <w:szCs w:val="22"/>
        </w:rPr>
        <w:t>Information was mostly hard to find / understand</w:t>
      </w:r>
    </w:p>
    <w:p w14:paraId="53550803" w14:textId="498C13DA" w:rsidR="00B56607" w:rsidRPr="00D04A08" w:rsidRDefault="00B56607" w:rsidP="007A6F5C">
      <w:pPr>
        <w:pStyle w:val="ListParagraph"/>
        <w:numPr>
          <w:ilvl w:val="0"/>
          <w:numId w:val="62"/>
        </w:numPr>
        <w:rPr>
          <w:rFonts w:ascii="Arial" w:hAnsi="Arial" w:cs="Arial"/>
          <w:color w:val="000000" w:themeColor="text1"/>
          <w:sz w:val="22"/>
          <w:szCs w:val="22"/>
        </w:rPr>
      </w:pPr>
      <w:r w:rsidRPr="00D04A08">
        <w:rPr>
          <w:rFonts w:ascii="Arial" w:hAnsi="Arial" w:cs="Arial"/>
          <w:color w:val="000000" w:themeColor="text1"/>
          <w:sz w:val="22"/>
          <w:szCs w:val="22"/>
        </w:rPr>
        <w:t>Information was very hard to find / understand</w:t>
      </w:r>
    </w:p>
    <w:p w14:paraId="00212C3E" w14:textId="1DE271CE" w:rsidR="00B56607" w:rsidRPr="00D04A08" w:rsidRDefault="00B56607" w:rsidP="007A6F5C">
      <w:pPr>
        <w:pStyle w:val="ListParagraph"/>
        <w:numPr>
          <w:ilvl w:val="0"/>
          <w:numId w:val="62"/>
        </w:numPr>
        <w:rPr>
          <w:rFonts w:ascii="Arial" w:hAnsi="Arial" w:cs="Arial"/>
          <w:color w:val="000000" w:themeColor="text1"/>
          <w:sz w:val="22"/>
          <w:szCs w:val="22"/>
        </w:rPr>
      </w:pPr>
      <w:r w:rsidRPr="00D04A08">
        <w:rPr>
          <w:rFonts w:ascii="Arial" w:hAnsi="Arial" w:cs="Arial"/>
          <w:color w:val="000000" w:themeColor="text1"/>
          <w:sz w:val="22"/>
          <w:szCs w:val="22"/>
        </w:rPr>
        <w:t>I'm not sure</w:t>
      </w:r>
    </w:p>
    <w:p w14:paraId="7BA6E874" w14:textId="77777777" w:rsidR="00B56607" w:rsidRPr="00D04A08" w:rsidRDefault="00B56607" w:rsidP="00B56607">
      <w:pPr>
        <w:rPr>
          <w:rFonts w:ascii="Arial" w:hAnsi="Arial" w:cs="Arial"/>
          <w:color w:val="000000" w:themeColor="text1"/>
          <w:sz w:val="22"/>
          <w:szCs w:val="22"/>
        </w:rPr>
      </w:pPr>
    </w:p>
    <w:p w14:paraId="1E733836" w14:textId="455F7F64" w:rsidR="00B56607" w:rsidRPr="00D04A08" w:rsidRDefault="00B56607" w:rsidP="00B56607">
      <w:pPr>
        <w:rPr>
          <w:rFonts w:ascii="Arial" w:hAnsi="Arial" w:cs="Arial"/>
          <w:b/>
          <w:bCs/>
          <w:color w:val="000000" w:themeColor="text1"/>
          <w:sz w:val="22"/>
          <w:szCs w:val="22"/>
        </w:rPr>
      </w:pPr>
      <w:r w:rsidRPr="00D04A08">
        <w:rPr>
          <w:rFonts w:ascii="Arial" w:hAnsi="Arial" w:cs="Arial"/>
          <w:b/>
          <w:bCs/>
          <w:color w:val="000000" w:themeColor="text1"/>
          <w:sz w:val="22"/>
          <w:szCs w:val="22"/>
        </w:rPr>
        <w:t>Please select this box if you would like to receive email updates about this project</w:t>
      </w:r>
    </w:p>
    <w:sectPr w:rsidR="00B56607" w:rsidRPr="00D04A08" w:rsidSect="00AF6944">
      <w:headerReference w:type="even" r:id="rId42"/>
      <w:headerReference w:type="default" r:id="rId43"/>
      <w:footerReference w:type="default" r:id="rId44"/>
      <w:headerReference w:type="first" r:id="rId45"/>
      <w:pgSz w:w="11906" w:h="16838"/>
      <w:pgMar w:top="1134"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92262" w14:textId="77777777" w:rsidR="005A0E38" w:rsidRDefault="005A0E38" w:rsidP="00AF6944">
      <w:r>
        <w:separator/>
      </w:r>
    </w:p>
  </w:endnote>
  <w:endnote w:type="continuationSeparator" w:id="0">
    <w:p w14:paraId="79810D13" w14:textId="77777777" w:rsidR="005A0E38" w:rsidRDefault="005A0E38" w:rsidP="00AF6944">
      <w:r>
        <w:continuationSeparator/>
      </w:r>
    </w:p>
  </w:endnote>
  <w:endnote w:type="continuationNotice" w:id="1">
    <w:p w14:paraId="294E2F0F" w14:textId="77777777" w:rsidR="005A0E38" w:rsidRDefault="005A0E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Sans">
    <w:charset w:val="00"/>
    <w:family w:val="swiss"/>
    <w:pitch w:val="variable"/>
    <w:sig w:usb0="A00002EF" w:usb1="5000204B" w:usb2="00000000" w:usb3="00000000" w:csb0="00000097"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373BE" w14:textId="77777777" w:rsidR="002B534A" w:rsidRDefault="002B534A">
    <w:pPr>
      <w:pStyle w:val="Footer"/>
    </w:pPr>
    <w:r>
      <w:rPr>
        <w:noProof/>
        <w:lang w:eastAsia="en-AU"/>
      </w:rPr>
      <w:drawing>
        <wp:anchor distT="0" distB="0" distL="114300" distR="114300" simplePos="0" relativeHeight="251658240" behindDoc="0" locked="0" layoutInCell="1" allowOverlap="1" wp14:anchorId="2F8AAFD3" wp14:editId="76880C2A">
          <wp:simplePos x="0" y="0"/>
          <wp:positionH relativeFrom="page">
            <wp:posOffset>3939540</wp:posOffset>
          </wp:positionH>
          <wp:positionV relativeFrom="paragraph">
            <wp:posOffset>-496097</wp:posOffset>
          </wp:positionV>
          <wp:extent cx="3610437" cy="734431"/>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ve _blue 293_A4.gif"/>
                  <pic:cNvPicPr/>
                </pic:nvPicPr>
                <pic:blipFill rotWithShape="1">
                  <a:blip r:embed="rId1">
                    <a:extLst>
                      <a:ext uri="{28A0092B-C50C-407E-A947-70E740481C1C}">
                        <a14:useLocalDpi xmlns:a14="http://schemas.microsoft.com/office/drawing/2010/main" val="0"/>
                      </a:ext>
                    </a:extLst>
                  </a:blip>
                  <a:srcRect l="-1" r="33691" b="29320"/>
                  <a:stretch/>
                </pic:blipFill>
                <pic:spPr bwMode="auto">
                  <a:xfrm>
                    <a:off x="0" y="0"/>
                    <a:ext cx="3610437" cy="7344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A03DF" w14:textId="77777777" w:rsidR="002B534A" w:rsidRPr="00AF6944" w:rsidRDefault="002B534A" w:rsidP="00AF6944">
    <w:pPr>
      <w:pStyle w:val="Footer"/>
      <w:jc w:val="center"/>
    </w:pPr>
    <w:r w:rsidRPr="00AF6944">
      <w:fldChar w:fldCharType="begin"/>
    </w:r>
    <w:r w:rsidRPr="00AF6944">
      <w:instrText xml:space="preserve"> PAGE   \* MERGEFORMAT </w:instrText>
    </w:r>
    <w:r w:rsidRPr="00AF6944">
      <w:fldChar w:fldCharType="separate"/>
    </w:r>
    <w:r>
      <w:rPr>
        <w:noProof/>
      </w:rPr>
      <w:t>14</w:t>
    </w:r>
    <w:r w:rsidRPr="00AF6944">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3A6B5" w14:textId="77777777" w:rsidR="005A0E38" w:rsidRDefault="005A0E38" w:rsidP="00AF6944">
      <w:r>
        <w:separator/>
      </w:r>
    </w:p>
  </w:footnote>
  <w:footnote w:type="continuationSeparator" w:id="0">
    <w:p w14:paraId="5A7FC235" w14:textId="77777777" w:rsidR="005A0E38" w:rsidRDefault="005A0E38" w:rsidP="00AF6944">
      <w:r>
        <w:continuationSeparator/>
      </w:r>
    </w:p>
  </w:footnote>
  <w:footnote w:type="continuationNotice" w:id="1">
    <w:p w14:paraId="29B07435" w14:textId="77777777" w:rsidR="005A0E38" w:rsidRDefault="005A0E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BA06F" w14:textId="60697A0D" w:rsidR="002B534A" w:rsidRDefault="005A0E38">
    <w:pPr>
      <w:pStyle w:val="Header"/>
    </w:pPr>
    <w:r>
      <w:rPr>
        <w:noProof/>
      </w:rPr>
      <w:pict w14:anchorId="12DF1E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alt="" style="position:absolute;margin-left:0;margin-top:0;width:477.2pt;height:159.05pt;rotation:315;z-index:-251658238;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5ABF6" w14:textId="2EF598F3" w:rsidR="002B534A" w:rsidRDefault="005A0E38">
    <w:pPr>
      <w:pStyle w:val="Header"/>
    </w:pPr>
    <w:r>
      <w:rPr>
        <w:noProof/>
      </w:rPr>
      <w:pict w14:anchorId="02A723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alt="" style="position:absolute;margin-left:0;margin-top:0;width:477.2pt;height:159.05pt;rotation:315;z-index:-251658237;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FEAEF" w14:textId="6AEDAEBB" w:rsidR="002B534A" w:rsidRDefault="005A0E38">
    <w:pPr>
      <w:pStyle w:val="Header"/>
    </w:pPr>
    <w:r>
      <w:rPr>
        <w:noProof/>
      </w:rPr>
      <w:pict w14:anchorId="14C0FC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52" type="#_x0000_t136" alt="" style="position:absolute;margin-left:0;margin-top:0;width:477.2pt;height:159.05pt;rotation:315;z-index:-251658239;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04E10" w14:textId="77E5E0D2" w:rsidR="002B534A" w:rsidRDefault="005A0E38">
    <w:pPr>
      <w:pStyle w:val="Header"/>
    </w:pPr>
    <w:r>
      <w:rPr>
        <w:noProof/>
      </w:rPr>
      <w:pict w14:anchorId="152C47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477.2pt;height:159.05pt;rotation:315;z-index:-251658235;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FF04E" w14:textId="059746B6" w:rsidR="002B534A" w:rsidRDefault="002B53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E380A" w14:textId="1E5A21DB" w:rsidR="002B534A" w:rsidRDefault="005A0E38">
    <w:pPr>
      <w:pStyle w:val="Header"/>
    </w:pPr>
    <w:r>
      <w:rPr>
        <w:noProof/>
      </w:rPr>
      <w:pict w14:anchorId="69BFB8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margin-left:0;margin-top:0;width:477.2pt;height:159.05pt;rotation:315;z-index:-251658236;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285E"/>
    <w:multiLevelType w:val="hybridMultilevel"/>
    <w:tmpl w:val="B162B02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3FB70D6"/>
    <w:multiLevelType w:val="hybridMultilevel"/>
    <w:tmpl w:val="037AB716"/>
    <w:lvl w:ilvl="0" w:tplc="1ACC5596">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0430CA"/>
    <w:multiLevelType w:val="hybridMultilevel"/>
    <w:tmpl w:val="079C58AA"/>
    <w:lvl w:ilvl="0" w:tplc="1ACC5596">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5D4777"/>
    <w:multiLevelType w:val="hybridMultilevel"/>
    <w:tmpl w:val="CC428920"/>
    <w:lvl w:ilvl="0" w:tplc="1ACC5596">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9361D5"/>
    <w:multiLevelType w:val="multilevel"/>
    <w:tmpl w:val="D760083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07B73814"/>
    <w:multiLevelType w:val="hybridMultilevel"/>
    <w:tmpl w:val="0D36318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9861614"/>
    <w:multiLevelType w:val="hybridMultilevel"/>
    <w:tmpl w:val="6D409A4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D007C64"/>
    <w:multiLevelType w:val="hybridMultilevel"/>
    <w:tmpl w:val="AC2A3ECC"/>
    <w:lvl w:ilvl="0" w:tplc="1ACC5596">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702A83"/>
    <w:multiLevelType w:val="hybridMultilevel"/>
    <w:tmpl w:val="4F1EC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D12454"/>
    <w:multiLevelType w:val="multilevel"/>
    <w:tmpl w:val="CC6CE1B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12C309CD"/>
    <w:multiLevelType w:val="hybridMultilevel"/>
    <w:tmpl w:val="FFFFFFFF"/>
    <w:lvl w:ilvl="0" w:tplc="4E9E926E">
      <w:start w:val="1"/>
      <w:numFmt w:val="bullet"/>
      <w:lvlText w:val=""/>
      <w:lvlJc w:val="left"/>
      <w:pPr>
        <w:ind w:left="720" w:hanging="360"/>
      </w:pPr>
      <w:rPr>
        <w:rFonts w:ascii="Symbol" w:hAnsi="Symbol" w:hint="default"/>
      </w:rPr>
    </w:lvl>
    <w:lvl w:ilvl="1" w:tplc="067AEA7E">
      <w:start w:val="1"/>
      <w:numFmt w:val="bullet"/>
      <w:lvlText w:val="o"/>
      <w:lvlJc w:val="left"/>
      <w:pPr>
        <w:ind w:left="1440" w:hanging="360"/>
      </w:pPr>
      <w:rPr>
        <w:rFonts w:ascii="Courier New" w:hAnsi="Courier New" w:hint="default"/>
      </w:rPr>
    </w:lvl>
    <w:lvl w:ilvl="2" w:tplc="6F1C1E0E">
      <w:start w:val="1"/>
      <w:numFmt w:val="bullet"/>
      <w:lvlText w:val=""/>
      <w:lvlJc w:val="left"/>
      <w:pPr>
        <w:ind w:left="2160" w:hanging="360"/>
      </w:pPr>
      <w:rPr>
        <w:rFonts w:ascii="Wingdings" w:hAnsi="Wingdings" w:hint="default"/>
      </w:rPr>
    </w:lvl>
    <w:lvl w:ilvl="3" w:tplc="64E06C6E">
      <w:start w:val="1"/>
      <w:numFmt w:val="bullet"/>
      <w:lvlText w:val=""/>
      <w:lvlJc w:val="left"/>
      <w:pPr>
        <w:ind w:left="2880" w:hanging="360"/>
      </w:pPr>
      <w:rPr>
        <w:rFonts w:ascii="Symbol" w:hAnsi="Symbol" w:hint="default"/>
      </w:rPr>
    </w:lvl>
    <w:lvl w:ilvl="4" w:tplc="36469C52">
      <w:start w:val="1"/>
      <w:numFmt w:val="bullet"/>
      <w:lvlText w:val="o"/>
      <w:lvlJc w:val="left"/>
      <w:pPr>
        <w:ind w:left="3600" w:hanging="360"/>
      </w:pPr>
      <w:rPr>
        <w:rFonts w:ascii="Courier New" w:hAnsi="Courier New" w:hint="default"/>
      </w:rPr>
    </w:lvl>
    <w:lvl w:ilvl="5" w:tplc="734A3E72">
      <w:start w:val="1"/>
      <w:numFmt w:val="bullet"/>
      <w:lvlText w:val=""/>
      <w:lvlJc w:val="left"/>
      <w:pPr>
        <w:ind w:left="4320" w:hanging="360"/>
      </w:pPr>
      <w:rPr>
        <w:rFonts w:ascii="Wingdings" w:hAnsi="Wingdings" w:hint="default"/>
      </w:rPr>
    </w:lvl>
    <w:lvl w:ilvl="6" w:tplc="1770808E">
      <w:start w:val="1"/>
      <w:numFmt w:val="bullet"/>
      <w:lvlText w:val=""/>
      <w:lvlJc w:val="left"/>
      <w:pPr>
        <w:ind w:left="5040" w:hanging="360"/>
      </w:pPr>
      <w:rPr>
        <w:rFonts w:ascii="Symbol" w:hAnsi="Symbol" w:hint="default"/>
      </w:rPr>
    </w:lvl>
    <w:lvl w:ilvl="7" w:tplc="47282B76">
      <w:start w:val="1"/>
      <w:numFmt w:val="bullet"/>
      <w:lvlText w:val="o"/>
      <w:lvlJc w:val="left"/>
      <w:pPr>
        <w:ind w:left="5760" w:hanging="360"/>
      </w:pPr>
      <w:rPr>
        <w:rFonts w:ascii="Courier New" w:hAnsi="Courier New" w:hint="default"/>
      </w:rPr>
    </w:lvl>
    <w:lvl w:ilvl="8" w:tplc="D0106A9C">
      <w:start w:val="1"/>
      <w:numFmt w:val="bullet"/>
      <w:lvlText w:val=""/>
      <w:lvlJc w:val="left"/>
      <w:pPr>
        <w:ind w:left="6480" w:hanging="360"/>
      </w:pPr>
      <w:rPr>
        <w:rFonts w:ascii="Wingdings" w:hAnsi="Wingdings" w:hint="default"/>
      </w:rPr>
    </w:lvl>
  </w:abstractNum>
  <w:abstractNum w:abstractNumId="11" w15:restartNumberingAfterBreak="0">
    <w:nsid w:val="13530595"/>
    <w:multiLevelType w:val="multilevel"/>
    <w:tmpl w:val="BD9E051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14FC3AB5"/>
    <w:multiLevelType w:val="hybridMultilevel"/>
    <w:tmpl w:val="D8105642"/>
    <w:lvl w:ilvl="0" w:tplc="1ACC5596">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E17D4D"/>
    <w:multiLevelType w:val="hybridMultilevel"/>
    <w:tmpl w:val="5CB055BE"/>
    <w:lvl w:ilvl="0" w:tplc="1ACC5596">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9A2AAA"/>
    <w:multiLevelType w:val="hybridMultilevel"/>
    <w:tmpl w:val="071ABA9A"/>
    <w:lvl w:ilvl="0" w:tplc="1ACC5596">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A540AE"/>
    <w:multiLevelType w:val="hybridMultilevel"/>
    <w:tmpl w:val="052474F6"/>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7829FE"/>
    <w:multiLevelType w:val="hybridMultilevel"/>
    <w:tmpl w:val="3F8C5DD8"/>
    <w:lvl w:ilvl="0" w:tplc="1ACC5596">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33025D"/>
    <w:multiLevelType w:val="hybridMultilevel"/>
    <w:tmpl w:val="B608C0AA"/>
    <w:lvl w:ilvl="0" w:tplc="38269604">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6F409B8"/>
    <w:multiLevelType w:val="hybridMultilevel"/>
    <w:tmpl w:val="FE0A7CE2"/>
    <w:lvl w:ilvl="0" w:tplc="1ACC5596">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156F54"/>
    <w:multiLevelType w:val="hybridMultilevel"/>
    <w:tmpl w:val="5D1C85BC"/>
    <w:lvl w:ilvl="0" w:tplc="1ACC5596">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B55B78"/>
    <w:multiLevelType w:val="hybridMultilevel"/>
    <w:tmpl w:val="92121F9C"/>
    <w:lvl w:ilvl="0" w:tplc="1ACC5596">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D95410"/>
    <w:multiLevelType w:val="hybridMultilevel"/>
    <w:tmpl w:val="4238B7BA"/>
    <w:lvl w:ilvl="0" w:tplc="1ACC5596">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502370"/>
    <w:multiLevelType w:val="multilevel"/>
    <w:tmpl w:val="5806552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2B772E62"/>
    <w:multiLevelType w:val="hybridMultilevel"/>
    <w:tmpl w:val="3104BC60"/>
    <w:lvl w:ilvl="0" w:tplc="1ACC5596">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DD3D4B"/>
    <w:multiLevelType w:val="multilevel"/>
    <w:tmpl w:val="2DA2F2A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15:restartNumberingAfterBreak="0">
    <w:nsid w:val="2E3F63AC"/>
    <w:multiLevelType w:val="hybridMultilevel"/>
    <w:tmpl w:val="F5C2A93E"/>
    <w:lvl w:ilvl="0" w:tplc="1ACC5596">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7A6747"/>
    <w:multiLevelType w:val="hybridMultilevel"/>
    <w:tmpl w:val="9CE0B06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33D76F65"/>
    <w:multiLevelType w:val="multilevel"/>
    <w:tmpl w:val="6FCC672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15:restartNumberingAfterBreak="0">
    <w:nsid w:val="351D4D2F"/>
    <w:multiLevelType w:val="hybridMultilevel"/>
    <w:tmpl w:val="8450680E"/>
    <w:lvl w:ilvl="0" w:tplc="1ACC5596">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5EB318E"/>
    <w:multiLevelType w:val="hybridMultilevel"/>
    <w:tmpl w:val="B57E19BC"/>
    <w:lvl w:ilvl="0" w:tplc="38269604">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9F24006"/>
    <w:multiLevelType w:val="hybridMultilevel"/>
    <w:tmpl w:val="BBDC78BA"/>
    <w:lvl w:ilvl="0" w:tplc="38269604">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A6D3517"/>
    <w:multiLevelType w:val="hybridMultilevel"/>
    <w:tmpl w:val="FD8219AE"/>
    <w:lvl w:ilvl="0" w:tplc="1ACC5596">
      <w:start w:val="2"/>
      <w:numFmt w:val="bullet"/>
      <w:lvlText w:val=""/>
      <w:lvlJc w:val="left"/>
      <w:pPr>
        <w:ind w:left="360" w:hanging="360"/>
      </w:pPr>
      <w:rPr>
        <w:rFonts w:ascii="Symbol" w:eastAsia="Times New Roman" w:hAnsi="Symbo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AC30666"/>
    <w:multiLevelType w:val="hybridMultilevel"/>
    <w:tmpl w:val="3138B14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3CB22B7D"/>
    <w:multiLevelType w:val="multilevel"/>
    <w:tmpl w:val="4468B4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4" w15:restartNumberingAfterBreak="0">
    <w:nsid w:val="3F205F76"/>
    <w:multiLevelType w:val="hybridMultilevel"/>
    <w:tmpl w:val="1BD8AB7A"/>
    <w:lvl w:ilvl="0" w:tplc="1ACC5596">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F630624"/>
    <w:multiLevelType w:val="hybridMultilevel"/>
    <w:tmpl w:val="6D469048"/>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3F8E5D5E"/>
    <w:multiLevelType w:val="hybridMultilevel"/>
    <w:tmpl w:val="73B695DC"/>
    <w:lvl w:ilvl="0" w:tplc="1ACC5596">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FA976A2"/>
    <w:multiLevelType w:val="multilevel"/>
    <w:tmpl w:val="FE64EE8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8" w15:restartNumberingAfterBreak="0">
    <w:nsid w:val="43037D60"/>
    <w:multiLevelType w:val="hybridMultilevel"/>
    <w:tmpl w:val="468844A8"/>
    <w:lvl w:ilvl="0" w:tplc="1ACC5596">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5C30BE9"/>
    <w:multiLevelType w:val="hybridMultilevel"/>
    <w:tmpl w:val="46BCF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64D4B23"/>
    <w:multiLevelType w:val="hybridMultilevel"/>
    <w:tmpl w:val="AA726B1C"/>
    <w:lvl w:ilvl="0" w:tplc="1ACC5596">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67237AD"/>
    <w:multiLevelType w:val="hybridMultilevel"/>
    <w:tmpl w:val="52D87F9E"/>
    <w:lvl w:ilvl="0" w:tplc="1ACC5596">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7E263E9"/>
    <w:multiLevelType w:val="hybridMultilevel"/>
    <w:tmpl w:val="4F98E688"/>
    <w:lvl w:ilvl="0" w:tplc="38269604">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9DA69BD"/>
    <w:multiLevelType w:val="hybridMultilevel"/>
    <w:tmpl w:val="A7F04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D3060A0"/>
    <w:multiLevelType w:val="hybridMultilevel"/>
    <w:tmpl w:val="6C2659E0"/>
    <w:lvl w:ilvl="0" w:tplc="38269604">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6BB186D"/>
    <w:multiLevelType w:val="hybridMultilevel"/>
    <w:tmpl w:val="844E06E0"/>
    <w:lvl w:ilvl="0" w:tplc="1ACC5596">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99A24BE"/>
    <w:multiLevelType w:val="hybridMultilevel"/>
    <w:tmpl w:val="73389F36"/>
    <w:lvl w:ilvl="0" w:tplc="38269604">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1D61D8E"/>
    <w:multiLevelType w:val="hybridMultilevel"/>
    <w:tmpl w:val="00F0548A"/>
    <w:lvl w:ilvl="0" w:tplc="1ACC5596">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5C16732"/>
    <w:multiLevelType w:val="hybridMultilevel"/>
    <w:tmpl w:val="47B8CA10"/>
    <w:lvl w:ilvl="0" w:tplc="1ACC5596">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8461C6B"/>
    <w:multiLevelType w:val="multilevel"/>
    <w:tmpl w:val="E0D8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A4B0195"/>
    <w:multiLevelType w:val="hybridMultilevel"/>
    <w:tmpl w:val="99DAE8EE"/>
    <w:lvl w:ilvl="0" w:tplc="1ACC5596">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B6004E1"/>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2" w15:restartNumberingAfterBreak="0">
    <w:nsid w:val="6B7E10B2"/>
    <w:multiLevelType w:val="hybridMultilevel"/>
    <w:tmpl w:val="3A008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B8B020D"/>
    <w:multiLevelType w:val="hybridMultilevel"/>
    <w:tmpl w:val="C7022D26"/>
    <w:lvl w:ilvl="0" w:tplc="0C090001">
      <w:start w:val="1"/>
      <w:numFmt w:val="bullet"/>
      <w:lvlText w:val=""/>
      <w:lvlJc w:val="left"/>
      <w:pPr>
        <w:ind w:left="1139" w:hanging="360"/>
      </w:pPr>
      <w:rPr>
        <w:rFonts w:ascii="Symbol" w:hAnsi="Symbol" w:hint="default"/>
      </w:rPr>
    </w:lvl>
    <w:lvl w:ilvl="1" w:tplc="08090003" w:tentative="1">
      <w:start w:val="1"/>
      <w:numFmt w:val="bullet"/>
      <w:lvlText w:val="o"/>
      <w:lvlJc w:val="left"/>
      <w:pPr>
        <w:ind w:left="1859" w:hanging="360"/>
      </w:pPr>
      <w:rPr>
        <w:rFonts w:ascii="Courier New" w:hAnsi="Courier New" w:cs="Courier New" w:hint="default"/>
      </w:rPr>
    </w:lvl>
    <w:lvl w:ilvl="2" w:tplc="08090005" w:tentative="1">
      <w:start w:val="1"/>
      <w:numFmt w:val="bullet"/>
      <w:lvlText w:val=""/>
      <w:lvlJc w:val="left"/>
      <w:pPr>
        <w:ind w:left="2579" w:hanging="360"/>
      </w:pPr>
      <w:rPr>
        <w:rFonts w:ascii="Wingdings" w:hAnsi="Wingdings" w:hint="default"/>
      </w:rPr>
    </w:lvl>
    <w:lvl w:ilvl="3" w:tplc="08090001" w:tentative="1">
      <w:start w:val="1"/>
      <w:numFmt w:val="bullet"/>
      <w:lvlText w:val=""/>
      <w:lvlJc w:val="left"/>
      <w:pPr>
        <w:ind w:left="3299" w:hanging="360"/>
      </w:pPr>
      <w:rPr>
        <w:rFonts w:ascii="Symbol" w:hAnsi="Symbol" w:hint="default"/>
      </w:rPr>
    </w:lvl>
    <w:lvl w:ilvl="4" w:tplc="08090003" w:tentative="1">
      <w:start w:val="1"/>
      <w:numFmt w:val="bullet"/>
      <w:lvlText w:val="o"/>
      <w:lvlJc w:val="left"/>
      <w:pPr>
        <w:ind w:left="4019" w:hanging="360"/>
      </w:pPr>
      <w:rPr>
        <w:rFonts w:ascii="Courier New" w:hAnsi="Courier New" w:cs="Courier New" w:hint="default"/>
      </w:rPr>
    </w:lvl>
    <w:lvl w:ilvl="5" w:tplc="08090005" w:tentative="1">
      <w:start w:val="1"/>
      <w:numFmt w:val="bullet"/>
      <w:lvlText w:val=""/>
      <w:lvlJc w:val="left"/>
      <w:pPr>
        <w:ind w:left="4739" w:hanging="360"/>
      </w:pPr>
      <w:rPr>
        <w:rFonts w:ascii="Wingdings" w:hAnsi="Wingdings" w:hint="default"/>
      </w:rPr>
    </w:lvl>
    <w:lvl w:ilvl="6" w:tplc="08090001" w:tentative="1">
      <w:start w:val="1"/>
      <w:numFmt w:val="bullet"/>
      <w:lvlText w:val=""/>
      <w:lvlJc w:val="left"/>
      <w:pPr>
        <w:ind w:left="5459" w:hanging="360"/>
      </w:pPr>
      <w:rPr>
        <w:rFonts w:ascii="Symbol" w:hAnsi="Symbol" w:hint="default"/>
      </w:rPr>
    </w:lvl>
    <w:lvl w:ilvl="7" w:tplc="08090003" w:tentative="1">
      <w:start w:val="1"/>
      <w:numFmt w:val="bullet"/>
      <w:lvlText w:val="o"/>
      <w:lvlJc w:val="left"/>
      <w:pPr>
        <w:ind w:left="6179" w:hanging="360"/>
      </w:pPr>
      <w:rPr>
        <w:rFonts w:ascii="Courier New" w:hAnsi="Courier New" w:cs="Courier New" w:hint="default"/>
      </w:rPr>
    </w:lvl>
    <w:lvl w:ilvl="8" w:tplc="08090005" w:tentative="1">
      <w:start w:val="1"/>
      <w:numFmt w:val="bullet"/>
      <w:lvlText w:val=""/>
      <w:lvlJc w:val="left"/>
      <w:pPr>
        <w:ind w:left="6899" w:hanging="360"/>
      </w:pPr>
      <w:rPr>
        <w:rFonts w:ascii="Wingdings" w:hAnsi="Wingdings" w:hint="default"/>
      </w:rPr>
    </w:lvl>
  </w:abstractNum>
  <w:abstractNum w:abstractNumId="54" w15:restartNumberingAfterBreak="0">
    <w:nsid w:val="6C2225FD"/>
    <w:multiLevelType w:val="multilevel"/>
    <w:tmpl w:val="2D4C32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5" w15:restartNumberingAfterBreak="0">
    <w:nsid w:val="75587006"/>
    <w:multiLevelType w:val="hybridMultilevel"/>
    <w:tmpl w:val="D5D25D94"/>
    <w:lvl w:ilvl="0" w:tplc="1ACC5596">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8181234"/>
    <w:multiLevelType w:val="hybridMultilevel"/>
    <w:tmpl w:val="32B23928"/>
    <w:lvl w:ilvl="0" w:tplc="1ACC5596">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8ED662F"/>
    <w:multiLevelType w:val="hybridMultilevel"/>
    <w:tmpl w:val="B38A2B4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8" w15:restartNumberingAfterBreak="0">
    <w:nsid w:val="794B7B13"/>
    <w:multiLevelType w:val="hybridMultilevel"/>
    <w:tmpl w:val="A41670AA"/>
    <w:lvl w:ilvl="0" w:tplc="1ACC5596">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9812D65"/>
    <w:multiLevelType w:val="hybridMultilevel"/>
    <w:tmpl w:val="86305A92"/>
    <w:lvl w:ilvl="0" w:tplc="1ACC5596">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9BC62E8"/>
    <w:multiLevelType w:val="multilevel"/>
    <w:tmpl w:val="6FD8474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1" w15:restartNumberingAfterBreak="0">
    <w:nsid w:val="7CBD333D"/>
    <w:multiLevelType w:val="hybridMultilevel"/>
    <w:tmpl w:val="CAB28FE2"/>
    <w:lvl w:ilvl="0" w:tplc="38269604">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F801557"/>
    <w:multiLevelType w:val="hybridMultilevel"/>
    <w:tmpl w:val="D8028482"/>
    <w:lvl w:ilvl="0" w:tplc="1ACC5596">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FC628D9"/>
    <w:multiLevelType w:val="hybridMultilevel"/>
    <w:tmpl w:val="ECBEF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3"/>
  </w:num>
  <w:num w:numId="2">
    <w:abstractNumId w:val="51"/>
  </w:num>
  <w:num w:numId="3">
    <w:abstractNumId w:val="59"/>
  </w:num>
  <w:num w:numId="4">
    <w:abstractNumId w:val="23"/>
  </w:num>
  <w:num w:numId="5">
    <w:abstractNumId w:val="19"/>
  </w:num>
  <w:num w:numId="6">
    <w:abstractNumId w:val="3"/>
  </w:num>
  <w:num w:numId="7">
    <w:abstractNumId w:val="45"/>
  </w:num>
  <w:num w:numId="8">
    <w:abstractNumId w:val="58"/>
  </w:num>
  <w:num w:numId="9">
    <w:abstractNumId w:val="12"/>
  </w:num>
  <w:num w:numId="10">
    <w:abstractNumId w:val="62"/>
  </w:num>
  <w:num w:numId="11">
    <w:abstractNumId w:val="21"/>
  </w:num>
  <w:num w:numId="12">
    <w:abstractNumId w:val="34"/>
  </w:num>
  <w:num w:numId="13">
    <w:abstractNumId w:val="50"/>
  </w:num>
  <w:num w:numId="14">
    <w:abstractNumId w:val="18"/>
  </w:num>
  <w:num w:numId="15">
    <w:abstractNumId w:val="55"/>
  </w:num>
  <w:num w:numId="16">
    <w:abstractNumId w:val="16"/>
  </w:num>
  <w:num w:numId="17">
    <w:abstractNumId w:val="20"/>
  </w:num>
  <w:num w:numId="18">
    <w:abstractNumId w:val="25"/>
  </w:num>
  <w:num w:numId="19">
    <w:abstractNumId w:val="40"/>
  </w:num>
  <w:num w:numId="20">
    <w:abstractNumId w:val="1"/>
  </w:num>
  <w:num w:numId="21">
    <w:abstractNumId w:val="36"/>
  </w:num>
  <w:num w:numId="22">
    <w:abstractNumId w:val="47"/>
  </w:num>
  <w:num w:numId="23">
    <w:abstractNumId w:val="2"/>
  </w:num>
  <w:num w:numId="24">
    <w:abstractNumId w:val="49"/>
  </w:num>
  <w:num w:numId="25">
    <w:abstractNumId w:val="13"/>
  </w:num>
  <w:num w:numId="26">
    <w:abstractNumId w:val="54"/>
  </w:num>
  <w:num w:numId="27">
    <w:abstractNumId w:val="60"/>
  </w:num>
  <w:num w:numId="28">
    <w:abstractNumId w:val="28"/>
  </w:num>
  <w:num w:numId="29">
    <w:abstractNumId w:val="31"/>
  </w:num>
  <w:num w:numId="30">
    <w:abstractNumId w:val="7"/>
  </w:num>
  <w:num w:numId="31">
    <w:abstractNumId w:val="48"/>
  </w:num>
  <w:num w:numId="32">
    <w:abstractNumId w:val="38"/>
  </w:num>
  <w:num w:numId="33">
    <w:abstractNumId w:val="14"/>
  </w:num>
  <w:num w:numId="34">
    <w:abstractNumId w:val="56"/>
  </w:num>
  <w:num w:numId="35">
    <w:abstractNumId w:val="41"/>
  </w:num>
  <w:num w:numId="36">
    <w:abstractNumId w:val="33"/>
  </w:num>
  <w:num w:numId="37">
    <w:abstractNumId w:val="37"/>
  </w:num>
  <w:num w:numId="38">
    <w:abstractNumId w:val="4"/>
  </w:num>
  <w:num w:numId="39">
    <w:abstractNumId w:val="9"/>
  </w:num>
  <w:num w:numId="40">
    <w:abstractNumId w:val="11"/>
  </w:num>
  <w:num w:numId="41">
    <w:abstractNumId w:val="22"/>
  </w:num>
  <w:num w:numId="42">
    <w:abstractNumId w:val="24"/>
  </w:num>
  <w:num w:numId="43">
    <w:abstractNumId w:val="27"/>
  </w:num>
  <w:num w:numId="44">
    <w:abstractNumId w:val="5"/>
  </w:num>
  <w:num w:numId="45">
    <w:abstractNumId w:val="0"/>
  </w:num>
  <w:num w:numId="46">
    <w:abstractNumId w:val="32"/>
  </w:num>
  <w:num w:numId="47">
    <w:abstractNumId w:val="26"/>
  </w:num>
  <w:num w:numId="48">
    <w:abstractNumId w:val="6"/>
  </w:num>
  <w:num w:numId="49">
    <w:abstractNumId w:val="57"/>
  </w:num>
  <w:num w:numId="50">
    <w:abstractNumId w:val="35"/>
  </w:num>
  <w:num w:numId="51">
    <w:abstractNumId w:val="43"/>
  </w:num>
  <w:num w:numId="52">
    <w:abstractNumId w:val="39"/>
  </w:num>
  <w:num w:numId="53">
    <w:abstractNumId w:val="52"/>
  </w:num>
  <w:num w:numId="54">
    <w:abstractNumId w:val="8"/>
  </w:num>
  <w:num w:numId="55">
    <w:abstractNumId w:val="42"/>
  </w:num>
  <w:num w:numId="56">
    <w:abstractNumId w:val="15"/>
  </w:num>
  <w:num w:numId="57">
    <w:abstractNumId w:val="17"/>
  </w:num>
  <w:num w:numId="58">
    <w:abstractNumId w:val="61"/>
  </w:num>
  <w:num w:numId="59">
    <w:abstractNumId w:val="30"/>
  </w:num>
  <w:num w:numId="60">
    <w:abstractNumId w:val="46"/>
  </w:num>
  <w:num w:numId="61">
    <w:abstractNumId w:val="29"/>
  </w:num>
  <w:num w:numId="62">
    <w:abstractNumId w:val="44"/>
  </w:num>
  <w:num w:numId="63">
    <w:abstractNumId w:val="10"/>
  </w:num>
  <w:num w:numId="64">
    <w:abstractNumId w:val="5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7C6"/>
    <w:rsid w:val="00000AAA"/>
    <w:rsid w:val="00001439"/>
    <w:rsid w:val="00002D3D"/>
    <w:rsid w:val="00003B2E"/>
    <w:rsid w:val="00003B60"/>
    <w:rsid w:val="00004E16"/>
    <w:rsid w:val="000056DC"/>
    <w:rsid w:val="00006D29"/>
    <w:rsid w:val="00007C47"/>
    <w:rsid w:val="00012658"/>
    <w:rsid w:val="00013A18"/>
    <w:rsid w:val="0001606D"/>
    <w:rsid w:val="00017D03"/>
    <w:rsid w:val="00026D19"/>
    <w:rsid w:val="00027DAC"/>
    <w:rsid w:val="0003244A"/>
    <w:rsid w:val="00034B86"/>
    <w:rsid w:val="00034C10"/>
    <w:rsid w:val="00035BE4"/>
    <w:rsid w:val="00040991"/>
    <w:rsid w:val="00042BA4"/>
    <w:rsid w:val="00042BF7"/>
    <w:rsid w:val="00044820"/>
    <w:rsid w:val="00045264"/>
    <w:rsid w:val="00045654"/>
    <w:rsid w:val="000465DD"/>
    <w:rsid w:val="00046ADF"/>
    <w:rsid w:val="0005231E"/>
    <w:rsid w:val="00052D46"/>
    <w:rsid w:val="000538E1"/>
    <w:rsid w:val="00054191"/>
    <w:rsid w:val="00054D44"/>
    <w:rsid w:val="000551BF"/>
    <w:rsid w:val="000568A9"/>
    <w:rsid w:val="00057519"/>
    <w:rsid w:val="00060D11"/>
    <w:rsid w:val="000612EE"/>
    <w:rsid w:val="000618E8"/>
    <w:rsid w:val="0006404A"/>
    <w:rsid w:val="00065CD6"/>
    <w:rsid w:val="000662FF"/>
    <w:rsid w:val="00071F5F"/>
    <w:rsid w:val="00072671"/>
    <w:rsid w:val="0007286C"/>
    <w:rsid w:val="00073954"/>
    <w:rsid w:val="00074544"/>
    <w:rsid w:val="000807D2"/>
    <w:rsid w:val="00091B6B"/>
    <w:rsid w:val="00091F2A"/>
    <w:rsid w:val="0009280F"/>
    <w:rsid w:val="0009292E"/>
    <w:rsid w:val="00093124"/>
    <w:rsid w:val="000935A9"/>
    <w:rsid w:val="000936A4"/>
    <w:rsid w:val="00095A26"/>
    <w:rsid w:val="00096BD6"/>
    <w:rsid w:val="000A084E"/>
    <w:rsid w:val="000A0CF9"/>
    <w:rsid w:val="000A1F9C"/>
    <w:rsid w:val="000A4E69"/>
    <w:rsid w:val="000A4FC3"/>
    <w:rsid w:val="000A6340"/>
    <w:rsid w:val="000B08E8"/>
    <w:rsid w:val="000B1818"/>
    <w:rsid w:val="000B232C"/>
    <w:rsid w:val="000B2825"/>
    <w:rsid w:val="000B2F39"/>
    <w:rsid w:val="000B68D4"/>
    <w:rsid w:val="000B6D3F"/>
    <w:rsid w:val="000C3501"/>
    <w:rsid w:val="000C4AA0"/>
    <w:rsid w:val="000C4AB2"/>
    <w:rsid w:val="000C76BF"/>
    <w:rsid w:val="000C7DCE"/>
    <w:rsid w:val="000D0AA4"/>
    <w:rsid w:val="000D0FFA"/>
    <w:rsid w:val="000D264F"/>
    <w:rsid w:val="000E08CF"/>
    <w:rsid w:val="000E550A"/>
    <w:rsid w:val="000E6824"/>
    <w:rsid w:val="000E742F"/>
    <w:rsid w:val="000F20B9"/>
    <w:rsid w:val="000F25C4"/>
    <w:rsid w:val="000F3506"/>
    <w:rsid w:val="000F4372"/>
    <w:rsid w:val="000F4F72"/>
    <w:rsid w:val="000F74FF"/>
    <w:rsid w:val="001028BF"/>
    <w:rsid w:val="00102ADB"/>
    <w:rsid w:val="00103E1F"/>
    <w:rsid w:val="00103EC7"/>
    <w:rsid w:val="00106452"/>
    <w:rsid w:val="001073B8"/>
    <w:rsid w:val="001074E0"/>
    <w:rsid w:val="0010780C"/>
    <w:rsid w:val="0011007A"/>
    <w:rsid w:val="001113D3"/>
    <w:rsid w:val="001135B9"/>
    <w:rsid w:val="00113807"/>
    <w:rsid w:val="0011517D"/>
    <w:rsid w:val="0011732E"/>
    <w:rsid w:val="0011792A"/>
    <w:rsid w:val="00120F51"/>
    <w:rsid w:val="00121C8B"/>
    <w:rsid w:val="00122258"/>
    <w:rsid w:val="00123D9D"/>
    <w:rsid w:val="001243C4"/>
    <w:rsid w:val="00124575"/>
    <w:rsid w:val="00124E31"/>
    <w:rsid w:val="00125DA2"/>
    <w:rsid w:val="001261A3"/>
    <w:rsid w:val="00126B00"/>
    <w:rsid w:val="00126DD9"/>
    <w:rsid w:val="00132D97"/>
    <w:rsid w:val="00132EA8"/>
    <w:rsid w:val="00136078"/>
    <w:rsid w:val="00141AAF"/>
    <w:rsid w:val="0014372D"/>
    <w:rsid w:val="00144B13"/>
    <w:rsid w:val="00146E22"/>
    <w:rsid w:val="00147187"/>
    <w:rsid w:val="0015008A"/>
    <w:rsid w:val="0015060E"/>
    <w:rsid w:val="00151A84"/>
    <w:rsid w:val="0015239D"/>
    <w:rsid w:val="001531E7"/>
    <w:rsid w:val="001545CA"/>
    <w:rsid w:val="001568C7"/>
    <w:rsid w:val="00157B82"/>
    <w:rsid w:val="00157D7E"/>
    <w:rsid w:val="00157F2C"/>
    <w:rsid w:val="001612CB"/>
    <w:rsid w:val="001618DF"/>
    <w:rsid w:val="00161CCC"/>
    <w:rsid w:val="001632B1"/>
    <w:rsid w:val="001639BE"/>
    <w:rsid w:val="00164EB8"/>
    <w:rsid w:val="0016583A"/>
    <w:rsid w:val="001703D1"/>
    <w:rsid w:val="0017041D"/>
    <w:rsid w:val="00172A48"/>
    <w:rsid w:val="001813ED"/>
    <w:rsid w:val="00181863"/>
    <w:rsid w:val="00182629"/>
    <w:rsid w:val="00182FF9"/>
    <w:rsid w:val="00183009"/>
    <w:rsid w:val="001900AC"/>
    <w:rsid w:val="00191902"/>
    <w:rsid w:val="00192C76"/>
    <w:rsid w:val="00193ABE"/>
    <w:rsid w:val="00195BF4"/>
    <w:rsid w:val="0019644C"/>
    <w:rsid w:val="00197919"/>
    <w:rsid w:val="001A073A"/>
    <w:rsid w:val="001A0B76"/>
    <w:rsid w:val="001A2DA2"/>
    <w:rsid w:val="001A6801"/>
    <w:rsid w:val="001A7B48"/>
    <w:rsid w:val="001B13A2"/>
    <w:rsid w:val="001B2470"/>
    <w:rsid w:val="001B32E5"/>
    <w:rsid w:val="001B68A6"/>
    <w:rsid w:val="001B6A99"/>
    <w:rsid w:val="001B7543"/>
    <w:rsid w:val="001C070B"/>
    <w:rsid w:val="001C1E9A"/>
    <w:rsid w:val="001C2554"/>
    <w:rsid w:val="001C2D3E"/>
    <w:rsid w:val="001C2DFB"/>
    <w:rsid w:val="001C3699"/>
    <w:rsid w:val="001C48FA"/>
    <w:rsid w:val="001C5AC0"/>
    <w:rsid w:val="001C6314"/>
    <w:rsid w:val="001C6A28"/>
    <w:rsid w:val="001C7399"/>
    <w:rsid w:val="001C7D91"/>
    <w:rsid w:val="001D0200"/>
    <w:rsid w:val="001D1049"/>
    <w:rsid w:val="001D3214"/>
    <w:rsid w:val="001D43A3"/>
    <w:rsid w:val="001D4888"/>
    <w:rsid w:val="001D594E"/>
    <w:rsid w:val="001D7E0F"/>
    <w:rsid w:val="001E2655"/>
    <w:rsid w:val="001E2CE0"/>
    <w:rsid w:val="001E3F9B"/>
    <w:rsid w:val="001F0204"/>
    <w:rsid w:val="001F14E3"/>
    <w:rsid w:val="001F1654"/>
    <w:rsid w:val="001F16E0"/>
    <w:rsid w:val="001F1EE3"/>
    <w:rsid w:val="001F2885"/>
    <w:rsid w:val="001F318C"/>
    <w:rsid w:val="001F3619"/>
    <w:rsid w:val="001F42D6"/>
    <w:rsid w:val="001F53CF"/>
    <w:rsid w:val="001F7398"/>
    <w:rsid w:val="001F7C25"/>
    <w:rsid w:val="00200A7B"/>
    <w:rsid w:val="002022BE"/>
    <w:rsid w:val="0020383B"/>
    <w:rsid w:val="00205393"/>
    <w:rsid w:val="00205A47"/>
    <w:rsid w:val="00206DBC"/>
    <w:rsid w:val="002109A2"/>
    <w:rsid w:val="00211FA2"/>
    <w:rsid w:val="00212D7F"/>
    <w:rsid w:val="00212E11"/>
    <w:rsid w:val="0021429F"/>
    <w:rsid w:val="002172CF"/>
    <w:rsid w:val="00217BFD"/>
    <w:rsid w:val="0022053E"/>
    <w:rsid w:val="002225D2"/>
    <w:rsid w:val="00224880"/>
    <w:rsid w:val="0022667C"/>
    <w:rsid w:val="002314D5"/>
    <w:rsid w:val="00232194"/>
    <w:rsid w:val="0023323B"/>
    <w:rsid w:val="00234A13"/>
    <w:rsid w:val="00234D55"/>
    <w:rsid w:val="002355E9"/>
    <w:rsid w:val="00235760"/>
    <w:rsid w:val="002374CB"/>
    <w:rsid w:val="00242153"/>
    <w:rsid w:val="0024341C"/>
    <w:rsid w:val="00243DF3"/>
    <w:rsid w:val="00247081"/>
    <w:rsid w:val="002505E3"/>
    <w:rsid w:val="002508DD"/>
    <w:rsid w:val="00251A6A"/>
    <w:rsid w:val="0025240A"/>
    <w:rsid w:val="002528B7"/>
    <w:rsid w:val="00254178"/>
    <w:rsid w:val="00255276"/>
    <w:rsid w:val="002553ED"/>
    <w:rsid w:val="002559D7"/>
    <w:rsid w:val="00255C81"/>
    <w:rsid w:val="0025798C"/>
    <w:rsid w:val="00257FA7"/>
    <w:rsid w:val="00260054"/>
    <w:rsid w:val="0026138B"/>
    <w:rsid w:val="00262039"/>
    <w:rsid w:val="0026307A"/>
    <w:rsid w:val="0026425E"/>
    <w:rsid w:val="0026475B"/>
    <w:rsid w:val="00264CFC"/>
    <w:rsid w:val="002650D5"/>
    <w:rsid w:val="00265CFA"/>
    <w:rsid w:val="0026725A"/>
    <w:rsid w:val="002672AD"/>
    <w:rsid w:val="0026798A"/>
    <w:rsid w:val="002705D8"/>
    <w:rsid w:val="00270993"/>
    <w:rsid w:val="00271214"/>
    <w:rsid w:val="00273A83"/>
    <w:rsid w:val="002742D5"/>
    <w:rsid w:val="00276E16"/>
    <w:rsid w:val="002811A4"/>
    <w:rsid w:val="00281A2E"/>
    <w:rsid w:val="00283D8A"/>
    <w:rsid w:val="00286DD9"/>
    <w:rsid w:val="00290AD0"/>
    <w:rsid w:val="002913EC"/>
    <w:rsid w:val="00292E08"/>
    <w:rsid w:val="002970AF"/>
    <w:rsid w:val="00297E47"/>
    <w:rsid w:val="002A122E"/>
    <w:rsid w:val="002A30D3"/>
    <w:rsid w:val="002A3377"/>
    <w:rsid w:val="002A49F7"/>
    <w:rsid w:val="002A6499"/>
    <w:rsid w:val="002A6E2E"/>
    <w:rsid w:val="002A6FE8"/>
    <w:rsid w:val="002A724C"/>
    <w:rsid w:val="002A791C"/>
    <w:rsid w:val="002A7D8A"/>
    <w:rsid w:val="002B1DB3"/>
    <w:rsid w:val="002B238B"/>
    <w:rsid w:val="002B2ABE"/>
    <w:rsid w:val="002B2B72"/>
    <w:rsid w:val="002B534A"/>
    <w:rsid w:val="002C05B9"/>
    <w:rsid w:val="002C0B7C"/>
    <w:rsid w:val="002C2301"/>
    <w:rsid w:val="002C25FD"/>
    <w:rsid w:val="002C290F"/>
    <w:rsid w:val="002D149D"/>
    <w:rsid w:val="002D2163"/>
    <w:rsid w:val="002D23BF"/>
    <w:rsid w:val="002D60B6"/>
    <w:rsid w:val="002D6268"/>
    <w:rsid w:val="002D6A23"/>
    <w:rsid w:val="002D6BF5"/>
    <w:rsid w:val="002D7B86"/>
    <w:rsid w:val="002D7D67"/>
    <w:rsid w:val="002E3AC8"/>
    <w:rsid w:val="002E4081"/>
    <w:rsid w:val="002E5516"/>
    <w:rsid w:val="002E6073"/>
    <w:rsid w:val="002E70ED"/>
    <w:rsid w:val="002E7D07"/>
    <w:rsid w:val="002F253B"/>
    <w:rsid w:val="002F2DE9"/>
    <w:rsid w:val="002F4BE5"/>
    <w:rsid w:val="002F514D"/>
    <w:rsid w:val="002F6418"/>
    <w:rsid w:val="002F67D5"/>
    <w:rsid w:val="002F6D60"/>
    <w:rsid w:val="002F7098"/>
    <w:rsid w:val="00302568"/>
    <w:rsid w:val="00304645"/>
    <w:rsid w:val="00304DE2"/>
    <w:rsid w:val="003070AA"/>
    <w:rsid w:val="003074B3"/>
    <w:rsid w:val="0030763E"/>
    <w:rsid w:val="00310DCD"/>
    <w:rsid w:val="00311AC8"/>
    <w:rsid w:val="00311C3F"/>
    <w:rsid w:val="003122EC"/>
    <w:rsid w:val="00312A92"/>
    <w:rsid w:val="00316CAC"/>
    <w:rsid w:val="00320064"/>
    <w:rsid w:val="003219DC"/>
    <w:rsid w:val="0032208B"/>
    <w:rsid w:val="00324051"/>
    <w:rsid w:val="003242EF"/>
    <w:rsid w:val="00326D35"/>
    <w:rsid w:val="00327288"/>
    <w:rsid w:val="0032770A"/>
    <w:rsid w:val="00330511"/>
    <w:rsid w:val="00331EA4"/>
    <w:rsid w:val="00332907"/>
    <w:rsid w:val="003336FA"/>
    <w:rsid w:val="00333723"/>
    <w:rsid w:val="00335A3C"/>
    <w:rsid w:val="00335E3F"/>
    <w:rsid w:val="003366D0"/>
    <w:rsid w:val="00337239"/>
    <w:rsid w:val="00337903"/>
    <w:rsid w:val="00341349"/>
    <w:rsid w:val="00342527"/>
    <w:rsid w:val="0034382B"/>
    <w:rsid w:val="00343F21"/>
    <w:rsid w:val="0034471F"/>
    <w:rsid w:val="00344AFA"/>
    <w:rsid w:val="0034622F"/>
    <w:rsid w:val="00346B9C"/>
    <w:rsid w:val="00351E66"/>
    <w:rsid w:val="0035446B"/>
    <w:rsid w:val="003606C4"/>
    <w:rsid w:val="0036149C"/>
    <w:rsid w:val="0036188A"/>
    <w:rsid w:val="00362FC1"/>
    <w:rsid w:val="003642E8"/>
    <w:rsid w:val="003647C7"/>
    <w:rsid w:val="00366625"/>
    <w:rsid w:val="00366861"/>
    <w:rsid w:val="0036780C"/>
    <w:rsid w:val="00367B93"/>
    <w:rsid w:val="00370A77"/>
    <w:rsid w:val="0037117F"/>
    <w:rsid w:val="003720E3"/>
    <w:rsid w:val="00372BB0"/>
    <w:rsid w:val="00373E20"/>
    <w:rsid w:val="00375136"/>
    <w:rsid w:val="00376855"/>
    <w:rsid w:val="00377BC1"/>
    <w:rsid w:val="0038159A"/>
    <w:rsid w:val="003820DD"/>
    <w:rsid w:val="0038629C"/>
    <w:rsid w:val="00386C40"/>
    <w:rsid w:val="003870C4"/>
    <w:rsid w:val="00387A06"/>
    <w:rsid w:val="00387B3F"/>
    <w:rsid w:val="00390F5A"/>
    <w:rsid w:val="00395516"/>
    <w:rsid w:val="00396E7D"/>
    <w:rsid w:val="00397FB0"/>
    <w:rsid w:val="003A20F2"/>
    <w:rsid w:val="003A25E2"/>
    <w:rsid w:val="003A27F2"/>
    <w:rsid w:val="003A29E9"/>
    <w:rsid w:val="003A2C90"/>
    <w:rsid w:val="003A2ED4"/>
    <w:rsid w:val="003A2FBE"/>
    <w:rsid w:val="003A686C"/>
    <w:rsid w:val="003B09FD"/>
    <w:rsid w:val="003B1839"/>
    <w:rsid w:val="003B1D69"/>
    <w:rsid w:val="003B6391"/>
    <w:rsid w:val="003B74D8"/>
    <w:rsid w:val="003C09CD"/>
    <w:rsid w:val="003C0FA8"/>
    <w:rsid w:val="003C1CB6"/>
    <w:rsid w:val="003C203B"/>
    <w:rsid w:val="003C27DB"/>
    <w:rsid w:val="003C2EB6"/>
    <w:rsid w:val="003C5EA8"/>
    <w:rsid w:val="003C690E"/>
    <w:rsid w:val="003D0290"/>
    <w:rsid w:val="003D1A99"/>
    <w:rsid w:val="003D24C4"/>
    <w:rsid w:val="003D25FE"/>
    <w:rsid w:val="003D350E"/>
    <w:rsid w:val="003D5D4E"/>
    <w:rsid w:val="003D65AC"/>
    <w:rsid w:val="003D6EA2"/>
    <w:rsid w:val="003D6FBB"/>
    <w:rsid w:val="003E0102"/>
    <w:rsid w:val="003E11E7"/>
    <w:rsid w:val="003E2FF4"/>
    <w:rsid w:val="003E61F4"/>
    <w:rsid w:val="003E66FC"/>
    <w:rsid w:val="003E6A51"/>
    <w:rsid w:val="003E72B2"/>
    <w:rsid w:val="003F2A30"/>
    <w:rsid w:val="003F4F41"/>
    <w:rsid w:val="003F59D7"/>
    <w:rsid w:val="003F60D3"/>
    <w:rsid w:val="003F7E71"/>
    <w:rsid w:val="004014DB"/>
    <w:rsid w:val="0040177B"/>
    <w:rsid w:val="00402187"/>
    <w:rsid w:val="00402EC0"/>
    <w:rsid w:val="004039F9"/>
    <w:rsid w:val="00405B6E"/>
    <w:rsid w:val="00405BD1"/>
    <w:rsid w:val="00405FBB"/>
    <w:rsid w:val="004065B7"/>
    <w:rsid w:val="00406707"/>
    <w:rsid w:val="00406AA0"/>
    <w:rsid w:val="00407E17"/>
    <w:rsid w:val="0041058A"/>
    <w:rsid w:val="0041058C"/>
    <w:rsid w:val="00410819"/>
    <w:rsid w:val="00410FEF"/>
    <w:rsid w:val="00411197"/>
    <w:rsid w:val="00411F39"/>
    <w:rsid w:val="004122A3"/>
    <w:rsid w:val="00412B89"/>
    <w:rsid w:val="004145E3"/>
    <w:rsid w:val="004150D2"/>
    <w:rsid w:val="00415340"/>
    <w:rsid w:val="004209DC"/>
    <w:rsid w:val="00420E3A"/>
    <w:rsid w:val="00421A1C"/>
    <w:rsid w:val="004234CE"/>
    <w:rsid w:val="00423746"/>
    <w:rsid w:val="0042692C"/>
    <w:rsid w:val="00426A15"/>
    <w:rsid w:val="00427706"/>
    <w:rsid w:val="00431317"/>
    <w:rsid w:val="004320B9"/>
    <w:rsid w:val="004323A0"/>
    <w:rsid w:val="0043451A"/>
    <w:rsid w:val="0044139D"/>
    <w:rsid w:val="0044151F"/>
    <w:rsid w:val="00441C93"/>
    <w:rsid w:val="00441D9F"/>
    <w:rsid w:val="0044237C"/>
    <w:rsid w:val="00444444"/>
    <w:rsid w:val="00444901"/>
    <w:rsid w:val="00444E7D"/>
    <w:rsid w:val="00446A4F"/>
    <w:rsid w:val="00446D03"/>
    <w:rsid w:val="00453499"/>
    <w:rsid w:val="00455B90"/>
    <w:rsid w:val="00456F2C"/>
    <w:rsid w:val="00457F68"/>
    <w:rsid w:val="0046186F"/>
    <w:rsid w:val="00461F2B"/>
    <w:rsid w:val="004621CB"/>
    <w:rsid w:val="00464152"/>
    <w:rsid w:val="004664CF"/>
    <w:rsid w:val="00467FCE"/>
    <w:rsid w:val="00471683"/>
    <w:rsid w:val="00471DDC"/>
    <w:rsid w:val="00472237"/>
    <w:rsid w:val="00472A4E"/>
    <w:rsid w:val="00473E92"/>
    <w:rsid w:val="0047536A"/>
    <w:rsid w:val="00476F9A"/>
    <w:rsid w:val="00477FBD"/>
    <w:rsid w:val="00480F5E"/>
    <w:rsid w:val="004817D0"/>
    <w:rsid w:val="00481DB1"/>
    <w:rsid w:val="00483241"/>
    <w:rsid w:val="00483B50"/>
    <w:rsid w:val="00485C75"/>
    <w:rsid w:val="00490BFF"/>
    <w:rsid w:val="0049386F"/>
    <w:rsid w:val="00494509"/>
    <w:rsid w:val="0049455C"/>
    <w:rsid w:val="00494DCB"/>
    <w:rsid w:val="0049628B"/>
    <w:rsid w:val="004973FD"/>
    <w:rsid w:val="00497A4F"/>
    <w:rsid w:val="00497CA3"/>
    <w:rsid w:val="00497DAA"/>
    <w:rsid w:val="004A148B"/>
    <w:rsid w:val="004A1DD6"/>
    <w:rsid w:val="004A1EC2"/>
    <w:rsid w:val="004A1FC2"/>
    <w:rsid w:val="004B0859"/>
    <w:rsid w:val="004B1512"/>
    <w:rsid w:val="004B3141"/>
    <w:rsid w:val="004B7B5C"/>
    <w:rsid w:val="004C0753"/>
    <w:rsid w:val="004C0963"/>
    <w:rsid w:val="004C0D15"/>
    <w:rsid w:val="004C1559"/>
    <w:rsid w:val="004C5046"/>
    <w:rsid w:val="004C6C2C"/>
    <w:rsid w:val="004D0911"/>
    <w:rsid w:val="004D4357"/>
    <w:rsid w:val="004D5E2E"/>
    <w:rsid w:val="004D6CA4"/>
    <w:rsid w:val="004D7694"/>
    <w:rsid w:val="004D7A6C"/>
    <w:rsid w:val="004E2C40"/>
    <w:rsid w:val="004E3579"/>
    <w:rsid w:val="004E4CBB"/>
    <w:rsid w:val="004E50D1"/>
    <w:rsid w:val="004E50D4"/>
    <w:rsid w:val="004E5474"/>
    <w:rsid w:val="004F0FBC"/>
    <w:rsid w:val="004F194C"/>
    <w:rsid w:val="004F44D4"/>
    <w:rsid w:val="004F4B52"/>
    <w:rsid w:val="004F7195"/>
    <w:rsid w:val="004F72BE"/>
    <w:rsid w:val="0050044A"/>
    <w:rsid w:val="00501432"/>
    <w:rsid w:val="00501BAC"/>
    <w:rsid w:val="00501E39"/>
    <w:rsid w:val="005022D0"/>
    <w:rsid w:val="005023C0"/>
    <w:rsid w:val="005041FE"/>
    <w:rsid w:val="005061A0"/>
    <w:rsid w:val="00510077"/>
    <w:rsid w:val="00515BD5"/>
    <w:rsid w:val="00516551"/>
    <w:rsid w:val="00516962"/>
    <w:rsid w:val="00520234"/>
    <w:rsid w:val="00520EC3"/>
    <w:rsid w:val="0052142F"/>
    <w:rsid w:val="005231C2"/>
    <w:rsid w:val="00524B29"/>
    <w:rsid w:val="00526F08"/>
    <w:rsid w:val="0052781A"/>
    <w:rsid w:val="00527E54"/>
    <w:rsid w:val="005307A1"/>
    <w:rsid w:val="00531525"/>
    <w:rsid w:val="00531724"/>
    <w:rsid w:val="00531FF7"/>
    <w:rsid w:val="005331DF"/>
    <w:rsid w:val="005342E2"/>
    <w:rsid w:val="00534529"/>
    <w:rsid w:val="00534A86"/>
    <w:rsid w:val="0053703B"/>
    <w:rsid w:val="00542721"/>
    <w:rsid w:val="00542751"/>
    <w:rsid w:val="00543B95"/>
    <w:rsid w:val="00543CF0"/>
    <w:rsid w:val="00543EBC"/>
    <w:rsid w:val="0054439E"/>
    <w:rsid w:val="005443A7"/>
    <w:rsid w:val="0054542D"/>
    <w:rsid w:val="00547037"/>
    <w:rsid w:val="0054744A"/>
    <w:rsid w:val="00547769"/>
    <w:rsid w:val="00547FBB"/>
    <w:rsid w:val="00550688"/>
    <w:rsid w:val="00551126"/>
    <w:rsid w:val="00553E6C"/>
    <w:rsid w:val="00555A58"/>
    <w:rsid w:val="005566B9"/>
    <w:rsid w:val="00556B0E"/>
    <w:rsid w:val="005610DB"/>
    <w:rsid w:val="00562767"/>
    <w:rsid w:val="005648C0"/>
    <w:rsid w:val="005657E9"/>
    <w:rsid w:val="00567130"/>
    <w:rsid w:val="0057126B"/>
    <w:rsid w:val="00574088"/>
    <w:rsid w:val="00577094"/>
    <w:rsid w:val="005815C5"/>
    <w:rsid w:val="0058288F"/>
    <w:rsid w:val="00582FEC"/>
    <w:rsid w:val="00583318"/>
    <w:rsid w:val="00583B1B"/>
    <w:rsid w:val="00583D8C"/>
    <w:rsid w:val="00584272"/>
    <w:rsid w:val="005845AD"/>
    <w:rsid w:val="00585A12"/>
    <w:rsid w:val="00586119"/>
    <w:rsid w:val="005868C2"/>
    <w:rsid w:val="0058761D"/>
    <w:rsid w:val="0059151F"/>
    <w:rsid w:val="00591782"/>
    <w:rsid w:val="005923C4"/>
    <w:rsid w:val="005930FF"/>
    <w:rsid w:val="00593CB6"/>
    <w:rsid w:val="00594B10"/>
    <w:rsid w:val="005951F5"/>
    <w:rsid w:val="00595E9D"/>
    <w:rsid w:val="00597363"/>
    <w:rsid w:val="005A03BE"/>
    <w:rsid w:val="005A08B4"/>
    <w:rsid w:val="005A0E38"/>
    <w:rsid w:val="005A2040"/>
    <w:rsid w:val="005A2CF8"/>
    <w:rsid w:val="005A3E29"/>
    <w:rsid w:val="005A58A5"/>
    <w:rsid w:val="005A5A60"/>
    <w:rsid w:val="005A7963"/>
    <w:rsid w:val="005B13B2"/>
    <w:rsid w:val="005B445F"/>
    <w:rsid w:val="005B494D"/>
    <w:rsid w:val="005B5FC5"/>
    <w:rsid w:val="005C3223"/>
    <w:rsid w:val="005C390A"/>
    <w:rsid w:val="005C58AC"/>
    <w:rsid w:val="005C7BC6"/>
    <w:rsid w:val="005D2399"/>
    <w:rsid w:val="005D2620"/>
    <w:rsid w:val="005D2D1A"/>
    <w:rsid w:val="005D6A36"/>
    <w:rsid w:val="005D6C19"/>
    <w:rsid w:val="005D74B9"/>
    <w:rsid w:val="005D766D"/>
    <w:rsid w:val="005D7755"/>
    <w:rsid w:val="005E000C"/>
    <w:rsid w:val="005E049E"/>
    <w:rsid w:val="005E3D51"/>
    <w:rsid w:val="005E4117"/>
    <w:rsid w:val="005E50C6"/>
    <w:rsid w:val="005E60CA"/>
    <w:rsid w:val="005E7A91"/>
    <w:rsid w:val="005F04C0"/>
    <w:rsid w:val="005F0636"/>
    <w:rsid w:val="005F1085"/>
    <w:rsid w:val="005F10A9"/>
    <w:rsid w:val="005F1E46"/>
    <w:rsid w:val="005F4AE7"/>
    <w:rsid w:val="005F6F8B"/>
    <w:rsid w:val="005F7B1C"/>
    <w:rsid w:val="006005F8"/>
    <w:rsid w:val="006009CF"/>
    <w:rsid w:val="0060325E"/>
    <w:rsid w:val="00607E2E"/>
    <w:rsid w:val="00610635"/>
    <w:rsid w:val="00611D20"/>
    <w:rsid w:val="00612210"/>
    <w:rsid w:val="006127CA"/>
    <w:rsid w:val="00613156"/>
    <w:rsid w:val="00613CB0"/>
    <w:rsid w:val="006141ED"/>
    <w:rsid w:val="006142F2"/>
    <w:rsid w:val="006149D6"/>
    <w:rsid w:val="00614C63"/>
    <w:rsid w:val="00616EEB"/>
    <w:rsid w:val="00616FD3"/>
    <w:rsid w:val="0061753D"/>
    <w:rsid w:val="0061757C"/>
    <w:rsid w:val="006202C1"/>
    <w:rsid w:val="00621A48"/>
    <w:rsid w:val="0062229D"/>
    <w:rsid w:val="0062489F"/>
    <w:rsid w:val="0062690D"/>
    <w:rsid w:val="00626B25"/>
    <w:rsid w:val="00630A31"/>
    <w:rsid w:val="00632989"/>
    <w:rsid w:val="00635F62"/>
    <w:rsid w:val="006364BD"/>
    <w:rsid w:val="0063735B"/>
    <w:rsid w:val="0063775D"/>
    <w:rsid w:val="00640957"/>
    <w:rsid w:val="0064269E"/>
    <w:rsid w:val="006432EA"/>
    <w:rsid w:val="00647A4B"/>
    <w:rsid w:val="00650A0A"/>
    <w:rsid w:val="006513B3"/>
    <w:rsid w:val="00651BD7"/>
    <w:rsid w:val="0065224F"/>
    <w:rsid w:val="006523CD"/>
    <w:rsid w:val="006527E1"/>
    <w:rsid w:val="00654206"/>
    <w:rsid w:val="0065449A"/>
    <w:rsid w:val="0065566A"/>
    <w:rsid w:val="006561BA"/>
    <w:rsid w:val="00656E92"/>
    <w:rsid w:val="0065707B"/>
    <w:rsid w:val="0066087B"/>
    <w:rsid w:val="0066268C"/>
    <w:rsid w:val="006628B0"/>
    <w:rsid w:val="00664012"/>
    <w:rsid w:val="00664A99"/>
    <w:rsid w:val="0066555E"/>
    <w:rsid w:val="00666D1B"/>
    <w:rsid w:val="0066743D"/>
    <w:rsid w:val="00671429"/>
    <w:rsid w:val="00673755"/>
    <w:rsid w:val="00673987"/>
    <w:rsid w:val="00673C2A"/>
    <w:rsid w:val="006752D6"/>
    <w:rsid w:val="006759D2"/>
    <w:rsid w:val="006759E5"/>
    <w:rsid w:val="00676003"/>
    <w:rsid w:val="00677AFB"/>
    <w:rsid w:val="006803F2"/>
    <w:rsid w:val="00680A6F"/>
    <w:rsid w:val="00682AC8"/>
    <w:rsid w:val="00682B18"/>
    <w:rsid w:val="00683DED"/>
    <w:rsid w:val="00685574"/>
    <w:rsid w:val="00685F9E"/>
    <w:rsid w:val="00686CEE"/>
    <w:rsid w:val="00686F63"/>
    <w:rsid w:val="00687C9F"/>
    <w:rsid w:val="00687DDA"/>
    <w:rsid w:val="006901EE"/>
    <w:rsid w:val="006907A4"/>
    <w:rsid w:val="006914AD"/>
    <w:rsid w:val="0069232E"/>
    <w:rsid w:val="006932A1"/>
    <w:rsid w:val="0069345E"/>
    <w:rsid w:val="00694825"/>
    <w:rsid w:val="006A20BA"/>
    <w:rsid w:val="006A320E"/>
    <w:rsid w:val="006A52E0"/>
    <w:rsid w:val="006A6071"/>
    <w:rsid w:val="006A79CB"/>
    <w:rsid w:val="006B166D"/>
    <w:rsid w:val="006B168E"/>
    <w:rsid w:val="006B1E41"/>
    <w:rsid w:val="006B3BD0"/>
    <w:rsid w:val="006B3FB3"/>
    <w:rsid w:val="006B444E"/>
    <w:rsid w:val="006B499E"/>
    <w:rsid w:val="006B5583"/>
    <w:rsid w:val="006B5920"/>
    <w:rsid w:val="006B6769"/>
    <w:rsid w:val="006B76C7"/>
    <w:rsid w:val="006B79B8"/>
    <w:rsid w:val="006C015E"/>
    <w:rsid w:val="006C3DC1"/>
    <w:rsid w:val="006C486C"/>
    <w:rsid w:val="006D11FB"/>
    <w:rsid w:val="006D49AA"/>
    <w:rsid w:val="006D6734"/>
    <w:rsid w:val="006D7986"/>
    <w:rsid w:val="006E0A98"/>
    <w:rsid w:val="006E1214"/>
    <w:rsid w:val="006E1CDC"/>
    <w:rsid w:val="006E215E"/>
    <w:rsid w:val="006E25E4"/>
    <w:rsid w:val="006E3437"/>
    <w:rsid w:val="006E420F"/>
    <w:rsid w:val="006E7135"/>
    <w:rsid w:val="006F126D"/>
    <w:rsid w:val="006F1638"/>
    <w:rsid w:val="006F3365"/>
    <w:rsid w:val="006F42F6"/>
    <w:rsid w:val="006F46FA"/>
    <w:rsid w:val="006F5C21"/>
    <w:rsid w:val="006F7A42"/>
    <w:rsid w:val="006F7D07"/>
    <w:rsid w:val="007008B0"/>
    <w:rsid w:val="00703E31"/>
    <w:rsid w:val="00705133"/>
    <w:rsid w:val="0070566A"/>
    <w:rsid w:val="00707064"/>
    <w:rsid w:val="007079D5"/>
    <w:rsid w:val="00711BA1"/>
    <w:rsid w:val="0071224A"/>
    <w:rsid w:val="007144F5"/>
    <w:rsid w:val="007149D1"/>
    <w:rsid w:val="0071530E"/>
    <w:rsid w:val="007263F4"/>
    <w:rsid w:val="00731ECA"/>
    <w:rsid w:val="0073354D"/>
    <w:rsid w:val="00736192"/>
    <w:rsid w:val="00736BB6"/>
    <w:rsid w:val="00741F4D"/>
    <w:rsid w:val="00741FF6"/>
    <w:rsid w:val="007433D6"/>
    <w:rsid w:val="00743A70"/>
    <w:rsid w:val="00743AAB"/>
    <w:rsid w:val="007451CF"/>
    <w:rsid w:val="0075058A"/>
    <w:rsid w:val="007513EA"/>
    <w:rsid w:val="00753510"/>
    <w:rsid w:val="00760DB7"/>
    <w:rsid w:val="00761E76"/>
    <w:rsid w:val="007628AB"/>
    <w:rsid w:val="00764E63"/>
    <w:rsid w:val="00764FF9"/>
    <w:rsid w:val="007656D9"/>
    <w:rsid w:val="00767519"/>
    <w:rsid w:val="00771059"/>
    <w:rsid w:val="00771548"/>
    <w:rsid w:val="00772080"/>
    <w:rsid w:val="007737C6"/>
    <w:rsid w:val="007746DB"/>
    <w:rsid w:val="00775668"/>
    <w:rsid w:val="0077672C"/>
    <w:rsid w:val="00776AAF"/>
    <w:rsid w:val="00782DF5"/>
    <w:rsid w:val="00783344"/>
    <w:rsid w:val="0078505D"/>
    <w:rsid w:val="00787B00"/>
    <w:rsid w:val="00791CBC"/>
    <w:rsid w:val="007922FD"/>
    <w:rsid w:val="00792452"/>
    <w:rsid w:val="00792818"/>
    <w:rsid w:val="0079313B"/>
    <w:rsid w:val="007964AF"/>
    <w:rsid w:val="007A25F5"/>
    <w:rsid w:val="007A4658"/>
    <w:rsid w:val="007A67D3"/>
    <w:rsid w:val="007A6F5C"/>
    <w:rsid w:val="007A73FE"/>
    <w:rsid w:val="007A7626"/>
    <w:rsid w:val="007B0B16"/>
    <w:rsid w:val="007B394F"/>
    <w:rsid w:val="007B45F2"/>
    <w:rsid w:val="007B4B4A"/>
    <w:rsid w:val="007B58B6"/>
    <w:rsid w:val="007B7C34"/>
    <w:rsid w:val="007C0868"/>
    <w:rsid w:val="007C2090"/>
    <w:rsid w:val="007C3051"/>
    <w:rsid w:val="007C33A0"/>
    <w:rsid w:val="007C4DA1"/>
    <w:rsid w:val="007C56FC"/>
    <w:rsid w:val="007C7C8F"/>
    <w:rsid w:val="007C7EB7"/>
    <w:rsid w:val="007D0855"/>
    <w:rsid w:val="007D47E3"/>
    <w:rsid w:val="007D6020"/>
    <w:rsid w:val="007D77B5"/>
    <w:rsid w:val="007E0284"/>
    <w:rsid w:val="007E0DC0"/>
    <w:rsid w:val="007E11E7"/>
    <w:rsid w:val="007E36B7"/>
    <w:rsid w:val="007E432C"/>
    <w:rsid w:val="007E7A4D"/>
    <w:rsid w:val="007F1AE0"/>
    <w:rsid w:val="007F2260"/>
    <w:rsid w:val="007F5029"/>
    <w:rsid w:val="007F71AB"/>
    <w:rsid w:val="008008A4"/>
    <w:rsid w:val="00801922"/>
    <w:rsid w:val="00802F8E"/>
    <w:rsid w:val="0080330F"/>
    <w:rsid w:val="008046BC"/>
    <w:rsid w:val="008048C5"/>
    <w:rsid w:val="008052AD"/>
    <w:rsid w:val="00805A03"/>
    <w:rsid w:val="00805F1C"/>
    <w:rsid w:val="00813044"/>
    <w:rsid w:val="00814068"/>
    <w:rsid w:val="008154ED"/>
    <w:rsid w:val="00816A90"/>
    <w:rsid w:val="00820C33"/>
    <w:rsid w:val="00820F81"/>
    <w:rsid w:val="0082164F"/>
    <w:rsid w:val="00821986"/>
    <w:rsid w:val="00821F54"/>
    <w:rsid w:val="00822EB0"/>
    <w:rsid w:val="00823BD4"/>
    <w:rsid w:val="008264F3"/>
    <w:rsid w:val="008275B2"/>
    <w:rsid w:val="008329D9"/>
    <w:rsid w:val="00833970"/>
    <w:rsid w:val="00841443"/>
    <w:rsid w:val="008420D5"/>
    <w:rsid w:val="0084223D"/>
    <w:rsid w:val="008435B0"/>
    <w:rsid w:val="00843EC9"/>
    <w:rsid w:val="008440A3"/>
    <w:rsid w:val="0084447E"/>
    <w:rsid w:val="00844FDE"/>
    <w:rsid w:val="00847390"/>
    <w:rsid w:val="00847B00"/>
    <w:rsid w:val="00847E92"/>
    <w:rsid w:val="00850E4E"/>
    <w:rsid w:val="008511FF"/>
    <w:rsid w:val="008515D4"/>
    <w:rsid w:val="00853119"/>
    <w:rsid w:val="0085323B"/>
    <w:rsid w:val="008534D7"/>
    <w:rsid w:val="00855422"/>
    <w:rsid w:val="00856E7E"/>
    <w:rsid w:val="00857759"/>
    <w:rsid w:val="00857D6A"/>
    <w:rsid w:val="00860284"/>
    <w:rsid w:val="008607EC"/>
    <w:rsid w:val="00861EBC"/>
    <w:rsid w:val="008620E4"/>
    <w:rsid w:val="00862164"/>
    <w:rsid w:val="008644E5"/>
    <w:rsid w:val="00865F47"/>
    <w:rsid w:val="0086695A"/>
    <w:rsid w:val="00870349"/>
    <w:rsid w:val="00871663"/>
    <w:rsid w:val="00871A91"/>
    <w:rsid w:val="008730BE"/>
    <w:rsid w:val="00874B18"/>
    <w:rsid w:val="00876287"/>
    <w:rsid w:val="00877543"/>
    <w:rsid w:val="00877D8B"/>
    <w:rsid w:val="00880AF7"/>
    <w:rsid w:val="0088193D"/>
    <w:rsid w:val="00881FF4"/>
    <w:rsid w:val="0088219D"/>
    <w:rsid w:val="00884128"/>
    <w:rsid w:val="008845C2"/>
    <w:rsid w:val="0088511C"/>
    <w:rsid w:val="008876DB"/>
    <w:rsid w:val="008917C7"/>
    <w:rsid w:val="00893BD2"/>
    <w:rsid w:val="008957A9"/>
    <w:rsid w:val="008978F7"/>
    <w:rsid w:val="008A05B7"/>
    <w:rsid w:val="008A0EBA"/>
    <w:rsid w:val="008A122A"/>
    <w:rsid w:val="008A1A1B"/>
    <w:rsid w:val="008A23AA"/>
    <w:rsid w:val="008A2562"/>
    <w:rsid w:val="008A2FF5"/>
    <w:rsid w:val="008A3B39"/>
    <w:rsid w:val="008A6BB8"/>
    <w:rsid w:val="008A747D"/>
    <w:rsid w:val="008A7662"/>
    <w:rsid w:val="008B1726"/>
    <w:rsid w:val="008B20F0"/>
    <w:rsid w:val="008B2206"/>
    <w:rsid w:val="008B32FF"/>
    <w:rsid w:val="008B3334"/>
    <w:rsid w:val="008B34DC"/>
    <w:rsid w:val="008B3B78"/>
    <w:rsid w:val="008B6F5D"/>
    <w:rsid w:val="008C13D8"/>
    <w:rsid w:val="008C3AC7"/>
    <w:rsid w:val="008C7CFB"/>
    <w:rsid w:val="008D177C"/>
    <w:rsid w:val="008D17F4"/>
    <w:rsid w:val="008D41F5"/>
    <w:rsid w:val="008D469F"/>
    <w:rsid w:val="008D4A0C"/>
    <w:rsid w:val="008D6FF1"/>
    <w:rsid w:val="008E0479"/>
    <w:rsid w:val="008E20C5"/>
    <w:rsid w:val="008E40D4"/>
    <w:rsid w:val="008E47D2"/>
    <w:rsid w:val="008E51E9"/>
    <w:rsid w:val="008F247C"/>
    <w:rsid w:val="008F3ABF"/>
    <w:rsid w:val="008F4255"/>
    <w:rsid w:val="008F6E98"/>
    <w:rsid w:val="008F798E"/>
    <w:rsid w:val="00900707"/>
    <w:rsid w:val="00901163"/>
    <w:rsid w:val="0090717F"/>
    <w:rsid w:val="0090766F"/>
    <w:rsid w:val="00907923"/>
    <w:rsid w:val="009120B9"/>
    <w:rsid w:val="00912AC5"/>
    <w:rsid w:val="009202EF"/>
    <w:rsid w:val="009206F7"/>
    <w:rsid w:val="00926E02"/>
    <w:rsid w:val="00927A9E"/>
    <w:rsid w:val="0093048D"/>
    <w:rsid w:val="0093098A"/>
    <w:rsid w:val="00930DF7"/>
    <w:rsid w:val="00933698"/>
    <w:rsid w:val="009353CF"/>
    <w:rsid w:val="0093631E"/>
    <w:rsid w:val="00936A73"/>
    <w:rsid w:val="00936CF6"/>
    <w:rsid w:val="00937602"/>
    <w:rsid w:val="00941699"/>
    <w:rsid w:val="00943793"/>
    <w:rsid w:val="00943A01"/>
    <w:rsid w:val="00946228"/>
    <w:rsid w:val="009465F3"/>
    <w:rsid w:val="009469BC"/>
    <w:rsid w:val="00946CF0"/>
    <w:rsid w:val="0095114E"/>
    <w:rsid w:val="00953037"/>
    <w:rsid w:val="00953848"/>
    <w:rsid w:val="00955C91"/>
    <w:rsid w:val="00955E6D"/>
    <w:rsid w:val="00956D63"/>
    <w:rsid w:val="00957640"/>
    <w:rsid w:val="00963A30"/>
    <w:rsid w:val="00966215"/>
    <w:rsid w:val="00974EF4"/>
    <w:rsid w:val="0097624E"/>
    <w:rsid w:val="009776AE"/>
    <w:rsid w:val="0098011A"/>
    <w:rsid w:val="00980640"/>
    <w:rsid w:val="0098274D"/>
    <w:rsid w:val="0098398D"/>
    <w:rsid w:val="00984E2B"/>
    <w:rsid w:val="0098538E"/>
    <w:rsid w:val="00987DE4"/>
    <w:rsid w:val="009905A8"/>
    <w:rsid w:val="00991E24"/>
    <w:rsid w:val="00992744"/>
    <w:rsid w:val="00994184"/>
    <w:rsid w:val="009949D4"/>
    <w:rsid w:val="00994ED0"/>
    <w:rsid w:val="009957F8"/>
    <w:rsid w:val="00995D82"/>
    <w:rsid w:val="0099669F"/>
    <w:rsid w:val="00996872"/>
    <w:rsid w:val="00996BDC"/>
    <w:rsid w:val="00996C99"/>
    <w:rsid w:val="00996D89"/>
    <w:rsid w:val="009A10CD"/>
    <w:rsid w:val="009A1DC2"/>
    <w:rsid w:val="009A3CA5"/>
    <w:rsid w:val="009A5879"/>
    <w:rsid w:val="009A5A5E"/>
    <w:rsid w:val="009A6AEE"/>
    <w:rsid w:val="009A7723"/>
    <w:rsid w:val="009B07B6"/>
    <w:rsid w:val="009B2A72"/>
    <w:rsid w:val="009B4912"/>
    <w:rsid w:val="009B531F"/>
    <w:rsid w:val="009B5D6B"/>
    <w:rsid w:val="009B6A73"/>
    <w:rsid w:val="009C16E0"/>
    <w:rsid w:val="009C2040"/>
    <w:rsid w:val="009C2470"/>
    <w:rsid w:val="009C295F"/>
    <w:rsid w:val="009C4047"/>
    <w:rsid w:val="009C5828"/>
    <w:rsid w:val="009C5C5D"/>
    <w:rsid w:val="009C7576"/>
    <w:rsid w:val="009C758C"/>
    <w:rsid w:val="009D1A62"/>
    <w:rsid w:val="009D1BF5"/>
    <w:rsid w:val="009D3833"/>
    <w:rsid w:val="009D3973"/>
    <w:rsid w:val="009D3EB8"/>
    <w:rsid w:val="009D44FF"/>
    <w:rsid w:val="009D45B7"/>
    <w:rsid w:val="009D75B0"/>
    <w:rsid w:val="009E1FFB"/>
    <w:rsid w:val="009E202A"/>
    <w:rsid w:val="009E344C"/>
    <w:rsid w:val="009E3BC7"/>
    <w:rsid w:val="009F0CBC"/>
    <w:rsid w:val="009F1711"/>
    <w:rsid w:val="009F2ED1"/>
    <w:rsid w:val="009F531C"/>
    <w:rsid w:val="009F62CC"/>
    <w:rsid w:val="009F6774"/>
    <w:rsid w:val="009F69CF"/>
    <w:rsid w:val="009F713C"/>
    <w:rsid w:val="00A006AF"/>
    <w:rsid w:val="00A008B3"/>
    <w:rsid w:val="00A02517"/>
    <w:rsid w:val="00A02F11"/>
    <w:rsid w:val="00A05A47"/>
    <w:rsid w:val="00A0601E"/>
    <w:rsid w:val="00A0617A"/>
    <w:rsid w:val="00A06AF1"/>
    <w:rsid w:val="00A0734A"/>
    <w:rsid w:val="00A10FD1"/>
    <w:rsid w:val="00A11133"/>
    <w:rsid w:val="00A121D4"/>
    <w:rsid w:val="00A12B09"/>
    <w:rsid w:val="00A1321E"/>
    <w:rsid w:val="00A13662"/>
    <w:rsid w:val="00A1517C"/>
    <w:rsid w:val="00A165C5"/>
    <w:rsid w:val="00A16892"/>
    <w:rsid w:val="00A169BB"/>
    <w:rsid w:val="00A210AE"/>
    <w:rsid w:val="00A224FE"/>
    <w:rsid w:val="00A241FA"/>
    <w:rsid w:val="00A25525"/>
    <w:rsid w:val="00A2555F"/>
    <w:rsid w:val="00A26316"/>
    <w:rsid w:val="00A2780A"/>
    <w:rsid w:val="00A318BD"/>
    <w:rsid w:val="00A3292B"/>
    <w:rsid w:val="00A32F43"/>
    <w:rsid w:val="00A33B54"/>
    <w:rsid w:val="00A356E2"/>
    <w:rsid w:val="00A364E6"/>
    <w:rsid w:val="00A3692B"/>
    <w:rsid w:val="00A36A00"/>
    <w:rsid w:val="00A403CB"/>
    <w:rsid w:val="00A4072D"/>
    <w:rsid w:val="00A40BE9"/>
    <w:rsid w:val="00A41474"/>
    <w:rsid w:val="00A41B75"/>
    <w:rsid w:val="00A42A9C"/>
    <w:rsid w:val="00A431D3"/>
    <w:rsid w:val="00A43206"/>
    <w:rsid w:val="00A43B9B"/>
    <w:rsid w:val="00A449DA"/>
    <w:rsid w:val="00A460AC"/>
    <w:rsid w:val="00A51295"/>
    <w:rsid w:val="00A54674"/>
    <w:rsid w:val="00A55868"/>
    <w:rsid w:val="00A55D4D"/>
    <w:rsid w:val="00A55E7A"/>
    <w:rsid w:val="00A61D15"/>
    <w:rsid w:val="00A63DC5"/>
    <w:rsid w:val="00A6695E"/>
    <w:rsid w:val="00A66F74"/>
    <w:rsid w:val="00A67F20"/>
    <w:rsid w:val="00A7049A"/>
    <w:rsid w:val="00A73FD2"/>
    <w:rsid w:val="00A740B8"/>
    <w:rsid w:val="00A771CF"/>
    <w:rsid w:val="00A809D6"/>
    <w:rsid w:val="00A84F4B"/>
    <w:rsid w:val="00A87E23"/>
    <w:rsid w:val="00A92A74"/>
    <w:rsid w:val="00A92E77"/>
    <w:rsid w:val="00A93E27"/>
    <w:rsid w:val="00A95D9D"/>
    <w:rsid w:val="00A96306"/>
    <w:rsid w:val="00A96803"/>
    <w:rsid w:val="00A96AFF"/>
    <w:rsid w:val="00A97155"/>
    <w:rsid w:val="00AA05E1"/>
    <w:rsid w:val="00AB0865"/>
    <w:rsid w:val="00AB1D45"/>
    <w:rsid w:val="00AB2829"/>
    <w:rsid w:val="00AB3922"/>
    <w:rsid w:val="00AB3E47"/>
    <w:rsid w:val="00AB555B"/>
    <w:rsid w:val="00AB6FD3"/>
    <w:rsid w:val="00AB7AD5"/>
    <w:rsid w:val="00AC0372"/>
    <w:rsid w:val="00AC2FD7"/>
    <w:rsid w:val="00AC3531"/>
    <w:rsid w:val="00AC41C7"/>
    <w:rsid w:val="00AC41E0"/>
    <w:rsid w:val="00AC4613"/>
    <w:rsid w:val="00AC7D7D"/>
    <w:rsid w:val="00AC7E4A"/>
    <w:rsid w:val="00AD1301"/>
    <w:rsid w:val="00AD1607"/>
    <w:rsid w:val="00AD1969"/>
    <w:rsid w:val="00AD2107"/>
    <w:rsid w:val="00AD2281"/>
    <w:rsid w:val="00AD2FA1"/>
    <w:rsid w:val="00AD2FDD"/>
    <w:rsid w:val="00AD419B"/>
    <w:rsid w:val="00AD47FF"/>
    <w:rsid w:val="00AD62B2"/>
    <w:rsid w:val="00AD7A23"/>
    <w:rsid w:val="00AE018B"/>
    <w:rsid w:val="00AE15BA"/>
    <w:rsid w:val="00AE1E19"/>
    <w:rsid w:val="00AE2642"/>
    <w:rsid w:val="00AE2901"/>
    <w:rsid w:val="00AE33B9"/>
    <w:rsid w:val="00AE3B97"/>
    <w:rsid w:val="00AE438F"/>
    <w:rsid w:val="00AF07AB"/>
    <w:rsid w:val="00AF1B21"/>
    <w:rsid w:val="00AF306C"/>
    <w:rsid w:val="00AF3B50"/>
    <w:rsid w:val="00AF4A53"/>
    <w:rsid w:val="00AF5067"/>
    <w:rsid w:val="00AF6944"/>
    <w:rsid w:val="00B000BE"/>
    <w:rsid w:val="00B0165C"/>
    <w:rsid w:val="00B01694"/>
    <w:rsid w:val="00B04F14"/>
    <w:rsid w:val="00B05301"/>
    <w:rsid w:val="00B06B1B"/>
    <w:rsid w:val="00B06C93"/>
    <w:rsid w:val="00B06DB7"/>
    <w:rsid w:val="00B10705"/>
    <w:rsid w:val="00B12C8F"/>
    <w:rsid w:val="00B15105"/>
    <w:rsid w:val="00B222AE"/>
    <w:rsid w:val="00B23FC4"/>
    <w:rsid w:val="00B244EA"/>
    <w:rsid w:val="00B266A2"/>
    <w:rsid w:val="00B277E0"/>
    <w:rsid w:val="00B30A0B"/>
    <w:rsid w:val="00B30E3F"/>
    <w:rsid w:val="00B31A88"/>
    <w:rsid w:val="00B31E11"/>
    <w:rsid w:val="00B32066"/>
    <w:rsid w:val="00B35932"/>
    <w:rsid w:val="00B35E1F"/>
    <w:rsid w:val="00B36FC3"/>
    <w:rsid w:val="00B374B3"/>
    <w:rsid w:val="00B41158"/>
    <w:rsid w:val="00B415E2"/>
    <w:rsid w:val="00B41666"/>
    <w:rsid w:val="00B42DDD"/>
    <w:rsid w:val="00B44058"/>
    <w:rsid w:val="00B51EEA"/>
    <w:rsid w:val="00B5258A"/>
    <w:rsid w:val="00B527BF"/>
    <w:rsid w:val="00B545E2"/>
    <w:rsid w:val="00B546B1"/>
    <w:rsid w:val="00B54F42"/>
    <w:rsid w:val="00B56607"/>
    <w:rsid w:val="00B56877"/>
    <w:rsid w:val="00B56FE1"/>
    <w:rsid w:val="00B57C53"/>
    <w:rsid w:val="00B61BF5"/>
    <w:rsid w:val="00B64A0C"/>
    <w:rsid w:val="00B64CC3"/>
    <w:rsid w:val="00B66629"/>
    <w:rsid w:val="00B66DE4"/>
    <w:rsid w:val="00B674E8"/>
    <w:rsid w:val="00B702AC"/>
    <w:rsid w:val="00B70A20"/>
    <w:rsid w:val="00B728CC"/>
    <w:rsid w:val="00B7338C"/>
    <w:rsid w:val="00B741AD"/>
    <w:rsid w:val="00B74CC7"/>
    <w:rsid w:val="00B75BFC"/>
    <w:rsid w:val="00B75CDC"/>
    <w:rsid w:val="00B76A6D"/>
    <w:rsid w:val="00B815F1"/>
    <w:rsid w:val="00B840C7"/>
    <w:rsid w:val="00B85E43"/>
    <w:rsid w:val="00B864FD"/>
    <w:rsid w:val="00B87A0A"/>
    <w:rsid w:val="00B87AFC"/>
    <w:rsid w:val="00B92A26"/>
    <w:rsid w:val="00B9566E"/>
    <w:rsid w:val="00B96685"/>
    <w:rsid w:val="00B97484"/>
    <w:rsid w:val="00B97BF9"/>
    <w:rsid w:val="00BA1101"/>
    <w:rsid w:val="00BA111D"/>
    <w:rsid w:val="00BA14B6"/>
    <w:rsid w:val="00BA1A1E"/>
    <w:rsid w:val="00BA2415"/>
    <w:rsid w:val="00BA524B"/>
    <w:rsid w:val="00BA6B0A"/>
    <w:rsid w:val="00BB0AEA"/>
    <w:rsid w:val="00BB0D89"/>
    <w:rsid w:val="00BB11E2"/>
    <w:rsid w:val="00BB13DB"/>
    <w:rsid w:val="00BB1638"/>
    <w:rsid w:val="00BB1BBD"/>
    <w:rsid w:val="00BB273F"/>
    <w:rsid w:val="00BB2E1C"/>
    <w:rsid w:val="00BC1E50"/>
    <w:rsid w:val="00BC202D"/>
    <w:rsid w:val="00BC2237"/>
    <w:rsid w:val="00BC3117"/>
    <w:rsid w:val="00BC3C12"/>
    <w:rsid w:val="00BC7626"/>
    <w:rsid w:val="00BD1902"/>
    <w:rsid w:val="00BD2168"/>
    <w:rsid w:val="00BD21A9"/>
    <w:rsid w:val="00BD22B8"/>
    <w:rsid w:val="00BD4286"/>
    <w:rsid w:val="00BD446D"/>
    <w:rsid w:val="00BD64D2"/>
    <w:rsid w:val="00BD7787"/>
    <w:rsid w:val="00BD7886"/>
    <w:rsid w:val="00BE1B1B"/>
    <w:rsid w:val="00BE1F7F"/>
    <w:rsid w:val="00BE206D"/>
    <w:rsid w:val="00BE2F70"/>
    <w:rsid w:val="00BE3093"/>
    <w:rsid w:val="00BE316D"/>
    <w:rsid w:val="00BE52EE"/>
    <w:rsid w:val="00BE71DB"/>
    <w:rsid w:val="00BE7799"/>
    <w:rsid w:val="00BF0ACF"/>
    <w:rsid w:val="00BF3AD5"/>
    <w:rsid w:val="00BF4ED6"/>
    <w:rsid w:val="00BF507E"/>
    <w:rsid w:val="00BF5677"/>
    <w:rsid w:val="00BF6EFB"/>
    <w:rsid w:val="00C01250"/>
    <w:rsid w:val="00C04696"/>
    <w:rsid w:val="00C07CBC"/>
    <w:rsid w:val="00C07D62"/>
    <w:rsid w:val="00C119FC"/>
    <w:rsid w:val="00C14BF5"/>
    <w:rsid w:val="00C15738"/>
    <w:rsid w:val="00C1688F"/>
    <w:rsid w:val="00C17C6F"/>
    <w:rsid w:val="00C17DF1"/>
    <w:rsid w:val="00C20BDA"/>
    <w:rsid w:val="00C20D4B"/>
    <w:rsid w:val="00C21604"/>
    <w:rsid w:val="00C218FF"/>
    <w:rsid w:val="00C22414"/>
    <w:rsid w:val="00C25040"/>
    <w:rsid w:val="00C268E4"/>
    <w:rsid w:val="00C27EA9"/>
    <w:rsid w:val="00C31DCF"/>
    <w:rsid w:val="00C33264"/>
    <w:rsid w:val="00C33871"/>
    <w:rsid w:val="00C355FB"/>
    <w:rsid w:val="00C35DD9"/>
    <w:rsid w:val="00C373C8"/>
    <w:rsid w:val="00C43B1E"/>
    <w:rsid w:val="00C44354"/>
    <w:rsid w:val="00C45B79"/>
    <w:rsid w:val="00C46406"/>
    <w:rsid w:val="00C4666D"/>
    <w:rsid w:val="00C5004B"/>
    <w:rsid w:val="00C5468A"/>
    <w:rsid w:val="00C57801"/>
    <w:rsid w:val="00C57810"/>
    <w:rsid w:val="00C624DC"/>
    <w:rsid w:val="00C634D7"/>
    <w:rsid w:val="00C63D8D"/>
    <w:rsid w:val="00C67EDE"/>
    <w:rsid w:val="00C7072F"/>
    <w:rsid w:val="00C70DC4"/>
    <w:rsid w:val="00C71342"/>
    <w:rsid w:val="00C72F73"/>
    <w:rsid w:val="00C743B7"/>
    <w:rsid w:val="00C74A6D"/>
    <w:rsid w:val="00C75511"/>
    <w:rsid w:val="00C758B7"/>
    <w:rsid w:val="00C778E8"/>
    <w:rsid w:val="00C77B42"/>
    <w:rsid w:val="00C8093F"/>
    <w:rsid w:val="00C81CDA"/>
    <w:rsid w:val="00C83124"/>
    <w:rsid w:val="00C90597"/>
    <w:rsid w:val="00C91355"/>
    <w:rsid w:val="00C9197E"/>
    <w:rsid w:val="00C94A82"/>
    <w:rsid w:val="00C96282"/>
    <w:rsid w:val="00C96D34"/>
    <w:rsid w:val="00CA08B5"/>
    <w:rsid w:val="00CA16DB"/>
    <w:rsid w:val="00CA38B1"/>
    <w:rsid w:val="00CA40EF"/>
    <w:rsid w:val="00CA7B62"/>
    <w:rsid w:val="00CB1978"/>
    <w:rsid w:val="00CB4E29"/>
    <w:rsid w:val="00CB5DB8"/>
    <w:rsid w:val="00CB62A6"/>
    <w:rsid w:val="00CB6541"/>
    <w:rsid w:val="00CB7539"/>
    <w:rsid w:val="00CB7CA7"/>
    <w:rsid w:val="00CC0175"/>
    <w:rsid w:val="00CC0584"/>
    <w:rsid w:val="00CC3628"/>
    <w:rsid w:val="00CC515D"/>
    <w:rsid w:val="00CC5211"/>
    <w:rsid w:val="00CC60EC"/>
    <w:rsid w:val="00CD0215"/>
    <w:rsid w:val="00CD034A"/>
    <w:rsid w:val="00CD2788"/>
    <w:rsid w:val="00CD5CB9"/>
    <w:rsid w:val="00CE0B2A"/>
    <w:rsid w:val="00CE1893"/>
    <w:rsid w:val="00CE2934"/>
    <w:rsid w:val="00CE2A87"/>
    <w:rsid w:val="00CE58CE"/>
    <w:rsid w:val="00CE58F1"/>
    <w:rsid w:val="00CF2F95"/>
    <w:rsid w:val="00CF322C"/>
    <w:rsid w:val="00CF475B"/>
    <w:rsid w:val="00CF5BA7"/>
    <w:rsid w:val="00CF5FFF"/>
    <w:rsid w:val="00D009D1"/>
    <w:rsid w:val="00D01E68"/>
    <w:rsid w:val="00D04A08"/>
    <w:rsid w:val="00D051DA"/>
    <w:rsid w:val="00D06EE3"/>
    <w:rsid w:val="00D1250D"/>
    <w:rsid w:val="00D13050"/>
    <w:rsid w:val="00D133D1"/>
    <w:rsid w:val="00D14245"/>
    <w:rsid w:val="00D2058B"/>
    <w:rsid w:val="00D21071"/>
    <w:rsid w:val="00D223B2"/>
    <w:rsid w:val="00D250FB"/>
    <w:rsid w:val="00D25508"/>
    <w:rsid w:val="00D2776C"/>
    <w:rsid w:val="00D3007F"/>
    <w:rsid w:val="00D3115E"/>
    <w:rsid w:val="00D33D96"/>
    <w:rsid w:val="00D34878"/>
    <w:rsid w:val="00D34931"/>
    <w:rsid w:val="00D361D6"/>
    <w:rsid w:val="00D36E79"/>
    <w:rsid w:val="00D416C2"/>
    <w:rsid w:val="00D424E5"/>
    <w:rsid w:val="00D43467"/>
    <w:rsid w:val="00D455D1"/>
    <w:rsid w:val="00D50CA9"/>
    <w:rsid w:val="00D52B7B"/>
    <w:rsid w:val="00D53BEB"/>
    <w:rsid w:val="00D53E43"/>
    <w:rsid w:val="00D567CF"/>
    <w:rsid w:val="00D569A7"/>
    <w:rsid w:val="00D61D84"/>
    <w:rsid w:val="00D639EC"/>
    <w:rsid w:val="00D647D5"/>
    <w:rsid w:val="00D658A6"/>
    <w:rsid w:val="00D6762E"/>
    <w:rsid w:val="00D70F5D"/>
    <w:rsid w:val="00D738D3"/>
    <w:rsid w:val="00D76615"/>
    <w:rsid w:val="00D76A23"/>
    <w:rsid w:val="00D77743"/>
    <w:rsid w:val="00D77F0A"/>
    <w:rsid w:val="00D8024A"/>
    <w:rsid w:val="00D80992"/>
    <w:rsid w:val="00D835A9"/>
    <w:rsid w:val="00D85D6E"/>
    <w:rsid w:val="00D879CD"/>
    <w:rsid w:val="00D87E11"/>
    <w:rsid w:val="00D9031F"/>
    <w:rsid w:val="00D90AA0"/>
    <w:rsid w:val="00D95B62"/>
    <w:rsid w:val="00D9748D"/>
    <w:rsid w:val="00D97956"/>
    <w:rsid w:val="00DA1B27"/>
    <w:rsid w:val="00DA23C1"/>
    <w:rsid w:val="00DA4244"/>
    <w:rsid w:val="00DA5E0E"/>
    <w:rsid w:val="00DA66BD"/>
    <w:rsid w:val="00DB1005"/>
    <w:rsid w:val="00DB1764"/>
    <w:rsid w:val="00DB2F06"/>
    <w:rsid w:val="00DB31A8"/>
    <w:rsid w:val="00DB3603"/>
    <w:rsid w:val="00DB437F"/>
    <w:rsid w:val="00DB4393"/>
    <w:rsid w:val="00DB72D8"/>
    <w:rsid w:val="00DB745B"/>
    <w:rsid w:val="00DC4673"/>
    <w:rsid w:val="00DC5C7C"/>
    <w:rsid w:val="00DC6419"/>
    <w:rsid w:val="00DD2FDC"/>
    <w:rsid w:val="00DD35F8"/>
    <w:rsid w:val="00DD6216"/>
    <w:rsid w:val="00DD6887"/>
    <w:rsid w:val="00DD7FDD"/>
    <w:rsid w:val="00DE01EE"/>
    <w:rsid w:val="00DE1F60"/>
    <w:rsid w:val="00DE28E8"/>
    <w:rsid w:val="00DE39B1"/>
    <w:rsid w:val="00DE49AB"/>
    <w:rsid w:val="00DF03AD"/>
    <w:rsid w:val="00DF0FDF"/>
    <w:rsid w:val="00DF1B98"/>
    <w:rsid w:val="00DF3C73"/>
    <w:rsid w:val="00E00CC8"/>
    <w:rsid w:val="00E01BB8"/>
    <w:rsid w:val="00E02334"/>
    <w:rsid w:val="00E0271C"/>
    <w:rsid w:val="00E03062"/>
    <w:rsid w:val="00E0798E"/>
    <w:rsid w:val="00E126EA"/>
    <w:rsid w:val="00E1455B"/>
    <w:rsid w:val="00E14A2B"/>
    <w:rsid w:val="00E16BA3"/>
    <w:rsid w:val="00E16CB9"/>
    <w:rsid w:val="00E17312"/>
    <w:rsid w:val="00E17E56"/>
    <w:rsid w:val="00E21ED9"/>
    <w:rsid w:val="00E243BE"/>
    <w:rsid w:val="00E2497D"/>
    <w:rsid w:val="00E25555"/>
    <w:rsid w:val="00E26240"/>
    <w:rsid w:val="00E27295"/>
    <w:rsid w:val="00E30298"/>
    <w:rsid w:val="00E30CC3"/>
    <w:rsid w:val="00E317E4"/>
    <w:rsid w:val="00E33C48"/>
    <w:rsid w:val="00E34ADA"/>
    <w:rsid w:val="00E34B88"/>
    <w:rsid w:val="00E3530F"/>
    <w:rsid w:val="00E35726"/>
    <w:rsid w:val="00E36E9E"/>
    <w:rsid w:val="00E37208"/>
    <w:rsid w:val="00E37CAB"/>
    <w:rsid w:val="00E42744"/>
    <w:rsid w:val="00E448C2"/>
    <w:rsid w:val="00E4556A"/>
    <w:rsid w:val="00E46910"/>
    <w:rsid w:val="00E53C03"/>
    <w:rsid w:val="00E54008"/>
    <w:rsid w:val="00E574EE"/>
    <w:rsid w:val="00E60326"/>
    <w:rsid w:val="00E614F9"/>
    <w:rsid w:val="00E62467"/>
    <w:rsid w:val="00E64653"/>
    <w:rsid w:val="00E65ECC"/>
    <w:rsid w:val="00E67F9D"/>
    <w:rsid w:val="00E71043"/>
    <w:rsid w:val="00E714E9"/>
    <w:rsid w:val="00E729A1"/>
    <w:rsid w:val="00E73550"/>
    <w:rsid w:val="00E766CE"/>
    <w:rsid w:val="00E77F6D"/>
    <w:rsid w:val="00E8005B"/>
    <w:rsid w:val="00E80C81"/>
    <w:rsid w:val="00E83E7E"/>
    <w:rsid w:val="00E84F0E"/>
    <w:rsid w:val="00E856A0"/>
    <w:rsid w:val="00E85C96"/>
    <w:rsid w:val="00E8661C"/>
    <w:rsid w:val="00E90A05"/>
    <w:rsid w:val="00E91CB0"/>
    <w:rsid w:val="00E91EF8"/>
    <w:rsid w:val="00E94251"/>
    <w:rsid w:val="00E9483F"/>
    <w:rsid w:val="00E956EA"/>
    <w:rsid w:val="00E97660"/>
    <w:rsid w:val="00E97A13"/>
    <w:rsid w:val="00E97CDF"/>
    <w:rsid w:val="00EA0444"/>
    <w:rsid w:val="00EA2A1D"/>
    <w:rsid w:val="00EA2B12"/>
    <w:rsid w:val="00EA2D10"/>
    <w:rsid w:val="00EA2D17"/>
    <w:rsid w:val="00EA318F"/>
    <w:rsid w:val="00EA348A"/>
    <w:rsid w:val="00EB02E7"/>
    <w:rsid w:val="00EB2213"/>
    <w:rsid w:val="00EB23BA"/>
    <w:rsid w:val="00EB2AC5"/>
    <w:rsid w:val="00EB6C9B"/>
    <w:rsid w:val="00EB793D"/>
    <w:rsid w:val="00EC28C2"/>
    <w:rsid w:val="00EC3C68"/>
    <w:rsid w:val="00EC52C5"/>
    <w:rsid w:val="00EC5926"/>
    <w:rsid w:val="00EC7C47"/>
    <w:rsid w:val="00ED04E8"/>
    <w:rsid w:val="00ED2082"/>
    <w:rsid w:val="00ED36A8"/>
    <w:rsid w:val="00ED73A0"/>
    <w:rsid w:val="00ED7DF7"/>
    <w:rsid w:val="00EE0F8E"/>
    <w:rsid w:val="00EE136A"/>
    <w:rsid w:val="00EE1973"/>
    <w:rsid w:val="00EE1B37"/>
    <w:rsid w:val="00EE3D25"/>
    <w:rsid w:val="00EE4A80"/>
    <w:rsid w:val="00EE4DD7"/>
    <w:rsid w:val="00EE759B"/>
    <w:rsid w:val="00EE79A7"/>
    <w:rsid w:val="00EF01DE"/>
    <w:rsid w:val="00EF06A1"/>
    <w:rsid w:val="00EF1818"/>
    <w:rsid w:val="00EF421B"/>
    <w:rsid w:val="00EF544D"/>
    <w:rsid w:val="00F03859"/>
    <w:rsid w:val="00F06F3F"/>
    <w:rsid w:val="00F07ED3"/>
    <w:rsid w:val="00F10FEA"/>
    <w:rsid w:val="00F11345"/>
    <w:rsid w:val="00F12354"/>
    <w:rsid w:val="00F13641"/>
    <w:rsid w:val="00F13A44"/>
    <w:rsid w:val="00F13AAC"/>
    <w:rsid w:val="00F144D8"/>
    <w:rsid w:val="00F15FFE"/>
    <w:rsid w:val="00F16273"/>
    <w:rsid w:val="00F16F92"/>
    <w:rsid w:val="00F17C35"/>
    <w:rsid w:val="00F21D4A"/>
    <w:rsid w:val="00F22657"/>
    <w:rsid w:val="00F2334C"/>
    <w:rsid w:val="00F248CD"/>
    <w:rsid w:val="00F24C6E"/>
    <w:rsid w:val="00F26183"/>
    <w:rsid w:val="00F30C6B"/>
    <w:rsid w:val="00F30D35"/>
    <w:rsid w:val="00F30FD3"/>
    <w:rsid w:val="00F32260"/>
    <w:rsid w:val="00F32EB5"/>
    <w:rsid w:val="00F33B4A"/>
    <w:rsid w:val="00F35939"/>
    <w:rsid w:val="00F3693A"/>
    <w:rsid w:val="00F40CA1"/>
    <w:rsid w:val="00F427D1"/>
    <w:rsid w:val="00F43281"/>
    <w:rsid w:val="00F44288"/>
    <w:rsid w:val="00F44FDC"/>
    <w:rsid w:val="00F459F1"/>
    <w:rsid w:val="00F4688B"/>
    <w:rsid w:val="00F468D3"/>
    <w:rsid w:val="00F47072"/>
    <w:rsid w:val="00F51C3B"/>
    <w:rsid w:val="00F52D10"/>
    <w:rsid w:val="00F53D91"/>
    <w:rsid w:val="00F53E05"/>
    <w:rsid w:val="00F54ABC"/>
    <w:rsid w:val="00F57B9A"/>
    <w:rsid w:val="00F605E1"/>
    <w:rsid w:val="00F60DC2"/>
    <w:rsid w:val="00F62785"/>
    <w:rsid w:val="00F6389B"/>
    <w:rsid w:val="00F64712"/>
    <w:rsid w:val="00F64B11"/>
    <w:rsid w:val="00F64C00"/>
    <w:rsid w:val="00F65348"/>
    <w:rsid w:val="00F658DD"/>
    <w:rsid w:val="00F65B00"/>
    <w:rsid w:val="00F66E97"/>
    <w:rsid w:val="00F67058"/>
    <w:rsid w:val="00F67A02"/>
    <w:rsid w:val="00F67FA7"/>
    <w:rsid w:val="00F70274"/>
    <w:rsid w:val="00F7078F"/>
    <w:rsid w:val="00F707B6"/>
    <w:rsid w:val="00F7147A"/>
    <w:rsid w:val="00F740FE"/>
    <w:rsid w:val="00F75445"/>
    <w:rsid w:val="00F75843"/>
    <w:rsid w:val="00F76040"/>
    <w:rsid w:val="00F765A8"/>
    <w:rsid w:val="00F77268"/>
    <w:rsid w:val="00F777D7"/>
    <w:rsid w:val="00F80500"/>
    <w:rsid w:val="00F819E4"/>
    <w:rsid w:val="00F82079"/>
    <w:rsid w:val="00F821FD"/>
    <w:rsid w:val="00F8304E"/>
    <w:rsid w:val="00F831A5"/>
    <w:rsid w:val="00F85F1C"/>
    <w:rsid w:val="00F8624E"/>
    <w:rsid w:val="00F90416"/>
    <w:rsid w:val="00F910A0"/>
    <w:rsid w:val="00F938E2"/>
    <w:rsid w:val="00F95B3E"/>
    <w:rsid w:val="00F96661"/>
    <w:rsid w:val="00F96A1E"/>
    <w:rsid w:val="00F96A47"/>
    <w:rsid w:val="00FA0201"/>
    <w:rsid w:val="00FA0256"/>
    <w:rsid w:val="00FA03CA"/>
    <w:rsid w:val="00FA228D"/>
    <w:rsid w:val="00FA33D8"/>
    <w:rsid w:val="00FA53AA"/>
    <w:rsid w:val="00FA6089"/>
    <w:rsid w:val="00FA62A0"/>
    <w:rsid w:val="00FB2AB9"/>
    <w:rsid w:val="00FB3BAF"/>
    <w:rsid w:val="00FB3CA4"/>
    <w:rsid w:val="00FB6DE3"/>
    <w:rsid w:val="00FB6DEF"/>
    <w:rsid w:val="00FC74BB"/>
    <w:rsid w:val="00FC782E"/>
    <w:rsid w:val="00FD06B3"/>
    <w:rsid w:val="00FD09D7"/>
    <w:rsid w:val="00FD24A0"/>
    <w:rsid w:val="00FD25C9"/>
    <w:rsid w:val="00FD29AD"/>
    <w:rsid w:val="00FD4B1F"/>
    <w:rsid w:val="00FD6B3A"/>
    <w:rsid w:val="00FD7232"/>
    <w:rsid w:val="00FE09F6"/>
    <w:rsid w:val="00FE1985"/>
    <w:rsid w:val="00FE26E8"/>
    <w:rsid w:val="00FE2868"/>
    <w:rsid w:val="00FE5095"/>
    <w:rsid w:val="00FE690E"/>
    <w:rsid w:val="00FF20F2"/>
    <w:rsid w:val="00FF3302"/>
    <w:rsid w:val="00FF39A1"/>
    <w:rsid w:val="00FF5131"/>
    <w:rsid w:val="00FF5955"/>
    <w:rsid w:val="00FF62B8"/>
    <w:rsid w:val="0F915A52"/>
    <w:rsid w:val="1A50846E"/>
    <w:rsid w:val="1D5698D2"/>
    <w:rsid w:val="291EA059"/>
    <w:rsid w:val="2FA22808"/>
    <w:rsid w:val="4702B400"/>
    <w:rsid w:val="5BFD9CDD"/>
    <w:rsid w:val="5D9DE7AC"/>
    <w:rsid w:val="5EDF30F5"/>
    <w:rsid w:val="642D80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BC681B2"/>
  <w15:chartTrackingRefBased/>
  <w15:docId w15:val="{E9519498-7E05-4A59-930E-0B76692C8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T Sans" w:eastAsiaTheme="minorHAnsi" w:hAnsi="PT Sans" w:cstheme="minorBidi"/>
        <w:sz w:val="22"/>
        <w:lang w:val="en-AU"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3E31"/>
    <w:pPr>
      <w:spacing w:before="0"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0807D2"/>
    <w:pPr>
      <w:numPr>
        <w:numId w:val="2"/>
      </w:numPr>
      <w:shd w:val="clear" w:color="auto" w:fill="0061AC" w:themeFill="accent3"/>
      <w:spacing w:before="120"/>
      <w:outlineLvl w:val="0"/>
    </w:pPr>
    <w:rPr>
      <w:b/>
      <w:color w:val="FFFFFF" w:themeColor="background1"/>
      <w:sz w:val="32"/>
    </w:rPr>
  </w:style>
  <w:style w:type="paragraph" w:styleId="Heading2">
    <w:name w:val="heading 2"/>
    <w:basedOn w:val="Normal"/>
    <w:next w:val="Normal"/>
    <w:link w:val="Heading2Char"/>
    <w:uiPriority w:val="9"/>
    <w:unhideWhenUsed/>
    <w:qFormat/>
    <w:rsid w:val="000807D2"/>
    <w:pPr>
      <w:numPr>
        <w:ilvl w:val="1"/>
        <w:numId w:val="2"/>
      </w:numPr>
      <w:spacing w:before="360"/>
      <w:outlineLvl w:val="1"/>
    </w:pPr>
    <w:rPr>
      <w:b/>
      <w:color w:val="00A3DD" w:themeColor="accent2"/>
      <w:sz w:val="28"/>
      <w:szCs w:val="28"/>
    </w:rPr>
  </w:style>
  <w:style w:type="paragraph" w:styleId="Heading3">
    <w:name w:val="heading 3"/>
    <w:basedOn w:val="Normal"/>
    <w:next w:val="Normal"/>
    <w:link w:val="Heading3Char"/>
    <w:uiPriority w:val="9"/>
    <w:unhideWhenUsed/>
    <w:qFormat/>
    <w:rsid w:val="00F10FEA"/>
    <w:pPr>
      <w:numPr>
        <w:ilvl w:val="2"/>
        <w:numId w:val="2"/>
      </w:numPr>
      <w:outlineLvl w:val="2"/>
    </w:pPr>
    <w:rPr>
      <w:b/>
      <w:color w:val="F49A00" w:themeColor="accent1"/>
    </w:rPr>
  </w:style>
  <w:style w:type="paragraph" w:styleId="Heading4">
    <w:name w:val="heading 4"/>
    <w:basedOn w:val="Normal"/>
    <w:next w:val="Normal"/>
    <w:link w:val="Heading4Char"/>
    <w:uiPriority w:val="9"/>
    <w:unhideWhenUsed/>
    <w:qFormat/>
    <w:rsid w:val="00341349"/>
    <w:pPr>
      <w:numPr>
        <w:ilvl w:val="3"/>
        <w:numId w:val="2"/>
      </w:numPr>
      <w:spacing w:before="200"/>
      <w:outlineLvl w:val="3"/>
    </w:pPr>
    <w:rPr>
      <w:b/>
      <w:color w:val="000000" w:themeColor="text1"/>
      <w:spacing w:val="10"/>
    </w:rPr>
  </w:style>
  <w:style w:type="paragraph" w:styleId="Heading5">
    <w:name w:val="heading 5"/>
    <w:aliases w:val="Figure title"/>
    <w:basedOn w:val="Normal"/>
    <w:next w:val="Normal"/>
    <w:link w:val="Heading5Char"/>
    <w:uiPriority w:val="9"/>
    <w:unhideWhenUsed/>
    <w:qFormat/>
    <w:rsid w:val="00341349"/>
    <w:pPr>
      <w:numPr>
        <w:ilvl w:val="4"/>
        <w:numId w:val="2"/>
      </w:numPr>
      <w:spacing w:before="200"/>
      <w:jc w:val="center"/>
      <w:outlineLvl w:val="4"/>
    </w:pPr>
    <w:rPr>
      <w:b/>
      <w:color w:val="B67200" w:themeColor="accent1" w:themeShade="BF"/>
      <w:spacing w:val="10"/>
    </w:rPr>
  </w:style>
  <w:style w:type="paragraph" w:styleId="Heading6">
    <w:name w:val="heading 6"/>
    <w:basedOn w:val="Normal"/>
    <w:next w:val="Normal"/>
    <w:link w:val="Heading6Char"/>
    <w:uiPriority w:val="9"/>
    <w:semiHidden/>
    <w:unhideWhenUsed/>
    <w:qFormat/>
    <w:rsid w:val="00341349"/>
    <w:pPr>
      <w:numPr>
        <w:ilvl w:val="5"/>
        <w:numId w:val="2"/>
      </w:numPr>
      <w:pBdr>
        <w:bottom w:val="dotted" w:sz="6" w:space="1" w:color="F49A00" w:themeColor="accent1"/>
      </w:pBdr>
      <w:spacing w:before="200"/>
      <w:outlineLvl w:val="5"/>
    </w:pPr>
    <w:rPr>
      <w:caps/>
      <w:color w:val="B67200" w:themeColor="accent1" w:themeShade="BF"/>
      <w:spacing w:val="10"/>
    </w:rPr>
  </w:style>
  <w:style w:type="paragraph" w:styleId="Heading7">
    <w:name w:val="heading 7"/>
    <w:basedOn w:val="Normal"/>
    <w:next w:val="Normal"/>
    <w:link w:val="Heading7Char"/>
    <w:uiPriority w:val="9"/>
    <w:semiHidden/>
    <w:unhideWhenUsed/>
    <w:qFormat/>
    <w:rsid w:val="00341349"/>
    <w:pPr>
      <w:numPr>
        <w:ilvl w:val="6"/>
        <w:numId w:val="2"/>
      </w:numPr>
      <w:spacing w:before="200"/>
      <w:outlineLvl w:val="6"/>
    </w:pPr>
    <w:rPr>
      <w:caps/>
      <w:color w:val="B67200" w:themeColor="accent1" w:themeShade="BF"/>
      <w:spacing w:val="10"/>
    </w:rPr>
  </w:style>
  <w:style w:type="paragraph" w:styleId="Heading8">
    <w:name w:val="heading 8"/>
    <w:basedOn w:val="Normal"/>
    <w:next w:val="Normal"/>
    <w:link w:val="Heading8Char"/>
    <w:uiPriority w:val="9"/>
    <w:semiHidden/>
    <w:unhideWhenUsed/>
    <w:qFormat/>
    <w:rsid w:val="00341349"/>
    <w:pPr>
      <w:numPr>
        <w:ilvl w:val="7"/>
        <w:numId w:val="2"/>
      </w:numPr>
      <w:spacing w:before="200"/>
      <w:outlineLvl w:val="7"/>
    </w:pPr>
    <w:rPr>
      <w:caps/>
      <w:spacing w:val="10"/>
      <w:sz w:val="18"/>
      <w:szCs w:val="18"/>
    </w:rPr>
  </w:style>
  <w:style w:type="paragraph" w:styleId="Heading9">
    <w:name w:val="heading 9"/>
    <w:basedOn w:val="Normal"/>
    <w:next w:val="Normal"/>
    <w:link w:val="Heading9Char"/>
    <w:uiPriority w:val="9"/>
    <w:semiHidden/>
    <w:unhideWhenUsed/>
    <w:qFormat/>
    <w:rsid w:val="00341349"/>
    <w:pPr>
      <w:numPr>
        <w:ilvl w:val="8"/>
        <w:numId w:val="2"/>
      </w:numPr>
      <w:spacing w:before="20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07D2"/>
    <w:rPr>
      <w:rFonts w:ascii="Times New Roman" w:eastAsia="Times New Roman" w:hAnsi="Times New Roman" w:cs="Times New Roman"/>
      <w:b/>
      <w:color w:val="FFFFFF" w:themeColor="background1"/>
      <w:sz w:val="32"/>
      <w:szCs w:val="24"/>
      <w:shd w:val="clear" w:color="auto" w:fill="0061AC" w:themeFill="accent3"/>
      <w:lang w:eastAsia="en-GB"/>
    </w:rPr>
  </w:style>
  <w:style w:type="character" w:customStyle="1" w:styleId="Heading2Char">
    <w:name w:val="Heading 2 Char"/>
    <w:basedOn w:val="DefaultParagraphFont"/>
    <w:link w:val="Heading2"/>
    <w:uiPriority w:val="9"/>
    <w:rsid w:val="000807D2"/>
    <w:rPr>
      <w:rFonts w:ascii="Times New Roman" w:eastAsia="Times New Roman" w:hAnsi="Times New Roman" w:cs="Times New Roman"/>
      <w:b/>
      <w:color w:val="00A3DD" w:themeColor="accent2"/>
      <w:sz w:val="28"/>
      <w:szCs w:val="28"/>
      <w:lang w:eastAsia="en-GB"/>
    </w:rPr>
  </w:style>
  <w:style w:type="character" w:customStyle="1" w:styleId="Heading3Char">
    <w:name w:val="Heading 3 Char"/>
    <w:basedOn w:val="DefaultParagraphFont"/>
    <w:link w:val="Heading3"/>
    <w:uiPriority w:val="9"/>
    <w:rsid w:val="00F10FEA"/>
    <w:rPr>
      <w:rFonts w:ascii="Times New Roman" w:eastAsia="Times New Roman" w:hAnsi="Times New Roman" w:cs="Times New Roman"/>
      <w:b/>
      <w:color w:val="F49A00" w:themeColor="accent1"/>
      <w:sz w:val="24"/>
      <w:szCs w:val="24"/>
      <w:lang w:eastAsia="en-GB"/>
    </w:rPr>
  </w:style>
  <w:style w:type="character" w:customStyle="1" w:styleId="Heading4Char">
    <w:name w:val="Heading 4 Char"/>
    <w:basedOn w:val="DefaultParagraphFont"/>
    <w:link w:val="Heading4"/>
    <w:uiPriority w:val="9"/>
    <w:rsid w:val="00341349"/>
    <w:rPr>
      <w:rFonts w:ascii="Times New Roman" w:eastAsia="Times New Roman" w:hAnsi="Times New Roman" w:cs="Times New Roman"/>
      <w:b/>
      <w:color w:val="000000" w:themeColor="text1"/>
      <w:spacing w:val="10"/>
      <w:sz w:val="24"/>
      <w:szCs w:val="24"/>
      <w:lang w:eastAsia="en-GB"/>
    </w:rPr>
  </w:style>
  <w:style w:type="character" w:customStyle="1" w:styleId="Heading5Char">
    <w:name w:val="Heading 5 Char"/>
    <w:aliases w:val="Figure title Char"/>
    <w:basedOn w:val="DefaultParagraphFont"/>
    <w:link w:val="Heading5"/>
    <w:uiPriority w:val="9"/>
    <w:rsid w:val="00341349"/>
    <w:rPr>
      <w:rFonts w:ascii="Times New Roman" w:eastAsia="Times New Roman" w:hAnsi="Times New Roman" w:cs="Times New Roman"/>
      <w:b/>
      <w:color w:val="B67200" w:themeColor="accent1" w:themeShade="BF"/>
      <w:spacing w:val="10"/>
      <w:sz w:val="24"/>
      <w:szCs w:val="24"/>
      <w:lang w:eastAsia="en-GB"/>
    </w:rPr>
  </w:style>
  <w:style w:type="character" w:customStyle="1" w:styleId="Heading6Char">
    <w:name w:val="Heading 6 Char"/>
    <w:basedOn w:val="DefaultParagraphFont"/>
    <w:link w:val="Heading6"/>
    <w:uiPriority w:val="9"/>
    <w:semiHidden/>
    <w:rsid w:val="00341349"/>
    <w:rPr>
      <w:rFonts w:ascii="Times New Roman" w:eastAsia="Times New Roman" w:hAnsi="Times New Roman" w:cs="Times New Roman"/>
      <w:caps/>
      <w:color w:val="B67200" w:themeColor="accent1" w:themeShade="BF"/>
      <w:spacing w:val="10"/>
      <w:sz w:val="24"/>
      <w:szCs w:val="24"/>
      <w:lang w:eastAsia="en-GB"/>
    </w:rPr>
  </w:style>
  <w:style w:type="character" w:customStyle="1" w:styleId="Heading7Char">
    <w:name w:val="Heading 7 Char"/>
    <w:basedOn w:val="DefaultParagraphFont"/>
    <w:link w:val="Heading7"/>
    <w:uiPriority w:val="9"/>
    <w:semiHidden/>
    <w:rsid w:val="00341349"/>
    <w:rPr>
      <w:rFonts w:ascii="Times New Roman" w:eastAsia="Times New Roman" w:hAnsi="Times New Roman" w:cs="Times New Roman"/>
      <w:caps/>
      <w:color w:val="B67200" w:themeColor="accent1" w:themeShade="BF"/>
      <w:spacing w:val="10"/>
      <w:sz w:val="24"/>
      <w:szCs w:val="24"/>
      <w:lang w:eastAsia="en-GB"/>
    </w:rPr>
  </w:style>
  <w:style w:type="character" w:customStyle="1" w:styleId="Heading8Char">
    <w:name w:val="Heading 8 Char"/>
    <w:basedOn w:val="DefaultParagraphFont"/>
    <w:link w:val="Heading8"/>
    <w:uiPriority w:val="9"/>
    <w:semiHidden/>
    <w:rsid w:val="00341349"/>
    <w:rPr>
      <w:rFonts w:ascii="Times New Roman" w:eastAsia="Times New Roman" w:hAnsi="Times New Roman" w:cs="Times New Roman"/>
      <w:caps/>
      <w:spacing w:val="10"/>
      <w:sz w:val="18"/>
      <w:szCs w:val="18"/>
      <w:lang w:eastAsia="en-GB"/>
    </w:rPr>
  </w:style>
  <w:style w:type="character" w:customStyle="1" w:styleId="Heading9Char">
    <w:name w:val="Heading 9 Char"/>
    <w:basedOn w:val="DefaultParagraphFont"/>
    <w:link w:val="Heading9"/>
    <w:uiPriority w:val="9"/>
    <w:semiHidden/>
    <w:rsid w:val="00341349"/>
    <w:rPr>
      <w:rFonts w:ascii="Times New Roman" w:eastAsia="Times New Roman" w:hAnsi="Times New Roman" w:cs="Times New Roman"/>
      <w:i/>
      <w:iCs/>
      <w:caps/>
      <w:spacing w:val="10"/>
      <w:sz w:val="18"/>
      <w:szCs w:val="18"/>
      <w:lang w:eastAsia="en-GB"/>
    </w:rPr>
  </w:style>
  <w:style w:type="paragraph" w:styleId="Caption">
    <w:name w:val="caption"/>
    <w:basedOn w:val="Normal"/>
    <w:next w:val="Normal"/>
    <w:uiPriority w:val="35"/>
    <w:semiHidden/>
    <w:unhideWhenUsed/>
    <w:qFormat/>
    <w:rsid w:val="00341349"/>
    <w:rPr>
      <w:b/>
      <w:bCs/>
      <w:color w:val="B67200" w:themeColor="accent1" w:themeShade="BF"/>
      <w:sz w:val="16"/>
      <w:szCs w:val="16"/>
    </w:rPr>
  </w:style>
  <w:style w:type="paragraph" w:styleId="Title">
    <w:name w:val="Title"/>
    <w:basedOn w:val="Normal"/>
    <w:next w:val="Normal"/>
    <w:link w:val="TitleChar"/>
    <w:uiPriority w:val="10"/>
    <w:qFormat/>
    <w:rsid w:val="00AF6944"/>
    <w:pPr>
      <w:jc w:val="right"/>
    </w:pPr>
    <w:rPr>
      <w:b/>
      <w:noProof/>
      <w:sz w:val="40"/>
      <w:szCs w:val="40"/>
      <w:lang w:eastAsia="en-AU"/>
    </w:rPr>
  </w:style>
  <w:style w:type="character" w:customStyle="1" w:styleId="TitleChar">
    <w:name w:val="Title Char"/>
    <w:basedOn w:val="DefaultParagraphFont"/>
    <w:link w:val="Title"/>
    <w:uiPriority w:val="10"/>
    <w:rsid w:val="00AF6944"/>
    <w:rPr>
      <w:rFonts w:asciiTheme="minorHAnsi" w:hAnsiTheme="minorHAnsi" w:cstheme="minorHAnsi"/>
      <w:b/>
      <w:noProof/>
      <w:sz w:val="40"/>
      <w:szCs w:val="40"/>
      <w:lang w:eastAsia="en-AU"/>
    </w:rPr>
  </w:style>
  <w:style w:type="paragraph" w:styleId="Subtitle">
    <w:name w:val="Subtitle"/>
    <w:aliases w:val="table text"/>
    <w:basedOn w:val="Normal"/>
    <w:next w:val="Normal"/>
    <w:link w:val="SubtitleChar"/>
    <w:uiPriority w:val="11"/>
    <w:qFormat/>
    <w:rsid w:val="00A73FD2"/>
    <w:pPr>
      <w:spacing w:before="60" w:after="60"/>
    </w:pPr>
    <w:rPr>
      <w:rFonts w:ascii="Arial" w:hAnsi="Arial" w:cs="Arial"/>
      <w:lang w:val="en-US"/>
    </w:rPr>
  </w:style>
  <w:style w:type="character" w:customStyle="1" w:styleId="SubtitleChar">
    <w:name w:val="Subtitle Char"/>
    <w:aliases w:val="table text Char"/>
    <w:basedOn w:val="DefaultParagraphFont"/>
    <w:link w:val="Subtitle"/>
    <w:uiPriority w:val="11"/>
    <w:rsid w:val="00A73FD2"/>
    <w:rPr>
      <w:rFonts w:ascii="Arial" w:hAnsi="Arial" w:cs="Arial"/>
      <w:sz w:val="24"/>
      <w:szCs w:val="24"/>
      <w:lang w:val="en-US"/>
    </w:rPr>
  </w:style>
  <w:style w:type="character" w:styleId="Strong">
    <w:name w:val="Strong"/>
    <w:uiPriority w:val="22"/>
    <w:qFormat/>
    <w:rsid w:val="00341349"/>
    <w:rPr>
      <w:b/>
      <w:bCs/>
    </w:rPr>
  </w:style>
  <w:style w:type="character" w:styleId="Emphasis">
    <w:name w:val="Emphasis"/>
    <w:uiPriority w:val="20"/>
    <w:qFormat/>
    <w:rsid w:val="00341349"/>
    <w:rPr>
      <w:caps/>
      <w:color w:val="794C00" w:themeColor="accent1" w:themeShade="7F"/>
      <w:spacing w:val="5"/>
    </w:rPr>
  </w:style>
  <w:style w:type="paragraph" w:styleId="NoSpacing">
    <w:name w:val="No Spacing"/>
    <w:uiPriority w:val="1"/>
    <w:qFormat/>
    <w:rsid w:val="00341349"/>
    <w:pPr>
      <w:spacing w:after="0" w:line="240" w:lineRule="auto"/>
    </w:pPr>
  </w:style>
  <w:style w:type="paragraph" w:styleId="Quote">
    <w:name w:val="Quote"/>
    <w:basedOn w:val="Normal"/>
    <w:next w:val="Normal"/>
    <w:link w:val="QuoteChar"/>
    <w:uiPriority w:val="29"/>
    <w:qFormat/>
    <w:rsid w:val="00341349"/>
    <w:rPr>
      <w:i/>
      <w:iCs/>
    </w:rPr>
  </w:style>
  <w:style w:type="character" w:customStyle="1" w:styleId="QuoteChar">
    <w:name w:val="Quote Char"/>
    <w:basedOn w:val="DefaultParagraphFont"/>
    <w:link w:val="Quote"/>
    <w:uiPriority w:val="29"/>
    <w:rsid w:val="00341349"/>
    <w:rPr>
      <w:i/>
      <w:iCs/>
      <w:sz w:val="24"/>
      <w:szCs w:val="24"/>
    </w:rPr>
  </w:style>
  <w:style w:type="paragraph" w:styleId="IntenseQuote">
    <w:name w:val="Intense Quote"/>
    <w:basedOn w:val="Normal"/>
    <w:next w:val="Normal"/>
    <w:link w:val="IntenseQuoteChar"/>
    <w:uiPriority w:val="30"/>
    <w:qFormat/>
    <w:rsid w:val="00341349"/>
    <w:pPr>
      <w:spacing w:before="240" w:after="240"/>
      <w:ind w:left="1080" w:right="1080"/>
      <w:jc w:val="center"/>
    </w:pPr>
    <w:rPr>
      <w:color w:val="F49A00" w:themeColor="accent1"/>
    </w:rPr>
  </w:style>
  <w:style w:type="character" w:customStyle="1" w:styleId="IntenseQuoteChar">
    <w:name w:val="Intense Quote Char"/>
    <w:basedOn w:val="DefaultParagraphFont"/>
    <w:link w:val="IntenseQuote"/>
    <w:uiPriority w:val="30"/>
    <w:rsid w:val="00341349"/>
    <w:rPr>
      <w:rFonts w:ascii="Times New Roman" w:eastAsia="Times New Roman" w:hAnsi="Times New Roman" w:cs="Times New Roman"/>
      <w:color w:val="F49A00" w:themeColor="accent1"/>
      <w:sz w:val="24"/>
      <w:szCs w:val="24"/>
      <w:lang w:eastAsia="en-GB"/>
    </w:rPr>
  </w:style>
  <w:style w:type="character" w:styleId="SubtleEmphasis">
    <w:name w:val="Subtle Emphasis"/>
    <w:uiPriority w:val="19"/>
    <w:qFormat/>
    <w:rsid w:val="00341349"/>
    <w:rPr>
      <w:i/>
      <w:iCs/>
      <w:color w:val="794C00" w:themeColor="accent1" w:themeShade="7F"/>
    </w:rPr>
  </w:style>
  <w:style w:type="character" w:styleId="IntenseEmphasis">
    <w:name w:val="Intense Emphasis"/>
    <w:uiPriority w:val="21"/>
    <w:qFormat/>
    <w:rsid w:val="00341349"/>
    <w:rPr>
      <w:b/>
      <w:bCs/>
      <w:caps/>
      <w:color w:val="794C00" w:themeColor="accent1" w:themeShade="7F"/>
      <w:spacing w:val="10"/>
    </w:rPr>
  </w:style>
  <w:style w:type="character" w:styleId="SubtleReference">
    <w:name w:val="Subtle Reference"/>
    <w:uiPriority w:val="31"/>
    <w:qFormat/>
    <w:rsid w:val="00341349"/>
    <w:rPr>
      <w:b/>
      <w:bCs/>
      <w:color w:val="F49A00" w:themeColor="accent1"/>
    </w:rPr>
  </w:style>
  <w:style w:type="character" w:styleId="IntenseReference">
    <w:name w:val="Intense Reference"/>
    <w:uiPriority w:val="32"/>
    <w:qFormat/>
    <w:rsid w:val="00341349"/>
    <w:rPr>
      <w:b/>
      <w:bCs/>
      <w:i/>
      <w:iCs/>
      <w:caps/>
      <w:color w:val="F49A00" w:themeColor="accent1"/>
    </w:rPr>
  </w:style>
  <w:style w:type="character" w:styleId="BookTitle">
    <w:name w:val="Book Title"/>
    <w:uiPriority w:val="33"/>
    <w:qFormat/>
    <w:rsid w:val="00341349"/>
    <w:rPr>
      <w:b/>
      <w:bCs/>
      <w:i/>
      <w:iCs/>
      <w:spacing w:val="0"/>
    </w:rPr>
  </w:style>
  <w:style w:type="paragraph" w:styleId="TOCHeading">
    <w:name w:val="TOC Heading"/>
    <w:basedOn w:val="Heading1"/>
    <w:next w:val="Normal"/>
    <w:uiPriority w:val="39"/>
    <w:semiHidden/>
    <w:unhideWhenUsed/>
    <w:qFormat/>
    <w:rsid w:val="00341349"/>
    <w:pPr>
      <w:outlineLvl w:val="9"/>
    </w:pPr>
  </w:style>
  <w:style w:type="paragraph" w:styleId="Header">
    <w:name w:val="header"/>
    <w:basedOn w:val="Normal"/>
    <w:link w:val="HeaderChar"/>
    <w:uiPriority w:val="99"/>
    <w:unhideWhenUsed/>
    <w:rsid w:val="00456F2C"/>
    <w:pPr>
      <w:tabs>
        <w:tab w:val="center" w:pos="4513"/>
        <w:tab w:val="right" w:pos="9026"/>
      </w:tabs>
    </w:pPr>
  </w:style>
  <w:style w:type="character" w:customStyle="1" w:styleId="HeaderChar">
    <w:name w:val="Header Char"/>
    <w:basedOn w:val="DefaultParagraphFont"/>
    <w:link w:val="Header"/>
    <w:uiPriority w:val="99"/>
    <w:rsid w:val="00456F2C"/>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456F2C"/>
    <w:pPr>
      <w:tabs>
        <w:tab w:val="center" w:pos="4513"/>
        <w:tab w:val="right" w:pos="9026"/>
      </w:tabs>
    </w:pPr>
  </w:style>
  <w:style w:type="character" w:customStyle="1" w:styleId="FooterChar">
    <w:name w:val="Footer Char"/>
    <w:basedOn w:val="DefaultParagraphFont"/>
    <w:link w:val="Footer"/>
    <w:uiPriority w:val="99"/>
    <w:rsid w:val="00456F2C"/>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56F2C"/>
    <w:rPr>
      <w:color w:val="6E6259" w:themeColor="hyperlink"/>
      <w:u w:val="single"/>
    </w:rPr>
  </w:style>
  <w:style w:type="paragraph" w:styleId="ListParagraph">
    <w:name w:val="List Paragraph"/>
    <w:basedOn w:val="Normal"/>
    <w:uiPriority w:val="34"/>
    <w:qFormat/>
    <w:rsid w:val="00F10FEA"/>
    <w:pPr>
      <w:ind w:left="720"/>
      <w:contextualSpacing/>
    </w:pPr>
  </w:style>
  <w:style w:type="table" w:styleId="TableGrid">
    <w:name w:val="Table Grid"/>
    <w:basedOn w:val="TableNormal"/>
    <w:uiPriority w:val="39"/>
    <w:rsid w:val="008E20C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926E02"/>
    <w:pPr>
      <w:spacing w:after="0" w:line="240" w:lineRule="auto"/>
    </w:pPr>
    <w:tblPr>
      <w:tblStyleRowBandSize w:val="1"/>
      <w:tblStyleColBandSize w:val="1"/>
      <w:tblBorders>
        <w:top w:val="single" w:sz="4" w:space="0" w:color="34A5FF" w:themeColor="accent3" w:themeTint="99"/>
        <w:left w:val="single" w:sz="4" w:space="0" w:color="34A5FF" w:themeColor="accent3" w:themeTint="99"/>
        <w:bottom w:val="single" w:sz="4" w:space="0" w:color="34A5FF" w:themeColor="accent3" w:themeTint="99"/>
        <w:right w:val="single" w:sz="4" w:space="0" w:color="34A5FF" w:themeColor="accent3" w:themeTint="99"/>
        <w:insideH w:val="single" w:sz="4" w:space="0" w:color="34A5FF" w:themeColor="accent3" w:themeTint="99"/>
        <w:insideV w:val="single" w:sz="4" w:space="0" w:color="34A5FF" w:themeColor="accent3" w:themeTint="99"/>
      </w:tblBorders>
    </w:tblPr>
    <w:tblStylePr w:type="firstRow">
      <w:rPr>
        <w:b/>
        <w:bCs/>
        <w:color w:val="FFFFFF" w:themeColor="background1"/>
      </w:rPr>
      <w:tblPr/>
      <w:tcPr>
        <w:tcBorders>
          <w:top w:val="single" w:sz="4" w:space="0" w:color="0061AC" w:themeColor="accent3"/>
          <w:left w:val="single" w:sz="4" w:space="0" w:color="0061AC" w:themeColor="accent3"/>
          <w:bottom w:val="single" w:sz="4" w:space="0" w:color="0061AC" w:themeColor="accent3"/>
          <w:right w:val="single" w:sz="4" w:space="0" w:color="0061AC" w:themeColor="accent3"/>
          <w:insideH w:val="nil"/>
          <w:insideV w:val="nil"/>
        </w:tcBorders>
        <w:shd w:val="clear" w:color="auto" w:fill="0061AC" w:themeFill="accent3"/>
      </w:tcPr>
    </w:tblStylePr>
    <w:tblStylePr w:type="lastRow">
      <w:rPr>
        <w:b/>
        <w:bCs/>
      </w:rPr>
      <w:tblPr/>
      <w:tcPr>
        <w:tcBorders>
          <w:top w:val="double" w:sz="4" w:space="0" w:color="0061AC" w:themeColor="accent3"/>
        </w:tcBorders>
      </w:tcPr>
    </w:tblStylePr>
    <w:tblStylePr w:type="firstCol">
      <w:rPr>
        <w:b/>
        <w:bCs/>
      </w:rPr>
    </w:tblStylePr>
    <w:tblStylePr w:type="lastCol">
      <w:rPr>
        <w:b/>
        <w:bCs/>
      </w:rPr>
    </w:tblStylePr>
    <w:tblStylePr w:type="band1Vert">
      <w:tblPr/>
      <w:tcPr>
        <w:shd w:val="clear" w:color="auto" w:fill="BBE1FF" w:themeFill="accent3" w:themeFillTint="33"/>
      </w:tcPr>
    </w:tblStylePr>
    <w:tblStylePr w:type="band1Horz">
      <w:tblPr/>
      <w:tcPr>
        <w:shd w:val="clear" w:color="auto" w:fill="BBE1FF" w:themeFill="accent3" w:themeFillTint="33"/>
      </w:tcPr>
    </w:tblStylePr>
  </w:style>
  <w:style w:type="table" w:customStyle="1" w:styleId="ScrollTableNormal">
    <w:name w:val="Scroll Table Normal"/>
    <w:basedOn w:val="TableNormal"/>
    <w:uiPriority w:val="99"/>
    <w:rsid w:val="00343F21"/>
    <w:pPr>
      <w:spacing w:before="60" w:after="60" w:line="240" w:lineRule="auto"/>
    </w:pPr>
    <w:rPr>
      <w:rFonts w:asciiTheme="minorHAnsi" w:hAnsiTheme="minorHAnsi"/>
      <w:sz w:val="24"/>
    </w:rPr>
    <w:tblPr/>
  </w:style>
  <w:style w:type="table" w:styleId="ListTable2-Accent3">
    <w:name w:val="List Table 2 Accent 3"/>
    <w:basedOn w:val="TableNormal"/>
    <w:uiPriority w:val="47"/>
    <w:rsid w:val="00343F21"/>
    <w:pPr>
      <w:spacing w:after="0" w:line="240" w:lineRule="auto"/>
    </w:pPr>
    <w:tblPr>
      <w:tblStyleRowBandSize w:val="1"/>
      <w:tblStyleColBandSize w:val="1"/>
      <w:tblBorders>
        <w:top w:val="single" w:sz="4" w:space="0" w:color="34A5FF" w:themeColor="accent3" w:themeTint="99"/>
        <w:bottom w:val="single" w:sz="4" w:space="0" w:color="34A5FF" w:themeColor="accent3" w:themeTint="99"/>
        <w:insideH w:val="single" w:sz="4" w:space="0" w:color="34A5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BE1FF" w:themeFill="accent3" w:themeFillTint="33"/>
      </w:tcPr>
    </w:tblStylePr>
    <w:tblStylePr w:type="band1Horz">
      <w:tblPr/>
      <w:tcPr>
        <w:shd w:val="clear" w:color="auto" w:fill="BBE1FF" w:themeFill="accent3" w:themeFillTint="33"/>
      </w:tcPr>
    </w:tblStylePr>
  </w:style>
  <w:style w:type="table" w:styleId="ListTable1Light-Accent3">
    <w:name w:val="List Table 1 Light Accent 3"/>
    <w:basedOn w:val="TableNormal"/>
    <w:uiPriority w:val="46"/>
    <w:rsid w:val="00343F21"/>
    <w:pPr>
      <w:spacing w:after="0" w:line="240" w:lineRule="auto"/>
    </w:pPr>
    <w:tblPr>
      <w:tblStyleRowBandSize w:val="1"/>
      <w:tblStyleColBandSize w:val="1"/>
    </w:tblPr>
    <w:tblStylePr w:type="firstRow">
      <w:rPr>
        <w:b/>
        <w:bCs/>
      </w:rPr>
      <w:tblPr/>
      <w:tcPr>
        <w:tcBorders>
          <w:bottom w:val="single" w:sz="4" w:space="0" w:color="34A5FF" w:themeColor="accent3" w:themeTint="99"/>
        </w:tcBorders>
      </w:tcPr>
    </w:tblStylePr>
    <w:tblStylePr w:type="lastRow">
      <w:rPr>
        <w:b/>
        <w:bCs/>
      </w:rPr>
      <w:tblPr/>
      <w:tcPr>
        <w:tcBorders>
          <w:top w:val="single" w:sz="4" w:space="0" w:color="34A5FF" w:themeColor="accent3" w:themeTint="99"/>
        </w:tcBorders>
      </w:tcPr>
    </w:tblStylePr>
    <w:tblStylePr w:type="firstCol">
      <w:rPr>
        <w:b/>
        <w:bCs/>
      </w:rPr>
    </w:tblStylePr>
    <w:tblStylePr w:type="lastCol">
      <w:rPr>
        <w:b/>
        <w:bCs/>
      </w:rPr>
    </w:tblStylePr>
    <w:tblStylePr w:type="band1Vert">
      <w:tblPr/>
      <w:tcPr>
        <w:shd w:val="clear" w:color="auto" w:fill="BBE1FF" w:themeFill="accent3" w:themeFillTint="33"/>
      </w:tcPr>
    </w:tblStylePr>
    <w:tblStylePr w:type="band1Horz">
      <w:tblPr/>
      <w:tcPr>
        <w:shd w:val="clear" w:color="auto" w:fill="BBE1FF" w:themeFill="accent3" w:themeFillTint="33"/>
      </w:tcPr>
    </w:tblStylePr>
  </w:style>
  <w:style w:type="paragraph" w:styleId="z-TopofForm">
    <w:name w:val="HTML Top of Form"/>
    <w:basedOn w:val="Normal"/>
    <w:next w:val="Normal"/>
    <w:link w:val="z-TopofFormChar"/>
    <w:hidden/>
    <w:uiPriority w:val="99"/>
    <w:semiHidden/>
    <w:unhideWhenUsed/>
    <w:rsid w:val="00343F21"/>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343F21"/>
    <w:rPr>
      <w:rFonts w:ascii="Arial" w:eastAsia="Times New Roman" w:hAnsi="Arial" w:cs="Arial"/>
      <w:vanish/>
      <w:sz w:val="16"/>
      <w:szCs w:val="16"/>
      <w:lang w:val="en-US" w:eastAsia="en-GB"/>
    </w:rPr>
  </w:style>
  <w:style w:type="table" w:styleId="ListTable1Light-Accent2">
    <w:name w:val="List Table 1 Light Accent 2"/>
    <w:basedOn w:val="TableNormal"/>
    <w:uiPriority w:val="46"/>
    <w:rsid w:val="00A73FD2"/>
    <w:pPr>
      <w:spacing w:after="0" w:line="240" w:lineRule="auto"/>
    </w:pPr>
    <w:tblPr>
      <w:tblStyleRowBandSize w:val="1"/>
      <w:tblStyleColBandSize w:val="1"/>
    </w:tblPr>
    <w:tblStylePr w:type="firstRow">
      <w:rPr>
        <w:b/>
        <w:bCs/>
      </w:rPr>
      <w:tblPr/>
      <w:tcPr>
        <w:tcBorders>
          <w:bottom w:val="single" w:sz="4" w:space="0" w:color="51D1FF" w:themeColor="accent2" w:themeTint="99"/>
        </w:tcBorders>
      </w:tcPr>
    </w:tblStylePr>
    <w:tblStylePr w:type="lastRow">
      <w:rPr>
        <w:b/>
        <w:bCs/>
      </w:rPr>
      <w:tblPr/>
      <w:tcPr>
        <w:tcBorders>
          <w:top w:val="single" w:sz="4" w:space="0" w:color="51D1FF" w:themeColor="accent2" w:themeTint="99"/>
        </w:tcBorders>
      </w:tcPr>
    </w:tblStylePr>
    <w:tblStylePr w:type="firstCol">
      <w:rPr>
        <w:b/>
        <w:bCs/>
      </w:rPr>
    </w:tblStylePr>
    <w:tblStylePr w:type="lastCol">
      <w:rPr>
        <w:b/>
        <w:bCs/>
      </w:rPr>
    </w:tblStylePr>
    <w:tblStylePr w:type="band1Vert">
      <w:tblPr/>
      <w:tcPr>
        <w:shd w:val="clear" w:color="auto" w:fill="C5EFFF" w:themeFill="accent2" w:themeFillTint="33"/>
      </w:tcPr>
    </w:tblStylePr>
    <w:tblStylePr w:type="band1Horz">
      <w:tblPr/>
      <w:tcPr>
        <w:shd w:val="clear" w:color="auto" w:fill="C5EFFF" w:themeFill="accent2" w:themeFillTint="33"/>
      </w:tcPr>
    </w:tblStylePr>
  </w:style>
  <w:style w:type="table" w:styleId="ListTable1Light-Accent4">
    <w:name w:val="List Table 1 Light Accent 4"/>
    <w:basedOn w:val="TableNormal"/>
    <w:uiPriority w:val="46"/>
    <w:rsid w:val="004122A3"/>
    <w:pPr>
      <w:spacing w:after="0" w:line="240" w:lineRule="auto"/>
    </w:pPr>
    <w:tblPr>
      <w:tblStyleRowBandSize w:val="1"/>
      <w:tblStyleColBandSize w:val="1"/>
    </w:tblPr>
    <w:tblStylePr w:type="firstRow">
      <w:rPr>
        <w:b/>
        <w:bCs/>
      </w:rPr>
      <w:tblPr/>
      <w:tcPr>
        <w:tcBorders>
          <w:bottom w:val="single" w:sz="4" w:space="0" w:color="FFDC78" w:themeColor="accent4" w:themeTint="99"/>
        </w:tcBorders>
      </w:tcPr>
    </w:tblStylePr>
    <w:tblStylePr w:type="lastRow">
      <w:rPr>
        <w:b/>
        <w:bCs/>
      </w:rPr>
      <w:tblPr/>
      <w:tcPr>
        <w:tcBorders>
          <w:top w:val="single" w:sz="4" w:space="0" w:color="FFDC78" w:themeColor="accent4" w:themeTint="99"/>
        </w:tcBorders>
      </w:tcPr>
    </w:tblStylePr>
    <w:tblStylePr w:type="firstCol">
      <w:rPr>
        <w:b/>
        <w:bCs/>
      </w:rPr>
    </w:tblStylePr>
    <w:tblStylePr w:type="lastCol">
      <w:rPr>
        <w:b/>
        <w:bCs/>
      </w:rPr>
    </w:tblStylePr>
    <w:tblStylePr w:type="band1Vert">
      <w:tblPr/>
      <w:tcPr>
        <w:shd w:val="clear" w:color="auto" w:fill="FFF3D2" w:themeFill="accent4" w:themeFillTint="33"/>
      </w:tcPr>
    </w:tblStylePr>
    <w:tblStylePr w:type="band1Horz">
      <w:tblPr/>
      <w:tcPr>
        <w:shd w:val="clear" w:color="auto" w:fill="FFF3D2" w:themeFill="accent4" w:themeFillTint="33"/>
      </w:tcPr>
    </w:tblStylePr>
  </w:style>
  <w:style w:type="paragraph" w:styleId="TOC1">
    <w:name w:val="toc 1"/>
    <w:basedOn w:val="Normal"/>
    <w:next w:val="Normal"/>
    <w:autoRedefine/>
    <w:uiPriority w:val="39"/>
    <w:unhideWhenUsed/>
    <w:rsid w:val="00164EB8"/>
    <w:pPr>
      <w:tabs>
        <w:tab w:val="right" w:leader="dot" w:pos="8505"/>
      </w:tabs>
      <w:spacing w:after="100"/>
    </w:pPr>
  </w:style>
  <w:style w:type="paragraph" w:styleId="TOC2">
    <w:name w:val="toc 2"/>
    <w:basedOn w:val="Normal"/>
    <w:next w:val="Normal"/>
    <w:autoRedefine/>
    <w:uiPriority w:val="39"/>
    <w:unhideWhenUsed/>
    <w:rsid w:val="00E17312"/>
    <w:pPr>
      <w:tabs>
        <w:tab w:val="left" w:pos="960"/>
        <w:tab w:val="right" w:leader="dot" w:pos="8505"/>
      </w:tabs>
      <w:spacing w:after="100"/>
      <w:ind w:left="240"/>
    </w:pPr>
    <w:rPr>
      <w:rFonts w:ascii="Arial" w:hAnsi="Arial" w:cs="Arial"/>
      <w:b/>
      <w:bCs/>
      <w:noProof/>
    </w:rPr>
  </w:style>
  <w:style w:type="paragraph" w:styleId="TOC3">
    <w:name w:val="toc 3"/>
    <w:basedOn w:val="Normal"/>
    <w:next w:val="Normal"/>
    <w:autoRedefine/>
    <w:uiPriority w:val="39"/>
    <w:unhideWhenUsed/>
    <w:rsid w:val="00164EB8"/>
    <w:pPr>
      <w:tabs>
        <w:tab w:val="right" w:leader="dot" w:pos="8505"/>
      </w:tabs>
      <w:spacing w:after="100"/>
      <w:ind w:left="480"/>
    </w:pPr>
  </w:style>
  <w:style w:type="character" w:styleId="CommentReference">
    <w:name w:val="annotation reference"/>
    <w:basedOn w:val="DefaultParagraphFont"/>
    <w:uiPriority w:val="99"/>
    <w:semiHidden/>
    <w:unhideWhenUsed/>
    <w:rsid w:val="00234A13"/>
    <w:rPr>
      <w:sz w:val="16"/>
      <w:szCs w:val="16"/>
    </w:rPr>
  </w:style>
  <w:style w:type="paragraph" w:styleId="CommentText">
    <w:name w:val="annotation text"/>
    <w:basedOn w:val="Normal"/>
    <w:link w:val="CommentTextChar"/>
    <w:uiPriority w:val="99"/>
    <w:semiHidden/>
    <w:unhideWhenUsed/>
    <w:rsid w:val="00234A13"/>
    <w:rPr>
      <w:sz w:val="20"/>
      <w:szCs w:val="20"/>
    </w:rPr>
  </w:style>
  <w:style w:type="character" w:customStyle="1" w:styleId="CommentTextChar">
    <w:name w:val="Comment Text Char"/>
    <w:basedOn w:val="DefaultParagraphFont"/>
    <w:link w:val="CommentText"/>
    <w:uiPriority w:val="99"/>
    <w:semiHidden/>
    <w:rsid w:val="00234A13"/>
    <w:rPr>
      <w:rFonts w:ascii="Times New Roman" w:eastAsia="Times New Roman" w:hAnsi="Times New Roman" w:cs="Times New Roman"/>
      <w:sz w:val="20"/>
      <w:lang w:eastAsia="en-GB"/>
    </w:rPr>
  </w:style>
  <w:style w:type="paragraph" w:styleId="CommentSubject">
    <w:name w:val="annotation subject"/>
    <w:basedOn w:val="CommentText"/>
    <w:next w:val="CommentText"/>
    <w:link w:val="CommentSubjectChar"/>
    <w:uiPriority w:val="99"/>
    <w:semiHidden/>
    <w:unhideWhenUsed/>
    <w:rsid w:val="00234A13"/>
    <w:rPr>
      <w:b/>
      <w:bCs/>
    </w:rPr>
  </w:style>
  <w:style w:type="character" w:customStyle="1" w:styleId="CommentSubjectChar">
    <w:name w:val="Comment Subject Char"/>
    <w:basedOn w:val="CommentTextChar"/>
    <w:link w:val="CommentSubject"/>
    <w:uiPriority w:val="99"/>
    <w:semiHidden/>
    <w:rsid w:val="00234A13"/>
    <w:rPr>
      <w:rFonts w:asciiTheme="minorHAnsi" w:eastAsia="Times New Roman" w:hAnsiTheme="minorHAnsi" w:cstheme="minorHAnsi"/>
      <w:b/>
      <w:bCs/>
      <w:sz w:val="20"/>
      <w:lang w:eastAsia="en-GB"/>
    </w:rPr>
  </w:style>
  <w:style w:type="paragraph" w:styleId="BalloonText">
    <w:name w:val="Balloon Text"/>
    <w:basedOn w:val="Normal"/>
    <w:link w:val="BalloonTextChar"/>
    <w:uiPriority w:val="99"/>
    <w:semiHidden/>
    <w:unhideWhenUsed/>
    <w:rsid w:val="00234A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A13"/>
    <w:rPr>
      <w:rFonts w:ascii="Segoe UI" w:eastAsia="Times New Roman" w:hAnsi="Segoe UI" w:cs="Segoe UI"/>
      <w:sz w:val="18"/>
      <w:szCs w:val="18"/>
      <w:lang w:eastAsia="en-GB"/>
    </w:rPr>
  </w:style>
  <w:style w:type="table" w:styleId="ListTable6Colorful-Accent2">
    <w:name w:val="List Table 6 Colorful Accent 2"/>
    <w:basedOn w:val="TableNormal"/>
    <w:uiPriority w:val="51"/>
    <w:rsid w:val="008154ED"/>
    <w:pPr>
      <w:spacing w:after="0" w:line="240" w:lineRule="auto"/>
    </w:pPr>
    <w:rPr>
      <w:color w:val="0079A5" w:themeColor="accent2" w:themeShade="BF"/>
    </w:rPr>
    <w:tblPr>
      <w:tblStyleRowBandSize w:val="1"/>
      <w:tblStyleColBandSize w:val="1"/>
      <w:tblBorders>
        <w:top w:val="single" w:sz="4" w:space="0" w:color="00A3DD" w:themeColor="accent2"/>
        <w:bottom w:val="single" w:sz="4" w:space="0" w:color="00A3DD" w:themeColor="accent2"/>
      </w:tblBorders>
    </w:tblPr>
    <w:tblStylePr w:type="firstRow">
      <w:rPr>
        <w:b/>
        <w:bCs/>
      </w:rPr>
      <w:tblPr/>
      <w:tcPr>
        <w:tcBorders>
          <w:bottom w:val="single" w:sz="4" w:space="0" w:color="00A3DD" w:themeColor="accent2"/>
        </w:tcBorders>
      </w:tcPr>
    </w:tblStylePr>
    <w:tblStylePr w:type="lastRow">
      <w:rPr>
        <w:b/>
        <w:bCs/>
      </w:rPr>
      <w:tblPr/>
      <w:tcPr>
        <w:tcBorders>
          <w:top w:val="double" w:sz="4" w:space="0" w:color="00A3DD" w:themeColor="accent2"/>
        </w:tcBorders>
      </w:tcPr>
    </w:tblStylePr>
    <w:tblStylePr w:type="firstCol">
      <w:rPr>
        <w:b/>
        <w:bCs/>
      </w:rPr>
    </w:tblStylePr>
    <w:tblStylePr w:type="lastCol">
      <w:rPr>
        <w:b/>
        <w:bCs/>
      </w:rPr>
    </w:tblStylePr>
    <w:tblStylePr w:type="band1Vert">
      <w:tblPr/>
      <w:tcPr>
        <w:shd w:val="clear" w:color="auto" w:fill="C5EFFF" w:themeFill="accent2" w:themeFillTint="33"/>
      </w:tcPr>
    </w:tblStylePr>
    <w:tblStylePr w:type="band1Horz">
      <w:tblPr/>
      <w:tcPr>
        <w:shd w:val="clear" w:color="auto" w:fill="C5EFFF" w:themeFill="accent2" w:themeFillTint="33"/>
      </w:tcPr>
    </w:tblStylePr>
  </w:style>
  <w:style w:type="paragraph" w:customStyle="1" w:styleId="Text">
    <w:name w:val="Text"/>
    <w:basedOn w:val="Normal"/>
    <w:rsid w:val="004323A0"/>
    <w:pPr>
      <w:spacing w:after="60"/>
    </w:pPr>
    <w:rPr>
      <w:rFonts w:ascii="Arial Narrow" w:hAnsi="Arial Narrow"/>
      <w:sz w:val="22"/>
    </w:rPr>
  </w:style>
  <w:style w:type="paragraph" w:customStyle="1" w:styleId="TextTable">
    <w:name w:val="Text Table"/>
    <w:basedOn w:val="Text"/>
    <w:next w:val="Text"/>
    <w:qFormat/>
    <w:rsid w:val="004323A0"/>
    <w:pPr>
      <w:spacing w:before="60"/>
    </w:pPr>
    <w:rPr>
      <w:rFonts w:eastAsiaTheme="minorHAnsi" w:cstheme="minorBidi"/>
      <w:szCs w:val="22"/>
    </w:rPr>
  </w:style>
  <w:style w:type="table" w:styleId="GridTable1Light-Accent5">
    <w:name w:val="Grid Table 1 Light Accent 5"/>
    <w:basedOn w:val="TableNormal"/>
    <w:uiPriority w:val="46"/>
    <w:rsid w:val="004323A0"/>
    <w:pPr>
      <w:spacing w:before="0" w:after="0" w:line="240" w:lineRule="auto"/>
    </w:pPr>
    <w:rPr>
      <w:rFonts w:asciiTheme="minorHAnsi" w:hAnsiTheme="minorHAnsi"/>
      <w:szCs w:val="22"/>
    </w:rPr>
    <w:tblPr>
      <w:tblStyleRowBandSize w:val="1"/>
      <w:tblStyleColBandSize w:val="1"/>
      <w:tblBorders>
        <w:top w:val="single" w:sz="4" w:space="0" w:color="F09F82" w:themeColor="accent5" w:themeTint="66"/>
        <w:left w:val="single" w:sz="4" w:space="0" w:color="F09F82" w:themeColor="accent5" w:themeTint="66"/>
        <w:bottom w:val="single" w:sz="4" w:space="0" w:color="F09F82" w:themeColor="accent5" w:themeTint="66"/>
        <w:right w:val="single" w:sz="4" w:space="0" w:color="F09F82" w:themeColor="accent5" w:themeTint="66"/>
        <w:insideH w:val="single" w:sz="4" w:space="0" w:color="F09F82" w:themeColor="accent5" w:themeTint="66"/>
        <w:insideV w:val="single" w:sz="4" w:space="0" w:color="F09F82" w:themeColor="accent5" w:themeTint="66"/>
      </w:tblBorders>
    </w:tblPr>
    <w:tblStylePr w:type="firstRow">
      <w:rPr>
        <w:b/>
        <w:bCs/>
      </w:rPr>
      <w:tblPr/>
      <w:tcPr>
        <w:tcBorders>
          <w:bottom w:val="single" w:sz="12" w:space="0" w:color="E96F44" w:themeColor="accent5" w:themeTint="99"/>
        </w:tcBorders>
      </w:tcPr>
    </w:tblStylePr>
    <w:tblStylePr w:type="lastRow">
      <w:rPr>
        <w:b/>
        <w:bCs/>
      </w:rPr>
      <w:tblPr/>
      <w:tcPr>
        <w:tcBorders>
          <w:top w:val="double" w:sz="2" w:space="0" w:color="E96F44" w:themeColor="accent5"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632989"/>
    <w:pPr>
      <w:spacing w:before="100" w:beforeAutospacing="1" w:after="100" w:afterAutospacing="1"/>
    </w:pPr>
  </w:style>
  <w:style w:type="character" w:customStyle="1" w:styleId="apple-converted-space">
    <w:name w:val="apple-converted-space"/>
    <w:basedOn w:val="DefaultParagraphFont"/>
    <w:rsid w:val="00632989"/>
  </w:style>
  <w:style w:type="paragraph" w:customStyle="1" w:styleId="jlmagictabsix1">
    <w:name w:val="jl_magic_tabs_ix_1"/>
    <w:basedOn w:val="Normal"/>
    <w:rsid w:val="00E64653"/>
    <w:pPr>
      <w:spacing w:before="100" w:beforeAutospacing="1" w:after="100" w:afterAutospacing="1"/>
    </w:pPr>
  </w:style>
  <w:style w:type="paragraph" w:customStyle="1" w:styleId="timeline-item-collapse">
    <w:name w:val="timeline-item-collapse"/>
    <w:basedOn w:val="Normal"/>
    <w:rsid w:val="00007C47"/>
    <w:pPr>
      <w:spacing w:before="100" w:beforeAutospacing="1" w:after="100" w:afterAutospacing="1"/>
    </w:pPr>
  </w:style>
  <w:style w:type="character" w:styleId="UnresolvedMention">
    <w:name w:val="Unresolved Mention"/>
    <w:basedOn w:val="DefaultParagraphFont"/>
    <w:uiPriority w:val="99"/>
    <w:semiHidden/>
    <w:unhideWhenUsed/>
    <w:rsid w:val="00E65E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0112">
      <w:bodyDiv w:val="1"/>
      <w:marLeft w:val="0"/>
      <w:marRight w:val="0"/>
      <w:marTop w:val="0"/>
      <w:marBottom w:val="0"/>
      <w:divBdr>
        <w:top w:val="none" w:sz="0" w:space="0" w:color="auto"/>
        <w:left w:val="none" w:sz="0" w:space="0" w:color="auto"/>
        <w:bottom w:val="none" w:sz="0" w:space="0" w:color="auto"/>
        <w:right w:val="none" w:sz="0" w:space="0" w:color="auto"/>
      </w:divBdr>
    </w:div>
    <w:div w:id="13462230">
      <w:bodyDiv w:val="1"/>
      <w:marLeft w:val="0"/>
      <w:marRight w:val="0"/>
      <w:marTop w:val="0"/>
      <w:marBottom w:val="0"/>
      <w:divBdr>
        <w:top w:val="none" w:sz="0" w:space="0" w:color="auto"/>
        <w:left w:val="none" w:sz="0" w:space="0" w:color="auto"/>
        <w:bottom w:val="none" w:sz="0" w:space="0" w:color="auto"/>
        <w:right w:val="none" w:sz="0" w:space="0" w:color="auto"/>
      </w:divBdr>
    </w:div>
    <w:div w:id="22899292">
      <w:bodyDiv w:val="1"/>
      <w:marLeft w:val="0"/>
      <w:marRight w:val="0"/>
      <w:marTop w:val="0"/>
      <w:marBottom w:val="0"/>
      <w:divBdr>
        <w:top w:val="none" w:sz="0" w:space="0" w:color="auto"/>
        <w:left w:val="none" w:sz="0" w:space="0" w:color="auto"/>
        <w:bottom w:val="none" w:sz="0" w:space="0" w:color="auto"/>
        <w:right w:val="none" w:sz="0" w:space="0" w:color="auto"/>
      </w:divBdr>
      <w:divsChild>
        <w:div w:id="709844685">
          <w:marLeft w:val="0"/>
          <w:marRight w:val="0"/>
          <w:marTop w:val="0"/>
          <w:marBottom w:val="0"/>
          <w:divBdr>
            <w:top w:val="none" w:sz="0" w:space="0" w:color="auto"/>
            <w:left w:val="none" w:sz="0" w:space="0" w:color="auto"/>
            <w:bottom w:val="none" w:sz="0" w:space="0" w:color="auto"/>
            <w:right w:val="none" w:sz="0" w:space="0" w:color="auto"/>
          </w:divBdr>
          <w:divsChild>
            <w:div w:id="629674900">
              <w:marLeft w:val="0"/>
              <w:marRight w:val="0"/>
              <w:marTop w:val="0"/>
              <w:marBottom w:val="0"/>
              <w:divBdr>
                <w:top w:val="none" w:sz="0" w:space="0" w:color="auto"/>
                <w:left w:val="none" w:sz="0" w:space="0" w:color="auto"/>
                <w:bottom w:val="none" w:sz="0" w:space="0" w:color="auto"/>
                <w:right w:val="none" w:sz="0" w:space="0" w:color="auto"/>
              </w:divBdr>
              <w:divsChild>
                <w:div w:id="140020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08656">
      <w:bodyDiv w:val="1"/>
      <w:marLeft w:val="0"/>
      <w:marRight w:val="0"/>
      <w:marTop w:val="0"/>
      <w:marBottom w:val="0"/>
      <w:divBdr>
        <w:top w:val="none" w:sz="0" w:space="0" w:color="auto"/>
        <w:left w:val="none" w:sz="0" w:space="0" w:color="auto"/>
        <w:bottom w:val="none" w:sz="0" w:space="0" w:color="auto"/>
        <w:right w:val="none" w:sz="0" w:space="0" w:color="auto"/>
      </w:divBdr>
    </w:div>
    <w:div w:id="33624428">
      <w:bodyDiv w:val="1"/>
      <w:marLeft w:val="0"/>
      <w:marRight w:val="0"/>
      <w:marTop w:val="0"/>
      <w:marBottom w:val="0"/>
      <w:divBdr>
        <w:top w:val="none" w:sz="0" w:space="0" w:color="auto"/>
        <w:left w:val="none" w:sz="0" w:space="0" w:color="auto"/>
        <w:bottom w:val="none" w:sz="0" w:space="0" w:color="auto"/>
        <w:right w:val="none" w:sz="0" w:space="0" w:color="auto"/>
      </w:divBdr>
    </w:div>
    <w:div w:id="56561080">
      <w:bodyDiv w:val="1"/>
      <w:marLeft w:val="0"/>
      <w:marRight w:val="0"/>
      <w:marTop w:val="0"/>
      <w:marBottom w:val="0"/>
      <w:divBdr>
        <w:top w:val="none" w:sz="0" w:space="0" w:color="auto"/>
        <w:left w:val="none" w:sz="0" w:space="0" w:color="auto"/>
        <w:bottom w:val="none" w:sz="0" w:space="0" w:color="auto"/>
        <w:right w:val="none" w:sz="0" w:space="0" w:color="auto"/>
      </w:divBdr>
    </w:div>
    <w:div w:id="58141617">
      <w:bodyDiv w:val="1"/>
      <w:marLeft w:val="0"/>
      <w:marRight w:val="0"/>
      <w:marTop w:val="0"/>
      <w:marBottom w:val="0"/>
      <w:divBdr>
        <w:top w:val="none" w:sz="0" w:space="0" w:color="auto"/>
        <w:left w:val="none" w:sz="0" w:space="0" w:color="auto"/>
        <w:bottom w:val="none" w:sz="0" w:space="0" w:color="auto"/>
        <w:right w:val="none" w:sz="0" w:space="0" w:color="auto"/>
      </w:divBdr>
      <w:divsChild>
        <w:div w:id="1123498181">
          <w:marLeft w:val="0"/>
          <w:marRight w:val="0"/>
          <w:marTop w:val="0"/>
          <w:marBottom w:val="0"/>
          <w:divBdr>
            <w:top w:val="none" w:sz="0" w:space="0" w:color="auto"/>
            <w:left w:val="none" w:sz="0" w:space="0" w:color="auto"/>
            <w:bottom w:val="none" w:sz="0" w:space="0" w:color="auto"/>
            <w:right w:val="none" w:sz="0" w:space="0" w:color="auto"/>
          </w:divBdr>
          <w:divsChild>
            <w:div w:id="68499665">
              <w:marLeft w:val="0"/>
              <w:marRight w:val="0"/>
              <w:marTop w:val="0"/>
              <w:marBottom w:val="0"/>
              <w:divBdr>
                <w:top w:val="none" w:sz="0" w:space="0" w:color="auto"/>
                <w:left w:val="none" w:sz="0" w:space="0" w:color="auto"/>
                <w:bottom w:val="none" w:sz="0" w:space="0" w:color="auto"/>
                <w:right w:val="none" w:sz="0" w:space="0" w:color="auto"/>
              </w:divBdr>
              <w:divsChild>
                <w:div w:id="728380116">
                  <w:marLeft w:val="0"/>
                  <w:marRight w:val="0"/>
                  <w:marTop w:val="0"/>
                  <w:marBottom w:val="0"/>
                  <w:divBdr>
                    <w:top w:val="none" w:sz="0" w:space="0" w:color="auto"/>
                    <w:left w:val="none" w:sz="0" w:space="0" w:color="auto"/>
                    <w:bottom w:val="none" w:sz="0" w:space="0" w:color="auto"/>
                    <w:right w:val="none" w:sz="0" w:space="0" w:color="auto"/>
                  </w:divBdr>
                </w:div>
              </w:divsChild>
            </w:div>
            <w:div w:id="1168399051">
              <w:marLeft w:val="0"/>
              <w:marRight w:val="0"/>
              <w:marTop w:val="0"/>
              <w:marBottom w:val="0"/>
              <w:divBdr>
                <w:top w:val="none" w:sz="0" w:space="0" w:color="auto"/>
                <w:left w:val="none" w:sz="0" w:space="0" w:color="auto"/>
                <w:bottom w:val="none" w:sz="0" w:space="0" w:color="auto"/>
                <w:right w:val="none" w:sz="0" w:space="0" w:color="auto"/>
              </w:divBdr>
              <w:divsChild>
                <w:div w:id="109389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7605">
      <w:bodyDiv w:val="1"/>
      <w:marLeft w:val="0"/>
      <w:marRight w:val="0"/>
      <w:marTop w:val="0"/>
      <w:marBottom w:val="0"/>
      <w:divBdr>
        <w:top w:val="none" w:sz="0" w:space="0" w:color="auto"/>
        <w:left w:val="none" w:sz="0" w:space="0" w:color="auto"/>
        <w:bottom w:val="none" w:sz="0" w:space="0" w:color="auto"/>
        <w:right w:val="none" w:sz="0" w:space="0" w:color="auto"/>
      </w:divBdr>
      <w:divsChild>
        <w:div w:id="649600886">
          <w:marLeft w:val="0"/>
          <w:marRight w:val="0"/>
          <w:marTop w:val="0"/>
          <w:marBottom w:val="0"/>
          <w:divBdr>
            <w:top w:val="none" w:sz="0" w:space="0" w:color="C8CDD2"/>
            <w:left w:val="single" w:sz="12" w:space="23" w:color="C8CDD2"/>
            <w:bottom w:val="none" w:sz="0" w:space="15" w:color="C8CDD2"/>
            <w:right w:val="none" w:sz="0" w:space="8" w:color="C8CDD2"/>
          </w:divBdr>
          <w:divsChild>
            <w:div w:id="93424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38072">
      <w:bodyDiv w:val="1"/>
      <w:marLeft w:val="0"/>
      <w:marRight w:val="0"/>
      <w:marTop w:val="0"/>
      <w:marBottom w:val="0"/>
      <w:divBdr>
        <w:top w:val="none" w:sz="0" w:space="0" w:color="auto"/>
        <w:left w:val="none" w:sz="0" w:space="0" w:color="auto"/>
        <w:bottom w:val="none" w:sz="0" w:space="0" w:color="auto"/>
        <w:right w:val="none" w:sz="0" w:space="0" w:color="auto"/>
      </w:divBdr>
      <w:divsChild>
        <w:div w:id="999625523">
          <w:marLeft w:val="0"/>
          <w:marRight w:val="0"/>
          <w:marTop w:val="0"/>
          <w:marBottom w:val="300"/>
          <w:divBdr>
            <w:top w:val="none" w:sz="0" w:space="0" w:color="auto"/>
            <w:left w:val="none" w:sz="0" w:space="0" w:color="auto"/>
            <w:bottom w:val="none" w:sz="0" w:space="0" w:color="auto"/>
            <w:right w:val="none" w:sz="0" w:space="0" w:color="auto"/>
          </w:divBdr>
        </w:div>
        <w:div w:id="812796907">
          <w:marLeft w:val="0"/>
          <w:marRight w:val="0"/>
          <w:marTop w:val="0"/>
          <w:marBottom w:val="225"/>
          <w:divBdr>
            <w:top w:val="none" w:sz="0" w:space="0" w:color="auto"/>
            <w:left w:val="none" w:sz="0" w:space="0" w:color="auto"/>
            <w:bottom w:val="none" w:sz="0" w:space="0" w:color="auto"/>
            <w:right w:val="none" w:sz="0" w:space="0" w:color="auto"/>
          </w:divBdr>
          <w:divsChild>
            <w:div w:id="1180697656">
              <w:marLeft w:val="0"/>
              <w:marRight w:val="0"/>
              <w:marTop w:val="0"/>
              <w:marBottom w:val="0"/>
              <w:divBdr>
                <w:top w:val="none" w:sz="0" w:space="0" w:color="auto"/>
                <w:left w:val="none" w:sz="0" w:space="0" w:color="auto"/>
                <w:bottom w:val="none" w:sz="0" w:space="0" w:color="auto"/>
                <w:right w:val="none" w:sz="0" w:space="0" w:color="auto"/>
              </w:divBdr>
              <w:divsChild>
                <w:div w:id="1579823726">
                  <w:marLeft w:val="0"/>
                  <w:marRight w:val="0"/>
                  <w:marTop w:val="0"/>
                  <w:marBottom w:val="0"/>
                  <w:divBdr>
                    <w:top w:val="none" w:sz="0" w:space="0" w:color="auto"/>
                    <w:left w:val="none" w:sz="0" w:space="0" w:color="auto"/>
                    <w:bottom w:val="none" w:sz="0" w:space="0" w:color="auto"/>
                    <w:right w:val="none" w:sz="0" w:space="0" w:color="auto"/>
                  </w:divBdr>
                  <w:divsChild>
                    <w:div w:id="562066157">
                      <w:marLeft w:val="0"/>
                      <w:marRight w:val="0"/>
                      <w:marTop w:val="150"/>
                      <w:marBottom w:val="150"/>
                      <w:divBdr>
                        <w:top w:val="none" w:sz="0" w:space="0" w:color="auto"/>
                        <w:left w:val="none" w:sz="0" w:space="0" w:color="auto"/>
                        <w:bottom w:val="none" w:sz="0" w:space="0" w:color="auto"/>
                        <w:right w:val="none" w:sz="0" w:space="0" w:color="auto"/>
                      </w:divBdr>
                    </w:div>
                    <w:div w:id="337080479">
                      <w:marLeft w:val="0"/>
                      <w:marRight w:val="0"/>
                      <w:marTop w:val="0"/>
                      <w:marBottom w:val="150"/>
                      <w:divBdr>
                        <w:top w:val="none" w:sz="0" w:space="0" w:color="auto"/>
                        <w:left w:val="none" w:sz="0" w:space="0" w:color="auto"/>
                        <w:bottom w:val="none" w:sz="0" w:space="0" w:color="auto"/>
                        <w:right w:val="none" w:sz="0" w:space="0" w:color="auto"/>
                      </w:divBdr>
                    </w:div>
                    <w:div w:id="723605348">
                      <w:marLeft w:val="0"/>
                      <w:marRight w:val="0"/>
                      <w:marTop w:val="0"/>
                      <w:marBottom w:val="150"/>
                      <w:divBdr>
                        <w:top w:val="none" w:sz="0" w:space="0" w:color="auto"/>
                        <w:left w:val="none" w:sz="0" w:space="0" w:color="auto"/>
                        <w:bottom w:val="none" w:sz="0" w:space="0" w:color="auto"/>
                        <w:right w:val="none" w:sz="0" w:space="0" w:color="auto"/>
                      </w:divBdr>
                    </w:div>
                    <w:div w:id="668099683">
                      <w:marLeft w:val="0"/>
                      <w:marRight w:val="0"/>
                      <w:marTop w:val="0"/>
                      <w:marBottom w:val="150"/>
                      <w:divBdr>
                        <w:top w:val="none" w:sz="0" w:space="0" w:color="auto"/>
                        <w:left w:val="none" w:sz="0" w:space="0" w:color="auto"/>
                        <w:bottom w:val="none" w:sz="0" w:space="0" w:color="auto"/>
                        <w:right w:val="none" w:sz="0" w:space="0" w:color="auto"/>
                      </w:divBdr>
                    </w:div>
                    <w:div w:id="10879682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42963721">
              <w:marLeft w:val="0"/>
              <w:marRight w:val="0"/>
              <w:marTop w:val="0"/>
              <w:marBottom w:val="225"/>
              <w:divBdr>
                <w:top w:val="none" w:sz="0" w:space="0" w:color="auto"/>
                <w:left w:val="none" w:sz="0" w:space="0" w:color="auto"/>
                <w:bottom w:val="none" w:sz="0" w:space="0" w:color="auto"/>
                <w:right w:val="none" w:sz="0" w:space="0" w:color="auto"/>
              </w:divBdr>
              <w:divsChild>
                <w:div w:id="1900239353">
                  <w:marLeft w:val="0"/>
                  <w:marRight w:val="0"/>
                  <w:marTop w:val="0"/>
                  <w:marBottom w:val="0"/>
                  <w:divBdr>
                    <w:top w:val="none" w:sz="0" w:space="0" w:color="auto"/>
                    <w:left w:val="none" w:sz="0" w:space="0" w:color="auto"/>
                    <w:bottom w:val="none" w:sz="0" w:space="0" w:color="auto"/>
                    <w:right w:val="none" w:sz="0" w:space="0" w:color="auto"/>
                  </w:divBdr>
                  <w:divsChild>
                    <w:div w:id="838228928">
                      <w:marLeft w:val="0"/>
                      <w:marRight w:val="0"/>
                      <w:marTop w:val="0"/>
                      <w:marBottom w:val="0"/>
                      <w:divBdr>
                        <w:top w:val="none" w:sz="0" w:space="0" w:color="auto"/>
                        <w:left w:val="none" w:sz="0" w:space="0" w:color="auto"/>
                        <w:bottom w:val="none" w:sz="0" w:space="0" w:color="auto"/>
                        <w:right w:val="none" w:sz="0" w:space="0" w:color="auto"/>
                      </w:divBdr>
                      <w:divsChild>
                        <w:div w:id="1680695428">
                          <w:marLeft w:val="0"/>
                          <w:marRight w:val="0"/>
                          <w:marTop w:val="150"/>
                          <w:marBottom w:val="150"/>
                          <w:divBdr>
                            <w:top w:val="none" w:sz="0" w:space="0" w:color="auto"/>
                            <w:left w:val="none" w:sz="0" w:space="0" w:color="auto"/>
                            <w:bottom w:val="none" w:sz="0" w:space="0" w:color="auto"/>
                            <w:right w:val="none" w:sz="0" w:space="0" w:color="auto"/>
                          </w:divBdr>
                        </w:div>
                        <w:div w:id="1391656979">
                          <w:marLeft w:val="0"/>
                          <w:marRight w:val="0"/>
                          <w:marTop w:val="0"/>
                          <w:marBottom w:val="150"/>
                          <w:divBdr>
                            <w:top w:val="none" w:sz="0" w:space="0" w:color="auto"/>
                            <w:left w:val="none" w:sz="0" w:space="0" w:color="auto"/>
                            <w:bottom w:val="none" w:sz="0" w:space="0" w:color="auto"/>
                            <w:right w:val="none" w:sz="0" w:space="0" w:color="auto"/>
                          </w:divBdr>
                        </w:div>
                        <w:div w:id="1483162117">
                          <w:marLeft w:val="0"/>
                          <w:marRight w:val="0"/>
                          <w:marTop w:val="0"/>
                          <w:marBottom w:val="150"/>
                          <w:divBdr>
                            <w:top w:val="none" w:sz="0" w:space="0" w:color="auto"/>
                            <w:left w:val="none" w:sz="0" w:space="0" w:color="auto"/>
                            <w:bottom w:val="none" w:sz="0" w:space="0" w:color="auto"/>
                            <w:right w:val="none" w:sz="0" w:space="0" w:color="auto"/>
                          </w:divBdr>
                        </w:div>
                        <w:div w:id="16320531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98970826">
                  <w:marLeft w:val="0"/>
                  <w:marRight w:val="0"/>
                  <w:marTop w:val="0"/>
                  <w:marBottom w:val="225"/>
                  <w:divBdr>
                    <w:top w:val="none" w:sz="0" w:space="0" w:color="auto"/>
                    <w:left w:val="none" w:sz="0" w:space="0" w:color="auto"/>
                    <w:bottom w:val="none" w:sz="0" w:space="0" w:color="auto"/>
                    <w:right w:val="none" w:sz="0" w:space="0" w:color="auto"/>
                  </w:divBdr>
                  <w:divsChild>
                    <w:div w:id="1351954670">
                      <w:marLeft w:val="0"/>
                      <w:marRight w:val="0"/>
                      <w:marTop w:val="0"/>
                      <w:marBottom w:val="0"/>
                      <w:divBdr>
                        <w:top w:val="none" w:sz="0" w:space="0" w:color="auto"/>
                        <w:left w:val="none" w:sz="0" w:space="0" w:color="auto"/>
                        <w:bottom w:val="none" w:sz="0" w:space="0" w:color="auto"/>
                        <w:right w:val="none" w:sz="0" w:space="0" w:color="auto"/>
                      </w:divBdr>
                      <w:divsChild>
                        <w:div w:id="349066091">
                          <w:marLeft w:val="0"/>
                          <w:marRight w:val="0"/>
                          <w:marTop w:val="0"/>
                          <w:marBottom w:val="0"/>
                          <w:divBdr>
                            <w:top w:val="none" w:sz="0" w:space="0" w:color="auto"/>
                            <w:left w:val="none" w:sz="0" w:space="0" w:color="auto"/>
                            <w:bottom w:val="none" w:sz="0" w:space="0" w:color="auto"/>
                            <w:right w:val="none" w:sz="0" w:space="0" w:color="auto"/>
                          </w:divBdr>
                          <w:divsChild>
                            <w:div w:id="1040280688">
                              <w:marLeft w:val="0"/>
                              <w:marRight w:val="0"/>
                              <w:marTop w:val="150"/>
                              <w:marBottom w:val="150"/>
                              <w:divBdr>
                                <w:top w:val="none" w:sz="0" w:space="0" w:color="auto"/>
                                <w:left w:val="none" w:sz="0" w:space="0" w:color="auto"/>
                                <w:bottom w:val="none" w:sz="0" w:space="0" w:color="auto"/>
                                <w:right w:val="none" w:sz="0" w:space="0" w:color="auto"/>
                              </w:divBdr>
                            </w:div>
                            <w:div w:id="892959585">
                              <w:marLeft w:val="0"/>
                              <w:marRight w:val="0"/>
                              <w:marTop w:val="0"/>
                              <w:marBottom w:val="150"/>
                              <w:divBdr>
                                <w:top w:val="none" w:sz="0" w:space="0" w:color="auto"/>
                                <w:left w:val="none" w:sz="0" w:space="0" w:color="auto"/>
                                <w:bottom w:val="none" w:sz="0" w:space="0" w:color="auto"/>
                                <w:right w:val="none" w:sz="0" w:space="0" w:color="auto"/>
                              </w:divBdr>
                            </w:div>
                            <w:div w:id="1854953829">
                              <w:marLeft w:val="0"/>
                              <w:marRight w:val="0"/>
                              <w:marTop w:val="0"/>
                              <w:marBottom w:val="150"/>
                              <w:divBdr>
                                <w:top w:val="none" w:sz="0" w:space="0" w:color="auto"/>
                                <w:left w:val="none" w:sz="0" w:space="0" w:color="auto"/>
                                <w:bottom w:val="none" w:sz="0" w:space="0" w:color="auto"/>
                                <w:right w:val="none" w:sz="0" w:space="0" w:color="auto"/>
                              </w:divBdr>
                            </w:div>
                            <w:div w:id="635062852">
                              <w:marLeft w:val="0"/>
                              <w:marRight w:val="0"/>
                              <w:marTop w:val="0"/>
                              <w:marBottom w:val="150"/>
                              <w:divBdr>
                                <w:top w:val="none" w:sz="0" w:space="0" w:color="auto"/>
                                <w:left w:val="none" w:sz="0" w:space="0" w:color="auto"/>
                                <w:bottom w:val="none" w:sz="0" w:space="0" w:color="auto"/>
                                <w:right w:val="none" w:sz="0" w:space="0" w:color="auto"/>
                              </w:divBdr>
                            </w:div>
                            <w:div w:id="566914296">
                              <w:marLeft w:val="0"/>
                              <w:marRight w:val="0"/>
                              <w:marTop w:val="0"/>
                              <w:marBottom w:val="150"/>
                              <w:divBdr>
                                <w:top w:val="none" w:sz="0" w:space="0" w:color="auto"/>
                                <w:left w:val="none" w:sz="0" w:space="0" w:color="auto"/>
                                <w:bottom w:val="none" w:sz="0" w:space="0" w:color="auto"/>
                                <w:right w:val="none" w:sz="0" w:space="0" w:color="auto"/>
                              </w:divBdr>
                            </w:div>
                            <w:div w:id="20942770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134933105">
                  <w:marLeft w:val="0"/>
                  <w:marRight w:val="0"/>
                  <w:marTop w:val="0"/>
                  <w:marBottom w:val="225"/>
                  <w:divBdr>
                    <w:top w:val="none" w:sz="0" w:space="0" w:color="auto"/>
                    <w:left w:val="none" w:sz="0" w:space="0" w:color="auto"/>
                    <w:bottom w:val="none" w:sz="0" w:space="0" w:color="auto"/>
                    <w:right w:val="none" w:sz="0" w:space="0" w:color="auto"/>
                  </w:divBdr>
                  <w:divsChild>
                    <w:div w:id="1424111426">
                      <w:marLeft w:val="0"/>
                      <w:marRight w:val="0"/>
                      <w:marTop w:val="0"/>
                      <w:marBottom w:val="0"/>
                      <w:divBdr>
                        <w:top w:val="none" w:sz="0" w:space="0" w:color="auto"/>
                        <w:left w:val="none" w:sz="0" w:space="0" w:color="auto"/>
                        <w:bottom w:val="none" w:sz="0" w:space="0" w:color="auto"/>
                        <w:right w:val="none" w:sz="0" w:space="0" w:color="auto"/>
                      </w:divBdr>
                      <w:divsChild>
                        <w:div w:id="50739553">
                          <w:marLeft w:val="0"/>
                          <w:marRight w:val="0"/>
                          <w:marTop w:val="0"/>
                          <w:marBottom w:val="0"/>
                          <w:divBdr>
                            <w:top w:val="none" w:sz="0" w:space="0" w:color="auto"/>
                            <w:left w:val="none" w:sz="0" w:space="0" w:color="auto"/>
                            <w:bottom w:val="none" w:sz="0" w:space="0" w:color="auto"/>
                            <w:right w:val="none" w:sz="0" w:space="0" w:color="auto"/>
                          </w:divBdr>
                          <w:divsChild>
                            <w:div w:id="1972438662">
                              <w:marLeft w:val="0"/>
                              <w:marRight w:val="0"/>
                              <w:marTop w:val="150"/>
                              <w:marBottom w:val="150"/>
                              <w:divBdr>
                                <w:top w:val="none" w:sz="0" w:space="0" w:color="auto"/>
                                <w:left w:val="none" w:sz="0" w:space="0" w:color="auto"/>
                                <w:bottom w:val="none" w:sz="0" w:space="0" w:color="auto"/>
                                <w:right w:val="none" w:sz="0" w:space="0" w:color="auto"/>
                              </w:divBdr>
                            </w:div>
                            <w:div w:id="1113137834">
                              <w:marLeft w:val="0"/>
                              <w:marRight w:val="0"/>
                              <w:marTop w:val="0"/>
                              <w:marBottom w:val="150"/>
                              <w:divBdr>
                                <w:top w:val="none" w:sz="0" w:space="0" w:color="auto"/>
                                <w:left w:val="none" w:sz="0" w:space="0" w:color="auto"/>
                                <w:bottom w:val="none" w:sz="0" w:space="0" w:color="auto"/>
                                <w:right w:val="none" w:sz="0" w:space="0" w:color="auto"/>
                              </w:divBdr>
                            </w:div>
                            <w:div w:id="1442605210">
                              <w:marLeft w:val="0"/>
                              <w:marRight w:val="0"/>
                              <w:marTop w:val="0"/>
                              <w:marBottom w:val="150"/>
                              <w:divBdr>
                                <w:top w:val="none" w:sz="0" w:space="0" w:color="auto"/>
                                <w:left w:val="none" w:sz="0" w:space="0" w:color="auto"/>
                                <w:bottom w:val="none" w:sz="0" w:space="0" w:color="auto"/>
                                <w:right w:val="none" w:sz="0" w:space="0" w:color="auto"/>
                              </w:divBdr>
                            </w:div>
                            <w:div w:id="21368310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31912131">
                  <w:marLeft w:val="0"/>
                  <w:marRight w:val="0"/>
                  <w:marTop w:val="0"/>
                  <w:marBottom w:val="225"/>
                  <w:divBdr>
                    <w:top w:val="none" w:sz="0" w:space="0" w:color="auto"/>
                    <w:left w:val="none" w:sz="0" w:space="0" w:color="auto"/>
                    <w:bottom w:val="none" w:sz="0" w:space="0" w:color="auto"/>
                    <w:right w:val="none" w:sz="0" w:space="0" w:color="auto"/>
                  </w:divBdr>
                  <w:divsChild>
                    <w:div w:id="797602349">
                      <w:marLeft w:val="0"/>
                      <w:marRight w:val="0"/>
                      <w:marTop w:val="0"/>
                      <w:marBottom w:val="0"/>
                      <w:divBdr>
                        <w:top w:val="none" w:sz="0" w:space="0" w:color="auto"/>
                        <w:left w:val="none" w:sz="0" w:space="0" w:color="auto"/>
                        <w:bottom w:val="none" w:sz="0" w:space="0" w:color="auto"/>
                        <w:right w:val="none" w:sz="0" w:space="0" w:color="auto"/>
                      </w:divBdr>
                      <w:divsChild>
                        <w:div w:id="1982341237">
                          <w:marLeft w:val="0"/>
                          <w:marRight w:val="0"/>
                          <w:marTop w:val="0"/>
                          <w:marBottom w:val="0"/>
                          <w:divBdr>
                            <w:top w:val="none" w:sz="0" w:space="0" w:color="auto"/>
                            <w:left w:val="none" w:sz="0" w:space="0" w:color="auto"/>
                            <w:bottom w:val="none" w:sz="0" w:space="0" w:color="auto"/>
                            <w:right w:val="none" w:sz="0" w:space="0" w:color="auto"/>
                          </w:divBdr>
                          <w:divsChild>
                            <w:div w:id="1412192386">
                              <w:marLeft w:val="0"/>
                              <w:marRight w:val="0"/>
                              <w:marTop w:val="150"/>
                              <w:marBottom w:val="150"/>
                              <w:divBdr>
                                <w:top w:val="none" w:sz="0" w:space="0" w:color="auto"/>
                                <w:left w:val="none" w:sz="0" w:space="0" w:color="auto"/>
                                <w:bottom w:val="none" w:sz="0" w:space="0" w:color="auto"/>
                                <w:right w:val="none" w:sz="0" w:space="0" w:color="auto"/>
                              </w:divBdr>
                            </w:div>
                            <w:div w:id="316805286">
                              <w:marLeft w:val="0"/>
                              <w:marRight w:val="0"/>
                              <w:marTop w:val="0"/>
                              <w:marBottom w:val="150"/>
                              <w:divBdr>
                                <w:top w:val="none" w:sz="0" w:space="0" w:color="auto"/>
                                <w:left w:val="none" w:sz="0" w:space="0" w:color="auto"/>
                                <w:bottom w:val="none" w:sz="0" w:space="0" w:color="auto"/>
                                <w:right w:val="none" w:sz="0" w:space="0" w:color="auto"/>
                              </w:divBdr>
                            </w:div>
                            <w:div w:id="1059741755">
                              <w:marLeft w:val="0"/>
                              <w:marRight w:val="0"/>
                              <w:marTop w:val="0"/>
                              <w:marBottom w:val="150"/>
                              <w:divBdr>
                                <w:top w:val="none" w:sz="0" w:space="0" w:color="auto"/>
                                <w:left w:val="none" w:sz="0" w:space="0" w:color="auto"/>
                                <w:bottom w:val="none" w:sz="0" w:space="0" w:color="auto"/>
                                <w:right w:val="none" w:sz="0" w:space="0" w:color="auto"/>
                              </w:divBdr>
                            </w:div>
                            <w:div w:id="1247348409">
                              <w:marLeft w:val="0"/>
                              <w:marRight w:val="0"/>
                              <w:marTop w:val="0"/>
                              <w:marBottom w:val="150"/>
                              <w:divBdr>
                                <w:top w:val="none" w:sz="0" w:space="0" w:color="auto"/>
                                <w:left w:val="none" w:sz="0" w:space="0" w:color="auto"/>
                                <w:bottom w:val="none" w:sz="0" w:space="0" w:color="auto"/>
                                <w:right w:val="none" w:sz="0" w:space="0" w:color="auto"/>
                              </w:divBdr>
                            </w:div>
                            <w:div w:id="1976987051">
                              <w:marLeft w:val="0"/>
                              <w:marRight w:val="0"/>
                              <w:marTop w:val="0"/>
                              <w:marBottom w:val="150"/>
                              <w:divBdr>
                                <w:top w:val="none" w:sz="0" w:space="0" w:color="auto"/>
                                <w:left w:val="none" w:sz="0" w:space="0" w:color="auto"/>
                                <w:bottom w:val="none" w:sz="0" w:space="0" w:color="auto"/>
                                <w:right w:val="none" w:sz="0" w:space="0" w:color="auto"/>
                              </w:divBdr>
                            </w:div>
                            <w:div w:id="1591742964">
                              <w:marLeft w:val="0"/>
                              <w:marRight w:val="0"/>
                              <w:marTop w:val="0"/>
                              <w:marBottom w:val="150"/>
                              <w:divBdr>
                                <w:top w:val="none" w:sz="0" w:space="0" w:color="auto"/>
                                <w:left w:val="none" w:sz="0" w:space="0" w:color="auto"/>
                                <w:bottom w:val="none" w:sz="0" w:space="0" w:color="auto"/>
                                <w:right w:val="none" w:sz="0" w:space="0" w:color="auto"/>
                              </w:divBdr>
                            </w:div>
                            <w:div w:id="1505893759">
                              <w:marLeft w:val="0"/>
                              <w:marRight w:val="0"/>
                              <w:marTop w:val="0"/>
                              <w:marBottom w:val="150"/>
                              <w:divBdr>
                                <w:top w:val="none" w:sz="0" w:space="0" w:color="auto"/>
                                <w:left w:val="none" w:sz="0" w:space="0" w:color="auto"/>
                                <w:bottom w:val="none" w:sz="0" w:space="0" w:color="auto"/>
                                <w:right w:val="none" w:sz="0" w:space="0" w:color="auto"/>
                              </w:divBdr>
                            </w:div>
                            <w:div w:id="630550292">
                              <w:marLeft w:val="0"/>
                              <w:marRight w:val="0"/>
                              <w:marTop w:val="0"/>
                              <w:marBottom w:val="150"/>
                              <w:divBdr>
                                <w:top w:val="none" w:sz="0" w:space="0" w:color="auto"/>
                                <w:left w:val="none" w:sz="0" w:space="0" w:color="auto"/>
                                <w:bottom w:val="none" w:sz="0" w:space="0" w:color="auto"/>
                                <w:right w:val="none" w:sz="0" w:space="0" w:color="auto"/>
                              </w:divBdr>
                            </w:div>
                            <w:div w:id="1818300073">
                              <w:marLeft w:val="0"/>
                              <w:marRight w:val="0"/>
                              <w:marTop w:val="0"/>
                              <w:marBottom w:val="150"/>
                              <w:divBdr>
                                <w:top w:val="none" w:sz="0" w:space="0" w:color="auto"/>
                                <w:left w:val="none" w:sz="0" w:space="0" w:color="auto"/>
                                <w:bottom w:val="none" w:sz="0" w:space="0" w:color="auto"/>
                                <w:right w:val="none" w:sz="0" w:space="0" w:color="auto"/>
                              </w:divBdr>
                            </w:div>
                            <w:div w:id="44808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103449390">
                  <w:marLeft w:val="0"/>
                  <w:marRight w:val="0"/>
                  <w:marTop w:val="0"/>
                  <w:marBottom w:val="225"/>
                  <w:divBdr>
                    <w:top w:val="none" w:sz="0" w:space="0" w:color="auto"/>
                    <w:left w:val="none" w:sz="0" w:space="0" w:color="auto"/>
                    <w:bottom w:val="none" w:sz="0" w:space="0" w:color="auto"/>
                    <w:right w:val="none" w:sz="0" w:space="0" w:color="auto"/>
                  </w:divBdr>
                  <w:divsChild>
                    <w:div w:id="1821655138">
                      <w:marLeft w:val="0"/>
                      <w:marRight w:val="0"/>
                      <w:marTop w:val="0"/>
                      <w:marBottom w:val="0"/>
                      <w:divBdr>
                        <w:top w:val="none" w:sz="0" w:space="0" w:color="auto"/>
                        <w:left w:val="none" w:sz="0" w:space="0" w:color="auto"/>
                        <w:bottom w:val="none" w:sz="0" w:space="0" w:color="auto"/>
                        <w:right w:val="none" w:sz="0" w:space="0" w:color="auto"/>
                      </w:divBdr>
                      <w:divsChild>
                        <w:div w:id="2013556900">
                          <w:marLeft w:val="0"/>
                          <w:marRight w:val="0"/>
                          <w:marTop w:val="0"/>
                          <w:marBottom w:val="0"/>
                          <w:divBdr>
                            <w:top w:val="none" w:sz="0" w:space="0" w:color="auto"/>
                            <w:left w:val="none" w:sz="0" w:space="0" w:color="auto"/>
                            <w:bottom w:val="none" w:sz="0" w:space="0" w:color="auto"/>
                            <w:right w:val="none" w:sz="0" w:space="0" w:color="auto"/>
                          </w:divBdr>
                          <w:divsChild>
                            <w:div w:id="480928855">
                              <w:marLeft w:val="0"/>
                              <w:marRight w:val="0"/>
                              <w:marTop w:val="150"/>
                              <w:marBottom w:val="150"/>
                              <w:divBdr>
                                <w:top w:val="none" w:sz="0" w:space="0" w:color="auto"/>
                                <w:left w:val="none" w:sz="0" w:space="0" w:color="auto"/>
                                <w:bottom w:val="none" w:sz="0" w:space="0" w:color="auto"/>
                                <w:right w:val="none" w:sz="0" w:space="0" w:color="auto"/>
                              </w:divBdr>
                            </w:div>
                            <w:div w:id="1939438890">
                              <w:marLeft w:val="0"/>
                              <w:marRight w:val="0"/>
                              <w:marTop w:val="0"/>
                              <w:marBottom w:val="150"/>
                              <w:divBdr>
                                <w:top w:val="none" w:sz="0" w:space="0" w:color="auto"/>
                                <w:left w:val="none" w:sz="0" w:space="0" w:color="auto"/>
                                <w:bottom w:val="none" w:sz="0" w:space="0" w:color="auto"/>
                                <w:right w:val="none" w:sz="0" w:space="0" w:color="auto"/>
                              </w:divBdr>
                            </w:div>
                            <w:div w:id="1557861415">
                              <w:marLeft w:val="0"/>
                              <w:marRight w:val="0"/>
                              <w:marTop w:val="0"/>
                              <w:marBottom w:val="150"/>
                              <w:divBdr>
                                <w:top w:val="none" w:sz="0" w:space="0" w:color="auto"/>
                                <w:left w:val="none" w:sz="0" w:space="0" w:color="auto"/>
                                <w:bottom w:val="none" w:sz="0" w:space="0" w:color="auto"/>
                                <w:right w:val="none" w:sz="0" w:space="0" w:color="auto"/>
                              </w:divBdr>
                            </w:div>
                            <w:div w:id="561216005">
                              <w:marLeft w:val="0"/>
                              <w:marRight w:val="0"/>
                              <w:marTop w:val="0"/>
                              <w:marBottom w:val="150"/>
                              <w:divBdr>
                                <w:top w:val="none" w:sz="0" w:space="0" w:color="auto"/>
                                <w:left w:val="none" w:sz="0" w:space="0" w:color="auto"/>
                                <w:bottom w:val="none" w:sz="0" w:space="0" w:color="auto"/>
                                <w:right w:val="none" w:sz="0" w:space="0" w:color="auto"/>
                              </w:divBdr>
                            </w:div>
                            <w:div w:id="9081496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2403326">
                  <w:marLeft w:val="0"/>
                  <w:marRight w:val="0"/>
                  <w:marTop w:val="0"/>
                  <w:marBottom w:val="225"/>
                  <w:divBdr>
                    <w:top w:val="none" w:sz="0" w:space="0" w:color="auto"/>
                    <w:left w:val="none" w:sz="0" w:space="0" w:color="auto"/>
                    <w:bottom w:val="none" w:sz="0" w:space="0" w:color="auto"/>
                    <w:right w:val="none" w:sz="0" w:space="0" w:color="auto"/>
                  </w:divBdr>
                  <w:divsChild>
                    <w:div w:id="1241015530">
                      <w:marLeft w:val="0"/>
                      <w:marRight w:val="0"/>
                      <w:marTop w:val="0"/>
                      <w:marBottom w:val="0"/>
                      <w:divBdr>
                        <w:top w:val="none" w:sz="0" w:space="0" w:color="auto"/>
                        <w:left w:val="none" w:sz="0" w:space="0" w:color="auto"/>
                        <w:bottom w:val="none" w:sz="0" w:space="0" w:color="auto"/>
                        <w:right w:val="none" w:sz="0" w:space="0" w:color="auto"/>
                      </w:divBdr>
                      <w:divsChild>
                        <w:div w:id="1116950685">
                          <w:marLeft w:val="0"/>
                          <w:marRight w:val="0"/>
                          <w:marTop w:val="0"/>
                          <w:marBottom w:val="0"/>
                          <w:divBdr>
                            <w:top w:val="none" w:sz="0" w:space="0" w:color="auto"/>
                            <w:left w:val="none" w:sz="0" w:space="0" w:color="auto"/>
                            <w:bottom w:val="none" w:sz="0" w:space="0" w:color="auto"/>
                            <w:right w:val="none" w:sz="0" w:space="0" w:color="auto"/>
                          </w:divBdr>
                          <w:divsChild>
                            <w:div w:id="110435021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10732">
      <w:bodyDiv w:val="1"/>
      <w:marLeft w:val="0"/>
      <w:marRight w:val="0"/>
      <w:marTop w:val="0"/>
      <w:marBottom w:val="0"/>
      <w:divBdr>
        <w:top w:val="none" w:sz="0" w:space="0" w:color="auto"/>
        <w:left w:val="none" w:sz="0" w:space="0" w:color="auto"/>
        <w:bottom w:val="none" w:sz="0" w:space="0" w:color="auto"/>
        <w:right w:val="none" w:sz="0" w:space="0" w:color="auto"/>
      </w:divBdr>
    </w:div>
    <w:div w:id="92560340">
      <w:bodyDiv w:val="1"/>
      <w:marLeft w:val="0"/>
      <w:marRight w:val="0"/>
      <w:marTop w:val="0"/>
      <w:marBottom w:val="0"/>
      <w:divBdr>
        <w:top w:val="none" w:sz="0" w:space="0" w:color="auto"/>
        <w:left w:val="none" w:sz="0" w:space="0" w:color="auto"/>
        <w:bottom w:val="none" w:sz="0" w:space="0" w:color="auto"/>
        <w:right w:val="none" w:sz="0" w:space="0" w:color="auto"/>
      </w:divBdr>
    </w:div>
    <w:div w:id="97067842">
      <w:bodyDiv w:val="1"/>
      <w:marLeft w:val="0"/>
      <w:marRight w:val="0"/>
      <w:marTop w:val="0"/>
      <w:marBottom w:val="0"/>
      <w:divBdr>
        <w:top w:val="none" w:sz="0" w:space="0" w:color="auto"/>
        <w:left w:val="none" w:sz="0" w:space="0" w:color="auto"/>
        <w:bottom w:val="none" w:sz="0" w:space="0" w:color="auto"/>
        <w:right w:val="none" w:sz="0" w:space="0" w:color="auto"/>
      </w:divBdr>
    </w:div>
    <w:div w:id="106700479">
      <w:bodyDiv w:val="1"/>
      <w:marLeft w:val="0"/>
      <w:marRight w:val="0"/>
      <w:marTop w:val="0"/>
      <w:marBottom w:val="0"/>
      <w:divBdr>
        <w:top w:val="none" w:sz="0" w:space="0" w:color="auto"/>
        <w:left w:val="none" w:sz="0" w:space="0" w:color="auto"/>
        <w:bottom w:val="none" w:sz="0" w:space="0" w:color="auto"/>
        <w:right w:val="none" w:sz="0" w:space="0" w:color="auto"/>
      </w:divBdr>
    </w:div>
    <w:div w:id="112554940">
      <w:bodyDiv w:val="1"/>
      <w:marLeft w:val="0"/>
      <w:marRight w:val="0"/>
      <w:marTop w:val="0"/>
      <w:marBottom w:val="0"/>
      <w:divBdr>
        <w:top w:val="none" w:sz="0" w:space="0" w:color="auto"/>
        <w:left w:val="none" w:sz="0" w:space="0" w:color="auto"/>
        <w:bottom w:val="none" w:sz="0" w:space="0" w:color="auto"/>
        <w:right w:val="none" w:sz="0" w:space="0" w:color="auto"/>
      </w:divBdr>
      <w:divsChild>
        <w:div w:id="668171243">
          <w:marLeft w:val="0"/>
          <w:marRight w:val="0"/>
          <w:marTop w:val="0"/>
          <w:marBottom w:val="0"/>
          <w:divBdr>
            <w:top w:val="none" w:sz="0" w:space="0" w:color="auto"/>
            <w:left w:val="none" w:sz="0" w:space="0" w:color="auto"/>
            <w:bottom w:val="none" w:sz="0" w:space="0" w:color="auto"/>
            <w:right w:val="none" w:sz="0" w:space="0" w:color="auto"/>
          </w:divBdr>
          <w:divsChild>
            <w:div w:id="915241503">
              <w:marLeft w:val="0"/>
              <w:marRight w:val="0"/>
              <w:marTop w:val="0"/>
              <w:marBottom w:val="0"/>
              <w:divBdr>
                <w:top w:val="none" w:sz="0" w:space="0" w:color="auto"/>
                <w:left w:val="none" w:sz="0" w:space="0" w:color="auto"/>
                <w:bottom w:val="none" w:sz="0" w:space="0" w:color="auto"/>
                <w:right w:val="none" w:sz="0" w:space="0" w:color="auto"/>
              </w:divBdr>
              <w:divsChild>
                <w:div w:id="123889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43847">
      <w:bodyDiv w:val="1"/>
      <w:marLeft w:val="0"/>
      <w:marRight w:val="0"/>
      <w:marTop w:val="0"/>
      <w:marBottom w:val="0"/>
      <w:divBdr>
        <w:top w:val="none" w:sz="0" w:space="0" w:color="auto"/>
        <w:left w:val="none" w:sz="0" w:space="0" w:color="auto"/>
        <w:bottom w:val="none" w:sz="0" w:space="0" w:color="auto"/>
        <w:right w:val="none" w:sz="0" w:space="0" w:color="auto"/>
      </w:divBdr>
    </w:div>
    <w:div w:id="123474886">
      <w:bodyDiv w:val="1"/>
      <w:marLeft w:val="0"/>
      <w:marRight w:val="0"/>
      <w:marTop w:val="0"/>
      <w:marBottom w:val="0"/>
      <w:divBdr>
        <w:top w:val="none" w:sz="0" w:space="0" w:color="auto"/>
        <w:left w:val="none" w:sz="0" w:space="0" w:color="auto"/>
        <w:bottom w:val="none" w:sz="0" w:space="0" w:color="auto"/>
        <w:right w:val="none" w:sz="0" w:space="0" w:color="auto"/>
      </w:divBdr>
    </w:div>
    <w:div w:id="127091155">
      <w:bodyDiv w:val="1"/>
      <w:marLeft w:val="0"/>
      <w:marRight w:val="0"/>
      <w:marTop w:val="0"/>
      <w:marBottom w:val="0"/>
      <w:divBdr>
        <w:top w:val="none" w:sz="0" w:space="0" w:color="auto"/>
        <w:left w:val="none" w:sz="0" w:space="0" w:color="auto"/>
        <w:bottom w:val="none" w:sz="0" w:space="0" w:color="auto"/>
        <w:right w:val="none" w:sz="0" w:space="0" w:color="auto"/>
      </w:divBdr>
    </w:div>
    <w:div w:id="127867207">
      <w:bodyDiv w:val="1"/>
      <w:marLeft w:val="0"/>
      <w:marRight w:val="0"/>
      <w:marTop w:val="0"/>
      <w:marBottom w:val="0"/>
      <w:divBdr>
        <w:top w:val="none" w:sz="0" w:space="0" w:color="auto"/>
        <w:left w:val="none" w:sz="0" w:space="0" w:color="auto"/>
        <w:bottom w:val="none" w:sz="0" w:space="0" w:color="auto"/>
        <w:right w:val="none" w:sz="0" w:space="0" w:color="auto"/>
      </w:divBdr>
    </w:div>
    <w:div w:id="133110959">
      <w:bodyDiv w:val="1"/>
      <w:marLeft w:val="0"/>
      <w:marRight w:val="0"/>
      <w:marTop w:val="0"/>
      <w:marBottom w:val="0"/>
      <w:divBdr>
        <w:top w:val="none" w:sz="0" w:space="0" w:color="auto"/>
        <w:left w:val="none" w:sz="0" w:space="0" w:color="auto"/>
        <w:bottom w:val="none" w:sz="0" w:space="0" w:color="auto"/>
        <w:right w:val="none" w:sz="0" w:space="0" w:color="auto"/>
      </w:divBdr>
    </w:div>
    <w:div w:id="135341008">
      <w:bodyDiv w:val="1"/>
      <w:marLeft w:val="0"/>
      <w:marRight w:val="0"/>
      <w:marTop w:val="0"/>
      <w:marBottom w:val="0"/>
      <w:divBdr>
        <w:top w:val="none" w:sz="0" w:space="0" w:color="auto"/>
        <w:left w:val="none" w:sz="0" w:space="0" w:color="auto"/>
        <w:bottom w:val="none" w:sz="0" w:space="0" w:color="auto"/>
        <w:right w:val="none" w:sz="0" w:space="0" w:color="auto"/>
      </w:divBdr>
      <w:divsChild>
        <w:div w:id="1186408090">
          <w:marLeft w:val="0"/>
          <w:marRight w:val="0"/>
          <w:marTop w:val="0"/>
          <w:marBottom w:val="0"/>
          <w:divBdr>
            <w:top w:val="none" w:sz="0" w:space="0" w:color="auto"/>
            <w:left w:val="none" w:sz="0" w:space="0" w:color="auto"/>
            <w:bottom w:val="none" w:sz="0" w:space="0" w:color="auto"/>
            <w:right w:val="none" w:sz="0" w:space="0" w:color="auto"/>
          </w:divBdr>
          <w:divsChild>
            <w:div w:id="573974743">
              <w:marLeft w:val="0"/>
              <w:marRight w:val="0"/>
              <w:marTop w:val="0"/>
              <w:marBottom w:val="0"/>
              <w:divBdr>
                <w:top w:val="none" w:sz="0" w:space="0" w:color="auto"/>
                <w:left w:val="none" w:sz="0" w:space="0" w:color="auto"/>
                <w:bottom w:val="none" w:sz="0" w:space="0" w:color="auto"/>
                <w:right w:val="none" w:sz="0" w:space="0" w:color="auto"/>
              </w:divBdr>
              <w:divsChild>
                <w:div w:id="18849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51859">
      <w:bodyDiv w:val="1"/>
      <w:marLeft w:val="0"/>
      <w:marRight w:val="0"/>
      <w:marTop w:val="0"/>
      <w:marBottom w:val="0"/>
      <w:divBdr>
        <w:top w:val="none" w:sz="0" w:space="0" w:color="auto"/>
        <w:left w:val="none" w:sz="0" w:space="0" w:color="auto"/>
        <w:bottom w:val="none" w:sz="0" w:space="0" w:color="auto"/>
        <w:right w:val="none" w:sz="0" w:space="0" w:color="auto"/>
      </w:divBdr>
    </w:div>
    <w:div w:id="150949018">
      <w:bodyDiv w:val="1"/>
      <w:marLeft w:val="0"/>
      <w:marRight w:val="0"/>
      <w:marTop w:val="0"/>
      <w:marBottom w:val="0"/>
      <w:divBdr>
        <w:top w:val="none" w:sz="0" w:space="0" w:color="auto"/>
        <w:left w:val="none" w:sz="0" w:space="0" w:color="auto"/>
        <w:bottom w:val="none" w:sz="0" w:space="0" w:color="auto"/>
        <w:right w:val="none" w:sz="0" w:space="0" w:color="auto"/>
      </w:divBdr>
    </w:div>
    <w:div w:id="158347676">
      <w:bodyDiv w:val="1"/>
      <w:marLeft w:val="0"/>
      <w:marRight w:val="0"/>
      <w:marTop w:val="0"/>
      <w:marBottom w:val="0"/>
      <w:divBdr>
        <w:top w:val="none" w:sz="0" w:space="0" w:color="auto"/>
        <w:left w:val="none" w:sz="0" w:space="0" w:color="auto"/>
        <w:bottom w:val="none" w:sz="0" w:space="0" w:color="auto"/>
        <w:right w:val="none" w:sz="0" w:space="0" w:color="auto"/>
      </w:divBdr>
    </w:div>
    <w:div w:id="162479694">
      <w:bodyDiv w:val="1"/>
      <w:marLeft w:val="0"/>
      <w:marRight w:val="0"/>
      <w:marTop w:val="0"/>
      <w:marBottom w:val="0"/>
      <w:divBdr>
        <w:top w:val="none" w:sz="0" w:space="0" w:color="auto"/>
        <w:left w:val="none" w:sz="0" w:space="0" w:color="auto"/>
        <w:bottom w:val="none" w:sz="0" w:space="0" w:color="auto"/>
        <w:right w:val="none" w:sz="0" w:space="0" w:color="auto"/>
      </w:divBdr>
      <w:divsChild>
        <w:div w:id="1786774685">
          <w:marLeft w:val="0"/>
          <w:marRight w:val="0"/>
          <w:marTop w:val="0"/>
          <w:marBottom w:val="0"/>
          <w:divBdr>
            <w:top w:val="none" w:sz="0" w:space="0" w:color="auto"/>
            <w:left w:val="none" w:sz="0" w:space="0" w:color="auto"/>
            <w:bottom w:val="none" w:sz="0" w:space="0" w:color="auto"/>
            <w:right w:val="none" w:sz="0" w:space="0" w:color="auto"/>
          </w:divBdr>
          <w:divsChild>
            <w:div w:id="356470355">
              <w:marLeft w:val="0"/>
              <w:marRight w:val="0"/>
              <w:marTop w:val="0"/>
              <w:marBottom w:val="0"/>
              <w:divBdr>
                <w:top w:val="none" w:sz="0" w:space="0" w:color="auto"/>
                <w:left w:val="none" w:sz="0" w:space="0" w:color="auto"/>
                <w:bottom w:val="none" w:sz="0" w:space="0" w:color="auto"/>
                <w:right w:val="none" w:sz="0" w:space="0" w:color="auto"/>
              </w:divBdr>
              <w:divsChild>
                <w:div w:id="277489867">
                  <w:marLeft w:val="0"/>
                  <w:marRight w:val="0"/>
                  <w:marTop w:val="0"/>
                  <w:marBottom w:val="0"/>
                  <w:divBdr>
                    <w:top w:val="none" w:sz="0" w:space="0" w:color="auto"/>
                    <w:left w:val="none" w:sz="0" w:space="0" w:color="auto"/>
                    <w:bottom w:val="none" w:sz="0" w:space="0" w:color="auto"/>
                    <w:right w:val="none" w:sz="0" w:space="0" w:color="auto"/>
                  </w:divBdr>
                  <w:divsChild>
                    <w:div w:id="20329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37717">
      <w:bodyDiv w:val="1"/>
      <w:marLeft w:val="0"/>
      <w:marRight w:val="0"/>
      <w:marTop w:val="0"/>
      <w:marBottom w:val="0"/>
      <w:divBdr>
        <w:top w:val="none" w:sz="0" w:space="0" w:color="auto"/>
        <w:left w:val="none" w:sz="0" w:space="0" w:color="auto"/>
        <w:bottom w:val="none" w:sz="0" w:space="0" w:color="auto"/>
        <w:right w:val="none" w:sz="0" w:space="0" w:color="auto"/>
      </w:divBdr>
    </w:div>
    <w:div w:id="171770960">
      <w:bodyDiv w:val="1"/>
      <w:marLeft w:val="0"/>
      <w:marRight w:val="0"/>
      <w:marTop w:val="0"/>
      <w:marBottom w:val="0"/>
      <w:divBdr>
        <w:top w:val="none" w:sz="0" w:space="0" w:color="auto"/>
        <w:left w:val="none" w:sz="0" w:space="0" w:color="auto"/>
        <w:bottom w:val="none" w:sz="0" w:space="0" w:color="auto"/>
        <w:right w:val="none" w:sz="0" w:space="0" w:color="auto"/>
      </w:divBdr>
    </w:div>
    <w:div w:id="187911293">
      <w:bodyDiv w:val="1"/>
      <w:marLeft w:val="0"/>
      <w:marRight w:val="0"/>
      <w:marTop w:val="0"/>
      <w:marBottom w:val="0"/>
      <w:divBdr>
        <w:top w:val="none" w:sz="0" w:space="0" w:color="auto"/>
        <w:left w:val="none" w:sz="0" w:space="0" w:color="auto"/>
        <w:bottom w:val="none" w:sz="0" w:space="0" w:color="auto"/>
        <w:right w:val="none" w:sz="0" w:space="0" w:color="auto"/>
      </w:divBdr>
      <w:divsChild>
        <w:div w:id="758526430">
          <w:marLeft w:val="0"/>
          <w:marRight w:val="0"/>
          <w:marTop w:val="0"/>
          <w:marBottom w:val="300"/>
          <w:divBdr>
            <w:top w:val="none" w:sz="0" w:space="0" w:color="auto"/>
            <w:left w:val="none" w:sz="0" w:space="0" w:color="auto"/>
            <w:bottom w:val="none" w:sz="0" w:space="0" w:color="auto"/>
            <w:right w:val="none" w:sz="0" w:space="0" w:color="auto"/>
          </w:divBdr>
        </w:div>
        <w:div w:id="1737698587">
          <w:marLeft w:val="0"/>
          <w:marRight w:val="0"/>
          <w:marTop w:val="0"/>
          <w:marBottom w:val="225"/>
          <w:divBdr>
            <w:top w:val="none" w:sz="0" w:space="0" w:color="auto"/>
            <w:left w:val="none" w:sz="0" w:space="0" w:color="auto"/>
            <w:bottom w:val="none" w:sz="0" w:space="0" w:color="auto"/>
            <w:right w:val="none" w:sz="0" w:space="0" w:color="auto"/>
          </w:divBdr>
          <w:divsChild>
            <w:div w:id="74950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33541">
      <w:bodyDiv w:val="1"/>
      <w:marLeft w:val="0"/>
      <w:marRight w:val="0"/>
      <w:marTop w:val="0"/>
      <w:marBottom w:val="0"/>
      <w:divBdr>
        <w:top w:val="none" w:sz="0" w:space="0" w:color="auto"/>
        <w:left w:val="none" w:sz="0" w:space="0" w:color="auto"/>
        <w:bottom w:val="none" w:sz="0" w:space="0" w:color="auto"/>
        <w:right w:val="none" w:sz="0" w:space="0" w:color="auto"/>
      </w:divBdr>
    </w:div>
    <w:div w:id="252518073">
      <w:bodyDiv w:val="1"/>
      <w:marLeft w:val="0"/>
      <w:marRight w:val="0"/>
      <w:marTop w:val="0"/>
      <w:marBottom w:val="0"/>
      <w:divBdr>
        <w:top w:val="none" w:sz="0" w:space="0" w:color="auto"/>
        <w:left w:val="none" w:sz="0" w:space="0" w:color="auto"/>
        <w:bottom w:val="none" w:sz="0" w:space="0" w:color="auto"/>
        <w:right w:val="none" w:sz="0" w:space="0" w:color="auto"/>
      </w:divBdr>
    </w:div>
    <w:div w:id="254437392">
      <w:bodyDiv w:val="1"/>
      <w:marLeft w:val="0"/>
      <w:marRight w:val="0"/>
      <w:marTop w:val="0"/>
      <w:marBottom w:val="0"/>
      <w:divBdr>
        <w:top w:val="none" w:sz="0" w:space="0" w:color="auto"/>
        <w:left w:val="none" w:sz="0" w:space="0" w:color="auto"/>
        <w:bottom w:val="none" w:sz="0" w:space="0" w:color="auto"/>
        <w:right w:val="none" w:sz="0" w:space="0" w:color="auto"/>
      </w:divBdr>
    </w:div>
    <w:div w:id="259412695">
      <w:bodyDiv w:val="1"/>
      <w:marLeft w:val="0"/>
      <w:marRight w:val="0"/>
      <w:marTop w:val="0"/>
      <w:marBottom w:val="0"/>
      <w:divBdr>
        <w:top w:val="none" w:sz="0" w:space="0" w:color="auto"/>
        <w:left w:val="none" w:sz="0" w:space="0" w:color="auto"/>
        <w:bottom w:val="none" w:sz="0" w:space="0" w:color="auto"/>
        <w:right w:val="none" w:sz="0" w:space="0" w:color="auto"/>
      </w:divBdr>
    </w:div>
    <w:div w:id="293871736">
      <w:bodyDiv w:val="1"/>
      <w:marLeft w:val="0"/>
      <w:marRight w:val="0"/>
      <w:marTop w:val="0"/>
      <w:marBottom w:val="0"/>
      <w:divBdr>
        <w:top w:val="none" w:sz="0" w:space="0" w:color="auto"/>
        <w:left w:val="none" w:sz="0" w:space="0" w:color="auto"/>
        <w:bottom w:val="none" w:sz="0" w:space="0" w:color="auto"/>
        <w:right w:val="none" w:sz="0" w:space="0" w:color="auto"/>
      </w:divBdr>
    </w:div>
    <w:div w:id="306321383">
      <w:bodyDiv w:val="1"/>
      <w:marLeft w:val="0"/>
      <w:marRight w:val="0"/>
      <w:marTop w:val="0"/>
      <w:marBottom w:val="0"/>
      <w:divBdr>
        <w:top w:val="none" w:sz="0" w:space="0" w:color="auto"/>
        <w:left w:val="none" w:sz="0" w:space="0" w:color="auto"/>
        <w:bottom w:val="none" w:sz="0" w:space="0" w:color="auto"/>
        <w:right w:val="none" w:sz="0" w:space="0" w:color="auto"/>
      </w:divBdr>
    </w:div>
    <w:div w:id="308171682">
      <w:bodyDiv w:val="1"/>
      <w:marLeft w:val="0"/>
      <w:marRight w:val="0"/>
      <w:marTop w:val="0"/>
      <w:marBottom w:val="0"/>
      <w:divBdr>
        <w:top w:val="none" w:sz="0" w:space="0" w:color="auto"/>
        <w:left w:val="none" w:sz="0" w:space="0" w:color="auto"/>
        <w:bottom w:val="none" w:sz="0" w:space="0" w:color="auto"/>
        <w:right w:val="none" w:sz="0" w:space="0" w:color="auto"/>
      </w:divBdr>
      <w:divsChild>
        <w:div w:id="2072532702">
          <w:marLeft w:val="0"/>
          <w:marRight w:val="0"/>
          <w:marTop w:val="0"/>
          <w:marBottom w:val="0"/>
          <w:divBdr>
            <w:top w:val="none" w:sz="0" w:space="0" w:color="auto"/>
            <w:left w:val="none" w:sz="0" w:space="0" w:color="auto"/>
            <w:bottom w:val="none" w:sz="0" w:space="0" w:color="auto"/>
            <w:right w:val="none" w:sz="0" w:space="0" w:color="auto"/>
          </w:divBdr>
          <w:divsChild>
            <w:div w:id="407574906">
              <w:marLeft w:val="0"/>
              <w:marRight w:val="0"/>
              <w:marTop w:val="0"/>
              <w:marBottom w:val="0"/>
              <w:divBdr>
                <w:top w:val="none" w:sz="0" w:space="0" w:color="auto"/>
                <w:left w:val="none" w:sz="0" w:space="0" w:color="auto"/>
                <w:bottom w:val="none" w:sz="0" w:space="0" w:color="auto"/>
                <w:right w:val="none" w:sz="0" w:space="0" w:color="auto"/>
              </w:divBdr>
              <w:divsChild>
                <w:div w:id="28948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598889">
      <w:bodyDiv w:val="1"/>
      <w:marLeft w:val="0"/>
      <w:marRight w:val="0"/>
      <w:marTop w:val="0"/>
      <w:marBottom w:val="0"/>
      <w:divBdr>
        <w:top w:val="none" w:sz="0" w:space="0" w:color="auto"/>
        <w:left w:val="none" w:sz="0" w:space="0" w:color="auto"/>
        <w:bottom w:val="none" w:sz="0" w:space="0" w:color="auto"/>
        <w:right w:val="none" w:sz="0" w:space="0" w:color="auto"/>
      </w:divBdr>
    </w:div>
    <w:div w:id="342706032">
      <w:bodyDiv w:val="1"/>
      <w:marLeft w:val="0"/>
      <w:marRight w:val="0"/>
      <w:marTop w:val="0"/>
      <w:marBottom w:val="0"/>
      <w:divBdr>
        <w:top w:val="none" w:sz="0" w:space="0" w:color="auto"/>
        <w:left w:val="none" w:sz="0" w:space="0" w:color="auto"/>
        <w:bottom w:val="none" w:sz="0" w:space="0" w:color="auto"/>
        <w:right w:val="none" w:sz="0" w:space="0" w:color="auto"/>
      </w:divBdr>
    </w:div>
    <w:div w:id="343437700">
      <w:bodyDiv w:val="1"/>
      <w:marLeft w:val="0"/>
      <w:marRight w:val="0"/>
      <w:marTop w:val="0"/>
      <w:marBottom w:val="0"/>
      <w:divBdr>
        <w:top w:val="none" w:sz="0" w:space="0" w:color="auto"/>
        <w:left w:val="none" w:sz="0" w:space="0" w:color="auto"/>
        <w:bottom w:val="none" w:sz="0" w:space="0" w:color="auto"/>
        <w:right w:val="none" w:sz="0" w:space="0" w:color="auto"/>
      </w:divBdr>
    </w:div>
    <w:div w:id="347752757">
      <w:bodyDiv w:val="1"/>
      <w:marLeft w:val="0"/>
      <w:marRight w:val="0"/>
      <w:marTop w:val="0"/>
      <w:marBottom w:val="0"/>
      <w:divBdr>
        <w:top w:val="none" w:sz="0" w:space="0" w:color="auto"/>
        <w:left w:val="none" w:sz="0" w:space="0" w:color="auto"/>
        <w:bottom w:val="none" w:sz="0" w:space="0" w:color="auto"/>
        <w:right w:val="none" w:sz="0" w:space="0" w:color="auto"/>
      </w:divBdr>
    </w:div>
    <w:div w:id="360319706">
      <w:bodyDiv w:val="1"/>
      <w:marLeft w:val="0"/>
      <w:marRight w:val="0"/>
      <w:marTop w:val="0"/>
      <w:marBottom w:val="0"/>
      <w:divBdr>
        <w:top w:val="none" w:sz="0" w:space="0" w:color="auto"/>
        <w:left w:val="none" w:sz="0" w:space="0" w:color="auto"/>
        <w:bottom w:val="none" w:sz="0" w:space="0" w:color="auto"/>
        <w:right w:val="none" w:sz="0" w:space="0" w:color="auto"/>
      </w:divBdr>
    </w:div>
    <w:div w:id="360397828">
      <w:bodyDiv w:val="1"/>
      <w:marLeft w:val="0"/>
      <w:marRight w:val="0"/>
      <w:marTop w:val="0"/>
      <w:marBottom w:val="0"/>
      <w:divBdr>
        <w:top w:val="none" w:sz="0" w:space="0" w:color="auto"/>
        <w:left w:val="none" w:sz="0" w:space="0" w:color="auto"/>
        <w:bottom w:val="none" w:sz="0" w:space="0" w:color="auto"/>
        <w:right w:val="none" w:sz="0" w:space="0" w:color="auto"/>
      </w:divBdr>
    </w:div>
    <w:div w:id="389502830">
      <w:bodyDiv w:val="1"/>
      <w:marLeft w:val="0"/>
      <w:marRight w:val="0"/>
      <w:marTop w:val="0"/>
      <w:marBottom w:val="0"/>
      <w:divBdr>
        <w:top w:val="none" w:sz="0" w:space="0" w:color="auto"/>
        <w:left w:val="none" w:sz="0" w:space="0" w:color="auto"/>
        <w:bottom w:val="none" w:sz="0" w:space="0" w:color="auto"/>
        <w:right w:val="none" w:sz="0" w:space="0" w:color="auto"/>
      </w:divBdr>
      <w:divsChild>
        <w:div w:id="1403060378">
          <w:marLeft w:val="0"/>
          <w:marRight w:val="0"/>
          <w:marTop w:val="0"/>
          <w:marBottom w:val="0"/>
          <w:divBdr>
            <w:top w:val="none" w:sz="0" w:space="0" w:color="auto"/>
            <w:left w:val="none" w:sz="0" w:space="0" w:color="auto"/>
            <w:bottom w:val="none" w:sz="0" w:space="0" w:color="auto"/>
            <w:right w:val="none" w:sz="0" w:space="0" w:color="auto"/>
          </w:divBdr>
          <w:divsChild>
            <w:div w:id="1677925687">
              <w:marLeft w:val="0"/>
              <w:marRight w:val="0"/>
              <w:marTop w:val="0"/>
              <w:marBottom w:val="0"/>
              <w:divBdr>
                <w:top w:val="none" w:sz="0" w:space="0" w:color="auto"/>
                <w:left w:val="none" w:sz="0" w:space="0" w:color="auto"/>
                <w:bottom w:val="none" w:sz="0" w:space="0" w:color="auto"/>
                <w:right w:val="none" w:sz="0" w:space="0" w:color="auto"/>
              </w:divBdr>
              <w:divsChild>
                <w:div w:id="1261600733">
                  <w:marLeft w:val="0"/>
                  <w:marRight w:val="0"/>
                  <w:marTop w:val="0"/>
                  <w:marBottom w:val="0"/>
                  <w:divBdr>
                    <w:top w:val="none" w:sz="0" w:space="0" w:color="auto"/>
                    <w:left w:val="none" w:sz="0" w:space="0" w:color="auto"/>
                    <w:bottom w:val="none" w:sz="0" w:space="0" w:color="auto"/>
                    <w:right w:val="none" w:sz="0" w:space="0" w:color="auto"/>
                  </w:divBdr>
                  <w:divsChild>
                    <w:div w:id="153356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223597">
      <w:bodyDiv w:val="1"/>
      <w:marLeft w:val="0"/>
      <w:marRight w:val="0"/>
      <w:marTop w:val="0"/>
      <w:marBottom w:val="0"/>
      <w:divBdr>
        <w:top w:val="none" w:sz="0" w:space="0" w:color="auto"/>
        <w:left w:val="none" w:sz="0" w:space="0" w:color="auto"/>
        <w:bottom w:val="none" w:sz="0" w:space="0" w:color="auto"/>
        <w:right w:val="none" w:sz="0" w:space="0" w:color="auto"/>
      </w:divBdr>
    </w:div>
    <w:div w:id="411975067">
      <w:bodyDiv w:val="1"/>
      <w:marLeft w:val="0"/>
      <w:marRight w:val="0"/>
      <w:marTop w:val="0"/>
      <w:marBottom w:val="0"/>
      <w:divBdr>
        <w:top w:val="none" w:sz="0" w:space="0" w:color="auto"/>
        <w:left w:val="none" w:sz="0" w:space="0" w:color="auto"/>
        <w:bottom w:val="none" w:sz="0" w:space="0" w:color="auto"/>
        <w:right w:val="none" w:sz="0" w:space="0" w:color="auto"/>
      </w:divBdr>
    </w:div>
    <w:div w:id="430245222">
      <w:bodyDiv w:val="1"/>
      <w:marLeft w:val="0"/>
      <w:marRight w:val="0"/>
      <w:marTop w:val="0"/>
      <w:marBottom w:val="0"/>
      <w:divBdr>
        <w:top w:val="none" w:sz="0" w:space="0" w:color="auto"/>
        <w:left w:val="none" w:sz="0" w:space="0" w:color="auto"/>
        <w:bottom w:val="none" w:sz="0" w:space="0" w:color="auto"/>
        <w:right w:val="none" w:sz="0" w:space="0" w:color="auto"/>
      </w:divBdr>
    </w:div>
    <w:div w:id="438723114">
      <w:bodyDiv w:val="1"/>
      <w:marLeft w:val="0"/>
      <w:marRight w:val="0"/>
      <w:marTop w:val="0"/>
      <w:marBottom w:val="0"/>
      <w:divBdr>
        <w:top w:val="none" w:sz="0" w:space="0" w:color="auto"/>
        <w:left w:val="none" w:sz="0" w:space="0" w:color="auto"/>
        <w:bottom w:val="none" w:sz="0" w:space="0" w:color="auto"/>
        <w:right w:val="none" w:sz="0" w:space="0" w:color="auto"/>
      </w:divBdr>
      <w:divsChild>
        <w:div w:id="1312756472">
          <w:marLeft w:val="0"/>
          <w:marRight w:val="0"/>
          <w:marTop w:val="0"/>
          <w:marBottom w:val="0"/>
          <w:divBdr>
            <w:top w:val="none" w:sz="0" w:space="0" w:color="auto"/>
            <w:left w:val="none" w:sz="0" w:space="0" w:color="auto"/>
            <w:bottom w:val="none" w:sz="0" w:space="0" w:color="auto"/>
            <w:right w:val="none" w:sz="0" w:space="0" w:color="auto"/>
          </w:divBdr>
          <w:divsChild>
            <w:div w:id="1485200135">
              <w:marLeft w:val="0"/>
              <w:marRight w:val="0"/>
              <w:marTop w:val="0"/>
              <w:marBottom w:val="0"/>
              <w:divBdr>
                <w:top w:val="single" w:sz="6" w:space="0" w:color="D8D8D8"/>
                <w:left w:val="none" w:sz="0" w:space="0" w:color="auto"/>
                <w:bottom w:val="none" w:sz="0" w:space="0" w:color="auto"/>
                <w:right w:val="none" w:sz="0" w:space="0" w:color="auto"/>
              </w:divBdr>
            </w:div>
          </w:divsChild>
        </w:div>
        <w:div w:id="1089886055">
          <w:marLeft w:val="0"/>
          <w:marRight w:val="0"/>
          <w:marTop w:val="0"/>
          <w:marBottom w:val="300"/>
          <w:divBdr>
            <w:top w:val="none" w:sz="0" w:space="0" w:color="auto"/>
            <w:left w:val="none" w:sz="0" w:space="0" w:color="auto"/>
            <w:bottom w:val="none" w:sz="0" w:space="0" w:color="auto"/>
            <w:right w:val="none" w:sz="0" w:space="0" w:color="auto"/>
          </w:divBdr>
        </w:div>
        <w:div w:id="690452806">
          <w:marLeft w:val="0"/>
          <w:marRight w:val="0"/>
          <w:marTop w:val="480"/>
          <w:marBottom w:val="0"/>
          <w:divBdr>
            <w:top w:val="none" w:sz="0" w:space="0" w:color="auto"/>
            <w:left w:val="none" w:sz="0" w:space="0" w:color="auto"/>
            <w:bottom w:val="none" w:sz="0" w:space="0" w:color="auto"/>
            <w:right w:val="none" w:sz="0" w:space="0" w:color="auto"/>
          </w:divBdr>
          <w:divsChild>
            <w:div w:id="1067267887">
              <w:marLeft w:val="0"/>
              <w:marRight w:val="0"/>
              <w:marTop w:val="0"/>
              <w:marBottom w:val="225"/>
              <w:divBdr>
                <w:top w:val="none" w:sz="0" w:space="0" w:color="auto"/>
                <w:left w:val="none" w:sz="0" w:space="0" w:color="auto"/>
                <w:bottom w:val="none" w:sz="0" w:space="0" w:color="auto"/>
                <w:right w:val="none" w:sz="0" w:space="0" w:color="auto"/>
              </w:divBdr>
              <w:divsChild>
                <w:div w:id="1829662412">
                  <w:marLeft w:val="0"/>
                  <w:marRight w:val="0"/>
                  <w:marTop w:val="0"/>
                  <w:marBottom w:val="0"/>
                  <w:divBdr>
                    <w:top w:val="none" w:sz="0" w:space="0" w:color="auto"/>
                    <w:left w:val="none" w:sz="0" w:space="0" w:color="auto"/>
                    <w:bottom w:val="none" w:sz="0" w:space="0" w:color="auto"/>
                    <w:right w:val="none" w:sz="0" w:space="0" w:color="auto"/>
                  </w:divBdr>
                  <w:divsChild>
                    <w:div w:id="695809774">
                      <w:marLeft w:val="0"/>
                      <w:marRight w:val="0"/>
                      <w:marTop w:val="0"/>
                      <w:marBottom w:val="0"/>
                      <w:divBdr>
                        <w:top w:val="none" w:sz="0" w:space="0" w:color="auto"/>
                        <w:left w:val="none" w:sz="0" w:space="0" w:color="auto"/>
                        <w:bottom w:val="none" w:sz="0" w:space="0" w:color="auto"/>
                        <w:right w:val="none" w:sz="0" w:space="0" w:color="auto"/>
                      </w:divBdr>
                      <w:divsChild>
                        <w:div w:id="746266799">
                          <w:marLeft w:val="0"/>
                          <w:marRight w:val="0"/>
                          <w:marTop w:val="150"/>
                          <w:marBottom w:val="150"/>
                          <w:divBdr>
                            <w:top w:val="none" w:sz="0" w:space="0" w:color="auto"/>
                            <w:left w:val="none" w:sz="0" w:space="0" w:color="auto"/>
                            <w:bottom w:val="none" w:sz="0" w:space="0" w:color="auto"/>
                            <w:right w:val="none" w:sz="0" w:space="0" w:color="auto"/>
                          </w:divBdr>
                        </w:div>
                        <w:div w:id="1868979146">
                          <w:marLeft w:val="0"/>
                          <w:marRight w:val="0"/>
                          <w:marTop w:val="0"/>
                          <w:marBottom w:val="150"/>
                          <w:divBdr>
                            <w:top w:val="none" w:sz="0" w:space="0" w:color="auto"/>
                            <w:left w:val="none" w:sz="0" w:space="0" w:color="auto"/>
                            <w:bottom w:val="none" w:sz="0" w:space="0" w:color="auto"/>
                            <w:right w:val="none" w:sz="0" w:space="0" w:color="auto"/>
                          </w:divBdr>
                        </w:div>
                        <w:div w:id="1688756276">
                          <w:marLeft w:val="0"/>
                          <w:marRight w:val="0"/>
                          <w:marTop w:val="0"/>
                          <w:marBottom w:val="150"/>
                          <w:divBdr>
                            <w:top w:val="none" w:sz="0" w:space="0" w:color="auto"/>
                            <w:left w:val="none" w:sz="0" w:space="0" w:color="auto"/>
                            <w:bottom w:val="none" w:sz="0" w:space="0" w:color="auto"/>
                            <w:right w:val="none" w:sz="0" w:space="0" w:color="auto"/>
                          </w:divBdr>
                        </w:div>
                        <w:div w:id="1539590024">
                          <w:marLeft w:val="0"/>
                          <w:marRight w:val="0"/>
                          <w:marTop w:val="0"/>
                          <w:marBottom w:val="150"/>
                          <w:divBdr>
                            <w:top w:val="none" w:sz="0" w:space="0" w:color="auto"/>
                            <w:left w:val="none" w:sz="0" w:space="0" w:color="auto"/>
                            <w:bottom w:val="none" w:sz="0" w:space="0" w:color="auto"/>
                            <w:right w:val="none" w:sz="0" w:space="0" w:color="auto"/>
                          </w:divBdr>
                        </w:div>
                        <w:div w:id="1472399914">
                          <w:marLeft w:val="0"/>
                          <w:marRight w:val="0"/>
                          <w:marTop w:val="0"/>
                          <w:marBottom w:val="150"/>
                          <w:divBdr>
                            <w:top w:val="none" w:sz="0" w:space="0" w:color="auto"/>
                            <w:left w:val="none" w:sz="0" w:space="0" w:color="auto"/>
                            <w:bottom w:val="none" w:sz="0" w:space="0" w:color="auto"/>
                            <w:right w:val="none" w:sz="0" w:space="0" w:color="auto"/>
                          </w:divBdr>
                        </w:div>
                        <w:div w:id="2017419218">
                          <w:marLeft w:val="0"/>
                          <w:marRight w:val="0"/>
                          <w:marTop w:val="0"/>
                          <w:marBottom w:val="150"/>
                          <w:divBdr>
                            <w:top w:val="none" w:sz="0" w:space="0" w:color="auto"/>
                            <w:left w:val="none" w:sz="0" w:space="0" w:color="auto"/>
                            <w:bottom w:val="none" w:sz="0" w:space="0" w:color="auto"/>
                            <w:right w:val="none" w:sz="0" w:space="0" w:color="auto"/>
                          </w:divBdr>
                        </w:div>
                        <w:div w:id="671689144">
                          <w:marLeft w:val="0"/>
                          <w:marRight w:val="0"/>
                          <w:marTop w:val="0"/>
                          <w:marBottom w:val="150"/>
                          <w:divBdr>
                            <w:top w:val="none" w:sz="0" w:space="0" w:color="auto"/>
                            <w:left w:val="none" w:sz="0" w:space="0" w:color="auto"/>
                            <w:bottom w:val="none" w:sz="0" w:space="0" w:color="auto"/>
                            <w:right w:val="none" w:sz="0" w:space="0" w:color="auto"/>
                          </w:divBdr>
                        </w:div>
                        <w:div w:id="1957058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443964057">
      <w:bodyDiv w:val="1"/>
      <w:marLeft w:val="0"/>
      <w:marRight w:val="0"/>
      <w:marTop w:val="0"/>
      <w:marBottom w:val="0"/>
      <w:divBdr>
        <w:top w:val="none" w:sz="0" w:space="0" w:color="auto"/>
        <w:left w:val="none" w:sz="0" w:space="0" w:color="auto"/>
        <w:bottom w:val="none" w:sz="0" w:space="0" w:color="auto"/>
        <w:right w:val="none" w:sz="0" w:space="0" w:color="auto"/>
      </w:divBdr>
    </w:div>
    <w:div w:id="449861480">
      <w:bodyDiv w:val="1"/>
      <w:marLeft w:val="0"/>
      <w:marRight w:val="0"/>
      <w:marTop w:val="0"/>
      <w:marBottom w:val="0"/>
      <w:divBdr>
        <w:top w:val="none" w:sz="0" w:space="0" w:color="auto"/>
        <w:left w:val="none" w:sz="0" w:space="0" w:color="auto"/>
        <w:bottom w:val="none" w:sz="0" w:space="0" w:color="auto"/>
        <w:right w:val="none" w:sz="0" w:space="0" w:color="auto"/>
      </w:divBdr>
    </w:div>
    <w:div w:id="450246976">
      <w:bodyDiv w:val="1"/>
      <w:marLeft w:val="0"/>
      <w:marRight w:val="0"/>
      <w:marTop w:val="0"/>
      <w:marBottom w:val="0"/>
      <w:divBdr>
        <w:top w:val="none" w:sz="0" w:space="0" w:color="auto"/>
        <w:left w:val="none" w:sz="0" w:space="0" w:color="auto"/>
        <w:bottom w:val="none" w:sz="0" w:space="0" w:color="auto"/>
        <w:right w:val="none" w:sz="0" w:space="0" w:color="auto"/>
      </w:divBdr>
      <w:divsChild>
        <w:div w:id="6641544">
          <w:marLeft w:val="0"/>
          <w:marRight w:val="0"/>
          <w:marTop w:val="0"/>
          <w:marBottom w:val="0"/>
          <w:divBdr>
            <w:top w:val="none" w:sz="0" w:space="0" w:color="auto"/>
            <w:left w:val="none" w:sz="0" w:space="0" w:color="auto"/>
            <w:bottom w:val="none" w:sz="0" w:space="0" w:color="auto"/>
            <w:right w:val="none" w:sz="0" w:space="0" w:color="auto"/>
          </w:divBdr>
          <w:divsChild>
            <w:div w:id="1056857084">
              <w:marLeft w:val="0"/>
              <w:marRight w:val="0"/>
              <w:marTop w:val="0"/>
              <w:marBottom w:val="0"/>
              <w:divBdr>
                <w:top w:val="none" w:sz="0" w:space="0" w:color="auto"/>
                <w:left w:val="none" w:sz="0" w:space="0" w:color="auto"/>
                <w:bottom w:val="none" w:sz="0" w:space="0" w:color="auto"/>
                <w:right w:val="none" w:sz="0" w:space="0" w:color="auto"/>
              </w:divBdr>
              <w:divsChild>
                <w:div w:id="46937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128819">
      <w:bodyDiv w:val="1"/>
      <w:marLeft w:val="0"/>
      <w:marRight w:val="0"/>
      <w:marTop w:val="0"/>
      <w:marBottom w:val="0"/>
      <w:divBdr>
        <w:top w:val="none" w:sz="0" w:space="0" w:color="auto"/>
        <w:left w:val="none" w:sz="0" w:space="0" w:color="auto"/>
        <w:bottom w:val="none" w:sz="0" w:space="0" w:color="auto"/>
        <w:right w:val="none" w:sz="0" w:space="0" w:color="auto"/>
      </w:divBdr>
    </w:div>
    <w:div w:id="467818095">
      <w:bodyDiv w:val="1"/>
      <w:marLeft w:val="0"/>
      <w:marRight w:val="0"/>
      <w:marTop w:val="0"/>
      <w:marBottom w:val="0"/>
      <w:divBdr>
        <w:top w:val="none" w:sz="0" w:space="0" w:color="auto"/>
        <w:left w:val="none" w:sz="0" w:space="0" w:color="auto"/>
        <w:bottom w:val="none" w:sz="0" w:space="0" w:color="auto"/>
        <w:right w:val="none" w:sz="0" w:space="0" w:color="auto"/>
      </w:divBdr>
    </w:div>
    <w:div w:id="473911232">
      <w:bodyDiv w:val="1"/>
      <w:marLeft w:val="0"/>
      <w:marRight w:val="0"/>
      <w:marTop w:val="0"/>
      <w:marBottom w:val="0"/>
      <w:divBdr>
        <w:top w:val="none" w:sz="0" w:space="0" w:color="auto"/>
        <w:left w:val="none" w:sz="0" w:space="0" w:color="auto"/>
        <w:bottom w:val="none" w:sz="0" w:space="0" w:color="auto"/>
        <w:right w:val="none" w:sz="0" w:space="0" w:color="auto"/>
      </w:divBdr>
    </w:div>
    <w:div w:id="499003102">
      <w:bodyDiv w:val="1"/>
      <w:marLeft w:val="0"/>
      <w:marRight w:val="0"/>
      <w:marTop w:val="0"/>
      <w:marBottom w:val="0"/>
      <w:divBdr>
        <w:top w:val="none" w:sz="0" w:space="0" w:color="auto"/>
        <w:left w:val="none" w:sz="0" w:space="0" w:color="auto"/>
        <w:bottom w:val="none" w:sz="0" w:space="0" w:color="auto"/>
        <w:right w:val="none" w:sz="0" w:space="0" w:color="auto"/>
      </w:divBdr>
    </w:div>
    <w:div w:id="510800145">
      <w:bodyDiv w:val="1"/>
      <w:marLeft w:val="0"/>
      <w:marRight w:val="0"/>
      <w:marTop w:val="0"/>
      <w:marBottom w:val="0"/>
      <w:divBdr>
        <w:top w:val="none" w:sz="0" w:space="0" w:color="auto"/>
        <w:left w:val="none" w:sz="0" w:space="0" w:color="auto"/>
        <w:bottom w:val="none" w:sz="0" w:space="0" w:color="auto"/>
        <w:right w:val="none" w:sz="0" w:space="0" w:color="auto"/>
      </w:divBdr>
      <w:divsChild>
        <w:div w:id="1522164634">
          <w:marLeft w:val="0"/>
          <w:marRight w:val="0"/>
          <w:marTop w:val="0"/>
          <w:marBottom w:val="0"/>
          <w:divBdr>
            <w:top w:val="none" w:sz="0" w:space="0" w:color="auto"/>
            <w:left w:val="none" w:sz="0" w:space="0" w:color="auto"/>
            <w:bottom w:val="none" w:sz="0" w:space="0" w:color="auto"/>
            <w:right w:val="none" w:sz="0" w:space="0" w:color="auto"/>
          </w:divBdr>
          <w:divsChild>
            <w:div w:id="1981762451">
              <w:marLeft w:val="0"/>
              <w:marRight w:val="0"/>
              <w:marTop w:val="0"/>
              <w:marBottom w:val="0"/>
              <w:divBdr>
                <w:top w:val="none" w:sz="0" w:space="0" w:color="auto"/>
                <w:left w:val="none" w:sz="0" w:space="0" w:color="auto"/>
                <w:bottom w:val="none" w:sz="0" w:space="0" w:color="auto"/>
                <w:right w:val="none" w:sz="0" w:space="0" w:color="auto"/>
              </w:divBdr>
              <w:divsChild>
                <w:div w:id="33241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380747">
      <w:bodyDiv w:val="1"/>
      <w:marLeft w:val="0"/>
      <w:marRight w:val="0"/>
      <w:marTop w:val="0"/>
      <w:marBottom w:val="0"/>
      <w:divBdr>
        <w:top w:val="none" w:sz="0" w:space="0" w:color="auto"/>
        <w:left w:val="none" w:sz="0" w:space="0" w:color="auto"/>
        <w:bottom w:val="none" w:sz="0" w:space="0" w:color="auto"/>
        <w:right w:val="none" w:sz="0" w:space="0" w:color="auto"/>
      </w:divBdr>
    </w:div>
    <w:div w:id="526526918">
      <w:bodyDiv w:val="1"/>
      <w:marLeft w:val="0"/>
      <w:marRight w:val="0"/>
      <w:marTop w:val="0"/>
      <w:marBottom w:val="0"/>
      <w:divBdr>
        <w:top w:val="none" w:sz="0" w:space="0" w:color="auto"/>
        <w:left w:val="none" w:sz="0" w:space="0" w:color="auto"/>
        <w:bottom w:val="none" w:sz="0" w:space="0" w:color="auto"/>
        <w:right w:val="none" w:sz="0" w:space="0" w:color="auto"/>
      </w:divBdr>
    </w:div>
    <w:div w:id="530071944">
      <w:bodyDiv w:val="1"/>
      <w:marLeft w:val="0"/>
      <w:marRight w:val="0"/>
      <w:marTop w:val="0"/>
      <w:marBottom w:val="0"/>
      <w:divBdr>
        <w:top w:val="none" w:sz="0" w:space="0" w:color="auto"/>
        <w:left w:val="none" w:sz="0" w:space="0" w:color="auto"/>
        <w:bottom w:val="none" w:sz="0" w:space="0" w:color="auto"/>
        <w:right w:val="none" w:sz="0" w:space="0" w:color="auto"/>
      </w:divBdr>
    </w:div>
    <w:div w:id="559827016">
      <w:bodyDiv w:val="1"/>
      <w:marLeft w:val="0"/>
      <w:marRight w:val="0"/>
      <w:marTop w:val="0"/>
      <w:marBottom w:val="0"/>
      <w:divBdr>
        <w:top w:val="none" w:sz="0" w:space="0" w:color="auto"/>
        <w:left w:val="none" w:sz="0" w:space="0" w:color="auto"/>
        <w:bottom w:val="none" w:sz="0" w:space="0" w:color="auto"/>
        <w:right w:val="none" w:sz="0" w:space="0" w:color="auto"/>
      </w:divBdr>
    </w:div>
    <w:div w:id="573469261">
      <w:bodyDiv w:val="1"/>
      <w:marLeft w:val="0"/>
      <w:marRight w:val="0"/>
      <w:marTop w:val="0"/>
      <w:marBottom w:val="0"/>
      <w:divBdr>
        <w:top w:val="none" w:sz="0" w:space="0" w:color="auto"/>
        <w:left w:val="none" w:sz="0" w:space="0" w:color="auto"/>
        <w:bottom w:val="none" w:sz="0" w:space="0" w:color="auto"/>
        <w:right w:val="none" w:sz="0" w:space="0" w:color="auto"/>
      </w:divBdr>
    </w:div>
    <w:div w:id="583539772">
      <w:bodyDiv w:val="1"/>
      <w:marLeft w:val="0"/>
      <w:marRight w:val="0"/>
      <w:marTop w:val="0"/>
      <w:marBottom w:val="0"/>
      <w:divBdr>
        <w:top w:val="none" w:sz="0" w:space="0" w:color="auto"/>
        <w:left w:val="none" w:sz="0" w:space="0" w:color="auto"/>
        <w:bottom w:val="none" w:sz="0" w:space="0" w:color="auto"/>
        <w:right w:val="none" w:sz="0" w:space="0" w:color="auto"/>
      </w:divBdr>
    </w:div>
    <w:div w:id="589121263">
      <w:bodyDiv w:val="1"/>
      <w:marLeft w:val="0"/>
      <w:marRight w:val="0"/>
      <w:marTop w:val="0"/>
      <w:marBottom w:val="0"/>
      <w:divBdr>
        <w:top w:val="none" w:sz="0" w:space="0" w:color="auto"/>
        <w:left w:val="none" w:sz="0" w:space="0" w:color="auto"/>
        <w:bottom w:val="none" w:sz="0" w:space="0" w:color="auto"/>
        <w:right w:val="none" w:sz="0" w:space="0" w:color="auto"/>
      </w:divBdr>
    </w:div>
    <w:div w:id="596014886">
      <w:bodyDiv w:val="1"/>
      <w:marLeft w:val="0"/>
      <w:marRight w:val="0"/>
      <w:marTop w:val="0"/>
      <w:marBottom w:val="0"/>
      <w:divBdr>
        <w:top w:val="none" w:sz="0" w:space="0" w:color="auto"/>
        <w:left w:val="none" w:sz="0" w:space="0" w:color="auto"/>
        <w:bottom w:val="none" w:sz="0" w:space="0" w:color="auto"/>
        <w:right w:val="none" w:sz="0" w:space="0" w:color="auto"/>
      </w:divBdr>
    </w:div>
    <w:div w:id="596599275">
      <w:bodyDiv w:val="1"/>
      <w:marLeft w:val="0"/>
      <w:marRight w:val="0"/>
      <w:marTop w:val="0"/>
      <w:marBottom w:val="0"/>
      <w:divBdr>
        <w:top w:val="none" w:sz="0" w:space="0" w:color="auto"/>
        <w:left w:val="none" w:sz="0" w:space="0" w:color="auto"/>
        <w:bottom w:val="none" w:sz="0" w:space="0" w:color="auto"/>
        <w:right w:val="none" w:sz="0" w:space="0" w:color="auto"/>
      </w:divBdr>
    </w:div>
    <w:div w:id="626393213">
      <w:bodyDiv w:val="1"/>
      <w:marLeft w:val="0"/>
      <w:marRight w:val="0"/>
      <w:marTop w:val="0"/>
      <w:marBottom w:val="0"/>
      <w:divBdr>
        <w:top w:val="none" w:sz="0" w:space="0" w:color="auto"/>
        <w:left w:val="none" w:sz="0" w:space="0" w:color="auto"/>
        <w:bottom w:val="none" w:sz="0" w:space="0" w:color="auto"/>
        <w:right w:val="none" w:sz="0" w:space="0" w:color="auto"/>
      </w:divBdr>
    </w:div>
    <w:div w:id="629751329">
      <w:bodyDiv w:val="1"/>
      <w:marLeft w:val="0"/>
      <w:marRight w:val="0"/>
      <w:marTop w:val="0"/>
      <w:marBottom w:val="0"/>
      <w:divBdr>
        <w:top w:val="none" w:sz="0" w:space="0" w:color="auto"/>
        <w:left w:val="none" w:sz="0" w:space="0" w:color="auto"/>
        <w:bottom w:val="none" w:sz="0" w:space="0" w:color="auto"/>
        <w:right w:val="none" w:sz="0" w:space="0" w:color="auto"/>
      </w:divBdr>
    </w:div>
    <w:div w:id="631328903">
      <w:bodyDiv w:val="1"/>
      <w:marLeft w:val="0"/>
      <w:marRight w:val="0"/>
      <w:marTop w:val="0"/>
      <w:marBottom w:val="0"/>
      <w:divBdr>
        <w:top w:val="none" w:sz="0" w:space="0" w:color="auto"/>
        <w:left w:val="none" w:sz="0" w:space="0" w:color="auto"/>
        <w:bottom w:val="none" w:sz="0" w:space="0" w:color="auto"/>
        <w:right w:val="none" w:sz="0" w:space="0" w:color="auto"/>
      </w:divBdr>
    </w:div>
    <w:div w:id="650788808">
      <w:bodyDiv w:val="1"/>
      <w:marLeft w:val="0"/>
      <w:marRight w:val="0"/>
      <w:marTop w:val="0"/>
      <w:marBottom w:val="0"/>
      <w:divBdr>
        <w:top w:val="none" w:sz="0" w:space="0" w:color="auto"/>
        <w:left w:val="none" w:sz="0" w:space="0" w:color="auto"/>
        <w:bottom w:val="none" w:sz="0" w:space="0" w:color="auto"/>
        <w:right w:val="none" w:sz="0" w:space="0" w:color="auto"/>
      </w:divBdr>
    </w:div>
    <w:div w:id="662397727">
      <w:bodyDiv w:val="1"/>
      <w:marLeft w:val="0"/>
      <w:marRight w:val="0"/>
      <w:marTop w:val="0"/>
      <w:marBottom w:val="0"/>
      <w:divBdr>
        <w:top w:val="none" w:sz="0" w:space="0" w:color="auto"/>
        <w:left w:val="none" w:sz="0" w:space="0" w:color="auto"/>
        <w:bottom w:val="none" w:sz="0" w:space="0" w:color="auto"/>
        <w:right w:val="none" w:sz="0" w:space="0" w:color="auto"/>
      </w:divBdr>
    </w:div>
    <w:div w:id="677119843">
      <w:bodyDiv w:val="1"/>
      <w:marLeft w:val="0"/>
      <w:marRight w:val="0"/>
      <w:marTop w:val="0"/>
      <w:marBottom w:val="0"/>
      <w:divBdr>
        <w:top w:val="none" w:sz="0" w:space="0" w:color="auto"/>
        <w:left w:val="none" w:sz="0" w:space="0" w:color="auto"/>
        <w:bottom w:val="none" w:sz="0" w:space="0" w:color="auto"/>
        <w:right w:val="none" w:sz="0" w:space="0" w:color="auto"/>
      </w:divBdr>
    </w:div>
    <w:div w:id="682241552">
      <w:bodyDiv w:val="1"/>
      <w:marLeft w:val="0"/>
      <w:marRight w:val="0"/>
      <w:marTop w:val="0"/>
      <w:marBottom w:val="0"/>
      <w:divBdr>
        <w:top w:val="none" w:sz="0" w:space="0" w:color="auto"/>
        <w:left w:val="none" w:sz="0" w:space="0" w:color="auto"/>
        <w:bottom w:val="none" w:sz="0" w:space="0" w:color="auto"/>
        <w:right w:val="none" w:sz="0" w:space="0" w:color="auto"/>
      </w:divBdr>
    </w:div>
    <w:div w:id="689138160">
      <w:bodyDiv w:val="1"/>
      <w:marLeft w:val="0"/>
      <w:marRight w:val="0"/>
      <w:marTop w:val="0"/>
      <w:marBottom w:val="0"/>
      <w:divBdr>
        <w:top w:val="none" w:sz="0" w:space="0" w:color="auto"/>
        <w:left w:val="none" w:sz="0" w:space="0" w:color="auto"/>
        <w:bottom w:val="none" w:sz="0" w:space="0" w:color="auto"/>
        <w:right w:val="none" w:sz="0" w:space="0" w:color="auto"/>
      </w:divBdr>
      <w:divsChild>
        <w:div w:id="739789410">
          <w:marLeft w:val="0"/>
          <w:marRight w:val="0"/>
          <w:marTop w:val="0"/>
          <w:marBottom w:val="0"/>
          <w:divBdr>
            <w:top w:val="none" w:sz="0" w:space="0" w:color="auto"/>
            <w:left w:val="none" w:sz="0" w:space="0" w:color="auto"/>
            <w:bottom w:val="none" w:sz="0" w:space="0" w:color="auto"/>
            <w:right w:val="none" w:sz="0" w:space="0" w:color="auto"/>
          </w:divBdr>
          <w:divsChild>
            <w:div w:id="1965186082">
              <w:marLeft w:val="0"/>
              <w:marRight w:val="0"/>
              <w:marTop w:val="0"/>
              <w:marBottom w:val="0"/>
              <w:divBdr>
                <w:top w:val="none" w:sz="0" w:space="0" w:color="auto"/>
                <w:left w:val="none" w:sz="0" w:space="0" w:color="auto"/>
                <w:bottom w:val="none" w:sz="0" w:space="0" w:color="auto"/>
                <w:right w:val="none" w:sz="0" w:space="0" w:color="auto"/>
              </w:divBdr>
              <w:divsChild>
                <w:div w:id="1624725346">
                  <w:marLeft w:val="0"/>
                  <w:marRight w:val="0"/>
                  <w:marTop w:val="0"/>
                  <w:marBottom w:val="0"/>
                  <w:divBdr>
                    <w:top w:val="none" w:sz="0" w:space="0" w:color="auto"/>
                    <w:left w:val="none" w:sz="0" w:space="0" w:color="auto"/>
                    <w:bottom w:val="none" w:sz="0" w:space="0" w:color="auto"/>
                    <w:right w:val="none" w:sz="0" w:space="0" w:color="auto"/>
                  </w:divBdr>
                  <w:divsChild>
                    <w:div w:id="69627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505187">
      <w:bodyDiv w:val="1"/>
      <w:marLeft w:val="0"/>
      <w:marRight w:val="0"/>
      <w:marTop w:val="0"/>
      <w:marBottom w:val="0"/>
      <w:divBdr>
        <w:top w:val="none" w:sz="0" w:space="0" w:color="auto"/>
        <w:left w:val="none" w:sz="0" w:space="0" w:color="auto"/>
        <w:bottom w:val="none" w:sz="0" w:space="0" w:color="auto"/>
        <w:right w:val="none" w:sz="0" w:space="0" w:color="auto"/>
      </w:divBdr>
    </w:div>
    <w:div w:id="694693992">
      <w:bodyDiv w:val="1"/>
      <w:marLeft w:val="0"/>
      <w:marRight w:val="0"/>
      <w:marTop w:val="0"/>
      <w:marBottom w:val="0"/>
      <w:divBdr>
        <w:top w:val="none" w:sz="0" w:space="0" w:color="auto"/>
        <w:left w:val="none" w:sz="0" w:space="0" w:color="auto"/>
        <w:bottom w:val="none" w:sz="0" w:space="0" w:color="auto"/>
        <w:right w:val="none" w:sz="0" w:space="0" w:color="auto"/>
      </w:divBdr>
    </w:div>
    <w:div w:id="704913648">
      <w:bodyDiv w:val="1"/>
      <w:marLeft w:val="0"/>
      <w:marRight w:val="0"/>
      <w:marTop w:val="0"/>
      <w:marBottom w:val="0"/>
      <w:divBdr>
        <w:top w:val="none" w:sz="0" w:space="0" w:color="auto"/>
        <w:left w:val="none" w:sz="0" w:space="0" w:color="auto"/>
        <w:bottom w:val="none" w:sz="0" w:space="0" w:color="auto"/>
        <w:right w:val="none" w:sz="0" w:space="0" w:color="auto"/>
      </w:divBdr>
    </w:div>
    <w:div w:id="720056000">
      <w:bodyDiv w:val="1"/>
      <w:marLeft w:val="0"/>
      <w:marRight w:val="0"/>
      <w:marTop w:val="0"/>
      <w:marBottom w:val="0"/>
      <w:divBdr>
        <w:top w:val="none" w:sz="0" w:space="0" w:color="auto"/>
        <w:left w:val="none" w:sz="0" w:space="0" w:color="auto"/>
        <w:bottom w:val="none" w:sz="0" w:space="0" w:color="auto"/>
        <w:right w:val="none" w:sz="0" w:space="0" w:color="auto"/>
      </w:divBdr>
    </w:div>
    <w:div w:id="743185113">
      <w:bodyDiv w:val="1"/>
      <w:marLeft w:val="0"/>
      <w:marRight w:val="0"/>
      <w:marTop w:val="0"/>
      <w:marBottom w:val="0"/>
      <w:divBdr>
        <w:top w:val="none" w:sz="0" w:space="0" w:color="auto"/>
        <w:left w:val="none" w:sz="0" w:space="0" w:color="auto"/>
        <w:bottom w:val="none" w:sz="0" w:space="0" w:color="auto"/>
        <w:right w:val="none" w:sz="0" w:space="0" w:color="auto"/>
      </w:divBdr>
    </w:div>
    <w:div w:id="758521296">
      <w:bodyDiv w:val="1"/>
      <w:marLeft w:val="0"/>
      <w:marRight w:val="0"/>
      <w:marTop w:val="0"/>
      <w:marBottom w:val="0"/>
      <w:divBdr>
        <w:top w:val="none" w:sz="0" w:space="0" w:color="auto"/>
        <w:left w:val="none" w:sz="0" w:space="0" w:color="auto"/>
        <w:bottom w:val="none" w:sz="0" w:space="0" w:color="auto"/>
        <w:right w:val="none" w:sz="0" w:space="0" w:color="auto"/>
      </w:divBdr>
    </w:div>
    <w:div w:id="760763899">
      <w:bodyDiv w:val="1"/>
      <w:marLeft w:val="0"/>
      <w:marRight w:val="0"/>
      <w:marTop w:val="0"/>
      <w:marBottom w:val="0"/>
      <w:divBdr>
        <w:top w:val="none" w:sz="0" w:space="0" w:color="auto"/>
        <w:left w:val="none" w:sz="0" w:space="0" w:color="auto"/>
        <w:bottom w:val="none" w:sz="0" w:space="0" w:color="auto"/>
        <w:right w:val="none" w:sz="0" w:space="0" w:color="auto"/>
      </w:divBdr>
    </w:div>
    <w:div w:id="771358898">
      <w:bodyDiv w:val="1"/>
      <w:marLeft w:val="0"/>
      <w:marRight w:val="0"/>
      <w:marTop w:val="0"/>
      <w:marBottom w:val="0"/>
      <w:divBdr>
        <w:top w:val="none" w:sz="0" w:space="0" w:color="auto"/>
        <w:left w:val="none" w:sz="0" w:space="0" w:color="auto"/>
        <w:bottom w:val="none" w:sz="0" w:space="0" w:color="auto"/>
        <w:right w:val="none" w:sz="0" w:space="0" w:color="auto"/>
      </w:divBdr>
    </w:div>
    <w:div w:id="788596098">
      <w:bodyDiv w:val="1"/>
      <w:marLeft w:val="0"/>
      <w:marRight w:val="0"/>
      <w:marTop w:val="0"/>
      <w:marBottom w:val="0"/>
      <w:divBdr>
        <w:top w:val="none" w:sz="0" w:space="0" w:color="auto"/>
        <w:left w:val="none" w:sz="0" w:space="0" w:color="auto"/>
        <w:bottom w:val="none" w:sz="0" w:space="0" w:color="auto"/>
        <w:right w:val="none" w:sz="0" w:space="0" w:color="auto"/>
      </w:divBdr>
    </w:div>
    <w:div w:id="818304292">
      <w:bodyDiv w:val="1"/>
      <w:marLeft w:val="0"/>
      <w:marRight w:val="0"/>
      <w:marTop w:val="0"/>
      <w:marBottom w:val="0"/>
      <w:divBdr>
        <w:top w:val="none" w:sz="0" w:space="0" w:color="auto"/>
        <w:left w:val="none" w:sz="0" w:space="0" w:color="auto"/>
        <w:bottom w:val="none" w:sz="0" w:space="0" w:color="auto"/>
        <w:right w:val="none" w:sz="0" w:space="0" w:color="auto"/>
      </w:divBdr>
    </w:div>
    <w:div w:id="825055503">
      <w:bodyDiv w:val="1"/>
      <w:marLeft w:val="0"/>
      <w:marRight w:val="0"/>
      <w:marTop w:val="0"/>
      <w:marBottom w:val="0"/>
      <w:divBdr>
        <w:top w:val="none" w:sz="0" w:space="0" w:color="auto"/>
        <w:left w:val="none" w:sz="0" w:space="0" w:color="auto"/>
        <w:bottom w:val="none" w:sz="0" w:space="0" w:color="auto"/>
        <w:right w:val="none" w:sz="0" w:space="0" w:color="auto"/>
      </w:divBdr>
    </w:div>
    <w:div w:id="847212630">
      <w:bodyDiv w:val="1"/>
      <w:marLeft w:val="0"/>
      <w:marRight w:val="0"/>
      <w:marTop w:val="0"/>
      <w:marBottom w:val="0"/>
      <w:divBdr>
        <w:top w:val="none" w:sz="0" w:space="0" w:color="auto"/>
        <w:left w:val="none" w:sz="0" w:space="0" w:color="auto"/>
        <w:bottom w:val="none" w:sz="0" w:space="0" w:color="auto"/>
        <w:right w:val="none" w:sz="0" w:space="0" w:color="auto"/>
      </w:divBdr>
    </w:div>
    <w:div w:id="882205911">
      <w:bodyDiv w:val="1"/>
      <w:marLeft w:val="0"/>
      <w:marRight w:val="0"/>
      <w:marTop w:val="0"/>
      <w:marBottom w:val="0"/>
      <w:divBdr>
        <w:top w:val="none" w:sz="0" w:space="0" w:color="auto"/>
        <w:left w:val="none" w:sz="0" w:space="0" w:color="auto"/>
        <w:bottom w:val="none" w:sz="0" w:space="0" w:color="auto"/>
        <w:right w:val="none" w:sz="0" w:space="0" w:color="auto"/>
      </w:divBdr>
    </w:div>
    <w:div w:id="901719516">
      <w:bodyDiv w:val="1"/>
      <w:marLeft w:val="0"/>
      <w:marRight w:val="0"/>
      <w:marTop w:val="0"/>
      <w:marBottom w:val="0"/>
      <w:divBdr>
        <w:top w:val="none" w:sz="0" w:space="0" w:color="auto"/>
        <w:left w:val="none" w:sz="0" w:space="0" w:color="auto"/>
        <w:bottom w:val="none" w:sz="0" w:space="0" w:color="auto"/>
        <w:right w:val="none" w:sz="0" w:space="0" w:color="auto"/>
      </w:divBdr>
    </w:div>
    <w:div w:id="930166716">
      <w:bodyDiv w:val="1"/>
      <w:marLeft w:val="0"/>
      <w:marRight w:val="0"/>
      <w:marTop w:val="0"/>
      <w:marBottom w:val="0"/>
      <w:divBdr>
        <w:top w:val="none" w:sz="0" w:space="0" w:color="auto"/>
        <w:left w:val="none" w:sz="0" w:space="0" w:color="auto"/>
        <w:bottom w:val="none" w:sz="0" w:space="0" w:color="auto"/>
        <w:right w:val="none" w:sz="0" w:space="0" w:color="auto"/>
      </w:divBdr>
    </w:div>
    <w:div w:id="932324909">
      <w:bodyDiv w:val="1"/>
      <w:marLeft w:val="0"/>
      <w:marRight w:val="0"/>
      <w:marTop w:val="0"/>
      <w:marBottom w:val="0"/>
      <w:divBdr>
        <w:top w:val="none" w:sz="0" w:space="0" w:color="auto"/>
        <w:left w:val="none" w:sz="0" w:space="0" w:color="auto"/>
        <w:bottom w:val="none" w:sz="0" w:space="0" w:color="auto"/>
        <w:right w:val="none" w:sz="0" w:space="0" w:color="auto"/>
      </w:divBdr>
    </w:div>
    <w:div w:id="947662098">
      <w:bodyDiv w:val="1"/>
      <w:marLeft w:val="0"/>
      <w:marRight w:val="0"/>
      <w:marTop w:val="0"/>
      <w:marBottom w:val="0"/>
      <w:divBdr>
        <w:top w:val="none" w:sz="0" w:space="0" w:color="auto"/>
        <w:left w:val="none" w:sz="0" w:space="0" w:color="auto"/>
        <w:bottom w:val="none" w:sz="0" w:space="0" w:color="auto"/>
        <w:right w:val="none" w:sz="0" w:space="0" w:color="auto"/>
      </w:divBdr>
    </w:div>
    <w:div w:id="964702369">
      <w:bodyDiv w:val="1"/>
      <w:marLeft w:val="0"/>
      <w:marRight w:val="0"/>
      <w:marTop w:val="0"/>
      <w:marBottom w:val="0"/>
      <w:divBdr>
        <w:top w:val="none" w:sz="0" w:space="0" w:color="auto"/>
        <w:left w:val="none" w:sz="0" w:space="0" w:color="auto"/>
        <w:bottom w:val="none" w:sz="0" w:space="0" w:color="auto"/>
        <w:right w:val="none" w:sz="0" w:space="0" w:color="auto"/>
      </w:divBdr>
    </w:div>
    <w:div w:id="968247807">
      <w:bodyDiv w:val="1"/>
      <w:marLeft w:val="0"/>
      <w:marRight w:val="0"/>
      <w:marTop w:val="0"/>
      <w:marBottom w:val="0"/>
      <w:divBdr>
        <w:top w:val="none" w:sz="0" w:space="0" w:color="auto"/>
        <w:left w:val="none" w:sz="0" w:space="0" w:color="auto"/>
        <w:bottom w:val="none" w:sz="0" w:space="0" w:color="auto"/>
        <w:right w:val="none" w:sz="0" w:space="0" w:color="auto"/>
      </w:divBdr>
    </w:div>
    <w:div w:id="1004088152">
      <w:bodyDiv w:val="1"/>
      <w:marLeft w:val="0"/>
      <w:marRight w:val="0"/>
      <w:marTop w:val="0"/>
      <w:marBottom w:val="0"/>
      <w:divBdr>
        <w:top w:val="none" w:sz="0" w:space="0" w:color="auto"/>
        <w:left w:val="none" w:sz="0" w:space="0" w:color="auto"/>
        <w:bottom w:val="none" w:sz="0" w:space="0" w:color="auto"/>
        <w:right w:val="none" w:sz="0" w:space="0" w:color="auto"/>
      </w:divBdr>
    </w:div>
    <w:div w:id="1023895754">
      <w:bodyDiv w:val="1"/>
      <w:marLeft w:val="0"/>
      <w:marRight w:val="0"/>
      <w:marTop w:val="0"/>
      <w:marBottom w:val="0"/>
      <w:divBdr>
        <w:top w:val="none" w:sz="0" w:space="0" w:color="auto"/>
        <w:left w:val="none" w:sz="0" w:space="0" w:color="auto"/>
        <w:bottom w:val="none" w:sz="0" w:space="0" w:color="auto"/>
        <w:right w:val="none" w:sz="0" w:space="0" w:color="auto"/>
      </w:divBdr>
    </w:div>
    <w:div w:id="1050030324">
      <w:bodyDiv w:val="1"/>
      <w:marLeft w:val="0"/>
      <w:marRight w:val="0"/>
      <w:marTop w:val="0"/>
      <w:marBottom w:val="0"/>
      <w:divBdr>
        <w:top w:val="none" w:sz="0" w:space="0" w:color="auto"/>
        <w:left w:val="none" w:sz="0" w:space="0" w:color="auto"/>
        <w:bottom w:val="none" w:sz="0" w:space="0" w:color="auto"/>
        <w:right w:val="none" w:sz="0" w:space="0" w:color="auto"/>
      </w:divBdr>
    </w:div>
    <w:div w:id="1053119607">
      <w:bodyDiv w:val="1"/>
      <w:marLeft w:val="0"/>
      <w:marRight w:val="0"/>
      <w:marTop w:val="0"/>
      <w:marBottom w:val="0"/>
      <w:divBdr>
        <w:top w:val="none" w:sz="0" w:space="0" w:color="auto"/>
        <w:left w:val="none" w:sz="0" w:space="0" w:color="auto"/>
        <w:bottom w:val="none" w:sz="0" w:space="0" w:color="auto"/>
        <w:right w:val="none" w:sz="0" w:space="0" w:color="auto"/>
      </w:divBdr>
    </w:div>
    <w:div w:id="1064765466">
      <w:bodyDiv w:val="1"/>
      <w:marLeft w:val="0"/>
      <w:marRight w:val="0"/>
      <w:marTop w:val="0"/>
      <w:marBottom w:val="0"/>
      <w:divBdr>
        <w:top w:val="none" w:sz="0" w:space="0" w:color="auto"/>
        <w:left w:val="none" w:sz="0" w:space="0" w:color="auto"/>
        <w:bottom w:val="none" w:sz="0" w:space="0" w:color="auto"/>
        <w:right w:val="none" w:sz="0" w:space="0" w:color="auto"/>
      </w:divBdr>
    </w:div>
    <w:div w:id="1068500589">
      <w:bodyDiv w:val="1"/>
      <w:marLeft w:val="0"/>
      <w:marRight w:val="0"/>
      <w:marTop w:val="0"/>
      <w:marBottom w:val="0"/>
      <w:divBdr>
        <w:top w:val="none" w:sz="0" w:space="0" w:color="auto"/>
        <w:left w:val="none" w:sz="0" w:space="0" w:color="auto"/>
        <w:bottom w:val="none" w:sz="0" w:space="0" w:color="auto"/>
        <w:right w:val="none" w:sz="0" w:space="0" w:color="auto"/>
      </w:divBdr>
    </w:div>
    <w:div w:id="1078819941">
      <w:bodyDiv w:val="1"/>
      <w:marLeft w:val="0"/>
      <w:marRight w:val="0"/>
      <w:marTop w:val="0"/>
      <w:marBottom w:val="0"/>
      <w:divBdr>
        <w:top w:val="none" w:sz="0" w:space="0" w:color="auto"/>
        <w:left w:val="none" w:sz="0" w:space="0" w:color="auto"/>
        <w:bottom w:val="none" w:sz="0" w:space="0" w:color="auto"/>
        <w:right w:val="none" w:sz="0" w:space="0" w:color="auto"/>
      </w:divBdr>
    </w:div>
    <w:div w:id="1079907986">
      <w:bodyDiv w:val="1"/>
      <w:marLeft w:val="0"/>
      <w:marRight w:val="0"/>
      <w:marTop w:val="0"/>
      <w:marBottom w:val="0"/>
      <w:divBdr>
        <w:top w:val="none" w:sz="0" w:space="0" w:color="auto"/>
        <w:left w:val="none" w:sz="0" w:space="0" w:color="auto"/>
        <w:bottom w:val="none" w:sz="0" w:space="0" w:color="auto"/>
        <w:right w:val="none" w:sz="0" w:space="0" w:color="auto"/>
      </w:divBdr>
    </w:div>
    <w:div w:id="1102141957">
      <w:bodyDiv w:val="1"/>
      <w:marLeft w:val="0"/>
      <w:marRight w:val="0"/>
      <w:marTop w:val="0"/>
      <w:marBottom w:val="0"/>
      <w:divBdr>
        <w:top w:val="none" w:sz="0" w:space="0" w:color="auto"/>
        <w:left w:val="none" w:sz="0" w:space="0" w:color="auto"/>
        <w:bottom w:val="none" w:sz="0" w:space="0" w:color="auto"/>
        <w:right w:val="none" w:sz="0" w:space="0" w:color="auto"/>
      </w:divBdr>
    </w:div>
    <w:div w:id="1107966274">
      <w:bodyDiv w:val="1"/>
      <w:marLeft w:val="0"/>
      <w:marRight w:val="0"/>
      <w:marTop w:val="0"/>
      <w:marBottom w:val="0"/>
      <w:divBdr>
        <w:top w:val="none" w:sz="0" w:space="0" w:color="auto"/>
        <w:left w:val="none" w:sz="0" w:space="0" w:color="auto"/>
        <w:bottom w:val="none" w:sz="0" w:space="0" w:color="auto"/>
        <w:right w:val="none" w:sz="0" w:space="0" w:color="auto"/>
      </w:divBdr>
    </w:div>
    <w:div w:id="1117675459">
      <w:bodyDiv w:val="1"/>
      <w:marLeft w:val="0"/>
      <w:marRight w:val="0"/>
      <w:marTop w:val="0"/>
      <w:marBottom w:val="0"/>
      <w:divBdr>
        <w:top w:val="none" w:sz="0" w:space="0" w:color="auto"/>
        <w:left w:val="none" w:sz="0" w:space="0" w:color="auto"/>
        <w:bottom w:val="none" w:sz="0" w:space="0" w:color="auto"/>
        <w:right w:val="none" w:sz="0" w:space="0" w:color="auto"/>
      </w:divBdr>
    </w:div>
    <w:div w:id="1140342759">
      <w:bodyDiv w:val="1"/>
      <w:marLeft w:val="0"/>
      <w:marRight w:val="0"/>
      <w:marTop w:val="0"/>
      <w:marBottom w:val="0"/>
      <w:divBdr>
        <w:top w:val="none" w:sz="0" w:space="0" w:color="auto"/>
        <w:left w:val="none" w:sz="0" w:space="0" w:color="auto"/>
        <w:bottom w:val="none" w:sz="0" w:space="0" w:color="auto"/>
        <w:right w:val="none" w:sz="0" w:space="0" w:color="auto"/>
      </w:divBdr>
      <w:divsChild>
        <w:div w:id="1653371010">
          <w:marLeft w:val="0"/>
          <w:marRight w:val="0"/>
          <w:marTop w:val="0"/>
          <w:marBottom w:val="0"/>
          <w:divBdr>
            <w:top w:val="none" w:sz="0" w:space="0" w:color="auto"/>
            <w:left w:val="none" w:sz="0" w:space="0" w:color="auto"/>
            <w:bottom w:val="none" w:sz="0" w:space="0" w:color="auto"/>
            <w:right w:val="none" w:sz="0" w:space="0" w:color="auto"/>
          </w:divBdr>
          <w:divsChild>
            <w:div w:id="1471705819">
              <w:marLeft w:val="0"/>
              <w:marRight w:val="0"/>
              <w:marTop w:val="0"/>
              <w:marBottom w:val="0"/>
              <w:divBdr>
                <w:top w:val="none" w:sz="0" w:space="0" w:color="auto"/>
                <w:left w:val="none" w:sz="0" w:space="0" w:color="auto"/>
                <w:bottom w:val="none" w:sz="0" w:space="0" w:color="auto"/>
                <w:right w:val="none" w:sz="0" w:space="0" w:color="auto"/>
              </w:divBdr>
              <w:divsChild>
                <w:div w:id="1144469900">
                  <w:marLeft w:val="0"/>
                  <w:marRight w:val="0"/>
                  <w:marTop w:val="0"/>
                  <w:marBottom w:val="0"/>
                  <w:divBdr>
                    <w:top w:val="none" w:sz="0" w:space="0" w:color="auto"/>
                    <w:left w:val="none" w:sz="0" w:space="0" w:color="auto"/>
                    <w:bottom w:val="none" w:sz="0" w:space="0" w:color="auto"/>
                    <w:right w:val="none" w:sz="0" w:space="0" w:color="auto"/>
                  </w:divBdr>
                  <w:divsChild>
                    <w:div w:id="26446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197604">
      <w:bodyDiv w:val="1"/>
      <w:marLeft w:val="0"/>
      <w:marRight w:val="0"/>
      <w:marTop w:val="0"/>
      <w:marBottom w:val="0"/>
      <w:divBdr>
        <w:top w:val="none" w:sz="0" w:space="0" w:color="auto"/>
        <w:left w:val="none" w:sz="0" w:space="0" w:color="auto"/>
        <w:bottom w:val="none" w:sz="0" w:space="0" w:color="auto"/>
        <w:right w:val="none" w:sz="0" w:space="0" w:color="auto"/>
      </w:divBdr>
    </w:div>
    <w:div w:id="1162769270">
      <w:bodyDiv w:val="1"/>
      <w:marLeft w:val="0"/>
      <w:marRight w:val="0"/>
      <w:marTop w:val="0"/>
      <w:marBottom w:val="0"/>
      <w:divBdr>
        <w:top w:val="none" w:sz="0" w:space="0" w:color="auto"/>
        <w:left w:val="none" w:sz="0" w:space="0" w:color="auto"/>
        <w:bottom w:val="none" w:sz="0" w:space="0" w:color="auto"/>
        <w:right w:val="none" w:sz="0" w:space="0" w:color="auto"/>
      </w:divBdr>
    </w:div>
    <w:div w:id="1164320189">
      <w:bodyDiv w:val="1"/>
      <w:marLeft w:val="0"/>
      <w:marRight w:val="0"/>
      <w:marTop w:val="0"/>
      <w:marBottom w:val="0"/>
      <w:divBdr>
        <w:top w:val="none" w:sz="0" w:space="0" w:color="auto"/>
        <w:left w:val="none" w:sz="0" w:space="0" w:color="auto"/>
        <w:bottom w:val="none" w:sz="0" w:space="0" w:color="auto"/>
        <w:right w:val="none" w:sz="0" w:space="0" w:color="auto"/>
      </w:divBdr>
    </w:div>
    <w:div w:id="1165390407">
      <w:bodyDiv w:val="1"/>
      <w:marLeft w:val="0"/>
      <w:marRight w:val="0"/>
      <w:marTop w:val="0"/>
      <w:marBottom w:val="0"/>
      <w:divBdr>
        <w:top w:val="none" w:sz="0" w:space="0" w:color="auto"/>
        <w:left w:val="none" w:sz="0" w:space="0" w:color="auto"/>
        <w:bottom w:val="none" w:sz="0" w:space="0" w:color="auto"/>
        <w:right w:val="none" w:sz="0" w:space="0" w:color="auto"/>
      </w:divBdr>
    </w:div>
    <w:div w:id="1180584873">
      <w:bodyDiv w:val="1"/>
      <w:marLeft w:val="0"/>
      <w:marRight w:val="0"/>
      <w:marTop w:val="0"/>
      <w:marBottom w:val="0"/>
      <w:divBdr>
        <w:top w:val="none" w:sz="0" w:space="0" w:color="auto"/>
        <w:left w:val="none" w:sz="0" w:space="0" w:color="auto"/>
        <w:bottom w:val="none" w:sz="0" w:space="0" w:color="auto"/>
        <w:right w:val="none" w:sz="0" w:space="0" w:color="auto"/>
      </w:divBdr>
    </w:div>
    <w:div w:id="1199930918">
      <w:bodyDiv w:val="1"/>
      <w:marLeft w:val="0"/>
      <w:marRight w:val="0"/>
      <w:marTop w:val="0"/>
      <w:marBottom w:val="0"/>
      <w:divBdr>
        <w:top w:val="none" w:sz="0" w:space="0" w:color="auto"/>
        <w:left w:val="none" w:sz="0" w:space="0" w:color="auto"/>
        <w:bottom w:val="none" w:sz="0" w:space="0" w:color="auto"/>
        <w:right w:val="none" w:sz="0" w:space="0" w:color="auto"/>
      </w:divBdr>
    </w:div>
    <w:div w:id="1203984368">
      <w:bodyDiv w:val="1"/>
      <w:marLeft w:val="0"/>
      <w:marRight w:val="0"/>
      <w:marTop w:val="0"/>
      <w:marBottom w:val="0"/>
      <w:divBdr>
        <w:top w:val="none" w:sz="0" w:space="0" w:color="auto"/>
        <w:left w:val="none" w:sz="0" w:space="0" w:color="auto"/>
        <w:bottom w:val="none" w:sz="0" w:space="0" w:color="auto"/>
        <w:right w:val="none" w:sz="0" w:space="0" w:color="auto"/>
      </w:divBdr>
    </w:div>
    <w:div w:id="1212041114">
      <w:bodyDiv w:val="1"/>
      <w:marLeft w:val="0"/>
      <w:marRight w:val="0"/>
      <w:marTop w:val="0"/>
      <w:marBottom w:val="0"/>
      <w:divBdr>
        <w:top w:val="none" w:sz="0" w:space="0" w:color="auto"/>
        <w:left w:val="none" w:sz="0" w:space="0" w:color="auto"/>
        <w:bottom w:val="none" w:sz="0" w:space="0" w:color="auto"/>
        <w:right w:val="none" w:sz="0" w:space="0" w:color="auto"/>
      </w:divBdr>
    </w:div>
    <w:div w:id="1214151322">
      <w:bodyDiv w:val="1"/>
      <w:marLeft w:val="0"/>
      <w:marRight w:val="0"/>
      <w:marTop w:val="0"/>
      <w:marBottom w:val="0"/>
      <w:divBdr>
        <w:top w:val="none" w:sz="0" w:space="0" w:color="auto"/>
        <w:left w:val="none" w:sz="0" w:space="0" w:color="auto"/>
        <w:bottom w:val="none" w:sz="0" w:space="0" w:color="auto"/>
        <w:right w:val="none" w:sz="0" w:space="0" w:color="auto"/>
      </w:divBdr>
    </w:div>
    <w:div w:id="1229800907">
      <w:bodyDiv w:val="1"/>
      <w:marLeft w:val="0"/>
      <w:marRight w:val="0"/>
      <w:marTop w:val="0"/>
      <w:marBottom w:val="0"/>
      <w:divBdr>
        <w:top w:val="none" w:sz="0" w:space="0" w:color="auto"/>
        <w:left w:val="none" w:sz="0" w:space="0" w:color="auto"/>
        <w:bottom w:val="none" w:sz="0" w:space="0" w:color="auto"/>
        <w:right w:val="none" w:sz="0" w:space="0" w:color="auto"/>
      </w:divBdr>
    </w:div>
    <w:div w:id="1250114963">
      <w:bodyDiv w:val="1"/>
      <w:marLeft w:val="0"/>
      <w:marRight w:val="0"/>
      <w:marTop w:val="0"/>
      <w:marBottom w:val="0"/>
      <w:divBdr>
        <w:top w:val="none" w:sz="0" w:space="0" w:color="auto"/>
        <w:left w:val="none" w:sz="0" w:space="0" w:color="auto"/>
        <w:bottom w:val="none" w:sz="0" w:space="0" w:color="auto"/>
        <w:right w:val="none" w:sz="0" w:space="0" w:color="auto"/>
      </w:divBdr>
    </w:div>
    <w:div w:id="1255556837">
      <w:bodyDiv w:val="1"/>
      <w:marLeft w:val="0"/>
      <w:marRight w:val="0"/>
      <w:marTop w:val="0"/>
      <w:marBottom w:val="0"/>
      <w:divBdr>
        <w:top w:val="none" w:sz="0" w:space="0" w:color="auto"/>
        <w:left w:val="none" w:sz="0" w:space="0" w:color="auto"/>
        <w:bottom w:val="none" w:sz="0" w:space="0" w:color="auto"/>
        <w:right w:val="none" w:sz="0" w:space="0" w:color="auto"/>
      </w:divBdr>
    </w:div>
    <w:div w:id="1263609063">
      <w:bodyDiv w:val="1"/>
      <w:marLeft w:val="0"/>
      <w:marRight w:val="0"/>
      <w:marTop w:val="0"/>
      <w:marBottom w:val="0"/>
      <w:divBdr>
        <w:top w:val="none" w:sz="0" w:space="0" w:color="auto"/>
        <w:left w:val="none" w:sz="0" w:space="0" w:color="auto"/>
        <w:bottom w:val="none" w:sz="0" w:space="0" w:color="auto"/>
        <w:right w:val="none" w:sz="0" w:space="0" w:color="auto"/>
      </w:divBdr>
    </w:div>
    <w:div w:id="1297371363">
      <w:bodyDiv w:val="1"/>
      <w:marLeft w:val="0"/>
      <w:marRight w:val="0"/>
      <w:marTop w:val="0"/>
      <w:marBottom w:val="0"/>
      <w:divBdr>
        <w:top w:val="none" w:sz="0" w:space="0" w:color="auto"/>
        <w:left w:val="none" w:sz="0" w:space="0" w:color="auto"/>
        <w:bottom w:val="none" w:sz="0" w:space="0" w:color="auto"/>
        <w:right w:val="none" w:sz="0" w:space="0" w:color="auto"/>
      </w:divBdr>
    </w:div>
    <w:div w:id="1301426371">
      <w:bodyDiv w:val="1"/>
      <w:marLeft w:val="0"/>
      <w:marRight w:val="0"/>
      <w:marTop w:val="0"/>
      <w:marBottom w:val="0"/>
      <w:divBdr>
        <w:top w:val="none" w:sz="0" w:space="0" w:color="auto"/>
        <w:left w:val="none" w:sz="0" w:space="0" w:color="auto"/>
        <w:bottom w:val="none" w:sz="0" w:space="0" w:color="auto"/>
        <w:right w:val="none" w:sz="0" w:space="0" w:color="auto"/>
      </w:divBdr>
    </w:div>
    <w:div w:id="1312566105">
      <w:bodyDiv w:val="1"/>
      <w:marLeft w:val="0"/>
      <w:marRight w:val="0"/>
      <w:marTop w:val="0"/>
      <w:marBottom w:val="0"/>
      <w:divBdr>
        <w:top w:val="none" w:sz="0" w:space="0" w:color="auto"/>
        <w:left w:val="none" w:sz="0" w:space="0" w:color="auto"/>
        <w:bottom w:val="none" w:sz="0" w:space="0" w:color="auto"/>
        <w:right w:val="none" w:sz="0" w:space="0" w:color="auto"/>
      </w:divBdr>
    </w:div>
    <w:div w:id="1379821489">
      <w:bodyDiv w:val="1"/>
      <w:marLeft w:val="0"/>
      <w:marRight w:val="0"/>
      <w:marTop w:val="0"/>
      <w:marBottom w:val="0"/>
      <w:divBdr>
        <w:top w:val="none" w:sz="0" w:space="0" w:color="auto"/>
        <w:left w:val="none" w:sz="0" w:space="0" w:color="auto"/>
        <w:bottom w:val="none" w:sz="0" w:space="0" w:color="auto"/>
        <w:right w:val="none" w:sz="0" w:space="0" w:color="auto"/>
      </w:divBdr>
    </w:div>
    <w:div w:id="1397778791">
      <w:bodyDiv w:val="1"/>
      <w:marLeft w:val="0"/>
      <w:marRight w:val="0"/>
      <w:marTop w:val="0"/>
      <w:marBottom w:val="0"/>
      <w:divBdr>
        <w:top w:val="none" w:sz="0" w:space="0" w:color="auto"/>
        <w:left w:val="none" w:sz="0" w:space="0" w:color="auto"/>
        <w:bottom w:val="none" w:sz="0" w:space="0" w:color="auto"/>
        <w:right w:val="none" w:sz="0" w:space="0" w:color="auto"/>
      </w:divBdr>
      <w:divsChild>
        <w:div w:id="1771658625">
          <w:marLeft w:val="0"/>
          <w:marRight w:val="0"/>
          <w:marTop w:val="0"/>
          <w:marBottom w:val="0"/>
          <w:divBdr>
            <w:top w:val="none" w:sz="0" w:space="0" w:color="auto"/>
            <w:left w:val="none" w:sz="0" w:space="0" w:color="auto"/>
            <w:bottom w:val="none" w:sz="0" w:space="0" w:color="auto"/>
            <w:right w:val="none" w:sz="0" w:space="0" w:color="auto"/>
          </w:divBdr>
          <w:divsChild>
            <w:div w:id="362904891">
              <w:marLeft w:val="0"/>
              <w:marRight w:val="0"/>
              <w:marTop w:val="0"/>
              <w:marBottom w:val="0"/>
              <w:divBdr>
                <w:top w:val="none" w:sz="0" w:space="0" w:color="auto"/>
                <w:left w:val="none" w:sz="0" w:space="0" w:color="auto"/>
                <w:bottom w:val="none" w:sz="0" w:space="0" w:color="auto"/>
                <w:right w:val="none" w:sz="0" w:space="0" w:color="auto"/>
              </w:divBdr>
              <w:divsChild>
                <w:div w:id="202762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993793">
      <w:bodyDiv w:val="1"/>
      <w:marLeft w:val="0"/>
      <w:marRight w:val="0"/>
      <w:marTop w:val="0"/>
      <w:marBottom w:val="0"/>
      <w:divBdr>
        <w:top w:val="none" w:sz="0" w:space="0" w:color="auto"/>
        <w:left w:val="none" w:sz="0" w:space="0" w:color="auto"/>
        <w:bottom w:val="none" w:sz="0" w:space="0" w:color="auto"/>
        <w:right w:val="none" w:sz="0" w:space="0" w:color="auto"/>
      </w:divBdr>
    </w:div>
    <w:div w:id="1430352493">
      <w:bodyDiv w:val="1"/>
      <w:marLeft w:val="0"/>
      <w:marRight w:val="0"/>
      <w:marTop w:val="0"/>
      <w:marBottom w:val="0"/>
      <w:divBdr>
        <w:top w:val="none" w:sz="0" w:space="0" w:color="auto"/>
        <w:left w:val="none" w:sz="0" w:space="0" w:color="auto"/>
        <w:bottom w:val="none" w:sz="0" w:space="0" w:color="auto"/>
        <w:right w:val="none" w:sz="0" w:space="0" w:color="auto"/>
      </w:divBdr>
    </w:div>
    <w:div w:id="1435855614">
      <w:bodyDiv w:val="1"/>
      <w:marLeft w:val="0"/>
      <w:marRight w:val="0"/>
      <w:marTop w:val="0"/>
      <w:marBottom w:val="0"/>
      <w:divBdr>
        <w:top w:val="none" w:sz="0" w:space="0" w:color="auto"/>
        <w:left w:val="none" w:sz="0" w:space="0" w:color="auto"/>
        <w:bottom w:val="none" w:sz="0" w:space="0" w:color="auto"/>
        <w:right w:val="none" w:sz="0" w:space="0" w:color="auto"/>
      </w:divBdr>
    </w:div>
    <w:div w:id="1445538061">
      <w:bodyDiv w:val="1"/>
      <w:marLeft w:val="0"/>
      <w:marRight w:val="0"/>
      <w:marTop w:val="0"/>
      <w:marBottom w:val="0"/>
      <w:divBdr>
        <w:top w:val="none" w:sz="0" w:space="0" w:color="auto"/>
        <w:left w:val="none" w:sz="0" w:space="0" w:color="auto"/>
        <w:bottom w:val="none" w:sz="0" w:space="0" w:color="auto"/>
        <w:right w:val="none" w:sz="0" w:space="0" w:color="auto"/>
      </w:divBdr>
    </w:div>
    <w:div w:id="1453746205">
      <w:bodyDiv w:val="1"/>
      <w:marLeft w:val="0"/>
      <w:marRight w:val="0"/>
      <w:marTop w:val="0"/>
      <w:marBottom w:val="0"/>
      <w:divBdr>
        <w:top w:val="none" w:sz="0" w:space="0" w:color="auto"/>
        <w:left w:val="none" w:sz="0" w:space="0" w:color="auto"/>
        <w:bottom w:val="none" w:sz="0" w:space="0" w:color="auto"/>
        <w:right w:val="none" w:sz="0" w:space="0" w:color="auto"/>
      </w:divBdr>
    </w:div>
    <w:div w:id="1462336974">
      <w:bodyDiv w:val="1"/>
      <w:marLeft w:val="0"/>
      <w:marRight w:val="0"/>
      <w:marTop w:val="0"/>
      <w:marBottom w:val="0"/>
      <w:divBdr>
        <w:top w:val="none" w:sz="0" w:space="0" w:color="auto"/>
        <w:left w:val="none" w:sz="0" w:space="0" w:color="auto"/>
        <w:bottom w:val="none" w:sz="0" w:space="0" w:color="auto"/>
        <w:right w:val="none" w:sz="0" w:space="0" w:color="auto"/>
      </w:divBdr>
    </w:div>
    <w:div w:id="1469516570">
      <w:bodyDiv w:val="1"/>
      <w:marLeft w:val="0"/>
      <w:marRight w:val="0"/>
      <w:marTop w:val="0"/>
      <w:marBottom w:val="0"/>
      <w:divBdr>
        <w:top w:val="none" w:sz="0" w:space="0" w:color="auto"/>
        <w:left w:val="none" w:sz="0" w:space="0" w:color="auto"/>
        <w:bottom w:val="none" w:sz="0" w:space="0" w:color="auto"/>
        <w:right w:val="none" w:sz="0" w:space="0" w:color="auto"/>
      </w:divBdr>
    </w:div>
    <w:div w:id="1476070849">
      <w:bodyDiv w:val="1"/>
      <w:marLeft w:val="0"/>
      <w:marRight w:val="0"/>
      <w:marTop w:val="0"/>
      <w:marBottom w:val="0"/>
      <w:divBdr>
        <w:top w:val="none" w:sz="0" w:space="0" w:color="auto"/>
        <w:left w:val="none" w:sz="0" w:space="0" w:color="auto"/>
        <w:bottom w:val="none" w:sz="0" w:space="0" w:color="auto"/>
        <w:right w:val="none" w:sz="0" w:space="0" w:color="auto"/>
      </w:divBdr>
    </w:div>
    <w:div w:id="1487476458">
      <w:bodyDiv w:val="1"/>
      <w:marLeft w:val="0"/>
      <w:marRight w:val="0"/>
      <w:marTop w:val="0"/>
      <w:marBottom w:val="0"/>
      <w:divBdr>
        <w:top w:val="none" w:sz="0" w:space="0" w:color="auto"/>
        <w:left w:val="none" w:sz="0" w:space="0" w:color="auto"/>
        <w:bottom w:val="none" w:sz="0" w:space="0" w:color="auto"/>
        <w:right w:val="none" w:sz="0" w:space="0" w:color="auto"/>
      </w:divBdr>
      <w:divsChild>
        <w:div w:id="1621494083">
          <w:marLeft w:val="0"/>
          <w:marRight w:val="0"/>
          <w:marTop w:val="0"/>
          <w:marBottom w:val="0"/>
          <w:divBdr>
            <w:top w:val="none" w:sz="0" w:space="0" w:color="auto"/>
            <w:left w:val="none" w:sz="0" w:space="0" w:color="auto"/>
            <w:bottom w:val="none" w:sz="0" w:space="0" w:color="auto"/>
            <w:right w:val="none" w:sz="0" w:space="0" w:color="auto"/>
          </w:divBdr>
          <w:divsChild>
            <w:div w:id="1298956106">
              <w:marLeft w:val="0"/>
              <w:marRight w:val="0"/>
              <w:marTop w:val="0"/>
              <w:marBottom w:val="0"/>
              <w:divBdr>
                <w:top w:val="none" w:sz="0" w:space="0" w:color="auto"/>
                <w:left w:val="none" w:sz="0" w:space="0" w:color="auto"/>
                <w:bottom w:val="none" w:sz="0" w:space="0" w:color="auto"/>
                <w:right w:val="none" w:sz="0" w:space="0" w:color="auto"/>
              </w:divBdr>
              <w:divsChild>
                <w:div w:id="98474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173089">
      <w:bodyDiv w:val="1"/>
      <w:marLeft w:val="0"/>
      <w:marRight w:val="0"/>
      <w:marTop w:val="0"/>
      <w:marBottom w:val="0"/>
      <w:divBdr>
        <w:top w:val="none" w:sz="0" w:space="0" w:color="auto"/>
        <w:left w:val="none" w:sz="0" w:space="0" w:color="auto"/>
        <w:bottom w:val="none" w:sz="0" w:space="0" w:color="auto"/>
        <w:right w:val="none" w:sz="0" w:space="0" w:color="auto"/>
      </w:divBdr>
    </w:div>
    <w:div w:id="1491556087">
      <w:bodyDiv w:val="1"/>
      <w:marLeft w:val="0"/>
      <w:marRight w:val="0"/>
      <w:marTop w:val="0"/>
      <w:marBottom w:val="0"/>
      <w:divBdr>
        <w:top w:val="none" w:sz="0" w:space="0" w:color="auto"/>
        <w:left w:val="none" w:sz="0" w:space="0" w:color="auto"/>
        <w:bottom w:val="none" w:sz="0" w:space="0" w:color="auto"/>
        <w:right w:val="none" w:sz="0" w:space="0" w:color="auto"/>
      </w:divBdr>
    </w:div>
    <w:div w:id="1492401973">
      <w:bodyDiv w:val="1"/>
      <w:marLeft w:val="0"/>
      <w:marRight w:val="0"/>
      <w:marTop w:val="0"/>
      <w:marBottom w:val="0"/>
      <w:divBdr>
        <w:top w:val="none" w:sz="0" w:space="0" w:color="auto"/>
        <w:left w:val="none" w:sz="0" w:space="0" w:color="auto"/>
        <w:bottom w:val="none" w:sz="0" w:space="0" w:color="auto"/>
        <w:right w:val="none" w:sz="0" w:space="0" w:color="auto"/>
      </w:divBdr>
    </w:div>
    <w:div w:id="1497182327">
      <w:bodyDiv w:val="1"/>
      <w:marLeft w:val="0"/>
      <w:marRight w:val="0"/>
      <w:marTop w:val="0"/>
      <w:marBottom w:val="0"/>
      <w:divBdr>
        <w:top w:val="none" w:sz="0" w:space="0" w:color="auto"/>
        <w:left w:val="none" w:sz="0" w:space="0" w:color="auto"/>
        <w:bottom w:val="none" w:sz="0" w:space="0" w:color="auto"/>
        <w:right w:val="none" w:sz="0" w:space="0" w:color="auto"/>
      </w:divBdr>
    </w:div>
    <w:div w:id="1500390963">
      <w:bodyDiv w:val="1"/>
      <w:marLeft w:val="0"/>
      <w:marRight w:val="0"/>
      <w:marTop w:val="0"/>
      <w:marBottom w:val="0"/>
      <w:divBdr>
        <w:top w:val="none" w:sz="0" w:space="0" w:color="auto"/>
        <w:left w:val="none" w:sz="0" w:space="0" w:color="auto"/>
        <w:bottom w:val="none" w:sz="0" w:space="0" w:color="auto"/>
        <w:right w:val="none" w:sz="0" w:space="0" w:color="auto"/>
      </w:divBdr>
    </w:div>
    <w:div w:id="1503425141">
      <w:bodyDiv w:val="1"/>
      <w:marLeft w:val="0"/>
      <w:marRight w:val="0"/>
      <w:marTop w:val="0"/>
      <w:marBottom w:val="0"/>
      <w:divBdr>
        <w:top w:val="none" w:sz="0" w:space="0" w:color="auto"/>
        <w:left w:val="none" w:sz="0" w:space="0" w:color="auto"/>
        <w:bottom w:val="none" w:sz="0" w:space="0" w:color="auto"/>
        <w:right w:val="none" w:sz="0" w:space="0" w:color="auto"/>
      </w:divBdr>
    </w:div>
    <w:div w:id="1506435664">
      <w:bodyDiv w:val="1"/>
      <w:marLeft w:val="0"/>
      <w:marRight w:val="0"/>
      <w:marTop w:val="0"/>
      <w:marBottom w:val="0"/>
      <w:divBdr>
        <w:top w:val="none" w:sz="0" w:space="0" w:color="auto"/>
        <w:left w:val="none" w:sz="0" w:space="0" w:color="auto"/>
        <w:bottom w:val="none" w:sz="0" w:space="0" w:color="auto"/>
        <w:right w:val="none" w:sz="0" w:space="0" w:color="auto"/>
      </w:divBdr>
    </w:div>
    <w:div w:id="1508327083">
      <w:bodyDiv w:val="1"/>
      <w:marLeft w:val="0"/>
      <w:marRight w:val="0"/>
      <w:marTop w:val="0"/>
      <w:marBottom w:val="0"/>
      <w:divBdr>
        <w:top w:val="none" w:sz="0" w:space="0" w:color="auto"/>
        <w:left w:val="none" w:sz="0" w:space="0" w:color="auto"/>
        <w:bottom w:val="none" w:sz="0" w:space="0" w:color="auto"/>
        <w:right w:val="none" w:sz="0" w:space="0" w:color="auto"/>
      </w:divBdr>
    </w:div>
    <w:div w:id="1524172831">
      <w:bodyDiv w:val="1"/>
      <w:marLeft w:val="0"/>
      <w:marRight w:val="0"/>
      <w:marTop w:val="0"/>
      <w:marBottom w:val="0"/>
      <w:divBdr>
        <w:top w:val="none" w:sz="0" w:space="0" w:color="auto"/>
        <w:left w:val="none" w:sz="0" w:space="0" w:color="auto"/>
        <w:bottom w:val="none" w:sz="0" w:space="0" w:color="auto"/>
        <w:right w:val="none" w:sz="0" w:space="0" w:color="auto"/>
      </w:divBdr>
      <w:divsChild>
        <w:div w:id="58092120">
          <w:marLeft w:val="0"/>
          <w:marRight w:val="0"/>
          <w:marTop w:val="0"/>
          <w:marBottom w:val="0"/>
          <w:divBdr>
            <w:top w:val="none" w:sz="0" w:space="0" w:color="auto"/>
            <w:left w:val="none" w:sz="0" w:space="0" w:color="auto"/>
            <w:bottom w:val="none" w:sz="0" w:space="0" w:color="auto"/>
            <w:right w:val="none" w:sz="0" w:space="0" w:color="auto"/>
          </w:divBdr>
          <w:divsChild>
            <w:div w:id="642465226">
              <w:marLeft w:val="0"/>
              <w:marRight w:val="0"/>
              <w:marTop w:val="0"/>
              <w:marBottom w:val="0"/>
              <w:divBdr>
                <w:top w:val="none" w:sz="0" w:space="0" w:color="auto"/>
                <w:left w:val="none" w:sz="0" w:space="0" w:color="auto"/>
                <w:bottom w:val="none" w:sz="0" w:space="0" w:color="auto"/>
                <w:right w:val="none" w:sz="0" w:space="0" w:color="auto"/>
              </w:divBdr>
              <w:divsChild>
                <w:div w:id="9177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21378">
      <w:bodyDiv w:val="1"/>
      <w:marLeft w:val="0"/>
      <w:marRight w:val="0"/>
      <w:marTop w:val="0"/>
      <w:marBottom w:val="0"/>
      <w:divBdr>
        <w:top w:val="none" w:sz="0" w:space="0" w:color="auto"/>
        <w:left w:val="none" w:sz="0" w:space="0" w:color="auto"/>
        <w:bottom w:val="none" w:sz="0" w:space="0" w:color="auto"/>
        <w:right w:val="none" w:sz="0" w:space="0" w:color="auto"/>
      </w:divBdr>
    </w:div>
    <w:div w:id="1553224147">
      <w:bodyDiv w:val="1"/>
      <w:marLeft w:val="0"/>
      <w:marRight w:val="0"/>
      <w:marTop w:val="0"/>
      <w:marBottom w:val="0"/>
      <w:divBdr>
        <w:top w:val="none" w:sz="0" w:space="0" w:color="auto"/>
        <w:left w:val="none" w:sz="0" w:space="0" w:color="auto"/>
        <w:bottom w:val="none" w:sz="0" w:space="0" w:color="auto"/>
        <w:right w:val="none" w:sz="0" w:space="0" w:color="auto"/>
      </w:divBdr>
    </w:div>
    <w:div w:id="1554152071">
      <w:bodyDiv w:val="1"/>
      <w:marLeft w:val="0"/>
      <w:marRight w:val="0"/>
      <w:marTop w:val="0"/>
      <w:marBottom w:val="0"/>
      <w:divBdr>
        <w:top w:val="none" w:sz="0" w:space="0" w:color="auto"/>
        <w:left w:val="none" w:sz="0" w:space="0" w:color="auto"/>
        <w:bottom w:val="none" w:sz="0" w:space="0" w:color="auto"/>
        <w:right w:val="none" w:sz="0" w:space="0" w:color="auto"/>
      </w:divBdr>
    </w:div>
    <w:div w:id="1554392854">
      <w:bodyDiv w:val="1"/>
      <w:marLeft w:val="0"/>
      <w:marRight w:val="0"/>
      <w:marTop w:val="0"/>
      <w:marBottom w:val="0"/>
      <w:divBdr>
        <w:top w:val="none" w:sz="0" w:space="0" w:color="auto"/>
        <w:left w:val="none" w:sz="0" w:space="0" w:color="auto"/>
        <w:bottom w:val="none" w:sz="0" w:space="0" w:color="auto"/>
        <w:right w:val="none" w:sz="0" w:space="0" w:color="auto"/>
      </w:divBdr>
    </w:div>
    <w:div w:id="1567494526">
      <w:bodyDiv w:val="1"/>
      <w:marLeft w:val="0"/>
      <w:marRight w:val="0"/>
      <w:marTop w:val="0"/>
      <w:marBottom w:val="0"/>
      <w:divBdr>
        <w:top w:val="none" w:sz="0" w:space="0" w:color="auto"/>
        <w:left w:val="none" w:sz="0" w:space="0" w:color="auto"/>
        <w:bottom w:val="none" w:sz="0" w:space="0" w:color="auto"/>
        <w:right w:val="none" w:sz="0" w:space="0" w:color="auto"/>
      </w:divBdr>
    </w:div>
    <w:div w:id="1578052416">
      <w:bodyDiv w:val="1"/>
      <w:marLeft w:val="0"/>
      <w:marRight w:val="0"/>
      <w:marTop w:val="0"/>
      <w:marBottom w:val="0"/>
      <w:divBdr>
        <w:top w:val="none" w:sz="0" w:space="0" w:color="auto"/>
        <w:left w:val="none" w:sz="0" w:space="0" w:color="auto"/>
        <w:bottom w:val="none" w:sz="0" w:space="0" w:color="auto"/>
        <w:right w:val="none" w:sz="0" w:space="0" w:color="auto"/>
      </w:divBdr>
    </w:div>
    <w:div w:id="1590650632">
      <w:bodyDiv w:val="1"/>
      <w:marLeft w:val="0"/>
      <w:marRight w:val="0"/>
      <w:marTop w:val="0"/>
      <w:marBottom w:val="0"/>
      <w:divBdr>
        <w:top w:val="none" w:sz="0" w:space="0" w:color="auto"/>
        <w:left w:val="none" w:sz="0" w:space="0" w:color="auto"/>
        <w:bottom w:val="none" w:sz="0" w:space="0" w:color="auto"/>
        <w:right w:val="none" w:sz="0" w:space="0" w:color="auto"/>
      </w:divBdr>
    </w:div>
    <w:div w:id="1593199009">
      <w:bodyDiv w:val="1"/>
      <w:marLeft w:val="0"/>
      <w:marRight w:val="0"/>
      <w:marTop w:val="0"/>
      <w:marBottom w:val="0"/>
      <w:divBdr>
        <w:top w:val="none" w:sz="0" w:space="0" w:color="auto"/>
        <w:left w:val="none" w:sz="0" w:space="0" w:color="auto"/>
        <w:bottom w:val="none" w:sz="0" w:space="0" w:color="auto"/>
        <w:right w:val="none" w:sz="0" w:space="0" w:color="auto"/>
      </w:divBdr>
    </w:div>
    <w:div w:id="1608463455">
      <w:bodyDiv w:val="1"/>
      <w:marLeft w:val="0"/>
      <w:marRight w:val="0"/>
      <w:marTop w:val="0"/>
      <w:marBottom w:val="0"/>
      <w:divBdr>
        <w:top w:val="none" w:sz="0" w:space="0" w:color="auto"/>
        <w:left w:val="none" w:sz="0" w:space="0" w:color="auto"/>
        <w:bottom w:val="none" w:sz="0" w:space="0" w:color="auto"/>
        <w:right w:val="none" w:sz="0" w:space="0" w:color="auto"/>
      </w:divBdr>
    </w:div>
    <w:div w:id="1616710617">
      <w:bodyDiv w:val="1"/>
      <w:marLeft w:val="0"/>
      <w:marRight w:val="0"/>
      <w:marTop w:val="0"/>
      <w:marBottom w:val="0"/>
      <w:divBdr>
        <w:top w:val="none" w:sz="0" w:space="0" w:color="auto"/>
        <w:left w:val="none" w:sz="0" w:space="0" w:color="auto"/>
        <w:bottom w:val="none" w:sz="0" w:space="0" w:color="auto"/>
        <w:right w:val="none" w:sz="0" w:space="0" w:color="auto"/>
      </w:divBdr>
    </w:div>
    <w:div w:id="1621915749">
      <w:bodyDiv w:val="1"/>
      <w:marLeft w:val="0"/>
      <w:marRight w:val="0"/>
      <w:marTop w:val="0"/>
      <w:marBottom w:val="0"/>
      <w:divBdr>
        <w:top w:val="none" w:sz="0" w:space="0" w:color="auto"/>
        <w:left w:val="none" w:sz="0" w:space="0" w:color="auto"/>
        <w:bottom w:val="none" w:sz="0" w:space="0" w:color="auto"/>
        <w:right w:val="none" w:sz="0" w:space="0" w:color="auto"/>
      </w:divBdr>
    </w:div>
    <w:div w:id="1635332795">
      <w:bodyDiv w:val="1"/>
      <w:marLeft w:val="0"/>
      <w:marRight w:val="0"/>
      <w:marTop w:val="0"/>
      <w:marBottom w:val="0"/>
      <w:divBdr>
        <w:top w:val="none" w:sz="0" w:space="0" w:color="auto"/>
        <w:left w:val="none" w:sz="0" w:space="0" w:color="auto"/>
        <w:bottom w:val="none" w:sz="0" w:space="0" w:color="auto"/>
        <w:right w:val="none" w:sz="0" w:space="0" w:color="auto"/>
      </w:divBdr>
    </w:div>
    <w:div w:id="1643149385">
      <w:bodyDiv w:val="1"/>
      <w:marLeft w:val="0"/>
      <w:marRight w:val="0"/>
      <w:marTop w:val="0"/>
      <w:marBottom w:val="0"/>
      <w:divBdr>
        <w:top w:val="none" w:sz="0" w:space="0" w:color="auto"/>
        <w:left w:val="none" w:sz="0" w:space="0" w:color="auto"/>
        <w:bottom w:val="none" w:sz="0" w:space="0" w:color="auto"/>
        <w:right w:val="none" w:sz="0" w:space="0" w:color="auto"/>
      </w:divBdr>
    </w:div>
    <w:div w:id="1646859622">
      <w:bodyDiv w:val="1"/>
      <w:marLeft w:val="0"/>
      <w:marRight w:val="0"/>
      <w:marTop w:val="0"/>
      <w:marBottom w:val="0"/>
      <w:divBdr>
        <w:top w:val="none" w:sz="0" w:space="0" w:color="auto"/>
        <w:left w:val="none" w:sz="0" w:space="0" w:color="auto"/>
        <w:bottom w:val="none" w:sz="0" w:space="0" w:color="auto"/>
        <w:right w:val="none" w:sz="0" w:space="0" w:color="auto"/>
      </w:divBdr>
    </w:div>
    <w:div w:id="1668168812">
      <w:bodyDiv w:val="1"/>
      <w:marLeft w:val="0"/>
      <w:marRight w:val="0"/>
      <w:marTop w:val="0"/>
      <w:marBottom w:val="0"/>
      <w:divBdr>
        <w:top w:val="none" w:sz="0" w:space="0" w:color="auto"/>
        <w:left w:val="none" w:sz="0" w:space="0" w:color="auto"/>
        <w:bottom w:val="none" w:sz="0" w:space="0" w:color="auto"/>
        <w:right w:val="none" w:sz="0" w:space="0" w:color="auto"/>
      </w:divBdr>
    </w:div>
    <w:div w:id="1675839891">
      <w:bodyDiv w:val="1"/>
      <w:marLeft w:val="0"/>
      <w:marRight w:val="0"/>
      <w:marTop w:val="0"/>
      <w:marBottom w:val="0"/>
      <w:divBdr>
        <w:top w:val="none" w:sz="0" w:space="0" w:color="auto"/>
        <w:left w:val="none" w:sz="0" w:space="0" w:color="auto"/>
        <w:bottom w:val="none" w:sz="0" w:space="0" w:color="auto"/>
        <w:right w:val="none" w:sz="0" w:space="0" w:color="auto"/>
      </w:divBdr>
    </w:div>
    <w:div w:id="1707099970">
      <w:bodyDiv w:val="1"/>
      <w:marLeft w:val="0"/>
      <w:marRight w:val="0"/>
      <w:marTop w:val="0"/>
      <w:marBottom w:val="0"/>
      <w:divBdr>
        <w:top w:val="none" w:sz="0" w:space="0" w:color="auto"/>
        <w:left w:val="none" w:sz="0" w:space="0" w:color="auto"/>
        <w:bottom w:val="none" w:sz="0" w:space="0" w:color="auto"/>
        <w:right w:val="none" w:sz="0" w:space="0" w:color="auto"/>
      </w:divBdr>
    </w:div>
    <w:div w:id="1728869212">
      <w:bodyDiv w:val="1"/>
      <w:marLeft w:val="0"/>
      <w:marRight w:val="0"/>
      <w:marTop w:val="0"/>
      <w:marBottom w:val="0"/>
      <w:divBdr>
        <w:top w:val="none" w:sz="0" w:space="0" w:color="auto"/>
        <w:left w:val="none" w:sz="0" w:space="0" w:color="auto"/>
        <w:bottom w:val="none" w:sz="0" w:space="0" w:color="auto"/>
        <w:right w:val="none" w:sz="0" w:space="0" w:color="auto"/>
      </w:divBdr>
    </w:div>
    <w:div w:id="1734163075">
      <w:bodyDiv w:val="1"/>
      <w:marLeft w:val="0"/>
      <w:marRight w:val="0"/>
      <w:marTop w:val="0"/>
      <w:marBottom w:val="0"/>
      <w:divBdr>
        <w:top w:val="none" w:sz="0" w:space="0" w:color="auto"/>
        <w:left w:val="none" w:sz="0" w:space="0" w:color="auto"/>
        <w:bottom w:val="none" w:sz="0" w:space="0" w:color="auto"/>
        <w:right w:val="none" w:sz="0" w:space="0" w:color="auto"/>
      </w:divBdr>
    </w:div>
    <w:div w:id="1746101927">
      <w:bodyDiv w:val="1"/>
      <w:marLeft w:val="0"/>
      <w:marRight w:val="0"/>
      <w:marTop w:val="0"/>
      <w:marBottom w:val="0"/>
      <w:divBdr>
        <w:top w:val="none" w:sz="0" w:space="0" w:color="auto"/>
        <w:left w:val="none" w:sz="0" w:space="0" w:color="auto"/>
        <w:bottom w:val="none" w:sz="0" w:space="0" w:color="auto"/>
        <w:right w:val="none" w:sz="0" w:space="0" w:color="auto"/>
      </w:divBdr>
    </w:div>
    <w:div w:id="1749183726">
      <w:bodyDiv w:val="1"/>
      <w:marLeft w:val="0"/>
      <w:marRight w:val="0"/>
      <w:marTop w:val="0"/>
      <w:marBottom w:val="0"/>
      <w:divBdr>
        <w:top w:val="none" w:sz="0" w:space="0" w:color="auto"/>
        <w:left w:val="none" w:sz="0" w:space="0" w:color="auto"/>
        <w:bottom w:val="none" w:sz="0" w:space="0" w:color="auto"/>
        <w:right w:val="none" w:sz="0" w:space="0" w:color="auto"/>
      </w:divBdr>
    </w:div>
    <w:div w:id="1754011030">
      <w:bodyDiv w:val="1"/>
      <w:marLeft w:val="0"/>
      <w:marRight w:val="0"/>
      <w:marTop w:val="0"/>
      <w:marBottom w:val="0"/>
      <w:divBdr>
        <w:top w:val="none" w:sz="0" w:space="0" w:color="auto"/>
        <w:left w:val="none" w:sz="0" w:space="0" w:color="auto"/>
        <w:bottom w:val="none" w:sz="0" w:space="0" w:color="auto"/>
        <w:right w:val="none" w:sz="0" w:space="0" w:color="auto"/>
      </w:divBdr>
    </w:div>
    <w:div w:id="1755279370">
      <w:bodyDiv w:val="1"/>
      <w:marLeft w:val="0"/>
      <w:marRight w:val="0"/>
      <w:marTop w:val="0"/>
      <w:marBottom w:val="0"/>
      <w:divBdr>
        <w:top w:val="none" w:sz="0" w:space="0" w:color="auto"/>
        <w:left w:val="none" w:sz="0" w:space="0" w:color="auto"/>
        <w:bottom w:val="none" w:sz="0" w:space="0" w:color="auto"/>
        <w:right w:val="none" w:sz="0" w:space="0" w:color="auto"/>
      </w:divBdr>
    </w:div>
    <w:div w:id="1769764356">
      <w:bodyDiv w:val="1"/>
      <w:marLeft w:val="0"/>
      <w:marRight w:val="0"/>
      <w:marTop w:val="0"/>
      <w:marBottom w:val="0"/>
      <w:divBdr>
        <w:top w:val="none" w:sz="0" w:space="0" w:color="auto"/>
        <w:left w:val="none" w:sz="0" w:space="0" w:color="auto"/>
        <w:bottom w:val="none" w:sz="0" w:space="0" w:color="auto"/>
        <w:right w:val="none" w:sz="0" w:space="0" w:color="auto"/>
      </w:divBdr>
    </w:div>
    <w:div w:id="1800613731">
      <w:bodyDiv w:val="1"/>
      <w:marLeft w:val="0"/>
      <w:marRight w:val="0"/>
      <w:marTop w:val="0"/>
      <w:marBottom w:val="0"/>
      <w:divBdr>
        <w:top w:val="none" w:sz="0" w:space="0" w:color="auto"/>
        <w:left w:val="none" w:sz="0" w:space="0" w:color="auto"/>
        <w:bottom w:val="none" w:sz="0" w:space="0" w:color="auto"/>
        <w:right w:val="none" w:sz="0" w:space="0" w:color="auto"/>
      </w:divBdr>
    </w:div>
    <w:div w:id="1809661483">
      <w:bodyDiv w:val="1"/>
      <w:marLeft w:val="0"/>
      <w:marRight w:val="0"/>
      <w:marTop w:val="0"/>
      <w:marBottom w:val="0"/>
      <w:divBdr>
        <w:top w:val="none" w:sz="0" w:space="0" w:color="auto"/>
        <w:left w:val="none" w:sz="0" w:space="0" w:color="auto"/>
        <w:bottom w:val="none" w:sz="0" w:space="0" w:color="auto"/>
        <w:right w:val="none" w:sz="0" w:space="0" w:color="auto"/>
      </w:divBdr>
    </w:div>
    <w:div w:id="1816796713">
      <w:bodyDiv w:val="1"/>
      <w:marLeft w:val="0"/>
      <w:marRight w:val="0"/>
      <w:marTop w:val="0"/>
      <w:marBottom w:val="0"/>
      <w:divBdr>
        <w:top w:val="none" w:sz="0" w:space="0" w:color="auto"/>
        <w:left w:val="none" w:sz="0" w:space="0" w:color="auto"/>
        <w:bottom w:val="none" w:sz="0" w:space="0" w:color="auto"/>
        <w:right w:val="none" w:sz="0" w:space="0" w:color="auto"/>
      </w:divBdr>
      <w:divsChild>
        <w:div w:id="1758595809">
          <w:marLeft w:val="0"/>
          <w:marRight w:val="0"/>
          <w:marTop w:val="0"/>
          <w:marBottom w:val="0"/>
          <w:divBdr>
            <w:top w:val="none" w:sz="0" w:space="0" w:color="auto"/>
            <w:left w:val="none" w:sz="0" w:space="0" w:color="auto"/>
            <w:bottom w:val="none" w:sz="0" w:space="0" w:color="auto"/>
            <w:right w:val="none" w:sz="0" w:space="0" w:color="auto"/>
          </w:divBdr>
          <w:divsChild>
            <w:div w:id="1911304695">
              <w:marLeft w:val="0"/>
              <w:marRight w:val="0"/>
              <w:marTop w:val="0"/>
              <w:marBottom w:val="0"/>
              <w:divBdr>
                <w:top w:val="none" w:sz="0" w:space="0" w:color="auto"/>
                <w:left w:val="none" w:sz="0" w:space="0" w:color="auto"/>
                <w:bottom w:val="none" w:sz="0" w:space="0" w:color="auto"/>
                <w:right w:val="none" w:sz="0" w:space="0" w:color="auto"/>
              </w:divBdr>
              <w:divsChild>
                <w:div w:id="155218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529528">
      <w:bodyDiv w:val="1"/>
      <w:marLeft w:val="0"/>
      <w:marRight w:val="0"/>
      <w:marTop w:val="0"/>
      <w:marBottom w:val="0"/>
      <w:divBdr>
        <w:top w:val="none" w:sz="0" w:space="0" w:color="auto"/>
        <w:left w:val="none" w:sz="0" w:space="0" w:color="auto"/>
        <w:bottom w:val="none" w:sz="0" w:space="0" w:color="auto"/>
        <w:right w:val="none" w:sz="0" w:space="0" w:color="auto"/>
      </w:divBdr>
    </w:div>
    <w:div w:id="1869444063">
      <w:bodyDiv w:val="1"/>
      <w:marLeft w:val="0"/>
      <w:marRight w:val="0"/>
      <w:marTop w:val="0"/>
      <w:marBottom w:val="0"/>
      <w:divBdr>
        <w:top w:val="none" w:sz="0" w:space="0" w:color="auto"/>
        <w:left w:val="none" w:sz="0" w:space="0" w:color="auto"/>
        <w:bottom w:val="none" w:sz="0" w:space="0" w:color="auto"/>
        <w:right w:val="none" w:sz="0" w:space="0" w:color="auto"/>
      </w:divBdr>
      <w:divsChild>
        <w:div w:id="1700545096">
          <w:marLeft w:val="0"/>
          <w:marRight w:val="0"/>
          <w:marTop w:val="0"/>
          <w:marBottom w:val="300"/>
          <w:divBdr>
            <w:top w:val="none" w:sz="0" w:space="0" w:color="auto"/>
            <w:left w:val="none" w:sz="0" w:space="0" w:color="auto"/>
            <w:bottom w:val="none" w:sz="0" w:space="0" w:color="auto"/>
            <w:right w:val="none" w:sz="0" w:space="0" w:color="auto"/>
          </w:divBdr>
        </w:div>
        <w:div w:id="1019164584">
          <w:marLeft w:val="0"/>
          <w:marRight w:val="0"/>
          <w:marTop w:val="0"/>
          <w:marBottom w:val="225"/>
          <w:divBdr>
            <w:top w:val="none" w:sz="0" w:space="0" w:color="auto"/>
            <w:left w:val="none" w:sz="0" w:space="0" w:color="auto"/>
            <w:bottom w:val="none" w:sz="0" w:space="0" w:color="auto"/>
            <w:right w:val="none" w:sz="0" w:space="0" w:color="auto"/>
          </w:divBdr>
          <w:divsChild>
            <w:div w:id="402457031">
              <w:marLeft w:val="0"/>
              <w:marRight w:val="0"/>
              <w:marTop w:val="0"/>
              <w:marBottom w:val="0"/>
              <w:divBdr>
                <w:top w:val="none" w:sz="0" w:space="0" w:color="auto"/>
                <w:left w:val="none" w:sz="0" w:space="0" w:color="auto"/>
                <w:bottom w:val="none" w:sz="0" w:space="0" w:color="auto"/>
                <w:right w:val="none" w:sz="0" w:space="0" w:color="auto"/>
              </w:divBdr>
              <w:divsChild>
                <w:div w:id="685207500">
                  <w:marLeft w:val="0"/>
                  <w:marRight w:val="0"/>
                  <w:marTop w:val="0"/>
                  <w:marBottom w:val="0"/>
                  <w:divBdr>
                    <w:top w:val="none" w:sz="0" w:space="0" w:color="auto"/>
                    <w:left w:val="none" w:sz="0" w:space="0" w:color="auto"/>
                    <w:bottom w:val="none" w:sz="0" w:space="0" w:color="auto"/>
                    <w:right w:val="none" w:sz="0" w:space="0" w:color="auto"/>
                  </w:divBdr>
                  <w:divsChild>
                    <w:div w:id="16085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965829">
          <w:marLeft w:val="0"/>
          <w:marRight w:val="0"/>
          <w:marTop w:val="0"/>
          <w:marBottom w:val="225"/>
          <w:divBdr>
            <w:top w:val="none" w:sz="0" w:space="0" w:color="auto"/>
            <w:left w:val="none" w:sz="0" w:space="0" w:color="auto"/>
            <w:bottom w:val="none" w:sz="0" w:space="0" w:color="auto"/>
            <w:right w:val="none" w:sz="0" w:space="0" w:color="auto"/>
          </w:divBdr>
          <w:divsChild>
            <w:div w:id="1037438484">
              <w:marLeft w:val="0"/>
              <w:marRight w:val="0"/>
              <w:marTop w:val="0"/>
              <w:marBottom w:val="0"/>
              <w:divBdr>
                <w:top w:val="none" w:sz="0" w:space="0" w:color="auto"/>
                <w:left w:val="none" w:sz="0" w:space="0" w:color="auto"/>
                <w:bottom w:val="none" w:sz="0" w:space="0" w:color="auto"/>
                <w:right w:val="none" w:sz="0" w:space="0" w:color="auto"/>
              </w:divBdr>
              <w:divsChild>
                <w:div w:id="1262572260">
                  <w:marLeft w:val="0"/>
                  <w:marRight w:val="0"/>
                  <w:marTop w:val="0"/>
                  <w:marBottom w:val="0"/>
                  <w:divBdr>
                    <w:top w:val="none" w:sz="0" w:space="0" w:color="auto"/>
                    <w:left w:val="none" w:sz="0" w:space="0" w:color="auto"/>
                    <w:bottom w:val="none" w:sz="0" w:space="0" w:color="auto"/>
                    <w:right w:val="none" w:sz="0" w:space="0" w:color="auto"/>
                  </w:divBdr>
                </w:div>
                <w:div w:id="373234095">
                  <w:marLeft w:val="0"/>
                  <w:marRight w:val="0"/>
                  <w:marTop w:val="0"/>
                  <w:marBottom w:val="0"/>
                  <w:divBdr>
                    <w:top w:val="none" w:sz="0" w:space="0" w:color="auto"/>
                    <w:left w:val="none" w:sz="0" w:space="0" w:color="auto"/>
                    <w:bottom w:val="none" w:sz="0" w:space="0" w:color="auto"/>
                    <w:right w:val="none" w:sz="0" w:space="0" w:color="auto"/>
                  </w:divBdr>
                </w:div>
                <w:div w:id="1310087531">
                  <w:marLeft w:val="0"/>
                  <w:marRight w:val="0"/>
                  <w:marTop w:val="0"/>
                  <w:marBottom w:val="0"/>
                  <w:divBdr>
                    <w:top w:val="none" w:sz="0" w:space="0" w:color="auto"/>
                    <w:left w:val="none" w:sz="0" w:space="0" w:color="auto"/>
                    <w:bottom w:val="none" w:sz="0" w:space="0" w:color="auto"/>
                    <w:right w:val="none" w:sz="0" w:space="0" w:color="auto"/>
                  </w:divBdr>
                </w:div>
                <w:div w:id="2095055477">
                  <w:marLeft w:val="0"/>
                  <w:marRight w:val="0"/>
                  <w:marTop w:val="0"/>
                  <w:marBottom w:val="0"/>
                  <w:divBdr>
                    <w:top w:val="none" w:sz="0" w:space="0" w:color="auto"/>
                    <w:left w:val="none" w:sz="0" w:space="0" w:color="auto"/>
                    <w:bottom w:val="none" w:sz="0" w:space="0" w:color="auto"/>
                    <w:right w:val="none" w:sz="0" w:space="0" w:color="auto"/>
                  </w:divBdr>
                </w:div>
                <w:div w:id="1456866990">
                  <w:marLeft w:val="0"/>
                  <w:marRight w:val="0"/>
                  <w:marTop w:val="0"/>
                  <w:marBottom w:val="0"/>
                  <w:divBdr>
                    <w:top w:val="none" w:sz="0" w:space="0" w:color="auto"/>
                    <w:left w:val="none" w:sz="0" w:space="0" w:color="auto"/>
                    <w:bottom w:val="none" w:sz="0" w:space="0" w:color="auto"/>
                    <w:right w:val="none" w:sz="0" w:space="0" w:color="auto"/>
                  </w:divBdr>
                </w:div>
                <w:div w:id="949510814">
                  <w:marLeft w:val="0"/>
                  <w:marRight w:val="0"/>
                  <w:marTop w:val="0"/>
                  <w:marBottom w:val="0"/>
                  <w:divBdr>
                    <w:top w:val="none" w:sz="0" w:space="0" w:color="auto"/>
                    <w:left w:val="none" w:sz="0" w:space="0" w:color="auto"/>
                    <w:bottom w:val="none" w:sz="0" w:space="0" w:color="auto"/>
                    <w:right w:val="none" w:sz="0" w:space="0" w:color="auto"/>
                  </w:divBdr>
                </w:div>
                <w:div w:id="180345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3332">
          <w:marLeft w:val="0"/>
          <w:marRight w:val="0"/>
          <w:marTop w:val="0"/>
          <w:marBottom w:val="225"/>
          <w:divBdr>
            <w:top w:val="none" w:sz="0" w:space="0" w:color="auto"/>
            <w:left w:val="none" w:sz="0" w:space="0" w:color="auto"/>
            <w:bottom w:val="none" w:sz="0" w:space="0" w:color="auto"/>
            <w:right w:val="none" w:sz="0" w:space="0" w:color="auto"/>
          </w:divBdr>
          <w:divsChild>
            <w:div w:id="25613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06666">
      <w:bodyDiv w:val="1"/>
      <w:marLeft w:val="0"/>
      <w:marRight w:val="0"/>
      <w:marTop w:val="0"/>
      <w:marBottom w:val="0"/>
      <w:divBdr>
        <w:top w:val="none" w:sz="0" w:space="0" w:color="auto"/>
        <w:left w:val="none" w:sz="0" w:space="0" w:color="auto"/>
        <w:bottom w:val="none" w:sz="0" w:space="0" w:color="auto"/>
        <w:right w:val="none" w:sz="0" w:space="0" w:color="auto"/>
      </w:divBdr>
    </w:div>
    <w:div w:id="1895852977">
      <w:bodyDiv w:val="1"/>
      <w:marLeft w:val="0"/>
      <w:marRight w:val="0"/>
      <w:marTop w:val="0"/>
      <w:marBottom w:val="0"/>
      <w:divBdr>
        <w:top w:val="none" w:sz="0" w:space="0" w:color="auto"/>
        <w:left w:val="none" w:sz="0" w:space="0" w:color="auto"/>
        <w:bottom w:val="none" w:sz="0" w:space="0" w:color="auto"/>
        <w:right w:val="none" w:sz="0" w:space="0" w:color="auto"/>
      </w:divBdr>
      <w:divsChild>
        <w:div w:id="4789136">
          <w:marLeft w:val="0"/>
          <w:marRight w:val="0"/>
          <w:marTop w:val="0"/>
          <w:marBottom w:val="0"/>
          <w:divBdr>
            <w:top w:val="none" w:sz="0" w:space="0" w:color="auto"/>
            <w:left w:val="none" w:sz="0" w:space="0" w:color="auto"/>
            <w:bottom w:val="none" w:sz="0" w:space="0" w:color="auto"/>
            <w:right w:val="none" w:sz="0" w:space="0" w:color="auto"/>
          </w:divBdr>
          <w:divsChild>
            <w:div w:id="307134108">
              <w:marLeft w:val="0"/>
              <w:marRight w:val="0"/>
              <w:marTop w:val="0"/>
              <w:marBottom w:val="0"/>
              <w:divBdr>
                <w:top w:val="none" w:sz="0" w:space="0" w:color="auto"/>
                <w:left w:val="none" w:sz="0" w:space="0" w:color="auto"/>
                <w:bottom w:val="none" w:sz="0" w:space="0" w:color="auto"/>
                <w:right w:val="none" w:sz="0" w:space="0" w:color="auto"/>
              </w:divBdr>
              <w:divsChild>
                <w:div w:id="1986810926">
                  <w:marLeft w:val="0"/>
                  <w:marRight w:val="0"/>
                  <w:marTop w:val="0"/>
                  <w:marBottom w:val="0"/>
                  <w:divBdr>
                    <w:top w:val="none" w:sz="0" w:space="0" w:color="auto"/>
                    <w:left w:val="none" w:sz="0" w:space="0" w:color="auto"/>
                    <w:bottom w:val="none" w:sz="0" w:space="0" w:color="auto"/>
                    <w:right w:val="none" w:sz="0" w:space="0" w:color="auto"/>
                  </w:divBdr>
                </w:div>
              </w:divsChild>
            </w:div>
            <w:div w:id="881550453">
              <w:marLeft w:val="0"/>
              <w:marRight w:val="0"/>
              <w:marTop w:val="0"/>
              <w:marBottom w:val="0"/>
              <w:divBdr>
                <w:top w:val="none" w:sz="0" w:space="0" w:color="auto"/>
                <w:left w:val="none" w:sz="0" w:space="0" w:color="auto"/>
                <w:bottom w:val="none" w:sz="0" w:space="0" w:color="auto"/>
                <w:right w:val="none" w:sz="0" w:space="0" w:color="auto"/>
              </w:divBdr>
              <w:divsChild>
                <w:div w:id="1667396434">
                  <w:marLeft w:val="0"/>
                  <w:marRight w:val="0"/>
                  <w:marTop w:val="0"/>
                  <w:marBottom w:val="0"/>
                  <w:divBdr>
                    <w:top w:val="none" w:sz="0" w:space="0" w:color="auto"/>
                    <w:left w:val="none" w:sz="0" w:space="0" w:color="auto"/>
                    <w:bottom w:val="none" w:sz="0" w:space="0" w:color="auto"/>
                    <w:right w:val="none" w:sz="0" w:space="0" w:color="auto"/>
                  </w:divBdr>
                </w:div>
              </w:divsChild>
            </w:div>
            <w:div w:id="317423500">
              <w:marLeft w:val="0"/>
              <w:marRight w:val="0"/>
              <w:marTop w:val="0"/>
              <w:marBottom w:val="0"/>
              <w:divBdr>
                <w:top w:val="none" w:sz="0" w:space="0" w:color="auto"/>
                <w:left w:val="none" w:sz="0" w:space="0" w:color="auto"/>
                <w:bottom w:val="none" w:sz="0" w:space="0" w:color="auto"/>
                <w:right w:val="none" w:sz="0" w:space="0" w:color="auto"/>
              </w:divBdr>
              <w:divsChild>
                <w:div w:id="1860967092">
                  <w:marLeft w:val="0"/>
                  <w:marRight w:val="0"/>
                  <w:marTop w:val="0"/>
                  <w:marBottom w:val="0"/>
                  <w:divBdr>
                    <w:top w:val="none" w:sz="0" w:space="0" w:color="auto"/>
                    <w:left w:val="none" w:sz="0" w:space="0" w:color="auto"/>
                    <w:bottom w:val="none" w:sz="0" w:space="0" w:color="auto"/>
                    <w:right w:val="none" w:sz="0" w:space="0" w:color="auto"/>
                  </w:divBdr>
                </w:div>
                <w:div w:id="192622739">
                  <w:marLeft w:val="0"/>
                  <w:marRight w:val="0"/>
                  <w:marTop w:val="0"/>
                  <w:marBottom w:val="0"/>
                  <w:divBdr>
                    <w:top w:val="none" w:sz="0" w:space="0" w:color="auto"/>
                    <w:left w:val="none" w:sz="0" w:space="0" w:color="auto"/>
                    <w:bottom w:val="none" w:sz="0" w:space="0" w:color="auto"/>
                    <w:right w:val="none" w:sz="0" w:space="0" w:color="auto"/>
                  </w:divBdr>
                </w:div>
              </w:divsChild>
            </w:div>
            <w:div w:id="37357694">
              <w:marLeft w:val="0"/>
              <w:marRight w:val="0"/>
              <w:marTop w:val="0"/>
              <w:marBottom w:val="0"/>
              <w:divBdr>
                <w:top w:val="none" w:sz="0" w:space="0" w:color="auto"/>
                <w:left w:val="none" w:sz="0" w:space="0" w:color="auto"/>
                <w:bottom w:val="none" w:sz="0" w:space="0" w:color="auto"/>
                <w:right w:val="none" w:sz="0" w:space="0" w:color="auto"/>
              </w:divBdr>
              <w:divsChild>
                <w:div w:id="185875130">
                  <w:marLeft w:val="0"/>
                  <w:marRight w:val="0"/>
                  <w:marTop w:val="0"/>
                  <w:marBottom w:val="0"/>
                  <w:divBdr>
                    <w:top w:val="none" w:sz="0" w:space="0" w:color="auto"/>
                    <w:left w:val="none" w:sz="0" w:space="0" w:color="auto"/>
                    <w:bottom w:val="none" w:sz="0" w:space="0" w:color="auto"/>
                    <w:right w:val="none" w:sz="0" w:space="0" w:color="auto"/>
                  </w:divBdr>
                  <w:divsChild>
                    <w:div w:id="1025902926">
                      <w:marLeft w:val="0"/>
                      <w:marRight w:val="0"/>
                      <w:marTop w:val="0"/>
                      <w:marBottom w:val="0"/>
                      <w:divBdr>
                        <w:top w:val="none" w:sz="0" w:space="0" w:color="auto"/>
                        <w:left w:val="none" w:sz="0" w:space="0" w:color="auto"/>
                        <w:bottom w:val="none" w:sz="0" w:space="0" w:color="auto"/>
                        <w:right w:val="none" w:sz="0" w:space="0" w:color="auto"/>
                      </w:divBdr>
                      <w:divsChild>
                        <w:div w:id="96385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3445">
                  <w:marLeft w:val="0"/>
                  <w:marRight w:val="0"/>
                  <w:marTop w:val="0"/>
                  <w:marBottom w:val="0"/>
                  <w:divBdr>
                    <w:top w:val="none" w:sz="0" w:space="0" w:color="auto"/>
                    <w:left w:val="none" w:sz="0" w:space="0" w:color="auto"/>
                    <w:bottom w:val="none" w:sz="0" w:space="0" w:color="auto"/>
                    <w:right w:val="none" w:sz="0" w:space="0" w:color="auto"/>
                  </w:divBdr>
                  <w:divsChild>
                    <w:div w:id="1324548808">
                      <w:marLeft w:val="0"/>
                      <w:marRight w:val="0"/>
                      <w:marTop w:val="0"/>
                      <w:marBottom w:val="0"/>
                      <w:divBdr>
                        <w:top w:val="none" w:sz="0" w:space="0" w:color="auto"/>
                        <w:left w:val="none" w:sz="0" w:space="0" w:color="auto"/>
                        <w:bottom w:val="none" w:sz="0" w:space="0" w:color="auto"/>
                        <w:right w:val="none" w:sz="0" w:space="0" w:color="auto"/>
                      </w:divBdr>
                      <w:divsChild>
                        <w:div w:id="28404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56477">
                  <w:marLeft w:val="0"/>
                  <w:marRight w:val="0"/>
                  <w:marTop w:val="0"/>
                  <w:marBottom w:val="0"/>
                  <w:divBdr>
                    <w:top w:val="none" w:sz="0" w:space="0" w:color="auto"/>
                    <w:left w:val="none" w:sz="0" w:space="0" w:color="auto"/>
                    <w:bottom w:val="none" w:sz="0" w:space="0" w:color="auto"/>
                    <w:right w:val="none" w:sz="0" w:space="0" w:color="auto"/>
                  </w:divBdr>
                  <w:divsChild>
                    <w:div w:id="1886091463">
                      <w:marLeft w:val="0"/>
                      <w:marRight w:val="0"/>
                      <w:marTop w:val="0"/>
                      <w:marBottom w:val="0"/>
                      <w:divBdr>
                        <w:top w:val="none" w:sz="0" w:space="0" w:color="auto"/>
                        <w:left w:val="none" w:sz="0" w:space="0" w:color="auto"/>
                        <w:bottom w:val="none" w:sz="0" w:space="0" w:color="auto"/>
                        <w:right w:val="none" w:sz="0" w:space="0" w:color="auto"/>
                      </w:divBdr>
                      <w:divsChild>
                        <w:div w:id="136486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75398">
                  <w:marLeft w:val="0"/>
                  <w:marRight w:val="0"/>
                  <w:marTop w:val="0"/>
                  <w:marBottom w:val="0"/>
                  <w:divBdr>
                    <w:top w:val="none" w:sz="0" w:space="0" w:color="auto"/>
                    <w:left w:val="none" w:sz="0" w:space="0" w:color="auto"/>
                    <w:bottom w:val="none" w:sz="0" w:space="0" w:color="auto"/>
                    <w:right w:val="none" w:sz="0" w:space="0" w:color="auto"/>
                  </w:divBdr>
                  <w:divsChild>
                    <w:div w:id="1217205553">
                      <w:marLeft w:val="0"/>
                      <w:marRight w:val="0"/>
                      <w:marTop w:val="0"/>
                      <w:marBottom w:val="0"/>
                      <w:divBdr>
                        <w:top w:val="none" w:sz="0" w:space="0" w:color="auto"/>
                        <w:left w:val="none" w:sz="0" w:space="0" w:color="auto"/>
                        <w:bottom w:val="none" w:sz="0" w:space="0" w:color="auto"/>
                        <w:right w:val="none" w:sz="0" w:space="0" w:color="auto"/>
                      </w:divBdr>
                      <w:divsChild>
                        <w:div w:id="152070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51266">
              <w:marLeft w:val="0"/>
              <w:marRight w:val="0"/>
              <w:marTop w:val="0"/>
              <w:marBottom w:val="0"/>
              <w:divBdr>
                <w:top w:val="none" w:sz="0" w:space="0" w:color="auto"/>
                <w:left w:val="none" w:sz="0" w:space="0" w:color="auto"/>
                <w:bottom w:val="none" w:sz="0" w:space="0" w:color="auto"/>
                <w:right w:val="none" w:sz="0" w:space="0" w:color="auto"/>
              </w:divBdr>
              <w:divsChild>
                <w:div w:id="156686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583941">
          <w:marLeft w:val="0"/>
          <w:marRight w:val="0"/>
          <w:marTop w:val="0"/>
          <w:marBottom w:val="0"/>
          <w:divBdr>
            <w:top w:val="none" w:sz="0" w:space="0" w:color="auto"/>
            <w:left w:val="none" w:sz="0" w:space="0" w:color="auto"/>
            <w:bottom w:val="none" w:sz="0" w:space="0" w:color="auto"/>
            <w:right w:val="none" w:sz="0" w:space="0" w:color="auto"/>
          </w:divBdr>
          <w:divsChild>
            <w:div w:id="940383227">
              <w:marLeft w:val="0"/>
              <w:marRight w:val="0"/>
              <w:marTop w:val="0"/>
              <w:marBottom w:val="0"/>
              <w:divBdr>
                <w:top w:val="none" w:sz="0" w:space="0" w:color="auto"/>
                <w:left w:val="none" w:sz="0" w:space="0" w:color="auto"/>
                <w:bottom w:val="none" w:sz="0" w:space="0" w:color="auto"/>
                <w:right w:val="none" w:sz="0" w:space="0" w:color="auto"/>
              </w:divBdr>
              <w:divsChild>
                <w:div w:id="462622187">
                  <w:marLeft w:val="0"/>
                  <w:marRight w:val="0"/>
                  <w:marTop w:val="0"/>
                  <w:marBottom w:val="0"/>
                  <w:divBdr>
                    <w:top w:val="none" w:sz="0" w:space="0" w:color="auto"/>
                    <w:left w:val="none" w:sz="0" w:space="0" w:color="auto"/>
                    <w:bottom w:val="none" w:sz="0" w:space="0" w:color="auto"/>
                    <w:right w:val="none" w:sz="0" w:space="0" w:color="auto"/>
                  </w:divBdr>
                </w:div>
                <w:div w:id="51195495">
                  <w:marLeft w:val="0"/>
                  <w:marRight w:val="0"/>
                  <w:marTop w:val="0"/>
                  <w:marBottom w:val="0"/>
                  <w:divBdr>
                    <w:top w:val="none" w:sz="0" w:space="0" w:color="auto"/>
                    <w:left w:val="none" w:sz="0" w:space="0" w:color="auto"/>
                    <w:bottom w:val="none" w:sz="0" w:space="0" w:color="auto"/>
                    <w:right w:val="none" w:sz="0" w:space="0" w:color="auto"/>
                  </w:divBdr>
                </w:div>
              </w:divsChild>
            </w:div>
            <w:div w:id="1594823741">
              <w:marLeft w:val="0"/>
              <w:marRight w:val="0"/>
              <w:marTop w:val="0"/>
              <w:marBottom w:val="0"/>
              <w:divBdr>
                <w:top w:val="none" w:sz="0" w:space="0" w:color="auto"/>
                <w:left w:val="none" w:sz="0" w:space="0" w:color="auto"/>
                <w:bottom w:val="none" w:sz="0" w:space="0" w:color="auto"/>
                <w:right w:val="none" w:sz="0" w:space="0" w:color="auto"/>
              </w:divBdr>
              <w:divsChild>
                <w:div w:id="1888372540">
                  <w:marLeft w:val="0"/>
                  <w:marRight w:val="0"/>
                  <w:marTop w:val="0"/>
                  <w:marBottom w:val="0"/>
                  <w:divBdr>
                    <w:top w:val="none" w:sz="0" w:space="0" w:color="auto"/>
                    <w:left w:val="none" w:sz="0" w:space="0" w:color="auto"/>
                    <w:bottom w:val="none" w:sz="0" w:space="0" w:color="auto"/>
                    <w:right w:val="none" w:sz="0" w:space="0" w:color="auto"/>
                  </w:divBdr>
                </w:div>
              </w:divsChild>
            </w:div>
            <w:div w:id="81537276">
              <w:marLeft w:val="0"/>
              <w:marRight w:val="0"/>
              <w:marTop w:val="0"/>
              <w:marBottom w:val="0"/>
              <w:divBdr>
                <w:top w:val="none" w:sz="0" w:space="0" w:color="auto"/>
                <w:left w:val="none" w:sz="0" w:space="0" w:color="auto"/>
                <w:bottom w:val="none" w:sz="0" w:space="0" w:color="auto"/>
                <w:right w:val="none" w:sz="0" w:space="0" w:color="auto"/>
              </w:divBdr>
              <w:divsChild>
                <w:div w:id="1550529743">
                  <w:marLeft w:val="0"/>
                  <w:marRight w:val="0"/>
                  <w:marTop w:val="0"/>
                  <w:marBottom w:val="0"/>
                  <w:divBdr>
                    <w:top w:val="none" w:sz="0" w:space="0" w:color="auto"/>
                    <w:left w:val="none" w:sz="0" w:space="0" w:color="auto"/>
                    <w:bottom w:val="none" w:sz="0" w:space="0" w:color="auto"/>
                    <w:right w:val="none" w:sz="0" w:space="0" w:color="auto"/>
                  </w:divBdr>
                </w:div>
              </w:divsChild>
            </w:div>
            <w:div w:id="1003168811">
              <w:marLeft w:val="0"/>
              <w:marRight w:val="0"/>
              <w:marTop w:val="0"/>
              <w:marBottom w:val="0"/>
              <w:divBdr>
                <w:top w:val="none" w:sz="0" w:space="0" w:color="auto"/>
                <w:left w:val="none" w:sz="0" w:space="0" w:color="auto"/>
                <w:bottom w:val="none" w:sz="0" w:space="0" w:color="auto"/>
                <w:right w:val="none" w:sz="0" w:space="0" w:color="auto"/>
              </w:divBdr>
              <w:divsChild>
                <w:div w:id="539704488">
                  <w:marLeft w:val="0"/>
                  <w:marRight w:val="0"/>
                  <w:marTop w:val="0"/>
                  <w:marBottom w:val="0"/>
                  <w:divBdr>
                    <w:top w:val="none" w:sz="0" w:space="0" w:color="auto"/>
                    <w:left w:val="none" w:sz="0" w:space="0" w:color="auto"/>
                    <w:bottom w:val="none" w:sz="0" w:space="0" w:color="auto"/>
                    <w:right w:val="none" w:sz="0" w:space="0" w:color="auto"/>
                  </w:divBdr>
                </w:div>
                <w:div w:id="204324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280509">
      <w:bodyDiv w:val="1"/>
      <w:marLeft w:val="0"/>
      <w:marRight w:val="0"/>
      <w:marTop w:val="0"/>
      <w:marBottom w:val="0"/>
      <w:divBdr>
        <w:top w:val="none" w:sz="0" w:space="0" w:color="auto"/>
        <w:left w:val="none" w:sz="0" w:space="0" w:color="auto"/>
        <w:bottom w:val="none" w:sz="0" w:space="0" w:color="auto"/>
        <w:right w:val="none" w:sz="0" w:space="0" w:color="auto"/>
      </w:divBdr>
    </w:div>
    <w:div w:id="1917519106">
      <w:bodyDiv w:val="1"/>
      <w:marLeft w:val="0"/>
      <w:marRight w:val="0"/>
      <w:marTop w:val="0"/>
      <w:marBottom w:val="0"/>
      <w:divBdr>
        <w:top w:val="none" w:sz="0" w:space="0" w:color="auto"/>
        <w:left w:val="none" w:sz="0" w:space="0" w:color="auto"/>
        <w:bottom w:val="none" w:sz="0" w:space="0" w:color="auto"/>
        <w:right w:val="none" w:sz="0" w:space="0" w:color="auto"/>
      </w:divBdr>
      <w:divsChild>
        <w:div w:id="225846234">
          <w:marLeft w:val="0"/>
          <w:marRight w:val="0"/>
          <w:marTop w:val="0"/>
          <w:marBottom w:val="0"/>
          <w:divBdr>
            <w:top w:val="none" w:sz="0" w:space="0" w:color="auto"/>
            <w:left w:val="none" w:sz="0" w:space="0" w:color="auto"/>
            <w:bottom w:val="none" w:sz="0" w:space="0" w:color="auto"/>
            <w:right w:val="none" w:sz="0" w:space="0" w:color="auto"/>
          </w:divBdr>
          <w:divsChild>
            <w:div w:id="926233324">
              <w:marLeft w:val="0"/>
              <w:marRight w:val="0"/>
              <w:marTop w:val="0"/>
              <w:marBottom w:val="0"/>
              <w:divBdr>
                <w:top w:val="none" w:sz="0" w:space="0" w:color="auto"/>
                <w:left w:val="none" w:sz="0" w:space="0" w:color="auto"/>
                <w:bottom w:val="none" w:sz="0" w:space="0" w:color="auto"/>
                <w:right w:val="none" w:sz="0" w:space="0" w:color="auto"/>
              </w:divBdr>
              <w:divsChild>
                <w:div w:id="1356544522">
                  <w:marLeft w:val="0"/>
                  <w:marRight w:val="0"/>
                  <w:marTop w:val="0"/>
                  <w:marBottom w:val="0"/>
                  <w:divBdr>
                    <w:top w:val="none" w:sz="0" w:space="0" w:color="auto"/>
                    <w:left w:val="none" w:sz="0" w:space="0" w:color="auto"/>
                    <w:bottom w:val="none" w:sz="0" w:space="0" w:color="auto"/>
                    <w:right w:val="none" w:sz="0" w:space="0" w:color="auto"/>
                  </w:divBdr>
                  <w:divsChild>
                    <w:div w:id="9036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446882">
      <w:bodyDiv w:val="1"/>
      <w:marLeft w:val="0"/>
      <w:marRight w:val="0"/>
      <w:marTop w:val="0"/>
      <w:marBottom w:val="0"/>
      <w:divBdr>
        <w:top w:val="none" w:sz="0" w:space="0" w:color="auto"/>
        <w:left w:val="none" w:sz="0" w:space="0" w:color="auto"/>
        <w:bottom w:val="none" w:sz="0" w:space="0" w:color="auto"/>
        <w:right w:val="none" w:sz="0" w:space="0" w:color="auto"/>
      </w:divBdr>
    </w:div>
    <w:div w:id="1943301443">
      <w:bodyDiv w:val="1"/>
      <w:marLeft w:val="0"/>
      <w:marRight w:val="0"/>
      <w:marTop w:val="0"/>
      <w:marBottom w:val="0"/>
      <w:divBdr>
        <w:top w:val="none" w:sz="0" w:space="0" w:color="auto"/>
        <w:left w:val="none" w:sz="0" w:space="0" w:color="auto"/>
        <w:bottom w:val="none" w:sz="0" w:space="0" w:color="auto"/>
        <w:right w:val="none" w:sz="0" w:space="0" w:color="auto"/>
      </w:divBdr>
    </w:div>
    <w:div w:id="1944222544">
      <w:bodyDiv w:val="1"/>
      <w:marLeft w:val="0"/>
      <w:marRight w:val="0"/>
      <w:marTop w:val="0"/>
      <w:marBottom w:val="0"/>
      <w:divBdr>
        <w:top w:val="none" w:sz="0" w:space="0" w:color="auto"/>
        <w:left w:val="none" w:sz="0" w:space="0" w:color="auto"/>
        <w:bottom w:val="none" w:sz="0" w:space="0" w:color="auto"/>
        <w:right w:val="none" w:sz="0" w:space="0" w:color="auto"/>
      </w:divBdr>
    </w:div>
    <w:div w:id="1947806442">
      <w:bodyDiv w:val="1"/>
      <w:marLeft w:val="0"/>
      <w:marRight w:val="0"/>
      <w:marTop w:val="0"/>
      <w:marBottom w:val="0"/>
      <w:divBdr>
        <w:top w:val="none" w:sz="0" w:space="0" w:color="auto"/>
        <w:left w:val="none" w:sz="0" w:space="0" w:color="auto"/>
        <w:bottom w:val="none" w:sz="0" w:space="0" w:color="auto"/>
        <w:right w:val="none" w:sz="0" w:space="0" w:color="auto"/>
      </w:divBdr>
    </w:div>
    <w:div w:id="1949000661">
      <w:bodyDiv w:val="1"/>
      <w:marLeft w:val="0"/>
      <w:marRight w:val="0"/>
      <w:marTop w:val="0"/>
      <w:marBottom w:val="0"/>
      <w:divBdr>
        <w:top w:val="none" w:sz="0" w:space="0" w:color="auto"/>
        <w:left w:val="none" w:sz="0" w:space="0" w:color="auto"/>
        <w:bottom w:val="none" w:sz="0" w:space="0" w:color="auto"/>
        <w:right w:val="none" w:sz="0" w:space="0" w:color="auto"/>
      </w:divBdr>
    </w:div>
    <w:div w:id="1959096264">
      <w:bodyDiv w:val="1"/>
      <w:marLeft w:val="0"/>
      <w:marRight w:val="0"/>
      <w:marTop w:val="0"/>
      <w:marBottom w:val="0"/>
      <w:divBdr>
        <w:top w:val="none" w:sz="0" w:space="0" w:color="auto"/>
        <w:left w:val="none" w:sz="0" w:space="0" w:color="auto"/>
        <w:bottom w:val="none" w:sz="0" w:space="0" w:color="auto"/>
        <w:right w:val="none" w:sz="0" w:space="0" w:color="auto"/>
      </w:divBdr>
    </w:div>
    <w:div w:id="1964725847">
      <w:bodyDiv w:val="1"/>
      <w:marLeft w:val="0"/>
      <w:marRight w:val="0"/>
      <w:marTop w:val="0"/>
      <w:marBottom w:val="0"/>
      <w:divBdr>
        <w:top w:val="none" w:sz="0" w:space="0" w:color="auto"/>
        <w:left w:val="none" w:sz="0" w:space="0" w:color="auto"/>
        <w:bottom w:val="none" w:sz="0" w:space="0" w:color="auto"/>
        <w:right w:val="none" w:sz="0" w:space="0" w:color="auto"/>
      </w:divBdr>
    </w:div>
    <w:div w:id="1978875273">
      <w:bodyDiv w:val="1"/>
      <w:marLeft w:val="0"/>
      <w:marRight w:val="0"/>
      <w:marTop w:val="0"/>
      <w:marBottom w:val="0"/>
      <w:divBdr>
        <w:top w:val="none" w:sz="0" w:space="0" w:color="auto"/>
        <w:left w:val="none" w:sz="0" w:space="0" w:color="auto"/>
        <w:bottom w:val="none" w:sz="0" w:space="0" w:color="auto"/>
        <w:right w:val="none" w:sz="0" w:space="0" w:color="auto"/>
      </w:divBdr>
    </w:div>
    <w:div w:id="1988589059">
      <w:bodyDiv w:val="1"/>
      <w:marLeft w:val="0"/>
      <w:marRight w:val="0"/>
      <w:marTop w:val="0"/>
      <w:marBottom w:val="0"/>
      <w:divBdr>
        <w:top w:val="none" w:sz="0" w:space="0" w:color="auto"/>
        <w:left w:val="none" w:sz="0" w:space="0" w:color="auto"/>
        <w:bottom w:val="none" w:sz="0" w:space="0" w:color="auto"/>
        <w:right w:val="none" w:sz="0" w:space="0" w:color="auto"/>
      </w:divBdr>
    </w:div>
    <w:div w:id="1994026363">
      <w:bodyDiv w:val="1"/>
      <w:marLeft w:val="0"/>
      <w:marRight w:val="0"/>
      <w:marTop w:val="0"/>
      <w:marBottom w:val="0"/>
      <w:divBdr>
        <w:top w:val="none" w:sz="0" w:space="0" w:color="auto"/>
        <w:left w:val="none" w:sz="0" w:space="0" w:color="auto"/>
        <w:bottom w:val="none" w:sz="0" w:space="0" w:color="auto"/>
        <w:right w:val="none" w:sz="0" w:space="0" w:color="auto"/>
      </w:divBdr>
      <w:divsChild>
        <w:div w:id="797726081">
          <w:marLeft w:val="0"/>
          <w:marRight w:val="0"/>
          <w:marTop w:val="0"/>
          <w:marBottom w:val="360"/>
          <w:divBdr>
            <w:top w:val="none" w:sz="0" w:space="0" w:color="auto"/>
            <w:left w:val="none" w:sz="0" w:space="0" w:color="auto"/>
            <w:bottom w:val="none" w:sz="0" w:space="0" w:color="auto"/>
            <w:right w:val="none" w:sz="0" w:space="0" w:color="auto"/>
          </w:divBdr>
        </w:div>
        <w:div w:id="1803228448">
          <w:marLeft w:val="0"/>
          <w:marRight w:val="0"/>
          <w:marTop w:val="0"/>
          <w:marBottom w:val="0"/>
          <w:divBdr>
            <w:top w:val="none" w:sz="0" w:space="0" w:color="auto"/>
            <w:left w:val="none" w:sz="0" w:space="0" w:color="auto"/>
            <w:bottom w:val="none" w:sz="0" w:space="0" w:color="auto"/>
            <w:right w:val="none" w:sz="0" w:space="0" w:color="auto"/>
          </w:divBdr>
        </w:div>
      </w:divsChild>
    </w:div>
    <w:div w:id="2008358808">
      <w:bodyDiv w:val="1"/>
      <w:marLeft w:val="0"/>
      <w:marRight w:val="0"/>
      <w:marTop w:val="0"/>
      <w:marBottom w:val="0"/>
      <w:divBdr>
        <w:top w:val="none" w:sz="0" w:space="0" w:color="auto"/>
        <w:left w:val="none" w:sz="0" w:space="0" w:color="auto"/>
        <w:bottom w:val="none" w:sz="0" w:space="0" w:color="auto"/>
        <w:right w:val="none" w:sz="0" w:space="0" w:color="auto"/>
      </w:divBdr>
      <w:divsChild>
        <w:div w:id="1477381864">
          <w:marLeft w:val="0"/>
          <w:marRight w:val="0"/>
          <w:marTop w:val="0"/>
          <w:marBottom w:val="0"/>
          <w:divBdr>
            <w:top w:val="none" w:sz="0" w:space="0" w:color="auto"/>
            <w:left w:val="none" w:sz="0" w:space="0" w:color="auto"/>
            <w:bottom w:val="none" w:sz="0" w:space="0" w:color="auto"/>
            <w:right w:val="none" w:sz="0" w:space="0" w:color="auto"/>
          </w:divBdr>
          <w:divsChild>
            <w:div w:id="1677725506">
              <w:marLeft w:val="0"/>
              <w:marRight w:val="0"/>
              <w:marTop w:val="0"/>
              <w:marBottom w:val="0"/>
              <w:divBdr>
                <w:top w:val="none" w:sz="0" w:space="0" w:color="auto"/>
                <w:left w:val="none" w:sz="0" w:space="0" w:color="auto"/>
                <w:bottom w:val="none" w:sz="0" w:space="0" w:color="auto"/>
                <w:right w:val="none" w:sz="0" w:space="0" w:color="auto"/>
              </w:divBdr>
              <w:divsChild>
                <w:div w:id="208864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98798">
      <w:bodyDiv w:val="1"/>
      <w:marLeft w:val="0"/>
      <w:marRight w:val="0"/>
      <w:marTop w:val="0"/>
      <w:marBottom w:val="0"/>
      <w:divBdr>
        <w:top w:val="none" w:sz="0" w:space="0" w:color="auto"/>
        <w:left w:val="none" w:sz="0" w:space="0" w:color="auto"/>
        <w:bottom w:val="none" w:sz="0" w:space="0" w:color="auto"/>
        <w:right w:val="none" w:sz="0" w:space="0" w:color="auto"/>
      </w:divBdr>
    </w:div>
    <w:div w:id="2037536531">
      <w:bodyDiv w:val="1"/>
      <w:marLeft w:val="0"/>
      <w:marRight w:val="0"/>
      <w:marTop w:val="0"/>
      <w:marBottom w:val="0"/>
      <w:divBdr>
        <w:top w:val="none" w:sz="0" w:space="0" w:color="auto"/>
        <w:left w:val="none" w:sz="0" w:space="0" w:color="auto"/>
        <w:bottom w:val="none" w:sz="0" w:space="0" w:color="auto"/>
        <w:right w:val="none" w:sz="0" w:space="0" w:color="auto"/>
      </w:divBdr>
    </w:div>
    <w:div w:id="2039233008">
      <w:bodyDiv w:val="1"/>
      <w:marLeft w:val="0"/>
      <w:marRight w:val="0"/>
      <w:marTop w:val="0"/>
      <w:marBottom w:val="0"/>
      <w:divBdr>
        <w:top w:val="none" w:sz="0" w:space="0" w:color="auto"/>
        <w:left w:val="none" w:sz="0" w:space="0" w:color="auto"/>
        <w:bottom w:val="none" w:sz="0" w:space="0" w:color="auto"/>
        <w:right w:val="none" w:sz="0" w:space="0" w:color="auto"/>
      </w:divBdr>
    </w:div>
    <w:div w:id="2045906352">
      <w:bodyDiv w:val="1"/>
      <w:marLeft w:val="0"/>
      <w:marRight w:val="0"/>
      <w:marTop w:val="0"/>
      <w:marBottom w:val="0"/>
      <w:divBdr>
        <w:top w:val="none" w:sz="0" w:space="0" w:color="auto"/>
        <w:left w:val="none" w:sz="0" w:space="0" w:color="auto"/>
        <w:bottom w:val="none" w:sz="0" w:space="0" w:color="auto"/>
        <w:right w:val="none" w:sz="0" w:space="0" w:color="auto"/>
      </w:divBdr>
    </w:div>
    <w:div w:id="2071881028">
      <w:bodyDiv w:val="1"/>
      <w:marLeft w:val="0"/>
      <w:marRight w:val="0"/>
      <w:marTop w:val="0"/>
      <w:marBottom w:val="0"/>
      <w:divBdr>
        <w:top w:val="none" w:sz="0" w:space="0" w:color="auto"/>
        <w:left w:val="none" w:sz="0" w:space="0" w:color="auto"/>
        <w:bottom w:val="none" w:sz="0" w:space="0" w:color="auto"/>
        <w:right w:val="none" w:sz="0" w:space="0" w:color="auto"/>
      </w:divBdr>
    </w:div>
    <w:div w:id="2098358845">
      <w:bodyDiv w:val="1"/>
      <w:marLeft w:val="0"/>
      <w:marRight w:val="0"/>
      <w:marTop w:val="0"/>
      <w:marBottom w:val="0"/>
      <w:divBdr>
        <w:top w:val="none" w:sz="0" w:space="0" w:color="auto"/>
        <w:left w:val="none" w:sz="0" w:space="0" w:color="auto"/>
        <w:bottom w:val="none" w:sz="0" w:space="0" w:color="auto"/>
        <w:right w:val="none" w:sz="0" w:space="0" w:color="auto"/>
      </w:divBdr>
    </w:div>
    <w:div w:id="2122843072">
      <w:bodyDiv w:val="1"/>
      <w:marLeft w:val="0"/>
      <w:marRight w:val="0"/>
      <w:marTop w:val="0"/>
      <w:marBottom w:val="0"/>
      <w:divBdr>
        <w:top w:val="none" w:sz="0" w:space="0" w:color="auto"/>
        <w:left w:val="none" w:sz="0" w:space="0" w:color="auto"/>
        <w:bottom w:val="none" w:sz="0" w:space="0" w:color="auto"/>
        <w:right w:val="none" w:sz="0" w:space="0" w:color="auto"/>
      </w:divBdr>
      <w:divsChild>
        <w:div w:id="800608298">
          <w:marLeft w:val="0"/>
          <w:marRight w:val="0"/>
          <w:marTop w:val="0"/>
          <w:marBottom w:val="225"/>
          <w:divBdr>
            <w:top w:val="none" w:sz="0" w:space="0" w:color="auto"/>
            <w:left w:val="none" w:sz="0" w:space="0" w:color="auto"/>
            <w:bottom w:val="none" w:sz="0" w:space="0" w:color="auto"/>
            <w:right w:val="none" w:sz="0" w:space="0" w:color="auto"/>
          </w:divBdr>
          <w:divsChild>
            <w:div w:id="124564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65326">
      <w:bodyDiv w:val="1"/>
      <w:marLeft w:val="0"/>
      <w:marRight w:val="0"/>
      <w:marTop w:val="0"/>
      <w:marBottom w:val="0"/>
      <w:divBdr>
        <w:top w:val="none" w:sz="0" w:space="0" w:color="auto"/>
        <w:left w:val="none" w:sz="0" w:space="0" w:color="auto"/>
        <w:bottom w:val="none" w:sz="0" w:space="0" w:color="auto"/>
        <w:right w:val="none" w:sz="0" w:space="0" w:color="auto"/>
      </w:divBdr>
    </w:div>
    <w:div w:id="2135712937">
      <w:bodyDiv w:val="1"/>
      <w:marLeft w:val="0"/>
      <w:marRight w:val="0"/>
      <w:marTop w:val="0"/>
      <w:marBottom w:val="0"/>
      <w:divBdr>
        <w:top w:val="none" w:sz="0" w:space="0" w:color="auto"/>
        <w:left w:val="none" w:sz="0" w:space="0" w:color="auto"/>
        <w:bottom w:val="none" w:sz="0" w:space="0" w:color="auto"/>
        <w:right w:val="none" w:sz="0" w:space="0" w:color="auto"/>
      </w:divBdr>
    </w:div>
    <w:div w:id="2138638651">
      <w:bodyDiv w:val="1"/>
      <w:marLeft w:val="0"/>
      <w:marRight w:val="0"/>
      <w:marTop w:val="0"/>
      <w:marBottom w:val="0"/>
      <w:divBdr>
        <w:top w:val="none" w:sz="0" w:space="0" w:color="auto"/>
        <w:left w:val="none" w:sz="0" w:space="0" w:color="auto"/>
        <w:bottom w:val="none" w:sz="0" w:space="0" w:color="auto"/>
        <w:right w:val="none" w:sz="0" w:space="0" w:color="auto"/>
      </w:divBdr>
      <w:divsChild>
        <w:div w:id="639963717">
          <w:marLeft w:val="0"/>
          <w:marRight w:val="0"/>
          <w:marTop w:val="0"/>
          <w:marBottom w:val="0"/>
          <w:divBdr>
            <w:top w:val="none" w:sz="0" w:space="0" w:color="auto"/>
            <w:left w:val="none" w:sz="0" w:space="0" w:color="auto"/>
            <w:bottom w:val="none" w:sz="0" w:space="0" w:color="auto"/>
            <w:right w:val="none" w:sz="0" w:space="0" w:color="auto"/>
          </w:divBdr>
          <w:divsChild>
            <w:div w:id="430513845">
              <w:marLeft w:val="0"/>
              <w:marRight w:val="0"/>
              <w:marTop w:val="0"/>
              <w:marBottom w:val="0"/>
              <w:divBdr>
                <w:top w:val="none" w:sz="0" w:space="0" w:color="auto"/>
                <w:left w:val="none" w:sz="0" w:space="0" w:color="auto"/>
                <w:bottom w:val="none" w:sz="0" w:space="0" w:color="auto"/>
                <w:right w:val="none" w:sz="0" w:space="0" w:color="auto"/>
              </w:divBdr>
              <w:divsChild>
                <w:div w:id="203877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diagramLayout" Target="diagrams/layout1.xml"/><Relationship Id="rId26" Type="http://schemas.openxmlformats.org/officeDocument/2006/relationships/image" Target="media/image5.png"/><Relationship Id="rId39" Type="http://schemas.openxmlformats.org/officeDocument/2006/relationships/image" Target="media/image18.png"/><Relationship Id="rId21" Type="http://schemas.microsoft.com/office/2007/relationships/diagramDrawing" Target="diagrams/drawing1.xml"/><Relationship Id="rId34" Type="http://schemas.openxmlformats.org/officeDocument/2006/relationships/image" Target="media/image13.png"/><Relationship Id="rId42" Type="http://schemas.openxmlformats.org/officeDocument/2006/relationships/header" Target="header4.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hdp-au-prod-app-bays-yoursay-files.s3.ap-southeast-2.amazonaws.com/7816/3841/4267/GRZ_Preferred_Character_Summary_Doc_-_Final_Draft_18_November1.pdf"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chart" Target="charts/chart4.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4.emf"/><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diagramQuickStyle" Target="diagrams/quickStyle1.xml"/><Relationship Id="rId31" Type="http://schemas.openxmlformats.org/officeDocument/2006/relationships/image" Target="media/image10.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chart" Target="charts/chart3.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eader" Target="header5.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diagramData" Target="diagrams/data1.xml"/><Relationship Id="rId25" Type="http://schemas.openxmlformats.org/officeDocument/2006/relationships/chart" Target="charts/chart5.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fontTable" Target="fontTable.xml"/><Relationship Id="rId20" Type="http://schemas.openxmlformats.org/officeDocument/2006/relationships/diagramColors" Target="diagrams/colors1.xml"/><Relationship Id="rId41" Type="http://schemas.openxmlformats.org/officeDocument/2006/relationships/chart" Target="charts/chart6.xm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baysidecitycouncil-my.sharepoint.com/personal/vbradley_bayside_vic_gov_au/Documents/Documents/Neighbourhood%20Character/Engagement%20report/Character%20in%20growth%20areas%202022-01-16.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baysidecitycouncil-my.sharepoint.com/personal/vbradley_bayside_vic_gov_au/Documents/Documents/Neighbourhood%20Character/Engagement%20report/Character%20in%20growth%20areas%202022-01-16.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baysidecitycouncil-my.sharepoint.com/personal/vbradley_bayside_vic_gov_au/Documents/Documents/Neighbourhood%20Character/Engagement%20report/Character%20in%20growth%20areas%202022-01-16.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baysidecitycouncil-my.sharepoint.com/personal/vbradley_bayside_vic_gov_au/Documents/Documents/Neighbourhood%20Character/Engagement%20report/Character%20in%20growth%20areas%202022-01-16.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https://baysidecitycouncil-my.sharepoint.com/personal/vbradley_bayside_vic_gov_au/Documents/Documents/Neighbourhood%20Character/Engagement%20report/Character%20in%20growth%20areas%202022-01-16.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Users\vanessawork\Downloads\2022-01-20_Form-ID-1870_defining-character-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254903879838341E-2"/>
          <c:y val="5.4054054054054057E-2"/>
          <c:w val="0.77810189381846651"/>
          <c:h val="0.80666666666666664"/>
        </c:manualLayout>
      </c:layout>
      <c:barChart>
        <c:barDir val="bar"/>
        <c:grouping val="percentStacked"/>
        <c:varyColors val="0"/>
        <c:ser>
          <c:idx val="0"/>
          <c:order val="0"/>
          <c:tx>
            <c:strRef>
              <c:f>'ALL - surveys'!$A$335</c:f>
              <c:strCache>
                <c:ptCount val="1"/>
                <c:pt idx="0">
                  <c:v>&lt;1 year</c:v>
                </c:pt>
              </c:strCache>
            </c:strRef>
          </c:tx>
          <c:spPr>
            <a:solidFill>
              <a:srgbClr val="1F497D">
                <a:lumMod val="50000"/>
              </a:srgbClr>
            </a:solidFill>
            <a:ln w="19050">
              <a:solidFill>
                <a:schemeClr val="lt1"/>
              </a:solidFill>
            </a:ln>
            <a:effectLst/>
          </c:spPr>
          <c:invertIfNegative val="0"/>
          <c:dPt>
            <c:idx val="0"/>
            <c:invertIfNegative val="0"/>
            <c:bubble3D val="0"/>
            <c:spPr>
              <a:solidFill>
                <a:srgbClr val="1F497D">
                  <a:lumMod val="50000"/>
                </a:srgbClr>
              </a:solidFill>
              <a:ln w="19050">
                <a:solidFill>
                  <a:schemeClr val="lt1"/>
                </a:solidFill>
              </a:ln>
              <a:effectLst/>
            </c:spPr>
            <c:extLst>
              <c:ext xmlns:c16="http://schemas.microsoft.com/office/drawing/2014/chart" uri="{C3380CC4-5D6E-409C-BE32-E72D297353CC}">
                <c16:uniqueId val="{00000001-7809-0241-BD1A-8DF86F5B0828}"/>
              </c:ext>
            </c:extLst>
          </c:dPt>
          <c:dPt>
            <c:idx val="1"/>
            <c:invertIfNegative val="0"/>
            <c:bubble3D val="0"/>
            <c:spPr>
              <a:solidFill>
                <a:srgbClr val="1F497D">
                  <a:lumMod val="50000"/>
                </a:srgbClr>
              </a:solidFill>
              <a:ln w="19050">
                <a:solidFill>
                  <a:schemeClr val="lt1"/>
                </a:solidFill>
              </a:ln>
              <a:effectLst/>
            </c:spPr>
            <c:extLst>
              <c:ext xmlns:c16="http://schemas.microsoft.com/office/drawing/2014/chart" uri="{C3380CC4-5D6E-409C-BE32-E72D297353CC}">
                <c16:uniqueId val="{00000003-7809-0241-BD1A-8DF86F5B0828}"/>
              </c:ext>
            </c:extLst>
          </c:dPt>
          <c:dPt>
            <c:idx val="2"/>
            <c:invertIfNegative val="0"/>
            <c:bubble3D val="0"/>
            <c:spPr>
              <a:solidFill>
                <a:srgbClr val="1F497D">
                  <a:lumMod val="50000"/>
                </a:srgbClr>
              </a:solidFill>
              <a:ln w="19050">
                <a:solidFill>
                  <a:schemeClr val="lt1"/>
                </a:solidFill>
              </a:ln>
              <a:effectLst/>
            </c:spPr>
            <c:extLst>
              <c:ext xmlns:c16="http://schemas.microsoft.com/office/drawing/2014/chart" uri="{C3380CC4-5D6E-409C-BE32-E72D297353CC}">
                <c16:uniqueId val="{00000005-7809-0241-BD1A-8DF86F5B0828}"/>
              </c:ext>
            </c:extLst>
          </c:dPt>
          <c:dPt>
            <c:idx val="3"/>
            <c:invertIfNegative val="0"/>
            <c:bubble3D val="0"/>
            <c:spPr>
              <a:solidFill>
                <a:srgbClr val="1F497D">
                  <a:lumMod val="50000"/>
                </a:srgbClr>
              </a:solidFill>
              <a:ln w="19050">
                <a:solidFill>
                  <a:schemeClr val="lt1"/>
                </a:solidFill>
              </a:ln>
              <a:effectLst/>
            </c:spPr>
            <c:extLst>
              <c:ext xmlns:c16="http://schemas.microsoft.com/office/drawing/2014/chart" uri="{C3380CC4-5D6E-409C-BE32-E72D297353CC}">
                <c16:uniqueId val="{00000007-7809-0241-BD1A-8DF86F5B0828}"/>
              </c:ext>
            </c:extLst>
          </c:dPt>
          <c:dPt>
            <c:idx val="4"/>
            <c:invertIfNegative val="0"/>
            <c:bubble3D val="0"/>
            <c:spPr>
              <a:solidFill>
                <a:srgbClr val="1F497D">
                  <a:lumMod val="50000"/>
                </a:srgbClr>
              </a:solidFill>
              <a:ln w="19050">
                <a:solidFill>
                  <a:schemeClr val="lt1"/>
                </a:solidFill>
              </a:ln>
              <a:effectLst/>
            </c:spPr>
            <c:extLst>
              <c:ext xmlns:c16="http://schemas.microsoft.com/office/drawing/2014/chart" uri="{C3380CC4-5D6E-409C-BE32-E72D297353CC}">
                <c16:uniqueId val="{00000009-7809-0241-BD1A-8DF86F5B0828}"/>
              </c:ext>
            </c:extLst>
          </c:dPt>
          <c:dPt>
            <c:idx val="5"/>
            <c:invertIfNegative val="0"/>
            <c:bubble3D val="0"/>
            <c:spPr>
              <a:solidFill>
                <a:srgbClr val="1F497D">
                  <a:lumMod val="50000"/>
                </a:srgbClr>
              </a:solidFill>
              <a:ln w="19050">
                <a:solidFill>
                  <a:schemeClr val="lt1"/>
                </a:solidFill>
              </a:ln>
              <a:effectLst/>
            </c:spPr>
            <c:extLst>
              <c:ext xmlns:c16="http://schemas.microsoft.com/office/drawing/2014/chart" uri="{C3380CC4-5D6E-409C-BE32-E72D297353CC}">
                <c16:uniqueId val="{0000000B-7809-0241-BD1A-8DF86F5B0828}"/>
              </c:ext>
            </c:extLst>
          </c:dPt>
          <c:dPt>
            <c:idx val="6"/>
            <c:invertIfNegative val="0"/>
            <c:bubble3D val="0"/>
            <c:spPr>
              <a:solidFill>
                <a:srgbClr val="1F497D">
                  <a:lumMod val="50000"/>
                </a:srgbClr>
              </a:solidFill>
              <a:ln w="19050">
                <a:solidFill>
                  <a:schemeClr val="lt1"/>
                </a:solidFill>
              </a:ln>
              <a:effectLst/>
            </c:spPr>
            <c:extLst>
              <c:ext xmlns:c16="http://schemas.microsoft.com/office/drawing/2014/chart" uri="{C3380CC4-5D6E-409C-BE32-E72D297353CC}">
                <c16:uniqueId val="{0000000D-7809-0241-BD1A-8DF86F5B0828}"/>
              </c:ext>
            </c:extLst>
          </c:dPt>
          <c:dPt>
            <c:idx val="7"/>
            <c:invertIfNegative val="0"/>
            <c:bubble3D val="0"/>
            <c:spPr>
              <a:solidFill>
                <a:srgbClr val="1F497D">
                  <a:lumMod val="50000"/>
                </a:srgbClr>
              </a:solidFill>
              <a:ln w="19050">
                <a:solidFill>
                  <a:schemeClr val="lt1"/>
                </a:solidFill>
              </a:ln>
              <a:effectLst/>
            </c:spPr>
            <c:extLst>
              <c:ext xmlns:c16="http://schemas.microsoft.com/office/drawing/2014/chart" uri="{C3380CC4-5D6E-409C-BE32-E72D297353CC}">
                <c16:uniqueId val="{0000000F-7809-0241-BD1A-8DF86F5B082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'ALL - surveys'!$A$336</c:f>
              <c:numCache>
                <c:formatCode>0%</c:formatCode>
                <c:ptCount val="1"/>
                <c:pt idx="0">
                  <c:v>5.7851239669421489E-2</c:v>
                </c:pt>
              </c:numCache>
            </c:numRef>
          </c:val>
          <c:extLst>
            <c:ext xmlns:c16="http://schemas.microsoft.com/office/drawing/2014/chart" uri="{C3380CC4-5D6E-409C-BE32-E72D297353CC}">
              <c16:uniqueId val="{00000010-7809-0241-BD1A-8DF86F5B0828}"/>
            </c:ext>
          </c:extLst>
        </c:ser>
        <c:ser>
          <c:idx val="1"/>
          <c:order val="1"/>
          <c:tx>
            <c:strRef>
              <c:f>'ALL - surveys'!$B$335</c:f>
              <c:strCache>
                <c:ptCount val="1"/>
                <c:pt idx="0">
                  <c:v>1 - 5 years</c:v>
                </c:pt>
              </c:strCache>
            </c:strRef>
          </c:tx>
          <c:spPr>
            <a:solidFill>
              <a:srgbClr val="1F497D">
                <a:lumMod val="75000"/>
              </a:srgb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'ALL - surveys'!$B$336</c:f>
              <c:numCache>
                <c:formatCode>0%</c:formatCode>
                <c:ptCount val="1"/>
                <c:pt idx="0">
                  <c:v>0.18181818181818182</c:v>
                </c:pt>
              </c:numCache>
            </c:numRef>
          </c:val>
          <c:extLst>
            <c:ext xmlns:c16="http://schemas.microsoft.com/office/drawing/2014/chart" uri="{C3380CC4-5D6E-409C-BE32-E72D297353CC}">
              <c16:uniqueId val="{00000011-7809-0241-BD1A-8DF86F5B0828}"/>
            </c:ext>
          </c:extLst>
        </c:ser>
        <c:ser>
          <c:idx val="2"/>
          <c:order val="2"/>
          <c:tx>
            <c:strRef>
              <c:f>'ALL - surveys'!$C$335</c:f>
              <c:strCache>
                <c:ptCount val="1"/>
                <c:pt idx="0">
                  <c:v>6 - 10 years</c:v>
                </c:pt>
              </c:strCache>
            </c:strRef>
          </c:tx>
          <c:spPr>
            <a:solidFill>
              <a:srgbClr val="1F497D">
                <a:lumMod val="60000"/>
                <a:lumOff val="40000"/>
              </a:srgb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'ALL - surveys'!$C$336</c:f>
              <c:numCache>
                <c:formatCode>0%</c:formatCode>
                <c:ptCount val="1"/>
                <c:pt idx="0">
                  <c:v>0.17768595041322313</c:v>
                </c:pt>
              </c:numCache>
            </c:numRef>
          </c:val>
          <c:extLst>
            <c:ext xmlns:c16="http://schemas.microsoft.com/office/drawing/2014/chart" uri="{C3380CC4-5D6E-409C-BE32-E72D297353CC}">
              <c16:uniqueId val="{00000012-7809-0241-BD1A-8DF86F5B0828}"/>
            </c:ext>
          </c:extLst>
        </c:ser>
        <c:ser>
          <c:idx val="3"/>
          <c:order val="3"/>
          <c:tx>
            <c:strRef>
              <c:f>'ALL - surveys'!$D$335</c:f>
              <c:strCache>
                <c:ptCount val="1"/>
                <c:pt idx="0">
                  <c:v>11 - 20 years</c:v>
                </c:pt>
              </c:strCache>
            </c:strRef>
          </c:tx>
          <c:spPr>
            <a:solidFill>
              <a:srgbClr val="1F497D">
                <a:lumMod val="40000"/>
                <a:lumOff val="60000"/>
              </a:srgb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'ALL - surveys'!$D$336</c:f>
              <c:numCache>
                <c:formatCode>0%</c:formatCode>
                <c:ptCount val="1"/>
                <c:pt idx="0">
                  <c:v>0.20661157024793389</c:v>
                </c:pt>
              </c:numCache>
            </c:numRef>
          </c:val>
          <c:extLst>
            <c:ext xmlns:c16="http://schemas.microsoft.com/office/drawing/2014/chart" uri="{C3380CC4-5D6E-409C-BE32-E72D297353CC}">
              <c16:uniqueId val="{00000013-7809-0241-BD1A-8DF86F5B0828}"/>
            </c:ext>
          </c:extLst>
        </c:ser>
        <c:ser>
          <c:idx val="4"/>
          <c:order val="4"/>
          <c:tx>
            <c:strRef>
              <c:f>'ALL - surveys'!$E$335</c:f>
              <c:strCache>
                <c:ptCount val="1"/>
                <c:pt idx="0">
                  <c:v>20+ years</c:v>
                </c:pt>
              </c:strCache>
            </c:strRef>
          </c:tx>
          <c:spPr>
            <a:solidFill>
              <a:srgbClr val="1F497D">
                <a:lumMod val="20000"/>
                <a:lumOff val="80000"/>
              </a:srgbClr>
            </a:solidFill>
            <a:ln w="19050">
              <a:solidFill>
                <a:schemeClr val="lt1"/>
              </a:solidFill>
            </a:ln>
            <a:effectLst/>
          </c:spPr>
          <c:invertIfNegative val="0"/>
          <c:dPt>
            <c:idx val="0"/>
            <c:invertIfNegative val="0"/>
            <c:bubble3D val="0"/>
            <c:spPr>
              <a:solidFill>
                <a:srgbClr val="1F497D">
                  <a:lumMod val="20000"/>
                  <a:lumOff val="80000"/>
                </a:srgbClr>
              </a:solidFill>
              <a:ln w="19050">
                <a:solidFill>
                  <a:schemeClr val="lt1"/>
                </a:solidFill>
              </a:ln>
              <a:effectLst/>
            </c:spPr>
            <c:extLst>
              <c:ext xmlns:c16="http://schemas.microsoft.com/office/drawing/2014/chart" uri="{C3380CC4-5D6E-409C-BE32-E72D297353CC}">
                <c16:uniqueId val="{00000015-7809-0241-BD1A-8DF86F5B082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'ALL - surveys'!$E$336</c:f>
              <c:numCache>
                <c:formatCode>0%</c:formatCode>
                <c:ptCount val="1"/>
                <c:pt idx="0">
                  <c:v>0.36363636363636365</c:v>
                </c:pt>
              </c:numCache>
            </c:numRef>
          </c:val>
          <c:extLst>
            <c:ext xmlns:c16="http://schemas.microsoft.com/office/drawing/2014/chart" uri="{C3380CC4-5D6E-409C-BE32-E72D297353CC}">
              <c16:uniqueId val="{00000016-7809-0241-BD1A-8DF86F5B0828}"/>
            </c:ext>
          </c:extLst>
        </c:ser>
        <c:ser>
          <c:idx val="5"/>
          <c:order val="5"/>
          <c:tx>
            <c:strRef>
              <c:f>'ALL - surveys'!$F$335</c:f>
              <c:strCache>
                <c:ptCount val="1"/>
                <c:pt idx="0">
                  <c:v>Prefer not to say</c:v>
                </c:pt>
              </c:strCache>
            </c:strRef>
          </c:tx>
          <c:spPr>
            <a:solidFill>
              <a:srgbClr val="4F81BD">
                <a:lumMod val="20000"/>
                <a:lumOff val="80000"/>
              </a:srgbClr>
            </a:solidFill>
            <a:ln w="19050">
              <a:solidFill>
                <a:schemeClr val="lt1"/>
              </a:solidFill>
            </a:ln>
            <a:effectLst/>
          </c:spPr>
          <c:invertIfNegative val="0"/>
          <c:dLbls>
            <c:delete val="1"/>
          </c:dLbls>
          <c:val>
            <c:numRef>
              <c:f>'ALL - surveys'!$F$336</c:f>
              <c:numCache>
                <c:formatCode>0%</c:formatCode>
                <c:ptCount val="1"/>
                <c:pt idx="0">
                  <c:v>8.2644628099173556E-3</c:v>
                </c:pt>
              </c:numCache>
            </c:numRef>
          </c:val>
          <c:extLst>
            <c:ext xmlns:c16="http://schemas.microsoft.com/office/drawing/2014/chart" uri="{C3380CC4-5D6E-409C-BE32-E72D297353CC}">
              <c16:uniqueId val="{00000017-7809-0241-BD1A-8DF86F5B0828}"/>
            </c:ext>
          </c:extLst>
        </c:ser>
        <c:dLbls>
          <c:dLblPos val="ctr"/>
          <c:showLegendKey val="0"/>
          <c:showVal val="1"/>
          <c:showCatName val="0"/>
          <c:showSerName val="0"/>
          <c:showPercent val="0"/>
          <c:showBubbleSize val="0"/>
        </c:dLbls>
        <c:gapWidth val="20"/>
        <c:overlap val="100"/>
        <c:axId val="2007752271"/>
        <c:axId val="2007189183"/>
      </c:barChart>
      <c:catAx>
        <c:axId val="2007752271"/>
        <c:scaling>
          <c:orientation val="minMax"/>
        </c:scaling>
        <c:delete val="1"/>
        <c:axPos val="l"/>
        <c:numFmt formatCode="General" sourceLinked="1"/>
        <c:majorTickMark val="none"/>
        <c:minorTickMark val="none"/>
        <c:tickLblPos val="nextTo"/>
        <c:crossAx val="2007189183"/>
        <c:crosses val="autoZero"/>
        <c:auto val="1"/>
        <c:lblAlgn val="ctr"/>
        <c:lblOffset val="100"/>
        <c:noMultiLvlLbl val="0"/>
      </c:catAx>
      <c:valAx>
        <c:axId val="200718918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7752271"/>
        <c:crosses val="autoZero"/>
        <c:crossBetween val="between"/>
      </c:valAx>
      <c:spPr>
        <a:noFill/>
        <a:ln>
          <a:noFill/>
        </a:ln>
        <a:effectLst/>
      </c:spPr>
    </c:plotArea>
    <c:legend>
      <c:legendPos val="r"/>
      <c:layout>
        <c:manualLayout>
          <c:xMode val="edge"/>
          <c:yMode val="edge"/>
          <c:x val="0.83256084554982568"/>
          <c:y val="0.13802620522237091"/>
          <c:w val="0.13882398307995933"/>
          <c:h val="0.5644094488188976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'ALL - surveys'!$A$345</c:f>
              <c:strCache>
                <c:ptCount val="1"/>
                <c:pt idx="0">
                  <c:v>One star</c:v>
                </c:pt>
              </c:strCache>
            </c:strRef>
          </c:tx>
          <c:spPr>
            <a:solidFill>
              <a:schemeClr val="accent1">
                <a:lumMod val="20000"/>
                <a:lumOff val="8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'ALL - surveys'!$B$345</c:f>
              <c:numCache>
                <c:formatCode>General</c:formatCode>
                <c:ptCount val="1"/>
                <c:pt idx="0">
                  <c:v>26</c:v>
                </c:pt>
              </c:numCache>
            </c:numRef>
          </c:val>
          <c:extLst>
            <c:ext xmlns:c16="http://schemas.microsoft.com/office/drawing/2014/chart" uri="{C3380CC4-5D6E-409C-BE32-E72D297353CC}">
              <c16:uniqueId val="{00000000-E906-EE4E-9375-9C8913C98014}"/>
            </c:ext>
          </c:extLst>
        </c:ser>
        <c:ser>
          <c:idx val="1"/>
          <c:order val="1"/>
          <c:tx>
            <c:strRef>
              <c:f>'ALL - surveys'!$A$346</c:f>
              <c:strCache>
                <c:ptCount val="1"/>
                <c:pt idx="0">
                  <c:v>Two stars</c:v>
                </c:pt>
              </c:strCache>
            </c:strRef>
          </c:tx>
          <c:spPr>
            <a:solidFill>
              <a:schemeClr val="tx2">
                <a:lumMod val="40000"/>
                <a:lumOff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'ALL - surveys'!$B$346</c:f>
              <c:numCache>
                <c:formatCode>General</c:formatCode>
                <c:ptCount val="1"/>
                <c:pt idx="0">
                  <c:v>25</c:v>
                </c:pt>
              </c:numCache>
            </c:numRef>
          </c:val>
          <c:extLst>
            <c:ext xmlns:c16="http://schemas.microsoft.com/office/drawing/2014/chart" uri="{C3380CC4-5D6E-409C-BE32-E72D297353CC}">
              <c16:uniqueId val="{00000001-E906-EE4E-9375-9C8913C98014}"/>
            </c:ext>
          </c:extLst>
        </c:ser>
        <c:ser>
          <c:idx val="2"/>
          <c:order val="2"/>
          <c:tx>
            <c:strRef>
              <c:f>'ALL - surveys'!$A$347</c:f>
              <c:strCache>
                <c:ptCount val="1"/>
                <c:pt idx="0">
                  <c:v>Three stars</c:v>
                </c:pt>
              </c:strCache>
            </c:strRef>
          </c:tx>
          <c:spPr>
            <a:solidFill>
              <a:schemeClr val="tx2">
                <a:lumMod val="60000"/>
                <a:lumOff val="4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'ALL - surveys'!$B$347</c:f>
              <c:numCache>
                <c:formatCode>General</c:formatCode>
                <c:ptCount val="1"/>
                <c:pt idx="0">
                  <c:v>52</c:v>
                </c:pt>
              </c:numCache>
            </c:numRef>
          </c:val>
          <c:extLst>
            <c:ext xmlns:c16="http://schemas.microsoft.com/office/drawing/2014/chart" uri="{C3380CC4-5D6E-409C-BE32-E72D297353CC}">
              <c16:uniqueId val="{00000002-E906-EE4E-9375-9C8913C98014}"/>
            </c:ext>
          </c:extLst>
        </c:ser>
        <c:ser>
          <c:idx val="3"/>
          <c:order val="3"/>
          <c:tx>
            <c:strRef>
              <c:f>'ALL - surveys'!$A$348</c:f>
              <c:strCache>
                <c:ptCount val="1"/>
                <c:pt idx="0">
                  <c:v>Four stars</c:v>
                </c:pt>
              </c:strCache>
            </c:strRef>
          </c:tx>
          <c:spPr>
            <a:solidFill>
              <a:schemeClr val="tx2">
                <a:lumMod val="75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'ALL - surveys'!$B$348</c:f>
              <c:numCache>
                <c:formatCode>General</c:formatCode>
                <c:ptCount val="1"/>
                <c:pt idx="0">
                  <c:v>54</c:v>
                </c:pt>
              </c:numCache>
            </c:numRef>
          </c:val>
          <c:extLst>
            <c:ext xmlns:c16="http://schemas.microsoft.com/office/drawing/2014/chart" uri="{C3380CC4-5D6E-409C-BE32-E72D297353CC}">
              <c16:uniqueId val="{00000003-E906-EE4E-9375-9C8913C98014}"/>
            </c:ext>
          </c:extLst>
        </c:ser>
        <c:ser>
          <c:idx val="4"/>
          <c:order val="4"/>
          <c:tx>
            <c:strRef>
              <c:f>'ALL - surveys'!$A$349</c:f>
              <c:strCache>
                <c:ptCount val="1"/>
                <c:pt idx="0">
                  <c:v>Five stars</c:v>
                </c:pt>
              </c:strCache>
            </c:strRef>
          </c:tx>
          <c:spPr>
            <a:solidFill>
              <a:schemeClr val="tx2">
                <a:lumMod val="5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'ALL - surveys'!$B$349</c:f>
              <c:numCache>
                <c:formatCode>General</c:formatCode>
                <c:ptCount val="1"/>
                <c:pt idx="0">
                  <c:v>47</c:v>
                </c:pt>
              </c:numCache>
            </c:numRef>
          </c:val>
          <c:extLst>
            <c:ext xmlns:c16="http://schemas.microsoft.com/office/drawing/2014/chart" uri="{C3380CC4-5D6E-409C-BE32-E72D297353CC}">
              <c16:uniqueId val="{00000004-E906-EE4E-9375-9C8913C98014}"/>
            </c:ext>
          </c:extLst>
        </c:ser>
        <c:dLbls>
          <c:dLblPos val="outEnd"/>
          <c:showLegendKey val="0"/>
          <c:showVal val="1"/>
          <c:showCatName val="0"/>
          <c:showSerName val="0"/>
          <c:showPercent val="0"/>
          <c:showBubbleSize val="0"/>
        </c:dLbls>
        <c:gapWidth val="100"/>
        <c:overlap val="-50"/>
        <c:axId val="1541772719"/>
        <c:axId val="1523054175"/>
      </c:barChart>
      <c:catAx>
        <c:axId val="1541772719"/>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23054175"/>
        <c:crosses val="autoZero"/>
        <c:auto val="1"/>
        <c:lblAlgn val="ctr"/>
        <c:lblOffset val="100"/>
        <c:noMultiLvlLbl val="0"/>
      </c:catAx>
      <c:valAx>
        <c:axId val="1523054175"/>
        <c:scaling>
          <c:orientation val="minMax"/>
        </c:scaling>
        <c:delete val="1"/>
        <c:axPos val="l"/>
        <c:numFmt formatCode="General" sourceLinked="1"/>
        <c:majorTickMark val="none"/>
        <c:minorTickMark val="none"/>
        <c:tickLblPos val="nextTo"/>
        <c:crossAx val="1541772719"/>
        <c:crosses val="autoZero"/>
        <c:crossBetween val="between"/>
      </c:valAx>
      <c:spPr>
        <a:noFill/>
        <a:ln>
          <a:noFill/>
        </a:ln>
        <a:effectLst/>
      </c:spPr>
    </c:plotArea>
    <c:legend>
      <c:legendPos val="b"/>
      <c:layout>
        <c:manualLayout>
          <c:xMode val="edge"/>
          <c:yMode val="edge"/>
          <c:x val="1.60511811023622E-2"/>
          <c:y val="0.89874890638670168"/>
          <c:w val="0.94845319335083111"/>
          <c:h val="7.81029454651501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254903879838341E-2"/>
          <c:y val="5.4054054054054057E-2"/>
          <c:w val="0.77810189381846651"/>
          <c:h val="0.80666666666666664"/>
        </c:manualLayout>
      </c:layout>
      <c:barChart>
        <c:barDir val="bar"/>
        <c:grouping val="percentStacked"/>
        <c:varyColors val="0"/>
        <c:ser>
          <c:idx val="0"/>
          <c:order val="0"/>
          <c:tx>
            <c:strRef>
              <c:f>'ALL - surveys'!$A$335</c:f>
              <c:strCache>
                <c:ptCount val="1"/>
                <c:pt idx="0">
                  <c:v>&lt;1 year</c:v>
                </c:pt>
              </c:strCache>
            </c:strRef>
          </c:tx>
          <c:spPr>
            <a:solidFill>
              <a:srgbClr val="1F497D">
                <a:lumMod val="50000"/>
              </a:srgbClr>
            </a:solidFill>
            <a:ln w="19050">
              <a:solidFill>
                <a:schemeClr val="lt1"/>
              </a:solidFill>
            </a:ln>
            <a:effectLst/>
          </c:spPr>
          <c:invertIfNegative val="0"/>
          <c:dPt>
            <c:idx val="0"/>
            <c:invertIfNegative val="0"/>
            <c:bubble3D val="0"/>
            <c:spPr>
              <a:solidFill>
                <a:srgbClr val="1F497D">
                  <a:lumMod val="50000"/>
                </a:srgbClr>
              </a:solidFill>
              <a:ln w="19050">
                <a:solidFill>
                  <a:schemeClr val="lt1"/>
                </a:solidFill>
              </a:ln>
              <a:effectLst/>
            </c:spPr>
            <c:extLst>
              <c:ext xmlns:c16="http://schemas.microsoft.com/office/drawing/2014/chart" uri="{C3380CC4-5D6E-409C-BE32-E72D297353CC}">
                <c16:uniqueId val="{00000001-FCD5-BC41-8DF1-6B7E761F1259}"/>
              </c:ext>
            </c:extLst>
          </c:dPt>
          <c:dPt>
            <c:idx val="1"/>
            <c:invertIfNegative val="0"/>
            <c:bubble3D val="0"/>
            <c:spPr>
              <a:solidFill>
                <a:srgbClr val="1F497D">
                  <a:lumMod val="50000"/>
                </a:srgbClr>
              </a:solidFill>
              <a:ln w="19050">
                <a:solidFill>
                  <a:schemeClr val="lt1"/>
                </a:solidFill>
              </a:ln>
              <a:effectLst/>
            </c:spPr>
            <c:extLst>
              <c:ext xmlns:c16="http://schemas.microsoft.com/office/drawing/2014/chart" uri="{C3380CC4-5D6E-409C-BE32-E72D297353CC}">
                <c16:uniqueId val="{00000003-FCD5-BC41-8DF1-6B7E761F1259}"/>
              </c:ext>
            </c:extLst>
          </c:dPt>
          <c:dPt>
            <c:idx val="2"/>
            <c:invertIfNegative val="0"/>
            <c:bubble3D val="0"/>
            <c:spPr>
              <a:solidFill>
                <a:srgbClr val="1F497D">
                  <a:lumMod val="50000"/>
                </a:srgbClr>
              </a:solidFill>
              <a:ln w="19050">
                <a:solidFill>
                  <a:schemeClr val="lt1"/>
                </a:solidFill>
              </a:ln>
              <a:effectLst/>
            </c:spPr>
            <c:extLst>
              <c:ext xmlns:c16="http://schemas.microsoft.com/office/drawing/2014/chart" uri="{C3380CC4-5D6E-409C-BE32-E72D297353CC}">
                <c16:uniqueId val="{00000005-FCD5-BC41-8DF1-6B7E761F1259}"/>
              </c:ext>
            </c:extLst>
          </c:dPt>
          <c:dPt>
            <c:idx val="3"/>
            <c:invertIfNegative val="0"/>
            <c:bubble3D val="0"/>
            <c:spPr>
              <a:solidFill>
                <a:srgbClr val="1F497D">
                  <a:lumMod val="50000"/>
                </a:srgbClr>
              </a:solidFill>
              <a:ln w="19050">
                <a:solidFill>
                  <a:schemeClr val="lt1"/>
                </a:solidFill>
              </a:ln>
              <a:effectLst/>
            </c:spPr>
            <c:extLst>
              <c:ext xmlns:c16="http://schemas.microsoft.com/office/drawing/2014/chart" uri="{C3380CC4-5D6E-409C-BE32-E72D297353CC}">
                <c16:uniqueId val="{00000007-FCD5-BC41-8DF1-6B7E761F1259}"/>
              </c:ext>
            </c:extLst>
          </c:dPt>
          <c:dPt>
            <c:idx val="4"/>
            <c:invertIfNegative val="0"/>
            <c:bubble3D val="0"/>
            <c:spPr>
              <a:solidFill>
                <a:srgbClr val="1F497D">
                  <a:lumMod val="50000"/>
                </a:srgbClr>
              </a:solidFill>
              <a:ln w="19050">
                <a:solidFill>
                  <a:schemeClr val="lt1"/>
                </a:solidFill>
              </a:ln>
              <a:effectLst/>
            </c:spPr>
            <c:extLst>
              <c:ext xmlns:c16="http://schemas.microsoft.com/office/drawing/2014/chart" uri="{C3380CC4-5D6E-409C-BE32-E72D297353CC}">
                <c16:uniqueId val="{00000009-FCD5-BC41-8DF1-6B7E761F1259}"/>
              </c:ext>
            </c:extLst>
          </c:dPt>
          <c:dPt>
            <c:idx val="5"/>
            <c:invertIfNegative val="0"/>
            <c:bubble3D val="0"/>
            <c:spPr>
              <a:solidFill>
                <a:srgbClr val="1F497D">
                  <a:lumMod val="50000"/>
                </a:srgbClr>
              </a:solidFill>
              <a:ln w="19050">
                <a:solidFill>
                  <a:schemeClr val="lt1"/>
                </a:solidFill>
              </a:ln>
              <a:effectLst/>
            </c:spPr>
            <c:extLst>
              <c:ext xmlns:c16="http://schemas.microsoft.com/office/drawing/2014/chart" uri="{C3380CC4-5D6E-409C-BE32-E72D297353CC}">
                <c16:uniqueId val="{0000000B-FCD5-BC41-8DF1-6B7E761F1259}"/>
              </c:ext>
            </c:extLst>
          </c:dPt>
          <c:dPt>
            <c:idx val="6"/>
            <c:invertIfNegative val="0"/>
            <c:bubble3D val="0"/>
            <c:spPr>
              <a:solidFill>
                <a:srgbClr val="1F497D">
                  <a:lumMod val="50000"/>
                </a:srgbClr>
              </a:solidFill>
              <a:ln w="19050">
                <a:solidFill>
                  <a:schemeClr val="lt1"/>
                </a:solidFill>
              </a:ln>
              <a:effectLst/>
            </c:spPr>
            <c:extLst>
              <c:ext xmlns:c16="http://schemas.microsoft.com/office/drawing/2014/chart" uri="{C3380CC4-5D6E-409C-BE32-E72D297353CC}">
                <c16:uniqueId val="{0000000D-FCD5-BC41-8DF1-6B7E761F1259}"/>
              </c:ext>
            </c:extLst>
          </c:dPt>
          <c:dPt>
            <c:idx val="7"/>
            <c:invertIfNegative val="0"/>
            <c:bubble3D val="0"/>
            <c:spPr>
              <a:solidFill>
                <a:srgbClr val="1F497D">
                  <a:lumMod val="50000"/>
                </a:srgbClr>
              </a:solidFill>
              <a:ln w="19050">
                <a:solidFill>
                  <a:schemeClr val="lt1"/>
                </a:solidFill>
              </a:ln>
              <a:effectLst/>
            </c:spPr>
            <c:extLst>
              <c:ext xmlns:c16="http://schemas.microsoft.com/office/drawing/2014/chart" uri="{C3380CC4-5D6E-409C-BE32-E72D297353CC}">
                <c16:uniqueId val="{0000000F-FCD5-BC41-8DF1-6B7E761F125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'ALL - surveys'!$A$336</c:f>
              <c:numCache>
                <c:formatCode>0%</c:formatCode>
                <c:ptCount val="1"/>
                <c:pt idx="0">
                  <c:v>5.7851239669421489E-2</c:v>
                </c:pt>
              </c:numCache>
            </c:numRef>
          </c:val>
          <c:extLst>
            <c:ext xmlns:c16="http://schemas.microsoft.com/office/drawing/2014/chart" uri="{C3380CC4-5D6E-409C-BE32-E72D297353CC}">
              <c16:uniqueId val="{00000010-FCD5-BC41-8DF1-6B7E761F1259}"/>
            </c:ext>
          </c:extLst>
        </c:ser>
        <c:ser>
          <c:idx val="1"/>
          <c:order val="1"/>
          <c:tx>
            <c:strRef>
              <c:f>'ALL - surveys'!$B$335</c:f>
              <c:strCache>
                <c:ptCount val="1"/>
                <c:pt idx="0">
                  <c:v>1 - 5 years</c:v>
                </c:pt>
              </c:strCache>
            </c:strRef>
          </c:tx>
          <c:spPr>
            <a:solidFill>
              <a:srgbClr val="1F497D">
                <a:lumMod val="75000"/>
              </a:srgb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'ALL - surveys'!$B$336</c:f>
              <c:numCache>
                <c:formatCode>0%</c:formatCode>
                <c:ptCount val="1"/>
                <c:pt idx="0">
                  <c:v>0.18181818181818182</c:v>
                </c:pt>
              </c:numCache>
            </c:numRef>
          </c:val>
          <c:extLst>
            <c:ext xmlns:c16="http://schemas.microsoft.com/office/drawing/2014/chart" uri="{C3380CC4-5D6E-409C-BE32-E72D297353CC}">
              <c16:uniqueId val="{00000011-FCD5-BC41-8DF1-6B7E761F1259}"/>
            </c:ext>
          </c:extLst>
        </c:ser>
        <c:ser>
          <c:idx val="2"/>
          <c:order val="2"/>
          <c:tx>
            <c:strRef>
              <c:f>'ALL - surveys'!$C$335</c:f>
              <c:strCache>
                <c:ptCount val="1"/>
                <c:pt idx="0">
                  <c:v>6 - 10 years</c:v>
                </c:pt>
              </c:strCache>
            </c:strRef>
          </c:tx>
          <c:spPr>
            <a:solidFill>
              <a:srgbClr val="1F497D">
                <a:lumMod val="60000"/>
                <a:lumOff val="40000"/>
              </a:srgb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'ALL - surveys'!$C$336</c:f>
              <c:numCache>
                <c:formatCode>0%</c:formatCode>
                <c:ptCount val="1"/>
                <c:pt idx="0">
                  <c:v>0.17768595041322313</c:v>
                </c:pt>
              </c:numCache>
            </c:numRef>
          </c:val>
          <c:extLst>
            <c:ext xmlns:c16="http://schemas.microsoft.com/office/drawing/2014/chart" uri="{C3380CC4-5D6E-409C-BE32-E72D297353CC}">
              <c16:uniqueId val="{00000012-FCD5-BC41-8DF1-6B7E761F1259}"/>
            </c:ext>
          </c:extLst>
        </c:ser>
        <c:ser>
          <c:idx val="3"/>
          <c:order val="3"/>
          <c:tx>
            <c:strRef>
              <c:f>'ALL - surveys'!$D$335</c:f>
              <c:strCache>
                <c:ptCount val="1"/>
                <c:pt idx="0">
                  <c:v>11 - 20 years</c:v>
                </c:pt>
              </c:strCache>
            </c:strRef>
          </c:tx>
          <c:spPr>
            <a:solidFill>
              <a:srgbClr val="1F497D">
                <a:lumMod val="40000"/>
                <a:lumOff val="60000"/>
              </a:srgb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'ALL - surveys'!$D$336</c:f>
              <c:numCache>
                <c:formatCode>0%</c:formatCode>
                <c:ptCount val="1"/>
                <c:pt idx="0">
                  <c:v>0.20661157024793389</c:v>
                </c:pt>
              </c:numCache>
            </c:numRef>
          </c:val>
          <c:extLst>
            <c:ext xmlns:c16="http://schemas.microsoft.com/office/drawing/2014/chart" uri="{C3380CC4-5D6E-409C-BE32-E72D297353CC}">
              <c16:uniqueId val="{00000013-FCD5-BC41-8DF1-6B7E761F1259}"/>
            </c:ext>
          </c:extLst>
        </c:ser>
        <c:ser>
          <c:idx val="4"/>
          <c:order val="4"/>
          <c:tx>
            <c:strRef>
              <c:f>'ALL - surveys'!$E$335</c:f>
              <c:strCache>
                <c:ptCount val="1"/>
                <c:pt idx="0">
                  <c:v>20+ years</c:v>
                </c:pt>
              </c:strCache>
            </c:strRef>
          </c:tx>
          <c:spPr>
            <a:solidFill>
              <a:srgbClr val="1F497D">
                <a:lumMod val="20000"/>
                <a:lumOff val="80000"/>
              </a:srgbClr>
            </a:solidFill>
            <a:ln w="19050">
              <a:solidFill>
                <a:schemeClr val="lt1"/>
              </a:solidFill>
            </a:ln>
            <a:effectLst/>
          </c:spPr>
          <c:invertIfNegative val="0"/>
          <c:dPt>
            <c:idx val="0"/>
            <c:invertIfNegative val="0"/>
            <c:bubble3D val="0"/>
            <c:spPr>
              <a:solidFill>
                <a:srgbClr val="1F497D">
                  <a:lumMod val="20000"/>
                  <a:lumOff val="80000"/>
                </a:srgbClr>
              </a:solidFill>
              <a:ln w="19050">
                <a:solidFill>
                  <a:schemeClr val="lt1"/>
                </a:solidFill>
              </a:ln>
              <a:effectLst/>
            </c:spPr>
            <c:extLst>
              <c:ext xmlns:c16="http://schemas.microsoft.com/office/drawing/2014/chart" uri="{C3380CC4-5D6E-409C-BE32-E72D297353CC}">
                <c16:uniqueId val="{00000015-FCD5-BC41-8DF1-6B7E761F125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'ALL - surveys'!$E$336</c:f>
              <c:numCache>
                <c:formatCode>0%</c:formatCode>
                <c:ptCount val="1"/>
                <c:pt idx="0">
                  <c:v>0.36363636363636365</c:v>
                </c:pt>
              </c:numCache>
            </c:numRef>
          </c:val>
          <c:extLst>
            <c:ext xmlns:c16="http://schemas.microsoft.com/office/drawing/2014/chart" uri="{C3380CC4-5D6E-409C-BE32-E72D297353CC}">
              <c16:uniqueId val="{00000016-FCD5-BC41-8DF1-6B7E761F1259}"/>
            </c:ext>
          </c:extLst>
        </c:ser>
        <c:ser>
          <c:idx val="5"/>
          <c:order val="5"/>
          <c:tx>
            <c:strRef>
              <c:f>'ALL - surveys'!$F$335</c:f>
              <c:strCache>
                <c:ptCount val="1"/>
                <c:pt idx="0">
                  <c:v>Prefer not to say</c:v>
                </c:pt>
              </c:strCache>
            </c:strRef>
          </c:tx>
          <c:spPr>
            <a:solidFill>
              <a:srgbClr val="4F81BD">
                <a:lumMod val="20000"/>
                <a:lumOff val="80000"/>
              </a:srgbClr>
            </a:solidFill>
            <a:ln w="19050">
              <a:solidFill>
                <a:schemeClr val="lt1"/>
              </a:solidFill>
            </a:ln>
            <a:effectLst/>
          </c:spPr>
          <c:invertIfNegative val="0"/>
          <c:dLbls>
            <c:delete val="1"/>
          </c:dLbls>
          <c:val>
            <c:numRef>
              <c:f>'ALL - surveys'!$F$336</c:f>
              <c:numCache>
                <c:formatCode>0%</c:formatCode>
                <c:ptCount val="1"/>
                <c:pt idx="0">
                  <c:v>8.2644628099173556E-3</c:v>
                </c:pt>
              </c:numCache>
            </c:numRef>
          </c:val>
          <c:extLst>
            <c:ext xmlns:c16="http://schemas.microsoft.com/office/drawing/2014/chart" uri="{C3380CC4-5D6E-409C-BE32-E72D297353CC}">
              <c16:uniqueId val="{00000017-FCD5-BC41-8DF1-6B7E761F1259}"/>
            </c:ext>
          </c:extLst>
        </c:ser>
        <c:dLbls>
          <c:dLblPos val="ctr"/>
          <c:showLegendKey val="0"/>
          <c:showVal val="1"/>
          <c:showCatName val="0"/>
          <c:showSerName val="0"/>
          <c:showPercent val="0"/>
          <c:showBubbleSize val="0"/>
        </c:dLbls>
        <c:gapWidth val="20"/>
        <c:overlap val="100"/>
        <c:axId val="2007752271"/>
        <c:axId val="2007189183"/>
      </c:barChart>
      <c:catAx>
        <c:axId val="2007752271"/>
        <c:scaling>
          <c:orientation val="minMax"/>
        </c:scaling>
        <c:delete val="1"/>
        <c:axPos val="l"/>
        <c:numFmt formatCode="General" sourceLinked="1"/>
        <c:majorTickMark val="none"/>
        <c:minorTickMark val="none"/>
        <c:tickLblPos val="nextTo"/>
        <c:crossAx val="2007189183"/>
        <c:crosses val="autoZero"/>
        <c:auto val="1"/>
        <c:lblAlgn val="ctr"/>
        <c:lblOffset val="100"/>
        <c:noMultiLvlLbl val="0"/>
      </c:catAx>
      <c:valAx>
        <c:axId val="200718918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7752271"/>
        <c:crosses val="autoZero"/>
        <c:crossBetween val="between"/>
      </c:valAx>
      <c:spPr>
        <a:noFill/>
        <a:ln>
          <a:noFill/>
        </a:ln>
        <a:effectLst/>
      </c:spPr>
    </c:plotArea>
    <c:legend>
      <c:legendPos val="r"/>
      <c:layout>
        <c:manualLayout>
          <c:xMode val="edge"/>
          <c:yMode val="edge"/>
          <c:x val="0.83256084554982568"/>
          <c:y val="0.13802620522237091"/>
          <c:w val="0.13882398307995933"/>
          <c:h val="0.5644094488188976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'ALL - surveys'!$A$345</c:f>
              <c:strCache>
                <c:ptCount val="1"/>
                <c:pt idx="0">
                  <c:v>One star</c:v>
                </c:pt>
              </c:strCache>
            </c:strRef>
          </c:tx>
          <c:spPr>
            <a:solidFill>
              <a:schemeClr val="accent1">
                <a:lumMod val="20000"/>
                <a:lumOff val="8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'ALL - surveys'!$B$345</c:f>
              <c:numCache>
                <c:formatCode>General</c:formatCode>
                <c:ptCount val="1"/>
                <c:pt idx="0">
                  <c:v>26</c:v>
                </c:pt>
              </c:numCache>
            </c:numRef>
          </c:val>
          <c:extLst>
            <c:ext xmlns:c16="http://schemas.microsoft.com/office/drawing/2014/chart" uri="{C3380CC4-5D6E-409C-BE32-E72D297353CC}">
              <c16:uniqueId val="{00000000-2F30-3C4B-BDD1-B4C9995C7A19}"/>
            </c:ext>
          </c:extLst>
        </c:ser>
        <c:ser>
          <c:idx val="1"/>
          <c:order val="1"/>
          <c:tx>
            <c:strRef>
              <c:f>'ALL - surveys'!$A$346</c:f>
              <c:strCache>
                <c:ptCount val="1"/>
                <c:pt idx="0">
                  <c:v>Two stars</c:v>
                </c:pt>
              </c:strCache>
            </c:strRef>
          </c:tx>
          <c:spPr>
            <a:solidFill>
              <a:schemeClr val="tx2">
                <a:lumMod val="40000"/>
                <a:lumOff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'ALL - surveys'!$B$346</c:f>
              <c:numCache>
                <c:formatCode>General</c:formatCode>
                <c:ptCount val="1"/>
                <c:pt idx="0">
                  <c:v>25</c:v>
                </c:pt>
              </c:numCache>
            </c:numRef>
          </c:val>
          <c:extLst>
            <c:ext xmlns:c16="http://schemas.microsoft.com/office/drawing/2014/chart" uri="{C3380CC4-5D6E-409C-BE32-E72D297353CC}">
              <c16:uniqueId val="{00000001-2F30-3C4B-BDD1-B4C9995C7A19}"/>
            </c:ext>
          </c:extLst>
        </c:ser>
        <c:ser>
          <c:idx val="2"/>
          <c:order val="2"/>
          <c:tx>
            <c:strRef>
              <c:f>'ALL - surveys'!$A$347</c:f>
              <c:strCache>
                <c:ptCount val="1"/>
                <c:pt idx="0">
                  <c:v>Three stars</c:v>
                </c:pt>
              </c:strCache>
            </c:strRef>
          </c:tx>
          <c:spPr>
            <a:solidFill>
              <a:schemeClr val="tx2">
                <a:lumMod val="60000"/>
                <a:lumOff val="4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'ALL - surveys'!$B$347</c:f>
              <c:numCache>
                <c:formatCode>General</c:formatCode>
                <c:ptCount val="1"/>
                <c:pt idx="0">
                  <c:v>52</c:v>
                </c:pt>
              </c:numCache>
            </c:numRef>
          </c:val>
          <c:extLst>
            <c:ext xmlns:c16="http://schemas.microsoft.com/office/drawing/2014/chart" uri="{C3380CC4-5D6E-409C-BE32-E72D297353CC}">
              <c16:uniqueId val="{00000002-2F30-3C4B-BDD1-B4C9995C7A19}"/>
            </c:ext>
          </c:extLst>
        </c:ser>
        <c:ser>
          <c:idx val="3"/>
          <c:order val="3"/>
          <c:tx>
            <c:strRef>
              <c:f>'ALL - surveys'!$A$348</c:f>
              <c:strCache>
                <c:ptCount val="1"/>
                <c:pt idx="0">
                  <c:v>Four stars</c:v>
                </c:pt>
              </c:strCache>
            </c:strRef>
          </c:tx>
          <c:spPr>
            <a:solidFill>
              <a:schemeClr val="tx2">
                <a:lumMod val="75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'ALL - surveys'!$B$348</c:f>
              <c:numCache>
                <c:formatCode>General</c:formatCode>
                <c:ptCount val="1"/>
                <c:pt idx="0">
                  <c:v>54</c:v>
                </c:pt>
              </c:numCache>
            </c:numRef>
          </c:val>
          <c:extLst>
            <c:ext xmlns:c16="http://schemas.microsoft.com/office/drawing/2014/chart" uri="{C3380CC4-5D6E-409C-BE32-E72D297353CC}">
              <c16:uniqueId val="{00000003-2F30-3C4B-BDD1-B4C9995C7A19}"/>
            </c:ext>
          </c:extLst>
        </c:ser>
        <c:ser>
          <c:idx val="4"/>
          <c:order val="4"/>
          <c:tx>
            <c:strRef>
              <c:f>'ALL - surveys'!$A$349</c:f>
              <c:strCache>
                <c:ptCount val="1"/>
                <c:pt idx="0">
                  <c:v>Five stars</c:v>
                </c:pt>
              </c:strCache>
            </c:strRef>
          </c:tx>
          <c:spPr>
            <a:solidFill>
              <a:schemeClr val="tx2">
                <a:lumMod val="5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'ALL - surveys'!$B$349</c:f>
              <c:numCache>
                <c:formatCode>General</c:formatCode>
                <c:ptCount val="1"/>
                <c:pt idx="0">
                  <c:v>47</c:v>
                </c:pt>
              </c:numCache>
            </c:numRef>
          </c:val>
          <c:extLst>
            <c:ext xmlns:c16="http://schemas.microsoft.com/office/drawing/2014/chart" uri="{C3380CC4-5D6E-409C-BE32-E72D297353CC}">
              <c16:uniqueId val="{00000004-2F30-3C4B-BDD1-B4C9995C7A19}"/>
            </c:ext>
          </c:extLst>
        </c:ser>
        <c:dLbls>
          <c:dLblPos val="outEnd"/>
          <c:showLegendKey val="0"/>
          <c:showVal val="1"/>
          <c:showCatName val="0"/>
          <c:showSerName val="0"/>
          <c:showPercent val="0"/>
          <c:showBubbleSize val="0"/>
        </c:dLbls>
        <c:gapWidth val="100"/>
        <c:overlap val="-50"/>
        <c:axId val="1541772719"/>
        <c:axId val="1523054175"/>
      </c:barChart>
      <c:catAx>
        <c:axId val="1541772719"/>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23054175"/>
        <c:crosses val="autoZero"/>
        <c:auto val="1"/>
        <c:lblAlgn val="ctr"/>
        <c:lblOffset val="100"/>
        <c:noMultiLvlLbl val="0"/>
      </c:catAx>
      <c:valAx>
        <c:axId val="1523054175"/>
        <c:scaling>
          <c:orientation val="minMax"/>
        </c:scaling>
        <c:delete val="1"/>
        <c:axPos val="l"/>
        <c:numFmt formatCode="General" sourceLinked="1"/>
        <c:majorTickMark val="none"/>
        <c:minorTickMark val="none"/>
        <c:tickLblPos val="nextTo"/>
        <c:crossAx val="1541772719"/>
        <c:crosses val="autoZero"/>
        <c:crossBetween val="between"/>
      </c:valAx>
      <c:spPr>
        <a:noFill/>
        <a:ln>
          <a:noFill/>
        </a:ln>
        <a:effectLst/>
      </c:spPr>
    </c:plotArea>
    <c:legend>
      <c:legendPos val="b"/>
      <c:layout>
        <c:manualLayout>
          <c:xMode val="edge"/>
          <c:yMode val="edge"/>
          <c:x val="1.60511811023622E-2"/>
          <c:y val="0.89874890638670168"/>
          <c:w val="0.94845319335083111"/>
          <c:h val="7.81029454651501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chemeClr val="accent1"/>
            </a:solidFill>
            <a:ln>
              <a:noFill/>
            </a:ln>
            <a:effectLst/>
          </c:spPr>
          <c:invertIfNegative val="0"/>
          <c:dPt>
            <c:idx val="6"/>
            <c:invertIfNegative val="0"/>
            <c:bubble3D val="0"/>
            <c:spPr>
              <a:solidFill>
                <a:schemeClr val="accent3"/>
              </a:solidFill>
              <a:ln>
                <a:noFill/>
              </a:ln>
              <a:effectLst/>
            </c:spPr>
            <c:extLst>
              <c:ext xmlns:c16="http://schemas.microsoft.com/office/drawing/2014/chart" uri="{C3380CC4-5D6E-409C-BE32-E72D297353CC}">
                <c16:uniqueId val="{00000001-58B5-7944-9B3F-ED8762C6C078}"/>
              </c:ext>
            </c:extLst>
          </c:dPt>
          <c:dPt>
            <c:idx val="7"/>
            <c:invertIfNegative val="0"/>
            <c:bubble3D val="0"/>
            <c:spPr>
              <a:solidFill>
                <a:schemeClr val="accent3"/>
              </a:solidFill>
              <a:ln>
                <a:noFill/>
              </a:ln>
              <a:effectLst/>
            </c:spPr>
            <c:extLst>
              <c:ext xmlns:c16="http://schemas.microsoft.com/office/drawing/2014/chart" uri="{C3380CC4-5D6E-409C-BE32-E72D297353CC}">
                <c16:uniqueId val="{00000003-58B5-7944-9B3F-ED8762C6C078}"/>
              </c:ext>
            </c:extLst>
          </c:dPt>
          <c:dPt>
            <c:idx val="8"/>
            <c:invertIfNegative val="0"/>
            <c:bubble3D val="0"/>
            <c:spPr>
              <a:solidFill>
                <a:schemeClr val="accent3"/>
              </a:solidFill>
              <a:ln>
                <a:noFill/>
              </a:ln>
              <a:effectLst/>
            </c:spPr>
            <c:extLst>
              <c:ext xmlns:c16="http://schemas.microsoft.com/office/drawing/2014/chart" uri="{C3380CC4-5D6E-409C-BE32-E72D297353CC}">
                <c16:uniqueId val="{00000005-58B5-7944-9B3F-ED8762C6C078}"/>
              </c:ext>
            </c:extLst>
          </c:dPt>
          <c:dPt>
            <c:idx val="9"/>
            <c:invertIfNegative val="0"/>
            <c:bubble3D val="0"/>
            <c:spPr>
              <a:solidFill>
                <a:schemeClr val="accent3"/>
              </a:solidFill>
              <a:ln>
                <a:noFill/>
              </a:ln>
              <a:effectLst/>
            </c:spPr>
            <c:extLst>
              <c:ext xmlns:c16="http://schemas.microsoft.com/office/drawing/2014/chart" uri="{C3380CC4-5D6E-409C-BE32-E72D297353CC}">
                <c16:uniqueId val="{00000007-58B5-7944-9B3F-ED8762C6C078}"/>
              </c:ext>
            </c:extLst>
          </c:dPt>
          <c:dPt>
            <c:idx val="10"/>
            <c:invertIfNegative val="0"/>
            <c:bubble3D val="0"/>
            <c:spPr>
              <a:solidFill>
                <a:srgbClr val="FF0000"/>
              </a:solidFill>
              <a:ln>
                <a:noFill/>
              </a:ln>
              <a:effectLst/>
            </c:spPr>
            <c:extLst>
              <c:ext xmlns:c16="http://schemas.microsoft.com/office/drawing/2014/chart" uri="{C3380CC4-5D6E-409C-BE32-E72D297353CC}">
                <c16:uniqueId val="{00000009-58B5-7944-9B3F-ED8762C6C078}"/>
              </c:ext>
            </c:extLst>
          </c:dPt>
          <c:dPt>
            <c:idx val="11"/>
            <c:invertIfNegative val="0"/>
            <c:bubble3D val="0"/>
            <c:spPr>
              <a:solidFill>
                <a:srgbClr val="FF0000"/>
              </a:solidFill>
              <a:ln>
                <a:noFill/>
              </a:ln>
              <a:effectLst/>
            </c:spPr>
            <c:extLst>
              <c:ext xmlns:c16="http://schemas.microsoft.com/office/drawing/2014/chart" uri="{C3380CC4-5D6E-409C-BE32-E72D297353CC}">
                <c16:uniqueId val="{0000000B-58B5-7944-9B3F-ED8762C6C078}"/>
              </c:ext>
            </c:extLst>
          </c:dPt>
          <c:dPt>
            <c:idx val="12"/>
            <c:invertIfNegative val="0"/>
            <c:bubble3D val="0"/>
            <c:spPr>
              <a:solidFill>
                <a:srgbClr val="FF0000"/>
              </a:solidFill>
              <a:ln>
                <a:noFill/>
              </a:ln>
              <a:effectLst/>
            </c:spPr>
            <c:extLst>
              <c:ext xmlns:c16="http://schemas.microsoft.com/office/drawing/2014/chart" uri="{C3380CC4-5D6E-409C-BE32-E72D297353CC}">
                <c16:uniqueId val="{0000000D-58B5-7944-9B3F-ED8762C6C078}"/>
              </c:ext>
            </c:extLst>
          </c:dPt>
          <c:dPt>
            <c:idx val="13"/>
            <c:invertIfNegative val="0"/>
            <c:bubble3D val="0"/>
            <c:spPr>
              <a:solidFill>
                <a:srgbClr val="7030A0"/>
              </a:solidFill>
              <a:ln>
                <a:noFill/>
              </a:ln>
              <a:effectLst/>
            </c:spPr>
            <c:extLst>
              <c:ext xmlns:c16="http://schemas.microsoft.com/office/drawing/2014/chart" uri="{C3380CC4-5D6E-409C-BE32-E72D297353CC}">
                <c16:uniqueId val="{0000000F-58B5-7944-9B3F-ED8762C6C078}"/>
              </c:ext>
            </c:extLst>
          </c:dPt>
          <c:dPt>
            <c:idx val="14"/>
            <c:invertIfNegative val="0"/>
            <c:bubble3D val="0"/>
            <c:spPr>
              <a:solidFill>
                <a:srgbClr val="7030A0"/>
              </a:solidFill>
              <a:ln>
                <a:noFill/>
              </a:ln>
              <a:effectLst/>
            </c:spPr>
            <c:extLst>
              <c:ext xmlns:c16="http://schemas.microsoft.com/office/drawing/2014/chart" uri="{C3380CC4-5D6E-409C-BE32-E72D297353CC}">
                <c16:uniqueId val="{00000011-58B5-7944-9B3F-ED8762C6C078}"/>
              </c:ext>
            </c:extLst>
          </c:dPt>
          <c:cat>
            <c:strRef>
              <c:f>'Overview charts'!$B$3:$B$17</c:f>
              <c:strCache>
                <c:ptCount val="15"/>
                <c:pt idx="0">
                  <c:v>B2 GRZ2 Church Street</c:v>
                </c:pt>
                <c:pt idx="1">
                  <c:v>B1 GRZ2 Bay Street</c:v>
                </c:pt>
                <c:pt idx="2">
                  <c:v>B2 GRZ2 Bay Street</c:v>
                </c:pt>
                <c:pt idx="3">
                  <c:v>B5 GRZ2 Bay Street</c:v>
                </c:pt>
                <c:pt idx="4">
                  <c:v>B5 GRZ4 Bay Street</c:v>
                </c:pt>
                <c:pt idx="5">
                  <c:v>A2 GRZ Elsternwick</c:v>
                </c:pt>
                <c:pt idx="6">
                  <c:v>F1 GRZ2 Hampton</c:v>
                </c:pt>
                <c:pt idx="7">
                  <c:v>F1 GRZ3 Hampton</c:v>
                </c:pt>
                <c:pt idx="8">
                  <c:v>E2 GRZ2 Hampton</c:v>
                </c:pt>
                <c:pt idx="9">
                  <c:v>E3 GRZ2 Hampton</c:v>
                </c:pt>
                <c:pt idx="10">
                  <c:v>F1 GRZ2 Sandringham</c:v>
                </c:pt>
                <c:pt idx="11">
                  <c:v>F1 GRZ3 Sandringham</c:v>
                </c:pt>
                <c:pt idx="12">
                  <c:v>F1 GRZ1 Sandringham</c:v>
                </c:pt>
                <c:pt idx="13">
                  <c:v>H5 GRZ1 Pennydale HGA</c:v>
                </c:pt>
                <c:pt idx="14">
                  <c:v>H2 GRZ1 Cheltenham HGA</c:v>
                </c:pt>
              </c:strCache>
            </c:strRef>
          </c:cat>
          <c:val>
            <c:numRef>
              <c:f>'Overview charts'!$C$3:$C$17</c:f>
              <c:numCache>
                <c:formatCode>0.00</c:formatCode>
                <c:ptCount val="15"/>
                <c:pt idx="0">
                  <c:v>3</c:v>
                </c:pt>
                <c:pt idx="1">
                  <c:v>3.55</c:v>
                </c:pt>
                <c:pt idx="2">
                  <c:v>4.29</c:v>
                </c:pt>
                <c:pt idx="3">
                  <c:v>2.86</c:v>
                </c:pt>
                <c:pt idx="4">
                  <c:v>4</c:v>
                </c:pt>
                <c:pt idx="5">
                  <c:v>3.5</c:v>
                </c:pt>
                <c:pt idx="6">
                  <c:v>3.2</c:v>
                </c:pt>
                <c:pt idx="7">
                  <c:v>3.46</c:v>
                </c:pt>
                <c:pt idx="8">
                  <c:v>3.33</c:v>
                </c:pt>
                <c:pt idx="9">
                  <c:v>2.33</c:v>
                </c:pt>
                <c:pt idx="10">
                  <c:v>3.45</c:v>
                </c:pt>
                <c:pt idx="11">
                  <c:v>3.67</c:v>
                </c:pt>
                <c:pt idx="12">
                  <c:v>3</c:v>
                </c:pt>
                <c:pt idx="13">
                  <c:v>3.51</c:v>
                </c:pt>
                <c:pt idx="14">
                  <c:v>3.5</c:v>
                </c:pt>
              </c:numCache>
            </c:numRef>
          </c:val>
          <c:extLst>
            <c:ext xmlns:c16="http://schemas.microsoft.com/office/drawing/2014/chart" uri="{C3380CC4-5D6E-409C-BE32-E72D297353CC}">
              <c16:uniqueId val="{00000012-58B5-7944-9B3F-ED8762C6C078}"/>
            </c:ext>
          </c:extLst>
        </c:ser>
        <c:dLbls>
          <c:showLegendKey val="0"/>
          <c:showVal val="0"/>
          <c:showCatName val="0"/>
          <c:showSerName val="0"/>
          <c:showPercent val="0"/>
          <c:showBubbleSize val="0"/>
        </c:dLbls>
        <c:gapWidth val="50"/>
        <c:overlap val="100"/>
        <c:axId val="1613394143"/>
        <c:axId val="1600484511"/>
      </c:barChart>
      <c:catAx>
        <c:axId val="1613394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00484511"/>
        <c:crosses val="autoZero"/>
        <c:auto val="1"/>
        <c:lblAlgn val="ctr"/>
        <c:lblOffset val="100"/>
        <c:noMultiLvlLbl val="0"/>
      </c:catAx>
      <c:valAx>
        <c:axId val="160048451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33941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spPr>
            <a:solidFill>
              <a:schemeClr val="accent1"/>
            </a:solidFill>
            <a:ln>
              <a:noFill/>
            </a:ln>
            <a:effectLst/>
          </c:spPr>
          <c:invertIfNegative val="0"/>
          <c:dPt>
            <c:idx val="6"/>
            <c:invertIfNegative val="0"/>
            <c:bubble3D val="0"/>
            <c:spPr>
              <a:solidFill>
                <a:schemeClr val="accent3"/>
              </a:solidFill>
              <a:ln>
                <a:noFill/>
              </a:ln>
              <a:effectLst/>
            </c:spPr>
            <c:extLst>
              <c:ext xmlns:c16="http://schemas.microsoft.com/office/drawing/2014/chart" uri="{C3380CC4-5D6E-409C-BE32-E72D297353CC}">
                <c16:uniqueId val="{00000001-BF38-E043-B1D5-2F99EDFAE114}"/>
              </c:ext>
            </c:extLst>
          </c:dPt>
          <c:dPt>
            <c:idx val="7"/>
            <c:invertIfNegative val="0"/>
            <c:bubble3D val="0"/>
            <c:spPr>
              <a:solidFill>
                <a:schemeClr val="accent3"/>
              </a:solidFill>
              <a:ln>
                <a:noFill/>
              </a:ln>
              <a:effectLst/>
            </c:spPr>
            <c:extLst>
              <c:ext xmlns:c16="http://schemas.microsoft.com/office/drawing/2014/chart" uri="{C3380CC4-5D6E-409C-BE32-E72D297353CC}">
                <c16:uniqueId val="{00000003-BF38-E043-B1D5-2F99EDFAE114}"/>
              </c:ext>
            </c:extLst>
          </c:dPt>
          <c:dPt>
            <c:idx val="8"/>
            <c:invertIfNegative val="0"/>
            <c:bubble3D val="0"/>
            <c:spPr>
              <a:solidFill>
                <a:schemeClr val="accent3"/>
              </a:solidFill>
              <a:ln>
                <a:noFill/>
              </a:ln>
              <a:effectLst/>
            </c:spPr>
            <c:extLst>
              <c:ext xmlns:c16="http://schemas.microsoft.com/office/drawing/2014/chart" uri="{C3380CC4-5D6E-409C-BE32-E72D297353CC}">
                <c16:uniqueId val="{00000005-BF38-E043-B1D5-2F99EDFAE114}"/>
              </c:ext>
            </c:extLst>
          </c:dPt>
          <c:dPt>
            <c:idx val="9"/>
            <c:invertIfNegative val="0"/>
            <c:bubble3D val="0"/>
            <c:spPr>
              <a:solidFill>
                <a:schemeClr val="accent3"/>
              </a:solidFill>
              <a:ln>
                <a:noFill/>
              </a:ln>
              <a:effectLst/>
            </c:spPr>
            <c:extLst>
              <c:ext xmlns:c16="http://schemas.microsoft.com/office/drawing/2014/chart" uri="{C3380CC4-5D6E-409C-BE32-E72D297353CC}">
                <c16:uniqueId val="{00000007-BF38-E043-B1D5-2F99EDFAE114}"/>
              </c:ext>
            </c:extLst>
          </c:dPt>
          <c:dPt>
            <c:idx val="10"/>
            <c:invertIfNegative val="0"/>
            <c:bubble3D val="0"/>
            <c:spPr>
              <a:solidFill>
                <a:srgbClr val="FF0000"/>
              </a:solidFill>
              <a:ln>
                <a:noFill/>
              </a:ln>
              <a:effectLst/>
            </c:spPr>
            <c:extLst>
              <c:ext xmlns:c16="http://schemas.microsoft.com/office/drawing/2014/chart" uri="{C3380CC4-5D6E-409C-BE32-E72D297353CC}">
                <c16:uniqueId val="{00000009-BF38-E043-B1D5-2F99EDFAE114}"/>
              </c:ext>
            </c:extLst>
          </c:dPt>
          <c:dPt>
            <c:idx val="11"/>
            <c:invertIfNegative val="0"/>
            <c:bubble3D val="0"/>
            <c:spPr>
              <a:solidFill>
                <a:srgbClr val="FF0000"/>
              </a:solidFill>
              <a:ln>
                <a:noFill/>
              </a:ln>
              <a:effectLst/>
            </c:spPr>
            <c:extLst>
              <c:ext xmlns:c16="http://schemas.microsoft.com/office/drawing/2014/chart" uri="{C3380CC4-5D6E-409C-BE32-E72D297353CC}">
                <c16:uniqueId val="{0000000B-BF38-E043-B1D5-2F99EDFAE114}"/>
              </c:ext>
            </c:extLst>
          </c:dPt>
          <c:dPt>
            <c:idx val="12"/>
            <c:invertIfNegative val="0"/>
            <c:bubble3D val="0"/>
            <c:spPr>
              <a:solidFill>
                <a:srgbClr val="FF0000"/>
              </a:solidFill>
              <a:ln>
                <a:noFill/>
              </a:ln>
              <a:effectLst/>
            </c:spPr>
            <c:extLst>
              <c:ext xmlns:c16="http://schemas.microsoft.com/office/drawing/2014/chart" uri="{C3380CC4-5D6E-409C-BE32-E72D297353CC}">
                <c16:uniqueId val="{0000000D-BF38-E043-B1D5-2F99EDFAE114}"/>
              </c:ext>
            </c:extLst>
          </c:dPt>
          <c:dPt>
            <c:idx val="13"/>
            <c:invertIfNegative val="0"/>
            <c:bubble3D val="0"/>
            <c:spPr>
              <a:solidFill>
                <a:srgbClr val="7030A0"/>
              </a:solidFill>
              <a:ln>
                <a:noFill/>
              </a:ln>
              <a:effectLst/>
            </c:spPr>
            <c:extLst>
              <c:ext xmlns:c16="http://schemas.microsoft.com/office/drawing/2014/chart" uri="{C3380CC4-5D6E-409C-BE32-E72D297353CC}">
                <c16:uniqueId val="{0000000F-BF38-E043-B1D5-2F99EDFAE114}"/>
              </c:ext>
            </c:extLst>
          </c:dPt>
          <c:dPt>
            <c:idx val="14"/>
            <c:invertIfNegative val="0"/>
            <c:bubble3D val="0"/>
            <c:spPr>
              <a:solidFill>
                <a:srgbClr val="7030A0"/>
              </a:solidFill>
              <a:ln>
                <a:noFill/>
              </a:ln>
              <a:effectLst/>
            </c:spPr>
            <c:extLst>
              <c:ext xmlns:c16="http://schemas.microsoft.com/office/drawing/2014/chart" uri="{C3380CC4-5D6E-409C-BE32-E72D297353CC}">
                <c16:uniqueId val="{00000011-BF38-E043-B1D5-2F99EDFAE114}"/>
              </c:ext>
            </c:extLst>
          </c:dPt>
          <c:cat>
            <c:strRef>
              <c:f>'Community Survey On GRZ Areas'!$AA$44:$AO$44</c:f>
              <c:strCache>
                <c:ptCount val="15"/>
                <c:pt idx="0">
                  <c:v>A2 GRZ1 Elsternwick</c:v>
                </c:pt>
                <c:pt idx="1">
                  <c:v>B1 GRZ2 Bay Street</c:v>
                </c:pt>
                <c:pt idx="2">
                  <c:v>B2 GRZ2 Bay Street</c:v>
                </c:pt>
                <c:pt idx="3">
                  <c:v>B2 GRZ2 Church Street</c:v>
                </c:pt>
                <c:pt idx="4">
                  <c:v>B5 GRZ2 Bay Street</c:v>
                </c:pt>
                <c:pt idx="5">
                  <c:v>B5 GRZ4 Bay Street</c:v>
                </c:pt>
                <c:pt idx="6">
                  <c:v>E2 GRZ2 Hampton</c:v>
                </c:pt>
                <c:pt idx="7">
                  <c:v>E3 GRZ2 Hampton</c:v>
                </c:pt>
                <c:pt idx="8">
                  <c:v>F1 GRZ2 Hampton</c:v>
                </c:pt>
                <c:pt idx="9">
                  <c:v>F1 GRZ3 Hampton</c:v>
                </c:pt>
                <c:pt idx="10">
                  <c:v>F1 GRZ1 Sandringham</c:v>
                </c:pt>
                <c:pt idx="11">
                  <c:v>F1 GRZ2 Sandringham</c:v>
                </c:pt>
                <c:pt idx="12">
                  <c:v>F1 GRZ3 Sandringham</c:v>
                </c:pt>
                <c:pt idx="13">
                  <c:v>H2 GRZ1 Cheltenham</c:v>
                </c:pt>
                <c:pt idx="14">
                  <c:v>H5 GRZ1 Pennydale</c:v>
                </c:pt>
              </c:strCache>
            </c:strRef>
          </c:cat>
          <c:val>
            <c:numRef>
              <c:f>'Community Survey On GRZ Areas'!$AA$45:$AO$45</c:f>
              <c:numCache>
                <c:formatCode>0.0</c:formatCode>
                <c:ptCount val="15"/>
                <c:pt idx="0">
                  <c:v>3</c:v>
                </c:pt>
                <c:pt idx="1">
                  <c:v>3</c:v>
                </c:pt>
                <c:pt idx="2">
                  <c:v>3.3333333333333335</c:v>
                </c:pt>
                <c:pt idx="3">
                  <c:v>3.3333333333333335</c:v>
                </c:pt>
                <c:pt idx="4">
                  <c:v>3.75</c:v>
                </c:pt>
                <c:pt idx="5">
                  <c:v>3.6666666666666665</c:v>
                </c:pt>
                <c:pt idx="6">
                  <c:v>3.6666666666666665</c:v>
                </c:pt>
                <c:pt idx="7">
                  <c:v>3.6666666666666665</c:v>
                </c:pt>
                <c:pt idx="8">
                  <c:v>3.2</c:v>
                </c:pt>
                <c:pt idx="9">
                  <c:v>4.333333333333333</c:v>
                </c:pt>
                <c:pt idx="10">
                  <c:v>3.6666666666666665</c:v>
                </c:pt>
                <c:pt idx="11">
                  <c:v>4</c:v>
                </c:pt>
                <c:pt idx="12">
                  <c:v>4.666666666666667</c:v>
                </c:pt>
                <c:pt idx="13">
                  <c:v>3</c:v>
                </c:pt>
                <c:pt idx="14">
                  <c:v>4</c:v>
                </c:pt>
              </c:numCache>
            </c:numRef>
          </c:val>
          <c:extLst>
            <c:ext xmlns:c16="http://schemas.microsoft.com/office/drawing/2014/chart" uri="{C3380CC4-5D6E-409C-BE32-E72D297353CC}">
              <c16:uniqueId val="{00000012-BF38-E043-B1D5-2F99EDFAE114}"/>
            </c:ext>
          </c:extLst>
        </c:ser>
        <c:dLbls>
          <c:showLegendKey val="0"/>
          <c:showVal val="0"/>
          <c:showCatName val="0"/>
          <c:showSerName val="0"/>
          <c:showPercent val="0"/>
          <c:showBubbleSize val="0"/>
        </c:dLbls>
        <c:gapWidth val="50"/>
        <c:overlap val="100"/>
        <c:axId val="1613394143"/>
        <c:axId val="1600484511"/>
      </c:barChart>
      <c:catAx>
        <c:axId val="1613394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00484511"/>
        <c:crosses val="autoZero"/>
        <c:auto val="1"/>
        <c:lblAlgn val="ctr"/>
        <c:lblOffset val="100"/>
        <c:noMultiLvlLbl val="0"/>
      </c:catAx>
      <c:valAx>
        <c:axId val="160048451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3394143"/>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BF8685-83C0-44D8-AF94-F2AD6165778E}" type="doc">
      <dgm:prSet loTypeId="urn:microsoft.com/office/officeart/2005/8/layout/chevron1" loCatId="process" qsTypeId="urn:microsoft.com/office/officeart/2005/8/quickstyle/simple1" qsCatId="simple" csTypeId="urn:microsoft.com/office/officeart/2005/8/colors/colorful2" csCatId="colorful" phldr="1"/>
      <dgm:spPr/>
    </dgm:pt>
    <dgm:pt modelId="{A6C246D6-A83B-4CA9-B547-78A7265E4BD4}">
      <dgm:prSet phldrT="[Text]" custT="1"/>
      <dgm:spPr/>
      <dgm:t>
        <a:bodyPr/>
        <a:lstStyle/>
        <a:p>
          <a:r>
            <a:rPr lang="en-AU" sz="1100" b="1"/>
            <a:t>Phase 1 Consultation: D</a:t>
          </a:r>
          <a:r>
            <a:rPr lang="en-AU" sz="1100"/>
            <a:t>efine character objectives</a:t>
          </a:r>
        </a:p>
      </dgm:t>
    </dgm:pt>
    <dgm:pt modelId="{015EDE25-F24B-405B-A3D1-CF958B4B213D}" type="parTrans" cxnId="{589A6A8B-DF91-474B-962B-3E96B20C7CE7}">
      <dgm:prSet/>
      <dgm:spPr/>
      <dgm:t>
        <a:bodyPr/>
        <a:lstStyle/>
        <a:p>
          <a:endParaRPr lang="en-AU"/>
        </a:p>
      </dgm:t>
    </dgm:pt>
    <dgm:pt modelId="{CD6BCA9C-D885-414D-BCA2-F04DEDE87F66}" type="sibTrans" cxnId="{589A6A8B-DF91-474B-962B-3E96B20C7CE7}">
      <dgm:prSet/>
      <dgm:spPr/>
      <dgm:t>
        <a:bodyPr/>
        <a:lstStyle/>
        <a:p>
          <a:endParaRPr lang="en-AU"/>
        </a:p>
      </dgm:t>
    </dgm:pt>
    <dgm:pt modelId="{F6CF749B-19EB-4645-B401-B285602C0F56}">
      <dgm:prSet phldrT="[Text]" custT="1"/>
      <dgm:spPr>
        <a:noFill/>
      </dgm:spPr>
      <dgm:t>
        <a:bodyPr/>
        <a:lstStyle/>
        <a:p>
          <a:r>
            <a:rPr lang="en-AU" sz="1100" b="1">
              <a:ln>
                <a:noFill/>
              </a:ln>
              <a:solidFill>
                <a:schemeClr val="accent3"/>
              </a:solidFill>
            </a:rPr>
            <a:t>Proposed Planning Scheme amendment</a:t>
          </a:r>
        </a:p>
      </dgm:t>
    </dgm:pt>
    <dgm:pt modelId="{AD9DFFE2-97E8-4D75-BDE2-6CAF344AD0DF}" type="parTrans" cxnId="{1E93D7C6-C098-41B2-AAB4-D2856CB8F811}">
      <dgm:prSet/>
      <dgm:spPr/>
      <dgm:t>
        <a:bodyPr/>
        <a:lstStyle/>
        <a:p>
          <a:endParaRPr lang="en-AU"/>
        </a:p>
      </dgm:t>
    </dgm:pt>
    <dgm:pt modelId="{A9191FD2-38E7-47EE-8A5D-ACA04DA0B34B}" type="sibTrans" cxnId="{1E93D7C6-C098-41B2-AAB4-D2856CB8F811}">
      <dgm:prSet/>
      <dgm:spPr/>
      <dgm:t>
        <a:bodyPr/>
        <a:lstStyle/>
        <a:p>
          <a:endParaRPr lang="en-AU"/>
        </a:p>
      </dgm:t>
    </dgm:pt>
    <dgm:pt modelId="{6A4F3101-4985-4FE6-8AD1-2334BF974F1A}">
      <dgm:prSet phldrT="[Text]" custT="1"/>
      <dgm:spPr/>
      <dgm:t>
        <a:bodyPr/>
        <a:lstStyle/>
        <a:p>
          <a:r>
            <a:rPr lang="en-AU" sz="1100" b="1"/>
            <a:t>Phase 2 Consulation: </a:t>
          </a:r>
          <a:r>
            <a:rPr lang="en-AU" sz="1100"/>
            <a:t>public exhibition Planning Scheme amendment</a:t>
          </a:r>
        </a:p>
      </dgm:t>
    </dgm:pt>
    <dgm:pt modelId="{73D842E0-AA21-4061-B9FC-3494D2AFF334}" type="parTrans" cxnId="{AAB4528B-9264-4FA3-B3EE-28A662382F67}">
      <dgm:prSet/>
      <dgm:spPr/>
      <dgm:t>
        <a:bodyPr/>
        <a:lstStyle/>
        <a:p>
          <a:endParaRPr lang="en-AU"/>
        </a:p>
      </dgm:t>
    </dgm:pt>
    <dgm:pt modelId="{B22F6FC8-0571-47A4-82A5-B4B83BCC5214}" type="sibTrans" cxnId="{AAB4528B-9264-4FA3-B3EE-28A662382F67}">
      <dgm:prSet/>
      <dgm:spPr/>
      <dgm:t>
        <a:bodyPr/>
        <a:lstStyle/>
        <a:p>
          <a:endParaRPr lang="en-AU"/>
        </a:p>
      </dgm:t>
    </dgm:pt>
    <dgm:pt modelId="{31F50CD1-ECC2-44F5-8A36-C6E72327427B}">
      <dgm:prSet custT="1"/>
      <dgm:spPr>
        <a:solidFill>
          <a:schemeClr val="bg1"/>
        </a:solidFill>
      </dgm:spPr>
      <dgm:t>
        <a:bodyPr/>
        <a:lstStyle/>
        <a:p>
          <a:r>
            <a:rPr lang="en-AU" sz="1100" b="1">
              <a:solidFill>
                <a:schemeClr val="accent3"/>
              </a:solidFill>
            </a:rPr>
            <a:t>Planning Scheme amendment adopted</a:t>
          </a:r>
        </a:p>
      </dgm:t>
    </dgm:pt>
    <dgm:pt modelId="{8803CA02-BAA4-4EA3-840E-2766B30269D4}" type="parTrans" cxnId="{0824F0FB-B96D-46F1-A029-D69679B90B95}">
      <dgm:prSet/>
      <dgm:spPr/>
      <dgm:t>
        <a:bodyPr/>
        <a:lstStyle/>
        <a:p>
          <a:endParaRPr lang="en-AU"/>
        </a:p>
      </dgm:t>
    </dgm:pt>
    <dgm:pt modelId="{9F64DBEA-912F-468B-8EEA-368063718415}" type="sibTrans" cxnId="{0824F0FB-B96D-46F1-A029-D69679B90B95}">
      <dgm:prSet/>
      <dgm:spPr/>
      <dgm:t>
        <a:bodyPr/>
        <a:lstStyle/>
        <a:p>
          <a:endParaRPr lang="en-AU"/>
        </a:p>
      </dgm:t>
    </dgm:pt>
    <dgm:pt modelId="{AD45BBF4-4761-4269-8011-2340E1035A5F}" type="pres">
      <dgm:prSet presAssocID="{FEBF8685-83C0-44D8-AF94-F2AD6165778E}" presName="Name0" presStyleCnt="0">
        <dgm:presLayoutVars>
          <dgm:dir/>
          <dgm:animLvl val="lvl"/>
          <dgm:resizeHandles val="exact"/>
        </dgm:presLayoutVars>
      </dgm:prSet>
      <dgm:spPr/>
    </dgm:pt>
    <dgm:pt modelId="{CB19CE06-554F-4B70-A0E2-31E6954565F5}" type="pres">
      <dgm:prSet presAssocID="{A6C246D6-A83B-4CA9-B547-78A7265E4BD4}" presName="parTxOnly" presStyleLbl="node1" presStyleIdx="0" presStyleCnt="4" custScaleX="188803" custScaleY="208582" custLinFactNeighborX="-9728" custLinFactNeighborY="24320">
        <dgm:presLayoutVars>
          <dgm:chMax val="0"/>
          <dgm:chPref val="0"/>
          <dgm:bulletEnabled val="1"/>
        </dgm:presLayoutVars>
      </dgm:prSet>
      <dgm:spPr/>
    </dgm:pt>
    <dgm:pt modelId="{7C7419E8-39FB-4104-8108-0A579AA92114}" type="pres">
      <dgm:prSet presAssocID="{CD6BCA9C-D885-414D-BCA2-F04DEDE87F66}" presName="parTxOnlySpace" presStyleCnt="0"/>
      <dgm:spPr/>
    </dgm:pt>
    <dgm:pt modelId="{6B6DD0EF-5182-42EA-8FE2-859804167B62}" type="pres">
      <dgm:prSet presAssocID="{F6CF749B-19EB-4645-B401-B285602C0F56}" presName="parTxOnly" presStyleLbl="node1" presStyleIdx="1" presStyleCnt="4" custScaleX="157163" custScaleY="132085" custLinFactNeighborX="-14592" custLinFactNeighborY="23104">
        <dgm:presLayoutVars>
          <dgm:chMax val="0"/>
          <dgm:chPref val="0"/>
          <dgm:bulletEnabled val="1"/>
        </dgm:presLayoutVars>
      </dgm:prSet>
      <dgm:spPr/>
    </dgm:pt>
    <dgm:pt modelId="{E5A031F0-DD3C-4E16-8C3D-C874E1E7AE19}" type="pres">
      <dgm:prSet presAssocID="{A9191FD2-38E7-47EE-8A5D-ACA04DA0B34B}" presName="parTxOnlySpace" presStyleCnt="0"/>
      <dgm:spPr/>
    </dgm:pt>
    <dgm:pt modelId="{DD2BBF2C-D520-4D2E-A823-5083D60B0D9E}" type="pres">
      <dgm:prSet presAssocID="{6A4F3101-4985-4FE6-8AD1-2334BF974F1A}" presName="parTxOnly" presStyleLbl="node1" presStyleIdx="2" presStyleCnt="4" custScaleX="221948" custScaleY="228305" custLinFactNeighborX="-14592" custLinFactNeighborY="24320">
        <dgm:presLayoutVars>
          <dgm:chMax val="0"/>
          <dgm:chPref val="0"/>
          <dgm:bulletEnabled val="1"/>
        </dgm:presLayoutVars>
      </dgm:prSet>
      <dgm:spPr/>
    </dgm:pt>
    <dgm:pt modelId="{0825E2D6-7ED2-4A37-AAD1-F9ABBDD82C08}" type="pres">
      <dgm:prSet presAssocID="{B22F6FC8-0571-47A4-82A5-B4B83BCC5214}" presName="parTxOnlySpace" presStyleCnt="0"/>
      <dgm:spPr/>
    </dgm:pt>
    <dgm:pt modelId="{2B036216-3205-47F9-8506-0C3626E1DE24}" type="pres">
      <dgm:prSet presAssocID="{31F50CD1-ECC2-44F5-8A36-C6E72327427B}" presName="parTxOnly" presStyleLbl="node1" presStyleIdx="3" presStyleCnt="4" custScaleX="146337" custLinFactNeighborX="-35886" custLinFactNeighborY="19737">
        <dgm:presLayoutVars>
          <dgm:chMax val="0"/>
          <dgm:chPref val="0"/>
          <dgm:bulletEnabled val="1"/>
        </dgm:presLayoutVars>
      </dgm:prSet>
      <dgm:spPr/>
    </dgm:pt>
  </dgm:ptLst>
  <dgm:cxnLst>
    <dgm:cxn modelId="{3C771900-D880-4489-93D8-0203EB71F1EA}" type="presOf" srcId="{6A4F3101-4985-4FE6-8AD1-2334BF974F1A}" destId="{DD2BBF2C-D520-4D2E-A823-5083D60B0D9E}" srcOrd="0" destOrd="0" presId="urn:microsoft.com/office/officeart/2005/8/layout/chevron1"/>
    <dgm:cxn modelId="{5EDA620B-BFE9-4A38-973F-39CC33925BB4}" type="presOf" srcId="{31F50CD1-ECC2-44F5-8A36-C6E72327427B}" destId="{2B036216-3205-47F9-8506-0C3626E1DE24}" srcOrd="0" destOrd="0" presId="urn:microsoft.com/office/officeart/2005/8/layout/chevron1"/>
    <dgm:cxn modelId="{EC2E3664-333D-4B28-A4DB-605BCB7E41DF}" type="presOf" srcId="{A6C246D6-A83B-4CA9-B547-78A7265E4BD4}" destId="{CB19CE06-554F-4B70-A0E2-31E6954565F5}" srcOrd="0" destOrd="0" presId="urn:microsoft.com/office/officeart/2005/8/layout/chevron1"/>
    <dgm:cxn modelId="{589A6A8B-DF91-474B-962B-3E96B20C7CE7}" srcId="{FEBF8685-83C0-44D8-AF94-F2AD6165778E}" destId="{A6C246D6-A83B-4CA9-B547-78A7265E4BD4}" srcOrd="0" destOrd="0" parTransId="{015EDE25-F24B-405B-A3D1-CF958B4B213D}" sibTransId="{CD6BCA9C-D885-414D-BCA2-F04DEDE87F66}"/>
    <dgm:cxn modelId="{AAB4528B-9264-4FA3-B3EE-28A662382F67}" srcId="{FEBF8685-83C0-44D8-AF94-F2AD6165778E}" destId="{6A4F3101-4985-4FE6-8AD1-2334BF974F1A}" srcOrd="2" destOrd="0" parTransId="{73D842E0-AA21-4061-B9FC-3494D2AFF334}" sibTransId="{B22F6FC8-0571-47A4-82A5-B4B83BCC5214}"/>
    <dgm:cxn modelId="{557535B7-FBCC-4C6A-8513-E0670EFEB89E}" type="presOf" srcId="{FEBF8685-83C0-44D8-AF94-F2AD6165778E}" destId="{AD45BBF4-4761-4269-8011-2340E1035A5F}" srcOrd="0" destOrd="0" presId="urn:microsoft.com/office/officeart/2005/8/layout/chevron1"/>
    <dgm:cxn modelId="{1E93D7C6-C098-41B2-AAB4-D2856CB8F811}" srcId="{FEBF8685-83C0-44D8-AF94-F2AD6165778E}" destId="{F6CF749B-19EB-4645-B401-B285602C0F56}" srcOrd="1" destOrd="0" parTransId="{AD9DFFE2-97E8-4D75-BDE2-6CAF344AD0DF}" sibTransId="{A9191FD2-38E7-47EE-8A5D-ACA04DA0B34B}"/>
    <dgm:cxn modelId="{D88EB4F6-3F2D-458D-B708-09DBC15900D3}" type="presOf" srcId="{F6CF749B-19EB-4645-B401-B285602C0F56}" destId="{6B6DD0EF-5182-42EA-8FE2-859804167B62}" srcOrd="0" destOrd="0" presId="urn:microsoft.com/office/officeart/2005/8/layout/chevron1"/>
    <dgm:cxn modelId="{0824F0FB-B96D-46F1-A029-D69679B90B95}" srcId="{FEBF8685-83C0-44D8-AF94-F2AD6165778E}" destId="{31F50CD1-ECC2-44F5-8A36-C6E72327427B}" srcOrd="3" destOrd="0" parTransId="{8803CA02-BAA4-4EA3-840E-2766B30269D4}" sibTransId="{9F64DBEA-912F-468B-8EEA-368063718415}"/>
    <dgm:cxn modelId="{57A1AFFB-928E-465E-A48F-BBC75AEE206C}" type="presParOf" srcId="{AD45BBF4-4761-4269-8011-2340E1035A5F}" destId="{CB19CE06-554F-4B70-A0E2-31E6954565F5}" srcOrd="0" destOrd="0" presId="urn:microsoft.com/office/officeart/2005/8/layout/chevron1"/>
    <dgm:cxn modelId="{9DB4541E-487B-4775-A61F-C47E56F1EB15}" type="presParOf" srcId="{AD45BBF4-4761-4269-8011-2340E1035A5F}" destId="{7C7419E8-39FB-4104-8108-0A579AA92114}" srcOrd="1" destOrd="0" presId="urn:microsoft.com/office/officeart/2005/8/layout/chevron1"/>
    <dgm:cxn modelId="{43050598-E616-4507-8DBB-EA2086AC6203}" type="presParOf" srcId="{AD45BBF4-4761-4269-8011-2340E1035A5F}" destId="{6B6DD0EF-5182-42EA-8FE2-859804167B62}" srcOrd="2" destOrd="0" presId="urn:microsoft.com/office/officeart/2005/8/layout/chevron1"/>
    <dgm:cxn modelId="{3F98B2D3-A6F0-4AEC-9E89-71539637EB41}" type="presParOf" srcId="{AD45BBF4-4761-4269-8011-2340E1035A5F}" destId="{E5A031F0-DD3C-4E16-8C3D-C874E1E7AE19}" srcOrd="3" destOrd="0" presId="urn:microsoft.com/office/officeart/2005/8/layout/chevron1"/>
    <dgm:cxn modelId="{7F34F99E-99A9-4FA7-9DD0-2C29EFFEAE51}" type="presParOf" srcId="{AD45BBF4-4761-4269-8011-2340E1035A5F}" destId="{DD2BBF2C-D520-4D2E-A823-5083D60B0D9E}" srcOrd="4" destOrd="0" presId="urn:microsoft.com/office/officeart/2005/8/layout/chevron1"/>
    <dgm:cxn modelId="{CC145B16-114D-4692-9DB7-D387AC78B05D}" type="presParOf" srcId="{AD45BBF4-4761-4269-8011-2340E1035A5F}" destId="{0825E2D6-7ED2-4A37-AAD1-F9ABBDD82C08}" srcOrd="5" destOrd="0" presId="urn:microsoft.com/office/officeart/2005/8/layout/chevron1"/>
    <dgm:cxn modelId="{D247CE00-9993-4668-8940-27085D111528}" type="presParOf" srcId="{AD45BBF4-4761-4269-8011-2340E1035A5F}" destId="{2B036216-3205-47F9-8506-0C3626E1DE24}" srcOrd="6" destOrd="0" presId="urn:microsoft.com/office/officeart/2005/8/layout/chevron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19CE06-554F-4B70-A0E2-31E6954565F5}">
      <dsp:nvSpPr>
        <dsp:cNvPr id="0" name=""/>
        <dsp:cNvSpPr/>
      </dsp:nvSpPr>
      <dsp:spPr>
        <a:xfrm>
          <a:off x="0" y="318725"/>
          <a:ext cx="1776776" cy="785164"/>
        </a:xfrm>
        <a:prstGeom prst="chevron">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AU" sz="1100" b="1" kern="1200"/>
            <a:t>Phase 1 Consultation: D</a:t>
          </a:r>
          <a:r>
            <a:rPr lang="en-AU" sz="1100" kern="1200"/>
            <a:t>efine character objectives</a:t>
          </a:r>
        </a:p>
      </dsp:txBody>
      <dsp:txXfrm>
        <a:off x="392582" y="318725"/>
        <a:ext cx="991612" cy="785164"/>
      </dsp:txXfrm>
    </dsp:sp>
    <dsp:sp modelId="{6B6DD0EF-5182-42EA-8FE2-859804167B62}">
      <dsp:nvSpPr>
        <dsp:cNvPr id="0" name=""/>
        <dsp:cNvSpPr/>
      </dsp:nvSpPr>
      <dsp:spPr>
        <a:xfrm>
          <a:off x="1672224" y="458126"/>
          <a:ext cx="1479020" cy="497207"/>
        </a:xfrm>
        <a:prstGeom prst="chevron">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AU" sz="1100" b="1" kern="1200">
              <a:ln>
                <a:noFill/>
              </a:ln>
              <a:solidFill>
                <a:schemeClr val="accent3"/>
              </a:solidFill>
            </a:rPr>
            <a:t>Proposed Planning Scheme amendment</a:t>
          </a:r>
        </a:p>
      </dsp:txBody>
      <dsp:txXfrm>
        <a:off x="1920828" y="458126"/>
        <a:ext cx="981813" cy="497207"/>
      </dsp:txXfrm>
    </dsp:sp>
    <dsp:sp modelId="{DD2BBF2C-D520-4D2E-A823-5083D60B0D9E}">
      <dsp:nvSpPr>
        <dsp:cNvPr id="0" name=""/>
        <dsp:cNvSpPr/>
      </dsp:nvSpPr>
      <dsp:spPr>
        <a:xfrm>
          <a:off x="3057137" y="281603"/>
          <a:ext cx="2088694" cy="859407"/>
        </a:xfrm>
        <a:prstGeom prst="chevron">
          <a:avLst/>
        </a:prstGeom>
        <a:solidFill>
          <a:schemeClr val="accent2">
            <a:hueOff val="416624"/>
            <a:satOff val="0"/>
            <a:lumOff val="-640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AU" sz="1100" b="1" kern="1200"/>
            <a:t>Phase 2 Consulation: </a:t>
          </a:r>
          <a:r>
            <a:rPr lang="en-AU" sz="1100" kern="1200"/>
            <a:t>public exhibition Planning Scheme amendment</a:t>
          </a:r>
        </a:p>
      </dsp:txBody>
      <dsp:txXfrm>
        <a:off x="3486841" y="281603"/>
        <a:ext cx="1229287" cy="859407"/>
      </dsp:txXfrm>
    </dsp:sp>
    <dsp:sp modelId="{2B036216-3205-47F9-8506-0C3626E1DE24}">
      <dsp:nvSpPr>
        <dsp:cNvPr id="0" name=""/>
        <dsp:cNvSpPr/>
      </dsp:nvSpPr>
      <dsp:spPr>
        <a:xfrm>
          <a:off x="5031685" y="505841"/>
          <a:ext cx="1377139" cy="376429"/>
        </a:xfrm>
        <a:prstGeom prst="chevron">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AU" sz="1100" b="1" kern="1200">
              <a:solidFill>
                <a:schemeClr val="accent3"/>
              </a:solidFill>
            </a:rPr>
            <a:t>Planning Scheme amendment adopted</a:t>
          </a:r>
        </a:p>
      </dsp:txBody>
      <dsp:txXfrm>
        <a:off x="5219900" y="505841"/>
        <a:ext cx="1000710" cy="37642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yside">
      <a:dk1>
        <a:sysClr val="windowText" lastClr="000000"/>
      </a:dk1>
      <a:lt1>
        <a:sysClr val="window" lastClr="FFFFFF"/>
      </a:lt1>
      <a:dk2>
        <a:srgbClr val="44546A"/>
      </a:dk2>
      <a:lt2>
        <a:srgbClr val="E7E6E6"/>
      </a:lt2>
      <a:accent1>
        <a:srgbClr val="F49A00"/>
      </a:accent1>
      <a:accent2>
        <a:srgbClr val="00A3DD"/>
      </a:accent2>
      <a:accent3>
        <a:srgbClr val="0061AC"/>
      </a:accent3>
      <a:accent4>
        <a:srgbClr val="FFC61E"/>
      </a:accent4>
      <a:accent5>
        <a:srgbClr val="933311"/>
      </a:accent5>
      <a:accent6>
        <a:srgbClr val="939905"/>
      </a:accent6>
      <a:hlink>
        <a:srgbClr val="6E6259"/>
      </a:hlink>
      <a:folHlink>
        <a:srgbClr val="000000"/>
      </a:folHlink>
    </a:clrScheme>
    <a:fontScheme name="Bayside intern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Bayside">
    <a:dk1>
      <a:sysClr val="windowText" lastClr="000000"/>
    </a:dk1>
    <a:lt1>
      <a:sysClr val="window" lastClr="FFFFFF"/>
    </a:lt1>
    <a:dk2>
      <a:srgbClr val="44546A"/>
    </a:dk2>
    <a:lt2>
      <a:srgbClr val="E7E6E6"/>
    </a:lt2>
    <a:accent1>
      <a:srgbClr val="F49A00"/>
    </a:accent1>
    <a:accent2>
      <a:srgbClr val="00A3DD"/>
    </a:accent2>
    <a:accent3>
      <a:srgbClr val="0061AC"/>
    </a:accent3>
    <a:accent4>
      <a:srgbClr val="FFC61E"/>
    </a:accent4>
    <a:accent5>
      <a:srgbClr val="933311"/>
    </a:accent5>
    <a:accent6>
      <a:srgbClr val="939905"/>
    </a:accent6>
    <a:hlink>
      <a:srgbClr val="6E6259"/>
    </a:hlink>
    <a:folHlink>
      <a:srgbClr val="000000"/>
    </a:folHlink>
  </a:clrScheme>
  <a:fontScheme name="Bayside intern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F810E8-BFDE-4752-902D-1EF6039F8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13005</Words>
  <Characters>74130</Characters>
  <Application>Microsoft Office Word</Application>
  <DocSecurity>0</DocSecurity>
  <Lines>2316</Lines>
  <Paragraphs>1613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85522</CharactersWithSpaces>
  <SharedDoc>false</SharedDoc>
  <HLinks>
    <vt:vector size="228" baseType="variant">
      <vt:variant>
        <vt:i4>1572923</vt:i4>
      </vt:variant>
      <vt:variant>
        <vt:i4>224</vt:i4>
      </vt:variant>
      <vt:variant>
        <vt:i4>0</vt:i4>
      </vt:variant>
      <vt:variant>
        <vt:i4>5</vt:i4>
      </vt:variant>
      <vt:variant>
        <vt:lpwstr/>
      </vt:variant>
      <vt:variant>
        <vt:lpwstr>_Toc93349880</vt:lpwstr>
      </vt:variant>
      <vt:variant>
        <vt:i4>1114164</vt:i4>
      </vt:variant>
      <vt:variant>
        <vt:i4>218</vt:i4>
      </vt:variant>
      <vt:variant>
        <vt:i4>0</vt:i4>
      </vt:variant>
      <vt:variant>
        <vt:i4>5</vt:i4>
      </vt:variant>
      <vt:variant>
        <vt:lpwstr/>
      </vt:variant>
      <vt:variant>
        <vt:lpwstr>_Toc93349879</vt:lpwstr>
      </vt:variant>
      <vt:variant>
        <vt:i4>1048628</vt:i4>
      </vt:variant>
      <vt:variant>
        <vt:i4>212</vt:i4>
      </vt:variant>
      <vt:variant>
        <vt:i4>0</vt:i4>
      </vt:variant>
      <vt:variant>
        <vt:i4>5</vt:i4>
      </vt:variant>
      <vt:variant>
        <vt:lpwstr/>
      </vt:variant>
      <vt:variant>
        <vt:lpwstr>_Toc93349878</vt:lpwstr>
      </vt:variant>
      <vt:variant>
        <vt:i4>2031668</vt:i4>
      </vt:variant>
      <vt:variant>
        <vt:i4>206</vt:i4>
      </vt:variant>
      <vt:variant>
        <vt:i4>0</vt:i4>
      </vt:variant>
      <vt:variant>
        <vt:i4>5</vt:i4>
      </vt:variant>
      <vt:variant>
        <vt:lpwstr/>
      </vt:variant>
      <vt:variant>
        <vt:lpwstr>_Toc93349877</vt:lpwstr>
      </vt:variant>
      <vt:variant>
        <vt:i4>1966132</vt:i4>
      </vt:variant>
      <vt:variant>
        <vt:i4>200</vt:i4>
      </vt:variant>
      <vt:variant>
        <vt:i4>0</vt:i4>
      </vt:variant>
      <vt:variant>
        <vt:i4>5</vt:i4>
      </vt:variant>
      <vt:variant>
        <vt:lpwstr/>
      </vt:variant>
      <vt:variant>
        <vt:lpwstr>_Toc93349876</vt:lpwstr>
      </vt:variant>
      <vt:variant>
        <vt:i4>1900596</vt:i4>
      </vt:variant>
      <vt:variant>
        <vt:i4>194</vt:i4>
      </vt:variant>
      <vt:variant>
        <vt:i4>0</vt:i4>
      </vt:variant>
      <vt:variant>
        <vt:i4>5</vt:i4>
      </vt:variant>
      <vt:variant>
        <vt:lpwstr/>
      </vt:variant>
      <vt:variant>
        <vt:lpwstr>_Toc93349875</vt:lpwstr>
      </vt:variant>
      <vt:variant>
        <vt:i4>1835060</vt:i4>
      </vt:variant>
      <vt:variant>
        <vt:i4>188</vt:i4>
      </vt:variant>
      <vt:variant>
        <vt:i4>0</vt:i4>
      </vt:variant>
      <vt:variant>
        <vt:i4>5</vt:i4>
      </vt:variant>
      <vt:variant>
        <vt:lpwstr/>
      </vt:variant>
      <vt:variant>
        <vt:lpwstr>_Toc93349874</vt:lpwstr>
      </vt:variant>
      <vt:variant>
        <vt:i4>1769524</vt:i4>
      </vt:variant>
      <vt:variant>
        <vt:i4>182</vt:i4>
      </vt:variant>
      <vt:variant>
        <vt:i4>0</vt:i4>
      </vt:variant>
      <vt:variant>
        <vt:i4>5</vt:i4>
      </vt:variant>
      <vt:variant>
        <vt:lpwstr/>
      </vt:variant>
      <vt:variant>
        <vt:lpwstr>_Toc93349873</vt:lpwstr>
      </vt:variant>
      <vt:variant>
        <vt:i4>1703988</vt:i4>
      </vt:variant>
      <vt:variant>
        <vt:i4>176</vt:i4>
      </vt:variant>
      <vt:variant>
        <vt:i4>0</vt:i4>
      </vt:variant>
      <vt:variant>
        <vt:i4>5</vt:i4>
      </vt:variant>
      <vt:variant>
        <vt:lpwstr/>
      </vt:variant>
      <vt:variant>
        <vt:lpwstr>_Toc93349872</vt:lpwstr>
      </vt:variant>
      <vt:variant>
        <vt:i4>1638452</vt:i4>
      </vt:variant>
      <vt:variant>
        <vt:i4>170</vt:i4>
      </vt:variant>
      <vt:variant>
        <vt:i4>0</vt:i4>
      </vt:variant>
      <vt:variant>
        <vt:i4>5</vt:i4>
      </vt:variant>
      <vt:variant>
        <vt:lpwstr/>
      </vt:variant>
      <vt:variant>
        <vt:lpwstr>_Toc93349871</vt:lpwstr>
      </vt:variant>
      <vt:variant>
        <vt:i4>1572916</vt:i4>
      </vt:variant>
      <vt:variant>
        <vt:i4>164</vt:i4>
      </vt:variant>
      <vt:variant>
        <vt:i4>0</vt:i4>
      </vt:variant>
      <vt:variant>
        <vt:i4>5</vt:i4>
      </vt:variant>
      <vt:variant>
        <vt:lpwstr/>
      </vt:variant>
      <vt:variant>
        <vt:lpwstr>_Toc93349870</vt:lpwstr>
      </vt:variant>
      <vt:variant>
        <vt:i4>1114165</vt:i4>
      </vt:variant>
      <vt:variant>
        <vt:i4>158</vt:i4>
      </vt:variant>
      <vt:variant>
        <vt:i4>0</vt:i4>
      </vt:variant>
      <vt:variant>
        <vt:i4>5</vt:i4>
      </vt:variant>
      <vt:variant>
        <vt:lpwstr/>
      </vt:variant>
      <vt:variant>
        <vt:lpwstr>_Toc93349869</vt:lpwstr>
      </vt:variant>
      <vt:variant>
        <vt:i4>1048629</vt:i4>
      </vt:variant>
      <vt:variant>
        <vt:i4>152</vt:i4>
      </vt:variant>
      <vt:variant>
        <vt:i4>0</vt:i4>
      </vt:variant>
      <vt:variant>
        <vt:i4>5</vt:i4>
      </vt:variant>
      <vt:variant>
        <vt:lpwstr/>
      </vt:variant>
      <vt:variant>
        <vt:lpwstr>_Toc93349868</vt:lpwstr>
      </vt:variant>
      <vt:variant>
        <vt:i4>2031669</vt:i4>
      </vt:variant>
      <vt:variant>
        <vt:i4>146</vt:i4>
      </vt:variant>
      <vt:variant>
        <vt:i4>0</vt:i4>
      </vt:variant>
      <vt:variant>
        <vt:i4>5</vt:i4>
      </vt:variant>
      <vt:variant>
        <vt:lpwstr/>
      </vt:variant>
      <vt:variant>
        <vt:lpwstr>_Toc93349867</vt:lpwstr>
      </vt:variant>
      <vt:variant>
        <vt:i4>1966133</vt:i4>
      </vt:variant>
      <vt:variant>
        <vt:i4>140</vt:i4>
      </vt:variant>
      <vt:variant>
        <vt:i4>0</vt:i4>
      </vt:variant>
      <vt:variant>
        <vt:i4>5</vt:i4>
      </vt:variant>
      <vt:variant>
        <vt:lpwstr/>
      </vt:variant>
      <vt:variant>
        <vt:lpwstr>_Toc93349866</vt:lpwstr>
      </vt:variant>
      <vt:variant>
        <vt:i4>1900597</vt:i4>
      </vt:variant>
      <vt:variant>
        <vt:i4>134</vt:i4>
      </vt:variant>
      <vt:variant>
        <vt:i4>0</vt:i4>
      </vt:variant>
      <vt:variant>
        <vt:i4>5</vt:i4>
      </vt:variant>
      <vt:variant>
        <vt:lpwstr/>
      </vt:variant>
      <vt:variant>
        <vt:lpwstr>_Toc93349865</vt:lpwstr>
      </vt:variant>
      <vt:variant>
        <vt:i4>1835061</vt:i4>
      </vt:variant>
      <vt:variant>
        <vt:i4>128</vt:i4>
      </vt:variant>
      <vt:variant>
        <vt:i4>0</vt:i4>
      </vt:variant>
      <vt:variant>
        <vt:i4>5</vt:i4>
      </vt:variant>
      <vt:variant>
        <vt:lpwstr/>
      </vt:variant>
      <vt:variant>
        <vt:lpwstr>_Toc93349864</vt:lpwstr>
      </vt:variant>
      <vt:variant>
        <vt:i4>1769525</vt:i4>
      </vt:variant>
      <vt:variant>
        <vt:i4>122</vt:i4>
      </vt:variant>
      <vt:variant>
        <vt:i4>0</vt:i4>
      </vt:variant>
      <vt:variant>
        <vt:i4>5</vt:i4>
      </vt:variant>
      <vt:variant>
        <vt:lpwstr/>
      </vt:variant>
      <vt:variant>
        <vt:lpwstr>_Toc93349863</vt:lpwstr>
      </vt:variant>
      <vt:variant>
        <vt:i4>1703989</vt:i4>
      </vt:variant>
      <vt:variant>
        <vt:i4>116</vt:i4>
      </vt:variant>
      <vt:variant>
        <vt:i4>0</vt:i4>
      </vt:variant>
      <vt:variant>
        <vt:i4>5</vt:i4>
      </vt:variant>
      <vt:variant>
        <vt:lpwstr/>
      </vt:variant>
      <vt:variant>
        <vt:lpwstr>_Toc93349862</vt:lpwstr>
      </vt:variant>
      <vt:variant>
        <vt:i4>1638453</vt:i4>
      </vt:variant>
      <vt:variant>
        <vt:i4>110</vt:i4>
      </vt:variant>
      <vt:variant>
        <vt:i4>0</vt:i4>
      </vt:variant>
      <vt:variant>
        <vt:i4>5</vt:i4>
      </vt:variant>
      <vt:variant>
        <vt:lpwstr/>
      </vt:variant>
      <vt:variant>
        <vt:lpwstr>_Toc93349861</vt:lpwstr>
      </vt:variant>
      <vt:variant>
        <vt:i4>1572917</vt:i4>
      </vt:variant>
      <vt:variant>
        <vt:i4>104</vt:i4>
      </vt:variant>
      <vt:variant>
        <vt:i4>0</vt:i4>
      </vt:variant>
      <vt:variant>
        <vt:i4>5</vt:i4>
      </vt:variant>
      <vt:variant>
        <vt:lpwstr/>
      </vt:variant>
      <vt:variant>
        <vt:lpwstr>_Toc93349860</vt:lpwstr>
      </vt:variant>
      <vt:variant>
        <vt:i4>1114166</vt:i4>
      </vt:variant>
      <vt:variant>
        <vt:i4>98</vt:i4>
      </vt:variant>
      <vt:variant>
        <vt:i4>0</vt:i4>
      </vt:variant>
      <vt:variant>
        <vt:i4>5</vt:i4>
      </vt:variant>
      <vt:variant>
        <vt:lpwstr/>
      </vt:variant>
      <vt:variant>
        <vt:lpwstr>_Toc93349859</vt:lpwstr>
      </vt:variant>
      <vt:variant>
        <vt:i4>1048630</vt:i4>
      </vt:variant>
      <vt:variant>
        <vt:i4>92</vt:i4>
      </vt:variant>
      <vt:variant>
        <vt:i4>0</vt:i4>
      </vt:variant>
      <vt:variant>
        <vt:i4>5</vt:i4>
      </vt:variant>
      <vt:variant>
        <vt:lpwstr/>
      </vt:variant>
      <vt:variant>
        <vt:lpwstr>_Toc93349858</vt:lpwstr>
      </vt:variant>
      <vt:variant>
        <vt:i4>2031670</vt:i4>
      </vt:variant>
      <vt:variant>
        <vt:i4>86</vt:i4>
      </vt:variant>
      <vt:variant>
        <vt:i4>0</vt:i4>
      </vt:variant>
      <vt:variant>
        <vt:i4>5</vt:i4>
      </vt:variant>
      <vt:variant>
        <vt:lpwstr/>
      </vt:variant>
      <vt:variant>
        <vt:lpwstr>_Toc93349857</vt:lpwstr>
      </vt:variant>
      <vt:variant>
        <vt:i4>1966134</vt:i4>
      </vt:variant>
      <vt:variant>
        <vt:i4>80</vt:i4>
      </vt:variant>
      <vt:variant>
        <vt:i4>0</vt:i4>
      </vt:variant>
      <vt:variant>
        <vt:i4>5</vt:i4>
      </vt:variant>
      <vt:variant>
        <vt:lpwstr/>
      </vt:variant>
      <vt:variant>
        <vt:lpwstr>_Toc93349856</vt:lpwstr>
      </vt:variant>
      <vt:variant>
        <vt:i4>1900598</vt:i4>
      </vt:variant>
      <vt:variant>
        <vt:i4>74</vt:i4>
      </vt:variant>
      <vt:variant>
        <vt:i4>0</vt:i4>
      </vt:variant>
      <vt:variant>
        <vt:i4>5</vt:i4>
      </vt:variant>
      <vt:variant>
        <vt:lpwstr/>
      </vt:variant>
      <vt:variant>
        <vt:lpwstr>_Toc93349855</vt:lpwstr>
      </vt:variant>
      <vt:variant>
        <vt:i4>1835062</vt:i4>
      </vt:variant>
      <vt:variant>
        <vt:i4>68</vt:i4>
      </vt:variant>
      <vt:variant>
        <vt:i4>0</vt:i4>
      </vt:variant>
      <vt:variant>
        <vt:i4>5</vt:i4>
      </vt:variant>
      <vt:variant>
        <vt:lpwstr/>
      </vt:variant>
      <vt:variant>
        <vt:lpwstr>_Toc93349854</vt:lpwstr>
      </vt:variant>
      <vt:variant>
        <vt:i4>1769526</vt:i4>
      </vt:variant>
      <vt:variant>
        <vt:i4>62</vt:i4>
      </vt:variant>
      <vt:variant>
        <vt:i4>0</vt:i4>
      </vt:variant>
      <vt:variant>
        <vt:i4>5</vt:i4>
      </vt:variant>
      <vt:variant>
        <vt:lpwstr/>
      </vt:variant>
      <vt:variant>
        <vt:lpwstr>_Toc93349853</vt:lpwstr>
      </vt:variant>
      <vt:variant>
        <vt:i4>1703990</vt:i4>
      </vt:variant>
      <vt:variant>
        <vt:i4>56</vt:i4>
      </vt:variant>
      <vt:variant>
        <vt:i4>0</vt:i4>
      </vt:variant>
      <vt:variant>
        <vt:i4>5</vt:i4>
      </vt:variant>
      <vt:variant>
        <vt:lpwstr/>
      </vt:variant>
      <vt:variant>
        <vt:lpwstr>_Toc93349852</vt:lpwstr>
      </vt:variant>
      <vt:variant>
        <vt:i4>1638454</vt:i4>
      </vt:variant>
      <vt:variant>
        <vt:i4>50</vt:i4>
      </vt:variant>
      <vt:variant>
        <vt:i4>0</vt:i4>
      </vt:variant>
      <vt:variant>
        <vt:i4>5</vt:i4>
      </vt:variant>
      <vt:variant>
        <vt:lpwstr/>
      </vt:variant>
      <vt:variant>
        <vt:lpwstr>_Toc93349851</vt:lpwstr>
      </vt:variant>
      <vt:variant>
        <vt:i4>1572918</vt:i4>
      </vt:variant>
      <vt:variant>
        <vt:i4>44</vt:i4>
      </vt:variant>
      <vt:variant>
        <vt:i4>0</vt:i4>
      </vt:variant>
      <vt:variant>
        <vt:i4>5</vt:i4>
      </vt:variant>
      <vt:variant>
        <vt:lpwstr/>
      </vt:variant>
      <vt:variant>
        <vt:lpwstr>_Toc93349850</vt:lpwstr>
      </vt:variant>
      <vt:variant>
        <vt:i4>1114167</vt:i4>
      </vt:variant>
      <vt:variant>
        <vt:i4>38</vt:i4>
      </vt:variant>
      <vt:variant>
        <vt:i4>0</vt:i4>
      </vt:variant>
      <vt:variant>
        <vt:i4>5</vt:i4>
      </vt:variant>
      <vt:variant>
        <vt:lpwstr/>
      </vt:variant>
      <vt:variant>
        <vt:lpwstr>_Toc93349849</vt:lpwstr>
      </vt:variant>
      <vt:variant>
        <vt:i4>1048631</vt:i4>
      </vt:variant>
      <vt:variant>
        <vt:i4>32</vt:i4>
      </vt:variant>
      <vt:variant>
        <vt:i4>0</vt:i4>
      </vt:variant>
      <vt:variant>
        <vt:i4>5</vt:i4>
      </vt:variant>
      <vt:variant>
        <vt:lpwstr/>
      </vt:variant>
      <vt:variant>
        <vt:lpwstr>_Toc93349848</vt:lpwstr>
      </vt:variant>
      <vt:variant>
        <vt:i4>2031671</vt:i4>
      </vt:variant>
      <vt:variant>
        <vt:i4>26</vt:i4>
      </vt:variant>
      <vt:variant>
        <vt:i4>0</vt:i4>
      </vt:variant>
      <vt:variant>
        <vt:i4>5</vt:i4>
      </vt:variant>
      <vt:variant>
        <vt:lpwstr/>
      </vt:variant>
      <vt:variant>
        <vt:lpwstr>_Toc93349847</vt:lpwstr>
      </vt:variant>
      <vt:variant>
        <vt:i4>1966135</vt:i4>
      </vt:variant>
      <vt:variant>
        <vt:i4>20</vt:i4>
      </vt:variant>
      <vt:variant>
        <vt:i4>0</vt:i4>
      </vt:variant>
      <vt:variant>
        <vt:i4>5</vt:i4>
      </vt:variant>
      <vt:variant>
        <vt:lpwstr/>
      </vt:variant>
      <vt:variant>
        <vt:lpwstr>_Toc93349846</vt:lpwstr>
      </vt:variant>
      <vt:variant>
        <vt:i4>1900599</vt:i4>
      </vt:variant>
      <vt:variant>
        <vt:i4>14</vt:i4>
      </vt:variant>
      <vt:variant>
        <vt:i4>0</vt:i4>
      </vt:variant>
      <vt:variant>
        <vt:i4>5</vt:i4>
      </vt:variant>
      <vt:variant>
        <vt:lpwstr/>
      </vt:variant>
      <vt:variant>
        <vt:lpwstr>_Toc93349845</vt:lpwstr>
      </vt:variant>
      <vt:variant>
        <vt:i4>1835063</vt:i4>
      </vt:variant>
      <vt:variant>
        <vt:i4>8</vt:i4>
      </vt:variant>
      <vt:variant>
        <vt:i4>0</vt:i4>
      </vt:variant>
      <vt:variant>
        <vt:i4>5</vt:i4>
      </vt:variant>
      <vt:variant>
        <vt:lpwstr/>
      </vt:variant>
      <vt:variant>
        <vt:lpwstr>_Toc93349844</vt:lpwstr>
      </vt:variant>
      <vt:variant>
        <vt:i4>1703991</vt:i4>
      </vt:variant>
      <vt:variant>
        <vt:i4>2</vt:i4>
      </vt:variant>
      <vt:variant>
        <vt:i4>0</vt:i4>
      </vt:variant>
      <vt:variant>
        <vt:i4>5</vt:i4>
      </vt:variant>
      <vt:variant>
        <vt:lpwstr/>
      </vt:variant>
      <vt:variant>
        <vt:lpwstr>_Toc93349842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asdf</dc:creator>
  <cp:keywords/>
  <dc:description/>
  <cp:lastModifiedBy>Alexander Prassinos</cp:lastModifiedBy>
  <cp:revision>2</cp:revision>
  <cp:lastPrinted>2022-01-23T23:56:00Z</cp:lastPrinted>
  <dcterms:created xsi:type="dcterms:W3CDTF">2022-02-02T23:28:00Z</dcterms:created>
  <dcterms:modified xsi:type="dcterms:W3CDTF">2022-02-02T23:28:00Z</dcterms:modified>
</cp:coreProperties>
</file>