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EBBD" w14:textId="77777777" w:rsidR="0047040B" w:rsidRDefault="0047040B">
      <w:pPr>
        <w:tabs>
          <w:tab w:val="left" w:pos="851"/>
        </w:tabs>
        <w:ind w:left="567" w:right="367"/>
        <w:rPr>
          <w:color w:val="000000"/>
        </w:rPr>
      </w:pPr>
    </w:p>
    <w:p w14:paraId="4631A87F" w14:textId="77777777" w:rsidR="0047040B" w:rsidRDefault="0047040B" w:rsidP="00CA5E84">
      <w:pPr>
        <w:pStyle w:val="SubHeading"/>
        <w:sectPr w:rsidR="0047040B" w:rsidSect="000E46A1">
          <w:headerReference w:type="default" r:id="rId8"/>
          <w:footerReference w:type="default" r:id="rId9"/>
          <w:headerReference w:type="first" r:id="rId10"/>
          <w:footerReference w:type="first" r:id="rId11"/>
          <w:pgSz w:w="11899" w:h="16838"/>
          <w:pgMar w:top="2951" w:right="333" w:bottom="1702" w:left="426" w:header="425" w:footer="391" w:gutter="0"/>
          <w:cols w:space="708"/>
          <w:titlePg/>
          <w:docGrid w:linePitch="326"/>
        </w:sectPr>
      </w:pPr>
    </w:p>
    <w:tbl>
      <w:tblPr>
        <w:tblpPr w:leftFromText="181" w:rightFromText="181"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5954"/>
      </w:tblGrid>
      <w:tr w:rsidR="0047040B" w:rsidRPr="000E7524" w14:paraId="60FE3392" w14:textId="77777777">
        <w:tc>
          <w:tcPr>
            <w:tcW w:w="4219" w:type="dxa"/>
          </w:tcPr>
          <w:p w14:paraId="7A19ED1F" w14:textId="77777777" w:rsidR="0047040B" w:rsidRPr="000E7524" w:rsidRDefault="0047040B">
            <w:pPr>
              <w:pStyle w:val="Heading1"/>
              <w:rPr>
                <w:sz w:val="24"/>
              </w:rPr>
            </w:pPr>
            <w:r w:rsidRPr="000E7524">
              <w:rPr>
                <w:sz w:val="24"/>
              </w:rPr>
              <w:t>Council policy title:</w:t>
            </w:r>
          </w:p>
        </w:tc>
        <w:tc>
          <w:tcPr>
            <w:tcW w:w="5954" w:type="dxa"/>
          </w:tcPr>
          <w:p w14:paraId="4FAAA80F" w14:textId="293122BD" w:rsidR="0047040B" w:rsidRPr="000E7524" w:rsidRDefault="00445BFF">
            <w:pPr>
              <w:pStyle w:val="Heading1"/>
              <w:rPr>
                <w:b w:val="0"/>
                <w:sz w:val="24"/>
              </w:rPr>
            </w:pPr>
            <w:r w:rsidRPr="000E7524">
              <w:rPr>
                <w:sz w:val="24"/>
              </w:rPr>
              <w:t>Parklet</w:t>
            </w:r>
            <w:r w:rsidR="003E061A" w:rsidRPr="000E7524">
              <w:rPr>
                <w:sz w:val="24"/>
              </w:rPr>
              <w:t xml:space="preserve"> Policy (202</w:t>
            </w:r>
            <w:r w:rsidR="000A5802" w:rsidRPr="000E7524">
              <w:rPr>
                <w:sz w:val="24"/>
              </w:rPr>
              <w:t>2</w:t>
            </w:r>
            <w:r w:rsidR="003E061A" w:rsidRPr="000E7524">
              <w:rPr>
                <w:sz w:val="24"/>
              </w:rPr>
              <w:t>)</w:t>
            </w:r>
          </w:p>
        </w:tc>
      </w:tr>
      <w:tr w:rsidR="0047040B" w:rsidRPr="000E7524" w14:paraId="51E02385" w14:textId="77777777">
        <w:tc>
          <w:tcPr>
            <w:tcW w:w="4219" w:type="dxa"/>
            <w:tcBorders>
              <w:bottom w:val="single" w:sz="4" w:space="0" w:color="auto"/>
            </w:tcBorders>
          </w:tcPr>
          <w:p w14:paraId="130D4601" w14:textId="77777777" w:rsidR="0047040B" w:rsidRPr="000E7524" w:rsidRDefault="0047040B" w:rsidP="00043B3E">
            <w:pPr>
              <w:pStyle w:val="Heading1"/>
              <w:rPr>
                <w:sz w:val="24"/>
              </w:rPr>
            </w:pPr>
            <w:r w:rsidRPr="000E7524">
              <w:rPr>
                <w:sz w:val="24"/>
              </w:rPr>
              <w:t xml:space="preserve">Council policy </w:t>
            </w:r>
            <w:r w:rsidR="00043B3E" w:rsidRPr="000E7524">
              <w:rPr>
                <w:sz w:val="24"/>
              </w:rPr>
              <w:t>sponsor</w:t>
            </w:r>
            <w:r w:rsidRPr="000E7524">
              <w:rPr>
                <w:sz w:val="24"/>
              </w:rPr>
              <w:t>:</w:t>
            </w:r>
          </w:p>
        </w:tc>
        <w:tc>
          <w:tcPr>
            <w:tcW w:w="5954" w:type="dxa"/>
            <w:tcBorders>
              <w:bottom w:val="single" w:sz="4" w:space="0" w:color="auto"/>
            </w:tcBorders>
          </w:tcPr>
          <w:p w14:paraId="7F433F4B" w14:textId="5B125FC6" w:rsidR="0047040B" w:rsidRPr="00BC7FCB" w:rsidRDefault="00BC7FCB" w:rsidP="00083858">
            <w:pPr>
              <w:pStyle w:val="Heading1"/>
              <w:rPr>
                <w:b w:val="0"/>
                <w:bCs/>
                <w:sz w:val="24"/>
              </w:rPr>
            </w:pPr>
            <w:r w:rsidRPr="00BC7FCB">
              <w:rPr>
                <w:b w:val="0"/>
                <w:bCs/>
                <w:sz w:val="24"/>
              </w:rPr>
              <w:t>Matthew Cripps</w:t>
            </w:r>
          </w:p>
        </w:tc>
      </w:tr>
      <w:tr w:rsidR="0047040B" w:rsidRPr="000E7524" w14:paraId="32E98E29" w14:textId="77777777">
        <w:tc>
          <w:tcPr>
            <w:tcW w:w="4219" w:type="dxa"/>
          </w:tcPr>
          <w:p w14:paraId="1EBF8826" w14:textId="77777777" w:rsidR="0047040B" w:rsidRPr="000E7524" w:rsidRDefault="0047040B">
            <w:pPr>
              <w:pStyle w:val="Heading1"/>
              <w:rPr>
                <w:sz w:val="24"/>
              </w:rPr>
            </w:pPr>
            <w:r w:rsidRPr="000E7524">
              <w:rPr>
                <w:sz w:val="24"/>
              </w:rPr>
              <w:t>Adopted by:</w:t>
            </w:r>
          </w:p>
        </w:tc>
        <w:tc>
          <w:tcPr>
            <w:tcW w:w="5954" w:type="dxa"/>
          </w:tcPr>
          <w:p w14:paraId="34D6E3AF" w14:textId="77777777" w:rsidR="0047040B" w:rsidRPr="003B1792" w:rsidRDefault="0047040B">
            <w:pPr>
              <w:pStyle w:val="Heading1"/>
              <w:rPr>
                <w:b w:val="0"/>
                <w:bCs/>
                <w:sz w:val="24"/>
              </w:rPr>
            </w:pPr>
            <w:r w:rsidRPr="003B1792">
              <w:rPr>
                <w:b w:val="0"/>
                <w:bCs/>
                <w:sz w:val="24"/>
              </w:rPr>
              <w:t>Bayside City Council</w:t>
            </w:r>
          </w:p>
        </w:tc>
      </w:tr>
      <w:tr w:rsidR="0047040B" w:rsidRPr="000E7524" w14:paraId="7B2569CE" w14:textId="77777777">
        <w:tc>
          <w:tcPr>
            <w:tcW w:w="4219" w:type="dxa"/>
          </w:tcPr>
          <w:p w14:paraId="44FF8FB7" w14:textId="77777777" w:rsidR="0047040B" w:rsidRPr="000E7524" w:rsidRDefault="0047040B">
            <w:pPr>
              <w:pStyle w:val="Heading1"/>
              <w:rPr>
                <w:sz w:val="24"/>
              </w:rPr>
            </w:pPr>
            <w:r w:rsidRPr="000E7524">
              <w:rPr>
                <w:sz w:val="24"/>
              </w:rPr>
              <w:t>Date adopted:</w:t>
            </w:r>
          </w:p>
        </w:tc>
        <w:tc>
          <w:tcPr>
            <w:tcW w:w="5954" w:type="dxa"/>
          </w:tcPr>
          <w:p w14:paraId="1B392AA3" w14:textId="6D99255F" w:rsidR="0047040B" w:rsidRPr="003B1792" w:rsidRDefault="00BC7FCB">
            <w:pPr>
              <w:pStyle w:val="Heading1"/>
              <w:rPr>
                <w:b w:val="0"/>
                <w:bCs/>
                <w:sz w:val="24"/>
              </w:rPr>
            </w:pPr>
            <w:r w:rsidRPr="003B1792">
              <w:rPr>
                <w:b w:val="0"/>
                <w:bCs/>
                <w:sz w:val="24"/>
              </w:rPr>
              <w:t xml:space="preserve">To be considered </w:t>
            </w:r>
            <w:proofErr w:type="gramStart"/>
            <w:r w:rsidR="003B1792" w:rsidRPr="003B1792">
              <w:rPr>
                <w:b w:val="0"/>
                <w:bCs/>
                <w:sz w:val="24"/>
              </w:rPr>
              <w:t>at</w:t>
            </w:r>
            <w:proofErr w:type="gramEnd"/>
            <w:r w:rsidR="003B1792" w:rsidRPr="003B1792">
              <w:rPr>
                <w:b w:val="0"/>
                <w:bCs/>
                <w:sz w:val="24"/>
              </w:rPr>
              <w:t xml:space="preserve"> 17 May 2022 Council Meeting</w:t>
            </w:r>
          </w:p>
        </w:tc>
      </w:tr>
      <w:tr w:rsidR="0047040B" w:rsidRPr="000E7524" w14:paraId="503A1431" w14:textId="77777777">
        <w:tc>
          <w:tcPr>
            <w:tcW w:w="4219" w:type="dxa"/>
          </w:tcPr>
          <w:p w14:paraId="655905AF" w14:textId="77777777" w:rsidR="0047040B" w:rsidRPr="000E7524" w:rsidRDefault="0047040B">
            <w:pPr>
              <w:pStyle w:val="Heading1"/>
              <w:rPr>
                <w:sz w:val="24"/>
              </w:rPr>
            </w:pPr>
            <w:r w:rsidRPr="000E7524">
              <w:rPr>
                <w:sz w:val="24"/>
              </w:rPr>
              <w:t>Scheduled review:</w:t>
            </w:r>
          </w:p>
        </w:tc>
        <w:tc>
          <w:tcPr>
            <w:tcW w:w="5954" w:type="dxa"/>
          </w:tcPr>
          <w:p w14:paraId="233C0289" w14:textId="1490AABD" w:rsidR="0047040B" w:rsidRPr="003B1792" w:rsidRDefault="003B1792">
            <w:pPr>
              <w:pStyle w:val="Heading1"/>
              <w:rPr>
                <w:b w:val="0"/>
                <w:bCs/>
                <w:sz w:val="24"/>
              </w:rPr>
            </w:pPr>
            <w:r>
              <w:rPr>
                <w:b w:val="0"/>
                <w:bCs/>
                <w:sz w:val="24"/>
              </w:rPr>
              <w:t>TBC</w:t>
            </w:r>
          </w:p>
        </w:tc>
      </w:tr>
      <w:tr w:rsidR="0036236D" w:rsidRPr="000E7524" w14:paraId="17F2A193" w14:textId="77777777">
        <w:tc>
          <w:tcPr>
            <w:tcW w:w="4219" w:type="dxa"/>
          </w:tcPr>
          <w:p w14:paraId="5F256E25" w14:textId="77777777" w:rsidR="0036236D" w:rsidRPr="000E7524" w:rsidRDefault="0036236D">
            <w:pPr>
              <w:pStyle w:val="Heading1"/>
              <w:rPr>
                <w:sz w:val="24"/>
              </w:rPr>
            </w:pPr>
            <w:r w:rsidRPr="000E7524">
              <w:rPr>
                <w:sz w:val="24"/>
              </w:rPr>
              <w:t>Document Reference:</w:t>
            </w:r>
          </w:p>
        </w:tc>
        <w:tc>
          <w:tcPr>
            <w:tcW w:w="5954" w:type="dxa"/>
          </w:tcPr>
          <w:p w14:paraId="39FF732F" w14:textId="138FF796" w:rsidR="0036236D" w:rsidRPr="003B1792" w:rsidRDefault="00BC7FCB">
            <w:pPr>
              <w:pStyle w:val="Heading1"/>
              <w:rPr>
                <w:b w:val="0"/>
                <w:bCs/>
                <w:sz w:val="24"/>
              </w:rPr>
            </w:pPr>
            <w:r w:rsidRPr="003B1792">
              <w:rPr>
                <w:b w:val="0"/>
                <w:bCs/>
                <w:sz w:val="24"/>
              </w:rPr>
              <w:t>DOC/22/71251</w:t>
            </w:r>
          </w:p>
        </w:tc>
      </w:tr>
    </w:tbl>
    <w:p w14:paraId="522D5387" w14:textId="72EA2988" w:rsidR="0047040B" w:rsidRPr="000E7524" w:rsidRDefault="0047040B">
      <w:pPr>
        <w:pStyle w:val="Heading1"/>
        <w:spacing w:after="120"/>
        <w:rPr>
          <w:b w:val="0"/>
          <w:bCs/>
          <w:sz w:val="16"/>
        </w:rPr>
      </w:pPr>
      <w:r w:rsidRPr="000E7524">
        <w:rPr>
          <w:b w:val="0"/>
          <w:bCs/>
          <w:sz w:val="16"/>
        </w:rPr>
        <w:t>(</w:t>
      </w:r>
      <w:hyperlink r:id="rId12" w:history="1">
        <w:r w:rsidRPr="000E7524">
          <w:rPr>
            <w:rStyle w:val="Hyperlink"/>
            <w:b w:val="0"/>
            <w:bCs/>
            <w:sz w:val="16"/>
          </w:rPr>
          <w:t>Council Policy</w:t>
        </w:r>
      </w:hyperlink>
      <w:r w:rsidRPr="000E7524">
        <w:rPr>
          <w:b w:val="0"/>
          <w:bCs/>
          <w:sz w:val="16"/>
        </w:rPr>
        <w:t xml:space="preserve"> is a </w:t>
      </w:r>
      <w:r w:rsidR="00C26B31" w:rsidRPr="000E7524">
        <w:rPr>
          <w:b w:val="0"/>
          <w:bCs/>
          <w:sz w:val="16"/>
        </w:rPr>
        <w:t xml:space="preserve">high level </w:t>
      </w:r>
      <w:r w:rsidRPr="000E7524">
        <w:rPr>
          <w:b w:val="0"/>
          <w:bCs/>
          <w:sz w:val="16"/>
        </w:rPr>
        <w:t>public statement formally resolved by Council, which clearly states Council’s requirements</w:t>
      </w:r>
      <w:r w:rsidR="00C251EE" w:rsidRPr="000E7524">
        <w:rPr>
          <w:b w:val="0"/>
          <w:bCs/>
          <w:sz w:val="16"/>
        </w:rPr>
        <w:t>,</w:t>
      </w:r>
      <w:r w:rsidR="0058771A" w:rsidRPr="000E7524">
        <w:rPr>
          <w:b w:val="0"/>
          <w:bCs/>
          <w:sz w:val="16"/>
        </w:rPr>
        <w:t xml:space="preserve"> intent</w:t>
      </w:r>
      <w:r w:rsidR="00C251EE" w:rsidRPr="000E7524">
        <w:rPr>
          <w:b w:val="0"/>
          <w:bCs/>
          <w:sz w:val="16"/>
        </w:rPr>
        <w:t xml:space="preserve"> or position</w:t>
      </w:r>
      <w:r w:rsidR="0058771A" w:rsidRPr="000E7524">
        <w:rPr>
          <w:b w:val="0"/>
          <w:bCs/>
          <w:sz w:val="16"/>
        </w:rPr>
        <w:t xml:space="preserve"> with regard to </w:t>
      </w:r>
      <w:r w:rsidRPr="000E7524">
        <w:rPr>
          <w:b w:val="0"/>
          <w:bCs/>
          <w:sz w:val="16"/>
        </w:rPr>
        <w:t>a particular matter or issue</w:t>
      </w:r>
      <w:r w:rsidR="00C26B31" w:rsidRPr="000E7524">
        <w:rPr>
          <w:b w:val="0"/>
          <w:bCs/>
          <w:sz w:val="16"/>
        </w:rPr>
        <w:t>. It is not intended to be procedural in nature.)</w:t>
      </w:r>
    </w:p>
    <w:p w14:paraId="1C48402B" w14:textId="77777777" w:rsidR="002C023D" w:rsidRPr="000E7524" w:rsidRDefault="002C023D" w:rsidP="002C023D"/>
    <w:p w14:paraId="2FEA34B1" w14:textId="775D01A8" w:rsidR="0047040B" w:rsidRPr="000E7524" w:rsidRDefault="0047040B" w:rsidP="00B04481">
      <w:pPr>
        <w:pStyle w:val="heading5"/>
        <w:numPr>
          <w:ilvl w:val="0"/>
          <w:numId w:val="1"/>
        </w:numPr>
        <w:tabs>
          <w:tab w:val="clear" w:pos="720"/>
        </w:tabs>
        <w:ind w:left="426" w:hanging="426"/>
        <w:jc w:val="both"/>
        <w:rPr>
          <w:rFonts w:ascii="Arial" w:hAnsi="Arial" w:cs="Arial"/>
          <w:bCs/>
          <w:iCs/>
          <w:szCs w:val="22"/>
        </w:rPr>
      </w:pPr>
      <w:r w:rsidRPr="000E7524">
        <w:rPr>
          <w:rFonts w:ascii="Arial" w:hAnsi="Arial" w:cs="Arial"/>
          <w:bCs/>
          <w:iCs/>
          <w:szCs w:val="22"/>
        </w:rPr>
        <w:t xml:space="preserve">Policy </w:t>
      </w:r>
      <w:r w:rsidR="009A2D88">
        <w:rPr>
          <w:rFonts w:ascii="Arial" w:hAnsi="Arial" w:cs="Arial"/>
          <w:bCs/>
          <w:iCs/>
          <w:szCs w:val="22"/>
        </w:rPr>
        <w:t>I</w:t>
      </w:r>
      <w:r w:rsidRPr="000E7524">
        <w:rPr>
          <w:rFonts w:ascii="Arial" w:hAnsi="Arial" w:cs="Arial"/>
          <w:bCs/>
          <w:iCs/>
          <w:szCs w:val="22"/>
        </w:rPr>
        <w:t>ntent</w:t>
      </w:r>
    </w:p>
    <w:p w14:paraId="25167DA3" w14:textId="77777777" w:rsidR="00141E92" w:rsidRPr="000E7524" w:rsidRDefault="00141E92" w:rsidP="00141E92"/>
    <w:p w14:paraId="78823F5B" w14:textId="20DDE6B1" w:rsidR="00F26FB5" w:rsidRDefault="00F26FB5" w:rsidP="00141E92">
      <w:r w:rsidRPr="000E7524">
        <w:t xml:space="preserve">The intent of the </w:t>
      </w:r>
      <w:r w:rsidR="00445BFF" w:rsidRPr="000E7524">
        <w:t>Parklet</w:t>
      </w:r>
      <w:r w:rsidRPr="000E7524">
        <w:t xml:space="preserve"> Policy (the Policy) is to:</w:t>
      </w:r>
    </w:p>
    <w:p w14:paraId="7BE7DBEE" w14:textId="77777777" w:rsidR="00737FEA" w:rsidRPr="000E7524" w:rsidRDefault="00737FEA" w:rsidP="00141E92">
      <w:pPr>
        <w:rPr>
          <w:b/>
        </w:rPr>
      </w:pPr>
    </w:p>
    <w:p w14:paraId="0715FA5D" w14:textId="2AB72829" w:rsidR="00F26FB5" w:rsidRPr="000E7524" w:rsidRDefault="00F26FB5" w:rsidP="00F26FB5">
      <w:pPr>
        <w:pStyle w:val="heading5"/>
        <w:numPr>
          <w:ilvl w:val="0"/>
          <w:numId w:val="6"/>
        </w:numPr>
        <w:tabs>
          <w:tab w:val="left" w:pos="2805"/>
        </w:tabs>
        <w:jc w:val="both"/>
        <w:rPr>
          <w:rFonts w:ascii="Arial" w:hAnsi="Arial" w:cs="Arial"/>
          <w:b w:val="0"/>
          <w:bCs/>
        </w:rPr>
      </w:pPr>
      <w:r w:rsidRPr="000E7524">
        <w:rPr>
          <w:rFonts w:ascii="Arial" w:hAnsi="Arial" w:cs="Arial"/>
          <w:b w:val="0"/>
          <w:bCs/>
        </w:rPr>
        <w:t xml:space="preserve">Provide </w:t>
      </w:r>
      <w:r w:rsidR="00445BFF" w:rsidRPr="000E7524">
        <w:rPr>
          <w:rFonts w:ascii="Arial" w:hAnsi="Arial" w:cs="Arial"/>
          <w:b w:val="0"/>
          <w:bCs/>
        </w:rPr>
        <w:t>parklet</w:t>
      </w:r>
      <w:r w:rsidRPr="000E7524">
        <w:rPr>
          <w:rFonts w:ascii="Arial" w:hAnsi="Arial" w:cs="Arial"/>
          <w:b w:val="0"/>
          <w:bCs/>
        </w:rPr>
        <w:t xml:space="preserve"> eligibility </w:t>
      </w:r>
      <w:proofErr w:type="gramStart"/>
      <w:r w:rsidRPr="000E7524">
        <w:rPr>
          <w:rFonts w:ascii="Arial" w:hAnsi="Arial" w:cs="Arial"/>
          <w:b w:val="0"/>
          <w:bCs/>
        </w:rPr>
        <w:t>requirements;</w:t>
      </w:r>
      <w:proofErr w:type="gramEnd"/>
      <w:r w:rsidRPr="000E7524">
        <w:rPr>
          <w:rFonts w:ascii="Arial" w:hAnsi="Arial" w:cs="Arial"/>
          <w:b w:val="0"/>
          <w:bCs/>
        </w:rPr>
        <w:t xml:space="preserve"> </w:t>
      </w:r>
    </w:p>
    <w:p w14:paraId="154714B1" w14:textId="5887CC1B" w:rsidR="00F26FB5" w:rsidRPr="000E7524" w:rsidRDefault="00F26FB5" w:rsidP="00F26FB5">
      <w:pPr>
        <w:pStyle w:val="heading5"/>
        <w:numPr>
          <w:ilvl w:val="0"/>
          <w:numId w:val="6"/>
        </w:numPr>
        <w:tabs>
          <w:tab w:val="left" w:pos="2805"/>
        </w:tabs>
        <w:jc w:val="both"/>
        <w:rPr>
          <w:rFonts w:ascii="Arial" w:hAnsi="Arial" w:cs="Arial"/>
          <w:b w:val="0"/>
          <w:bCs/>
        </w:rPr>
      </w:pPr>
      <w:r w:rsidRPr="000E7524">
        <w:rPr>
          <w:rFonts w:ascii="Arial" w:hAnsi="Arial" w:cs="Arial"/>
          <w:b w:val="0"/>
          <w:bCs/>
        </w:rPr>
        <w:t xml:space="preserve">Detail the application process, assessment criteria and decision-making framework for </w:t>
      </w:r>
      <w:r w:rsidR="00445BFF" w:rsidRPr="000E7524">
        <w:rPr>
          <w:rFonts w:ascii="Arial" w:hAnsi="Arial" w:cs="Arial"/>
          <w:b w:val="0"/>
          <w:bCs/>
        </w:rPr>
        <w:t>parklet</w:t>
      </w:r>
      <w:r w:rsidRPr="000E7524">
        <w:rPr>
          <w:rFonts w:ascii="Arial" w:hAnsi="Arial" w:cs="Arial"/>
          <w:b w:val="0"/>
          <w:bCs/>
        </w:rPr>
        <w:t xml:space="preserve"> permit </w:t>
      </w:r>
      <w:proofErr w:type="gramStart"/>
      <w:r w:rsidRPr="000E7524">
        <w:rPr>
          <w:rFonts w:ascii="Arial" w:hAnsi="Arial" w:cs="Arial"/>
          <w:b w:val="0"/>
          <w:bCs/>
        </w:rPr>
        <w:t>applications;</w:t>
      </w:r>
      <w:proofErr w:type="gramEnd"/>
      <w:r w:rsidRPr="000E7524">
        <w:rPr>
          <w:rFonts w:ascii="Arial" w:hAnsi="Arial" w:cs="Arial"/>
          <w:b w:val="0"/>
          <w:bCs/>
        </w:rPr>
        <w:t xml:space="preserve"> </w:t>
      </w:r>
    </w:p>
    <w:p w14:paraId="2959B1DC" w14:textId="02941777" w:rsidR="00F26FB5" w:rsidRPr="000E7524" w:rsidRDefault="00AC14C4" w:rsidP="00F26FB5">
      <w:pPr>
        <w:pStyle w:val="heading5"/>
        <w:numPr>
          <w:ilvl w:val="0"/>
          <w:numId w:val="6"/>
        </w:numPr>
        <w:tabs>
          <w:tab w:val="left" w:pos="2805"/>
        </w:tabs>
        <w:jc w:val="both"/>
        <w:rPr>
          <w:rFonts w:ascii="Arial" w:hAnsi="Arial" w:cs="Arial"/>
          <w:b w:val="0"/>
          <w:bCs/>
        </w:rPr>
      </w:pPr>
      <w:r w:rsidRPr="000E7524">
        <w:rPr>
          <w:rFonts w:ascii="Arial" w:hAnsi="Arial" w:cs="Arial"/>
          <w:b w:val="0"/>
          <w:bCs/>
        </w:rPr>
        <w:t xml:space="preserve">Provide information regarding </w:t>
      </w:r>
      <w:r w:rsidR="00445BFF" w:rsidRPr="000E7524">
        <w:rPr>
          <w:rFonts w:ascii="Arial" w:hAnsi="Arial" w:cs="Arial"/>
          <w:b w:val="0"/>
          <w:bCs/>
        </w:rPr>
        <w:t>parklet</w:t>
      </w:r>
      <w:r w:rsidRPr="000E7524">
        <w:rPr>
          <w:rFonts w:ascii="Arial" w:hAnsi="Arial" w:cs="Arial"/>
          <w:b w:val="0"/>
          <w:bCs/>
        </w:rPr>
        <w:t xml:space="preserve"> permit </w:t>
      </w:r>
      <w:proofErr w:type="gramStart"/>
      <w:r w:rsidRPr="000E7524">
        <w:rPr>
          <w:rFonts w:ascii="Arial" w:hAnsi="Arial" w:cs="Arial"/>
          <w:b w:val="0"/>
          <w:bCs/>
        </w:rPr>
        <w:t>types;</w:t>
      </w:r>
      <w:proofErr w:type="gramEnd"/>
      <w:r w:rsidRPr="000E7524">
        <w:rPr>
          <w:rFonts w:ascii="Arial" w:hAnsi="Arial" w:cs="Arial"/>
          <w:b w:val="0"/>
          <w:bCs/>
        </w:rPr>
        <w:t xml:space="preserve"> </w:t>
      </w:r>
    </w:p>
    <w:p w14:paraId="4E5BD712" w14:textId="25B48D52" w:rsidR="00AC14C4" w:rsidRPr="000E7524" w:rsidRDefault="00AC14C4" w:rsidP="00F26FB5">
      <w:pPr>
        <w:pStyle w:val="heading5"/>
        <w:numPr>
          <w:ilvl w:val="0"/>
          <w:numId w:val="6"/>
        </w:numPr>
        <w:tabs>
          <w:tab w:val="left" w:pos="2805"/>
        </w:tabs>
        <w:jc w:val="both"/>
        <w:rPr>
          <w:rFonts w:ascii="Arial" w:hAnsi="Arial" w:cs="Arial"/>
          <w:b w:val="0"/>
          <w:bCs/>
        </w:rPr>
      </w:pPr>
      <w:r w:rsidRPr="000E7524">
        <w:rPr>
          <w:rFonts w:ascii="Arial" w:hAnsi="Arial" w:cs="Arial"/>
          <w:b w:val="0"/>
          <w:bCs/>
        </w:rPr>
        <w:t xml:space="preserve">Establish the role of Council and Traders in the installation and maintenance of a </w:t>
      </w:r>
      <w:r w:rsidR="00445BFF" w:rsidRPr="000E7524">
        <w:rPr>
          <w:rFonts w:ascii="Arial" w:hAnsi="Arial" w:cs="Arial"/>
          <w:b w:val="0"/>
          <w:bCs/>
        </w:rPr>
        <w:t>parklet</w:t>
      </w:r>
      <w:r w:rsidRPr="000E7524">
        <w:rPr>
          <w:rFonts w:ascii="Arial" w:hAnsi="Arial" w:cs="Arial"/>
          <w:b w:val="0"/>
          <w:bCs/>
        </w:rPr>
        <w:t xml:space="preserve">. </w:t>
      </w:r>
    </w:p>
    <w:p w14:paraId="01E7C96D" w14:textId="77777777" w:rsidR="00175C4D" w:rsidRPr="000E7524" w:rsidRDefault="00175C4D" w:rsidP="00175C4D"/>
    <w:p w14:paraId="7B30E38C" w14:textId="44F19FB2" w:rsidR="0047040B" w:rsidRPr="000E7524" w:rsidRDefault="00B61910" w:rsidP="00B04481">
      <w:pPr>
        <w:pStyle w:val="heading5"/>
        <w:numPr>
          <w:ilvl w:val="0"/>
          <w:numId w:val="1"/>
        </w:numPr>
        <w:tabs>
          <w:tab w:val="clear" w:pos="720"/>
        </w:tabs>
        <w:ind w:left="426" w:hanging="426"/>
        <w:jc w:val="both"/>
        <w:rPr>
          <w:rFonts w:ascii="Arial" w:hAnsi="Arial" w:cs="Arial"/>
          <w:bCs/>
          <w:iCs/>
          <w:szCs w:val="22"/>
        </w:rPr>
      </w:pPr>
      <w:r w:rsidRPr="000E7524">
        <w:rPr>
          <w:rFonts w:ascii="Arial" w:hAnsi="Arial" w:cs="Arial"/>
          <w:bCs/>
          <w:iCs/>
          <w:szCs w:val="22"/>
        </w:rPr>
        <w:t xml:space="preserve">Policy </w:t>
      </w:r>
      <w:r w:rsidR="009A2D88">
        <w:rPr>
          <w:rFonts w:ascii="Arial" w:hAnsi="Arial" w:cs="Arial"/>
          <w:bCs/>
          <w:iCs/>
          <w:szCs w:val="22"/>
        </w:rPr>
        <w:t>P</w:t>
      </w:r>
      <w:r w:rsidRPr="000E7524">
        <w:rPr>
          <w:rFonts w:ascii="Arial" w:hAnsi="Arial" w:cs="Arial"/>
          <w:bCs/>
          <w:iCs/>
          <w:szCs w:val="22"/>
        </w:rPr>
        <w:t>urpose</w:t>
      </w:r>
    </w:p>
    <w:p w14:paraId="7A3C7E07" w14:textId="77777777" w:rsidR="00141E92" w:rsidRPr="000E7524" w:rsidRDefault="00141E92" w:rsidP="00141E92"/>
    <w:p w14:paraId="258FA3E0" w14:textId="5692AE94" w:rsidR="00737FEA" w:rsidRDefault="00AC14C4" w:rsidP="00737FEA">
      <w:r w:rsidRPr="00737FEA">
        <w:t xml:space="preserve">This </w:t>
      </w:r>
      <w:r w:rsidRPr="000E7524">
        <w:t>Policy</w:t>
      </w:r>
      <w:r w:rsidRPr="00737FEA">
        <w:t>:</w:t>
      </w:r>
    </w:p>
    <w:p w14:paraId="54404758" w14:textId="77777777" w:rsidR="00737FEA" w:rsidRPr="00737FEA" w:rsidRDefault="00737FEA" w:rsidP="00737FEA"/>
    <w:p w14:paraId="206AFD01" w14:textId="5C8DD8D1" w:rsidR="00AC14C4" w:rsidRPr="000E7524" w:rsidRDefault="00355A9E" w:rsidP="00737FEA">
      <w:pPr>
        <w:pStyle w:val="ListParagraph"/>
        <w:numPr>
          <w:ilvl w:val="0"/>
          <w:numId w:val="7"/>
        </w:numPr>
        <w:autoSpaceDE w:val="0"/>
        <w:autoSpaceDN w:val="0"/>
        <w:adjustRightInd w:val="0"/>
        <w:ind w:left="714" w:hanging="357"/>
        <w:jc w:val="both"/>
        <w:rPr>
          <w:rFonts w:cs="Arial"/>
        </w:rPr>
      </w:pPr>
      <w:r w:rsidRPr="000E7524">
        <w:rPr>
          <w:rFonts w:cs="Arial"/>
        </w:rPr>
        <w:t>P</w:t>
      </w:r>
      <w:r w:rsidR="005B0D5D" w:rsidRPr="000E7524">
        <w:rPr>
          <w:rFonts w:cs="Arial"/>
        </w:rPr>
        <w:t xml:space="preserve">rovides guidance on </w:t>
      </w:r>
      <w:r w:rsidR="00AC14C4" w:rsidRPr="000E7524">
        <w:rPr>
          <w:rFonts w:cs="Arial"/>
        </w:rPr>
        <w:t xml:space="preserve">implementation of </w:t>
      </w:r>
      <w:r w:rsidR="00445BFF" w:rsidRPr="000E7524">
        <w:rPr>
          <w:rFonts w:cs="Arial"/>
        </w:rPr>
        <w:t>parklet</w:t>
      </w:r>
      <w:r w:rsidR="00AC14C4" w:rsidRPr="000E7524">
        <w:rPr>
          <w:rFonts w:cs="Arial"/>
        </w:rPr>
        <w:t>s</w:t>
      </w:r>
      <w:r w:rsidR="005B0D5D" w:rsidRPr="000E7524">
        <w:rPr>
          <w:rFonts w:cs="Arial"/>
        </w:rPr>
        <w:t xml:space="preserve"> </w:t>
      </w:r>
      <w:r w:rsidR="00BD3B3A" w:rsidRPr="000E7524">
        <w:rPr>
          <w:rFonts w:cs="Arial"/>
        </w:rPr>
        <w:t xml:space="preserve">for </w:t>
      </w:r>
      <w:r w:rsidR="005B0D5D" w:rsidRPr="000E7524">
        <w:rPr>
          <w:rFonts w:cs="Arial"/>
        </w:rPr>
        <w:t>both short and long term</w:t>
      </w:r>
      <w:r w:rsidR="009A2D88">
        <w:rPr>
          <w:rFonts w:cs="Arial"/>
        </w:rPr>
        <w:t xml:space="preserve"> </w:t>
      </w:r>
      <w:proofErr w:type="gramStart"/>
      <w:r w:rsidR="009A2D88">
        <w:rPr>
          <w:rFonts w:cs="Arial"/>
        </w:rPr>
        <w:t>periods;</w:t>
      </w:r>
      <w:proofErr w:type="gramEnd"/>
    </w:p>
    <w:p w14:paraId="2C72464A" w14:textId="76A063AE" w:rsidR="0047040B" w:rsidRPr="000E7524" w:rsidRDefault="00AC14C4" w:rsidP="00737FEA">
      <w:pPr>
        <w:pStyle w:val="ListParagraph"/>
        <w:numPr>
          <w:ilvl w:val="0"/>
          <w:numId w:val="7"/>
        </w:numPr>
        <w:autoSpaceDE w:val="0"/>
        <w:autoSpaceDN w:val="0"/>
        <w:adjustRightInd w:val="0"/>
        <w:ind w:left="714" w:hanging="357"/>
        <w:jc w:val="both"/>
        <w:rPr>
          <w:rFonts w:cs="Arial"/>
        </w:rPr>
      </w:pPr>
      <w:r w:rsidRPr="000E7524">
        <w:rPr>
          <w:rFonts w:cs="Arial"/>
        </w:rPr>
        <w:t xml:space="preserve">Ensures there is a consistent, transparent, simple and equitable </w:t>
      </w:r>
      <w:r w:rsidR="00336A4F" w:rsidRPr="000E7524">
        <w:rPr>
          <w:rFonts w:cs="Arial"/>
        </w:rPr>
        <w:t>process</w:t>
      </w:r>
      <w:r w:rsidRPr="000E7524">
        <w:rPr>
          <w:rFonts w:cs="Arial"/>
        </w:rPr>
        <w:t xml:space="preserve"> for the application of </w:t>
      </w:r>
      <w:r w:rsidR="00445BFF" w:rsidRPr="000E7524">
        <w:rPr>
          <w:rFonts w:cs="Arial"/>
        </w:rPr>
        <w:t>parklet</w:t>
      </w:r>
      <w:r w:rsidRPr="000E7524">
        <w:rPr>
          <w:rFonts w:cs="Arial"/>
        </w:rPr>
        <w:t xml:space="preserve"> </w:t>
      </w:r>
      <w:proofErr w:type="gramStart"/>
      <w:r w:rsidRPr="000E7524">
        <w:rPr>
          <w:rFonts w:cs="Arial"/>
        </w:rPr>
        <w:t>permits;</w:t>
      </w:r>
      <w:proofErr w:type="gramEnd"/>
      <w:r w:rsidRPr="000E7524">
        <w:rPr>
          <w:rFonts w:cs="Arial"/>
        </w:rPr>
        <w:t xml:space="preserve"> </w:t>
      </w:r>
    </w:p>
    <w:p w14:paraId="366BB9D6" w14:textId="020FD2CD" w:rsidR="007B4225" w:rsidRPr="000E7524" w:rsidRDefault="007B4225" w:rsidP="00737FEA">
      <w:pPr>
        <w:pStyle w:val="ListParagraph"/>
        <w:numPr>
          <w:ilvl w:val="0"/>
          <w:numId w:val="7"/>
        </w:numPr>
        <w:autoSpaceDE w:val="0"/>
        <w:autoSpaceDN w:val="0"/>
        <w:adjustRightInd w:val="0"/>
        <w:ind w:left="714" w:hanging="357"/>
        <w:jc w:val="both"/>
        <w:rPr>
          <w:rFonts w:cs="Arial"/>
        </w:rPr>
      </w:pPr>
      <w:r w:rsidRPr="000E7524">
        <w:rPr>
          <w:rFonts w:cs="Arial"/>
        </w:rPr>
        <w:t xml:space="preserve">Aims to ensure that </w:t>
      </w:r>
      <w:r w:rsidR="00445BFF" w:rsidRPr="000E7524">
        <w:rPr>
          <w:rFonts w:cs="Arial"/>
        </w:rPr>
        <w:t>parklet</w:t>
      </w:r>
      <w:r w:rsidRPr="000E7524">
        <w:rPr>
          <w:rFonts w:cs="Arial"/>
        </w:rPr>
        <w:t>s are safe</w:t>
      </w:r>
      <w:r w:rsidR="00B77218" w:rsidRPr="000E7524">
        <w:rPr>
          <w:rFonts w:cs="Arial"/>
        </w:rPr>
        <w:t xml:space="preserve"> and accessible, </w:t>
      </w:r>
      <w:r w:rsidR="00355A9E" w:rsidRPr="000E7524">
        <w:rPr>
          <w:rFonts w:cs="Arial"/>
        </w:rPr>
        <w:t>together with consideration of</w:t>
      </w:r>
      <w:r w:rsidRPr="000E7524">
        <w:rPr>
          <w:rFonts w:cs="Arial"/>
        </w:rPr>
        <w:t xml:space="preserve"> neighbouring properties and </w:t>
      </w:r>
      <w:proofErr w:type="gramStart"/>
      <w:r w:rsidRPr="000E7524">
        <w:rPr>
          <w:rFonts w:cs="Arial"/>
        </w:rPr>
        <w:t>amenities</w:t>
      </w:r>
      <w:r w:rsidR="00355A9E" w:rsidRPr="000E7524">
        <w:rPr>
          <w:rFonts w:cs="Arial"/>
        </w:rPr>
        <w:t>;</w:t>
      </w:r>
      <w:proofErr w:type="gramEnd"/>
    </w:p>
    <w:p w14:paraId="0C3A4A51" w14:textId="3B4F8AF9" w:rsidR="005B0D5D" w:rsidRPr="000E7524" w:rsidRDefault="005B0D5D" w:rsidP="00B04481">
      <w:pPr>
        <w:pStyle w:val="ListParagraph"/>
        <w:numPr>
          <w:ilvl w:val="0"/>
          <w:numId w:val="7"/>
        </w:numPr>
        <w:autoSpaceDE w:val="0"/>
        <w:autoSpaceDN w:val="0"/>
        <w:adjustRightInd w:val="0"/>
        <w:spacing w:before="120" w:after="120"/>
        <w:jc w:val="both"/>
        <w:rPr>
          <w:rFonts w:cs="Arial"/>
        </w:rPr>
      </w:pPr>
      <w:r w:rsidRPr="000E7524">
        <w:rPr>
          <w:rFonts w:cs="Arial"/>
        </w:rPr>
        <w:t xml:space="preserve">Provides guidance for applicants </w:t>
      </w:r>
      <w:r w:rsidR="001A2E08" w:rsidRPr="000E7524">
        <w:rPr>
          <w:rFonts w:cs="Arial"/>
        </w:rPr>
        <w:t>around</w:t>
      </w:r>
      <w:r w:rsidRPr="000E7524">
        <w:rPr>
          <w:rFonts w:cs="Arial"/>
        </w:rPr>
        <w:t xml:space="preserve"> </w:t>
      </w:r>
      <w:r w:rsidR="00355A9E" w:rsidRPr="000E7524">
        <w:rPr>
          <w:rFonts w:cs="Arial"/>
        </w:rPr>
        <w:t xml:space="preserve">the </w:t>
      </w:r>
      <w:r w:rsidRPr="000E7524">
        <w:rPr>
          <w:rFonts w:cs="Arial"/>
        </w:rPr>
        <w:t>consultation process during lodgement</w:t>
      </w:r>
      <w:r w:rsidR="008649C0" w:rsidRPr="000E7524">
        <w:rPr>
          <w:rFonts w:cs="Arial"/>
        </w:rPr>
        <w:t xml:space="preserve"> of </w:t>
      </w:r>
      <w:r w:rsidR="00355A9E" w:rsidRPr="000E7524">
        <w:rPr>
          <w:rFonts w:cs="Arial"/>
        </w:rPr>
        <w:t xml:space="preserve">a parklet </w:t>
      </w:r>
      <w:proofErr w:type="gramStart"/>
      <w:r w:rsidR="00355A9E" w:rsidRPr="000E7524">
        <w:rPr>
          <w:rFonts w:cs="Arial"/>
        </w:rPr>
        <w:t>application;</w:t>
      </w:r>
      <w:proofErr w:type="gramEnd"/>
    </w:p>
    <w:p w14:paraId="63405E5E" w14:textId="5429BF1A" w:rsidR="00071B69" w:rsidRPr="000E7524" w:rsidRDefault="00071B69" w:rsidP="00B04481">
      <w:pPr>
        <w:pStyle w:val="ListParagraph"/>
        <w:numPr>
          <w:ilvl w:val="0"/>
          <w:numId w:val="7"/>
        </w:numPr>
        <w:autoSpaceDE w:val="0"/>
        <w:autoSpaceDN w:val="0"/>
        <w:adjustRightInd w:val="0"/>
        <w:spacing w:before="120" w:after="120"/>
        <w:jc w:val="both"/>
        <w:rPr>
          <w:rFonts w:cs="Arial"/>
        </w:rPr>
      </w:pPr>
      <w:r w:rsidRPr="000E7524">
        <w:rPr>
          <w:rFonts w:cs="Arial"/>
        </w:rPr>
        <w:t>Aims to:</w:t>
      </w:r>
    </w:p>
    <w:p w14:paraId="377337C5" w14:textId="7A2B85EF" w:rsidR="00071B69" w:rsidRPr="000E7524" w:rsidRDefault="00071B69" w:rsidP="00071B69">
      <w:pPr>
        <w:pStyle w:val="ListParagraph"/>
        <w:numPr>
          <w:ilvl w:val="1"/>
          <w:numId w:val="7"/>
        </w:numPr>
        <w:autoSpaceDE w:val="0"/>
        <w:autoSpaceDN w:val="0"/>
        <w:adjustRightInd w:val="0"/>
        <w:spacing w:before="120" w:after="120"/>
        <w:jc w:val="both"/>
        <w:rPr>
          <w:rFonts w:cs="Arial"/>
        </w:rPr>
      </w:pPr>
      <w:r w:rsidRPr="000E7524">
        <w:rPr>
          <w:rFonts w:cs="Arial"/>
        </w:rPr>
        <w:t xml:space="preserve">Support local businesses within activity centres as a whole rather than only supporting Permit Holders </w:t>
      </w:r>
      <w:proofErr w:type="gramStart"/>
      <w:r w:rsidRPr="000E7524">
        <w:rPr>
          <w:rFonts w:cs="Arial"/>
        </w:rPr>
        <w:t>only;</w:t>
      </w:r>
      <w:proofErr w:type="gramEnd"/>
    </w:p>
    <w:p w14:paraId="24759DE0" w14:textId="20F48338" w:rsidR="00071B69" w:rsidRPr="000E7524" w:rsidRDefault="00071B69" w:rsidP="00071B69">
      <w:pPr>
        <w:pStyle w:val="ListParagraph"/>
        <w:numPr>
          <w:ilvl w:val="1"/>
          <w:numId w:val="7"/>
        </w:numPr>
        <w:autoSpaceDE w:val="0"/>
        <w:autoSpaceDN w:val="0"/>
        <w:adjustRightInd w:val="0"/>
        <w:spacing w:before="120" w:after="120"/>
        <w:jc w:val="both"/>
        <w:rPr>
          <w:rFonts w:cs="Arial"/>
        </w:rPr>
      </w:pPr>
      <w:r w:rsidRPr="000E7524">
        <w:rPr>
          <w:rFonts w:cs="Arial"/>
        </w:rPr>
        <w:t xml:space="preserve">Activate streets and provide a space for the community to gather and </w:t>
      </w:r>
      <w:proofErr w:type="gramStart"/>
      <w:r w:rsidRPr="000E7524">
        <w:rPr>
          <w:rFonts w:cs="Arial"/>
        </w:rPr>
        <w:t>socialise;</w:t>
      </w:r>
      <w:proofErr w:type="gramEnd"/>
    </w:p>
    <w:p w14:paraId="1C8425AA" w14:textId="77A5D7FF" w:rsidR="00071B69" w:rsidRPr="000E7524" w:rsidRDefault="00071B69" w:rsidP="00071B69">
      <w:pPr>
        <w:pStyle w:val="ListParagraph"/>
        <w:numPr>
          <w:ilvl w:val="1"/>
          <w:numId w:val="7"/>
        </w:numPr>
        <w:autoSpaceDE w:val="0"/>
        <w:autoSpaceDN w:val="0"/>
        <w:adjustRightInd w:val="0"/>
        <w:spacing w:before="120" w:after="120"/>
        <w:jc w:val="both"/>
        <w:rPr>
          <w:rFonts w:cs="Arial"/>
        </w:rPr>
      </w:pPr>
      <w:r w:rsidRPr="000E7524">
        <w:rPr>
          <w:rFonts w:cs="Arial"/>
        </w:rPr>
        <w:t xml:space="preserve">Create an improved sense of </w:t>
      </w:r>
      <w:proofErr w:type="gramStart"/>
      <w:r w:rsidRPr="000E7524">
        <w:rPr>
          <w:rFonts w:cs="Arial"/>
        </w:rPr>
        <w:t>community;</w:t>
      </w:r>
      <w:proofErr w:type="gramEnd"/>
      <w:r w:rsidR="00355A9E" w:rsidRPr="000E7524">
        <w:rPr>
          <w:rFonts w:cs="Arial"/>
        </w:rPr>
        <w:t xml:space="preserve"> </w:t>
      </w:r>
    </w:p>
    <w:p w14:paraId="609524FB" w14:textId="3897B5EE" w:rsidR="00071B69" w:rsidRPr="000E7524" w:rsidRDefault="00071B69" w:rsidP="00071B69">
      <w:pPr>
        <w:pStyle w:val="ListParagraph"/>
        <w:numPr>
          <w:ilvl w:val="1"/>
          <w:numId w:val="7"/>
        </w:numPr>
        <w:autoSpaceDE w:val="0"/>
        <w:autoSpaceDN w:val="0"/>
        <w:adjustRightInd w:val="0"/>
        <w:spacing w:before="120" w:after="120"/>
        <w:jc w:val="both"/>
        <w:rPr>
          <w:rFonts w:cs="Arial"/>
        </w:rPr>
      </w:pPr>
      <w:r w:rsidRPr="000E7524">
        <w:rPr>
          <w:rFonts w:cs="Arial"/>
        </w:rPr>
        <w:t>Contribute to a positive neighbourhood character.</w:t>
      </w:r>
    </w:p>
    <w:p w14:paraId="58202E6A" w14:textId="3DFD65FA" w:rsidR="00175C4D" w:rsidRPr="000E7524" w:rsidRDefault="00175C4D" w:rsidP="00B04481">
      <w:pPr>
        <w:pStyle w:val="heading5"/>
        <w:tabs>
          <w:tab w:val="left" w:pos="2805"/>
        </w:tabs>
        <w:jc w:val="both"/>
        <w:rPr>
          <w:rFonts w:ascii="Arial" w:hAnsi="Arial" w:cs="Arial"/>
          <w:b w:val="0"/>
          <w:bCs/>
        </w:rPr>
      </w:pPr>
    </w:p>
    <w:p w14:paraId="3D3E010F" w14:textId="06782C26" w:rsidR="009270D6" w:rsidRPr="000E7524" w:rsidRDefault="009270D6" w:rsidP="00B04481">
      <w:pPr>
        <w:pStyle w:val="heading5"/>
        <w:tabs>
          <w:tab w:val="left" w:pos="2805"/>
        </w:tabs>
        <w:jc w:val="both"/>
        <w:rPr>
          <w:rFonts w:ascii="Arial" w:hAnsi="Arial" w:cs="Arial"/>
          <w:b w:val="0"/>
          <w:bCs/>
        </w:rPr>
      </w:pPr>
    </w:p>
    <w:p w14:paraId="16283FB8" w14:textId="77777777" w:rsidR="0047040B" w:rsidRPr="000E7524" w:rsidRDefault="0047040B">
      <w:pPr>
        <w:pStyle w:val="heading5"/>
        <w:numPr>
          <w:ilvl w:val="0"/>
          <w:numId w:val="1"/>
        </w:numPr>
        <w:tabs>
          <w:tab w:val="clear" w:pos="720"/>
        </w:tabs>
        <w:ind w:left="426" w:hanging="426"/>
        <w:rPr>
          <w:rFonts w:ascii="Arial" w:hAnsi="Arial" w:cs="Arial"/>
          <w:bCs/>
          <w:iCs/>
          <w:szCs w:val="22"/>
        </w:rPr>
      </w:pPr>
      <w:r w:rsidRPr="000E7524">
        <w:rPr>
          <w:rFonts w:ascii="Arial" w:hAnsi="Arial" w:cs="Arial"/>
          <w:bCs/>
          <w:iCs/>
          <w:szCs w:val="22"/>
        </w:rPr>
        <w:lastRenderedPageBreak/>
        <w:t>Scope</w:t>
      </w:r>
    </w:p>
    <w:p w14:paraId="72297D7B" w14:textId="77777777" w:rsidR="00336A4F" w:rsidRPr="000E7524" w:rsidRDefault="00336A4F" w:rsidP="00B04481">
      <w:pPr>
        <w:pStyle w:val="heading5"/>
        <w:tabs>
          <w:tab w:val="left" w:pos="2805"/>
        </w:tabs>
        <w:jc w:val="both"/>
        <w:rPr>
          <w:rFonts w:ascii="Arial" w:hAnsi="Arial" w:cs="Arial"/>
          <w:b w:val="0"/>
          <w:bCs/>
        </w:rPr>
      </w:pPr>
    </w:p>
    <w:p w14:paraId="24740C1D" w14:textId="43299636" w:rsidR="00336A4F" w:rsidRPr="000E7524" w:rsidRDefault="00336A4F" w:rsidP="00B04481">
      <w:pPr>
        <w:pStyle w:val="heading5"/>
        <w:tabs>
          <w:tab w:val="left" w:pos="2805"/>
        </w:tabs>
        <w:jc w:val="both"/>
        <w:rPr>
          <w:rFonts w:ascii="Arial" w:hAnsi="Arial" w:cs="Arial"/>
          <w:b w:val="0"/>
          <w:bCs/>
        </w:rPr>
      </w:pPr>
      <w:r w:rsidRPr="000E7524">
        <w:rPr>
          <w:rFonts w:ascii="Arial" w:hAnsi="Arial" w:cs="Arial"/>
          <w:b w:val="0"/>
          <w:bCs/>
        </w:rPr>
        <w:t xml:space="preserve">The Policy applies to </w:t>
      </w:r>
      <w:r w:rsidR="001161F9" w:rsidRPr="000E7524">
        <w:rPr>
          <w:rFonts w:ascii="Arial" w:hAnsi="Arial" w:cs="Arial"/>
          <w:b w:val="0"/>
          <w:bCs/>
        </w:rPr>
        <w:t xml:space="preserve">businesses located within </w:t>
      </w:r>
      <w:r w:rsidR="002C023D" w:rsidRPr="000E7524">
        <w:rPr>
          <w:rFonts w:ascii="Arial" w:hAnsi="Arial" w:cs="Arial"/>
          <w:b w:val="0"/>
          <w:bCs/>
        </w:rPr>
        <w:t>the City of Bayside</w:t>
      </w:r>
      <w:r w:rsidR="001161F9" w:rsidRPr="000E7524">
        <w:rPr>
          <w:rFonts w:ascii="Arial" w:hAnsi="Arial" w:cs="Arial"/>
          <w:b w:val="0"/>
          <w:bCs/>
        </w:rPr>
        <w:t xml:space="preserve"> </w:t>
      </w:r>
      <w:r w:rsidR="002C023D" w:rsidRPr="000E7524">
        <w:rPr>
          <w:rFonts w:ascii="Arial" w:hAnsi="Arial" w:cs="Arial"/>
          <w:b w:val="0"/>
          <w:bCs/>
        </w:rPr>
        <w:t>that</w:t>
      </w:r>
      <w:r w:rsidR="001161F9" w:rsidRPr="000E7524">
        <w:rPr>
          <w:rFonts w:ascii="Arial" w:hAnsi="Arial" w:cs="Arial"/>
          <w:b w:val="0"/>
          <w:bCs/>
        </w:rPr>
        <w:t xml:space="preserve"> wish to implement a </w:t>
      </w:r>
      <w:r w:rsidR="00445BFF" w:rsidRPr="000E7524">
        <w:rPr>
          <w:rFonts w:ascii="Arial" w:hAnsi="Arial" w:cs="Arial"/>
          <w:b w:val="0"/>
          <w:bCs/>
        </w:rPr>
        <w:t>parklet</w:t>
      </w:r>
      <w:r w:rsidR="00E83718" w:rsidRPr="000E7524">
        <w:rPr>
          <w:rFonts w:ascii="Arial" w:hAnsi="Arial" w:cs="Arial"/>
          <w:b w:val="0"/>
          <w:bCs/>
        </w:rPr>
        <w:t xml:space="preserve"> in place of car parking space(s)</w:t>
      </w:r>
      <w:r w:rsidR="000A7E8A" w:rsidRPr="000E7524">
        <w:rPr>
          <w:rFonts w:ascii="Arial" w:hAnsi="Arial" w:cs="Arial"/>
          <w:b w:val="0"/>
          <w:bCs/>
        </w:rPr>
        <w:t>, located on a Council</w:t>
      </w:r>
      <w:r w:rsidR="002C023D" w:rsidRPr="000E7524">
        <w:rPr>
          <w:rFonts w:ascii="Arial" w:hAnsi="Arial" w:cs="Arial"/>
          <w:b w:val="0"/>
          <w:bCs/>
        </w:rPr>
        <w:t xml:space="preserve"> or Department of Transport (DoT)</w:t>
      </w:r>
      <w:r w:rsidR="000A7E8A" w:rsidRPr="000E7524">
        <w:rPr>
          <w:rFonts w:ascii="Arial" w:hAnsi="Arial" w:cs="Arial"/>
          <w:b w:val="0"/>
          <w:bCs/>
        </w:rPr>
        <w:t xml:space="preserve"> managed road</w:t>
      </w:r>
      <w:r w:rsidR="00E83718" w:rsidRPr="000E7524">
        <w:rPr>
          <w:rFonts w:ascii="Arial" w:hAnsi="Arial" w:cs="Arial"/>
          <w:b w:val="0"/>
          <w:bCs/>
        </w:rPr>
        <w:t xml:space="preserve">. </w:t>
      </w:r>
    </w:p>
    <w:p w14:paraId="42BF83D3" w14:textId="358985AB" w:rsidR="00C34DC7" w:rsidRPr="000E7524" w:rsidRDefault="00C34DC7" w:rsidP="00B04481">
      <w:pPr>
        <w:pStyle w:val="heading5"/>
        <w:tabs>
          <w:tab w:val="left" w:pos="2805"/>
        </w:tabs>
        <w:jc w:val="both"/>
        <w:rPr>
          <w:rFonts w:ascii="Arial" w:hAnsi="Arial" w:cs="Arial"/>
          <w:b w:val="0"/>
          <w:bCs/>
        </w:rPr>
      </w:pPr>
    </w:p>
    <w:p w14:paraId="77D9B215" w14:textId="15866477" w:rsidR="00C34DC7" w:rsidRPr="000E7524" w:rsidRDefault="00C34DC7" w:rsidP="00B04481">
      <w:pPr>
        <w:pStyle w:val="heading5"/>
        <w:tabs>
          <w:tab w:val="left" w:pos="2805"/>
        </w:tabs>
        <w:jc w:val="both"/>
        <w:rPr>
          <w:rFonts w:ascii="Arial" w:hAnsi="Arial" w:cs="Arial"/>
          <w:b w:val="0"/>
          <w:bCs/>
        </w:rPr>
      </w:pPr>
      <w:r w:rsidRPr="000E7524">
        <w:rPr>
          <w:rFonts w:ascii="Arial" w:hAnsi="Arial" w:cs="Arial"/>
          <w:b w:val="0"/>
          <w:bCs/>
        </w:rPr>
        <w:t xml:space="preserve">The Policy outlines the requirements for a business to be eligible for a parklet, including location requirements, responsibilities of the business and information regarding the implementation of a parklet. </w:t>
      </w:r>
    </w:p>
    <w:p w14:paraId="5FC8F222" w14:textId="3AFDF870" w:rsidR="00141E92" w:rsidRPr="000E7524" w:rsidRDefault="00141E92" w:rsidP="00B04481">
      <w:pPr>
        <w:pStyle w:val="heading5"/>
        <w:tabs>
          <w:tab w:val="left" w:pos="2805"/>
        </w:tabs>
        <w:jc w:val="both"/>
        <w:rPr>
          <w:rFonts w:ascii="Arial" w:hAnsi="Arial" w:cs="Arial"/>
          <w:b w:val="0"/>
          <w:bCs/>
        </w:rPr>
      </w:pPr>
    </w:p>
    <w:p w14:paraId="3C30C4B8" w14:textId="1C8EA26A" w:rsidR="00141E92" w:rsidRDefault="00141E92" w:rsidP="00B04481">
      <w:pPr>
        <w:pStyle w:val="heading5"/>
        <w:tabs>
          <w:tab w:val="left" w:pos="2805"/>
        </w:tabs>
        <w:jc w:val="both"/>
        <w:rPr>
          <w:rFonts w:ascii="Arial" w:hAnsi="Arial" w:cs="Arial"/>
          <w:b w:val="0"/>
          <w:bCs/>
        </w:rPr>
      </w:pPr>
      <w:r w:rsidRPr="000E7524">
        <w:rPr>
          <w:rFonts w:ascii="Arial" w:hAnsi="Arial" w:cs="Arial"/>
          <w:b w:val="0"/>
          <w:bCs/>
        </w:rPr>
        <w:t>The Policy does not apply to:</w:t>
      </w:r>
    </w:p>
    <w:p w14:paraId="26F97EE5" w14:textId="77777777" w:rsidR="00737FEA" w:rsidRPr="000E7524" w:rsidRDefault="00737FEA" w:rsidP="00B04481">
      <w:pPr>
        <w:pStyle w:val="heading5"/>
        <w:tabs>
          <w:tab w:val="left" w:pos="2805"/>
        </w:tabs>
        <w:jc w:val="both"/>
        <w:rPr>
          <w:rFonts w:ascii="Arial" w:hAnsi="Arial" w:cs="Arial"/>
          <w:b w:val="0"/>
          <w:bCs/>
        </w:rPr>
      </w:pPr>
    </w:p>
    <w:p w14:paraId="5ED1E242" w14:textId="24D27909" w:rsidR="00141E92"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 xml:space="preserve">Community </w:t>
      </w:r>
      <w:proofErr w:type="gramStart"/>
      <w:r w:rsidRPr="000E7524">
        <w:rPr>
          <w:rFonts w:ascii="Arial" w:hAnsi="Arial" w:cs="Arial"/>
          <w:b w:val="0"/>
          <w:bCs/>
        </w:rPr>
        <w:t>Parklets;</w:t>
      </w:r>
      <w:proofErr w:type="gramEnd"/>
    </w:p>
    <w:p w14:paraId="3E43A47C" w14:textId="60CD5F1E" w:rsidR="00241C58"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 xml:space="preserve">Footpath </w:t>
      </w:r>
      <w:proofErr w:type="gramStart"/>
      <w:r w:rsidRPr="000E7524">
        <w:rPr>
          <w:rFonts w:ascii="Arial" w:hAnsi="Arial" w:cs="Arial"/>
          <w:b w:val="0"/>
          <w:bCs/>
        </w:rPr>
        <w:t>trading;</w:t>
      </w:r>
      <w:proofErr w:type="gramEnd"/>
    </w:p>
    <w:p w14:paraId="41C6E2EE" w14:textId="1AAC2E91" w:rsidR="00241C58"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 xml:space="preserve">Itinerant </w:t>
      </w:r>
      <w:proofErr w:type="gramStart"/>
      <w:r w:rsidRPr="000E7524">
        <w:rPr>
          <w:rFonts w:ascii="Arial" w:hAnsi="Arial" w:cs="Arial"/>
          <w:b w:val="0"/>
          <w:bCs/>
        </w:rPr>
        <w:t>trading;</w:t>
      </w:r>
      <w:proofErr w:type="gramEnd"/>
    </w:p>
    <w:p w14:paraId="541B3C82" w14:textId="20DD3DF9" w:rsidR="00241C58"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 xml:space="preserve">Street </w:t>
      </w:r>
      <w:proofErr w:type="gramStart"/>
      <w:r w:rsidRPr="000E7524">
        <w:rPr>
          <w:rFonts w:ascii="Arial" w:hAnsi="Arial" w:cs="Arial"/>
          <w:b w:val="0"/>
          <w:bCs/>
        </w:rPr>
        <w:t>parties;</w:t>
      </w:r>
      <w:proofErr w:type="gramEnd"/>
    </w:p>
    <w:p w14:paraId="1D813989" w14:textId="77777777" w:rsidR="00241C58" w:rsidRPr="000E7524" w:rsidRDefault="00241C58" w:rsidP="00241C58">
      <w:pPr>
        <w:pStyle w:val="heading5"/>
        <w:numPr>
          <w:ilvl w:val="0"/>
          <w:numId w:val="18"/>
        </w:numPr>
        <w:tabs>
          <w:tab w:val="left" w:pos="2805"/>
        </w:tabs>
        <w:jc w:val="both"/>
        <w:rPr>
          <w:rFonts w:ascii="Arial" w:hAnsi="Arial" w:cs="Arial"/>
          <w:b w:val="0"/>
          <w:bCs/>
        </w:rPr>
      </w:pPr>
      <w:proofErr w:type="gramStart"/>
      <w:r w:rsidRPr="000E7524">
        <w:rPr>
          <w:rFonts w:ascii="Arial" w:hAnsi="Arial" w:cs="Arial"/>
          <w:b w:val="0"/>
          <w:bCs/>
        </w:rPr>
        <w:t>Events;</w:t>
      </w:r>
      <w:proofErr w:type="gramEnd"/>
    </w:p>
    <w:p w14:paraId="629F3686" w14:textId="7008B2CE" w:rsidR="00241C58"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 xml:space="preserve">Trading within foreshore areas or </w:t>
      </w:r>
      <w:proofErr w:type="gramStart"/>
      <w:r w:rsidRPr="000E7524">
        <w:rPr>
          <w:rFonts w:ascii="Arial" w:hAnsi="Arial" w:cs="Arial"/>
          <w:b w:val="0"/>
          <w:bCs/>
        </w:rPr>
        <w:t>reserves;</w:t>
      </w:r>
      <w:proofErr w:type="gramEnd"/>
    </w:p>
    <w:p w14:paraId="18C0818C" w14:textId="454AC752" w:rsidR="00241C58" w:rsidRPr="000E7524" w:rsidRDefault="00241C58" w:rsidP="00141E92">
      <w:pPr>
        <w:pStyle w:val="heading5"/>
        <w:numPr>
          <w:ilvl w:val="0"/>
          <w:numId w:val="18"/>
        </w:numPr>
        <w:tabs>
          <w:tab w:val="left" w:pos="2805"/>
        </w:tabs>
        <w:jc w:val="both"/>
        <w:rPr>
          <w:rFonts w:ascii="Arial" w:hAnsi="Arial" w:cs="Arial"/>
          <w:b w:val="0"/>
          <w:bCs/>
        </w:rPr>
      </w:pPr>
      <w:r w:rsidRPr="000E7524">
        <w:rPr>
          <w:rFonts w:ascii="Arial" w:hAnsi="Arial" w:cs="Arial"/>
          <w:b w:val="0"/>
          <w:bCs/>
        </w:rPr>
        <w:t>Road and/or laneway closures.</w:t>
      </w:r>
    </w:p>
    <w:p w14:paraId="7F4E98CC" w14:textId="0B366274" w:rsidR="001161F9" w:rsidRPr="000E7524" w:rsidRDefault="001161F9" w:rsidP="00B04481">
      <w:pPr>
        <w:pStyle w:val="heading5"/>
        <w:tabs>
          <w:tab w:val="left" w:pos="2805"/>
        </w:tabs>
        <w:jc w:val="both"/>
        <w:rPr>
          <w:rFonts w:ascii="Arial" w:hAnsi="Arial" w:cs="Arial"/>
          <w:b w:val="0"/>
          <w:bCs/>
        </w:rPr>
      </w:pPr>
    </w:p>
    <w:p w14:paraId="406BA5F3" w14:textId="3D81573A" w:rsidR="00141E92" w:rsidRPr="000E7524" w:rsidRDefault="00141E92" w:rsidP="00B04481">
      <w:pPr>
        <w:pStyle w:val="heading5"/>
        <w:tabs>
          <w:tab w:val="left" w:pos="2805"/>
        </w:tabs>
        <w:jc w:val="both"/>
        <w:rPr>
          <w:rFonts w:ascii="Arial" w:hAnsi="Arial" w:cs="Arial"/>
          <w:b w:val="0"/>
          <w:bCs/>
        </w:rPr>
      </w:pPr>
      <w:r w:rsidRPr="000E7524">
        <w:rPr>
          <w:rFonts w:ascii="Arial" w:hAnsi="Arial" w:cs="Arial"/>
          <w:b w:val="0"/>
          <w:bCs/>
        </w:rPr>
        <w:t>This policy should be read in conjunction with the Parklet</w:t>
      </w:r>
      <w:r w:rsidR="0077412B" w:rsidRPr="000E7524">
        <w:rPr>
          <w:rFonts w:ascii="Arial" w:hAnsi="Arial" w:cs="Arial"/>
          <w:b w:val="0"/>
          <w:bCs/>
        </w:rPr>
        <w:t xml:space="preserve"> Design</w:t>
      </w:r>
      <w:r w:rsidRPr="000E7524">
        <w:rPr>
          <w:rFonts w:ascii="Arial" w:hAnsi="Arial" w:cs="Arial"/>
          <w:b w:val="0"/>
          <w:bCs/>
        </w:rPr>
        <w:t xml:space="preserve"> Guidelines</w:t>
      </w:r>
    </w:p>
    <w:p w14:paraId="766FBA08" w14:textId="77777777" w:rsidR="00141E92" w:rsidRPr="000E7524" w:rsidRDefault="00141E92" w:rsidP="00B04481">
      <w:pPr>
        <w:pStyle w:val="heading5"/>
        <w:tabs>
          <w:tab w:val="left" w:pos="2805"/>
        </w:tabs>
        <w:jc w:val="both"/>
        <w:rPr>
          <w:rFonts w:ascii="Arial" w:hAnsi="Arial" w:cs="Arial"/>
          <w:b w:val="0"/>
          <w:bCs/>
        </w:rPr>
      </w:pPr>
    </w:p>
    <w:p w14:paraId="11B505D4" w14:textId="7D7574A4" w:rsidR="0055625D" w:rsidRPr="000E7524" w:rsidRDefault="0055625D" w:rsidP="00EE08EA">
      <w:pPr>
        <w:pStyle w:val="heading5"/>
        <w:numPr>
          <w:ilvl w:val="0"/>
          <w:numId w:val="1"/>
        </w:numPr>
        <w:tabs>
          <w:tab w:val="clear" w:pos="720"/>
        </w:tabs>
        <w:ind w:left="426" w:hanging="426"/>
        <w:rPr>
          <w:rFonts w:ascii="Arial" w:hAnsi="Arial" w:cs="Arial"/>
          <w:bCs/>
          <w:iCs/>
          <w:szCs w:val="22"/>
        </w:rPr>
      </w:pPr>
      <w:r w:rsidRPr="000E7524">
        <w:rPr>
          <w:rFonts w:ascii="Arial" w:hAnsi="Arial" w:cs="Arial"/>
          <w:bCs/>
          <w:iCs/>
          <w:szCs w:val="22"/>
        </w:rPr>
        <w:t xml:space="preserve">Policy </w:t>
      </w:r>
      <w:r w:rsidR="009A2D88">
        <w:rPr>
          <w:rFonts w:ascii="Arial" w:hAnsi="Arial" w:cs="Arial"/>
          <w:bCs/>
          <w:iCs/>
          <w:szCs w:val="22"/>
        </w:rPr>
        <w:t>S</w:t>
      </w:r>
      <w:r w:rsidRPr="000E7524">
        <w:rPr>
          <w:rFonts w:ascii="Arial" w:hAnsi="Arial" w:cs="Arial"/>
          <w:bCs/>
          <w:iCs/>
          <w:szCs w:val="22"/>
        </w:rPr>
        <w:t>tatement</w:t>
      </w:r>
    </w:p>
    <w:p w14:paraId="01894EB1" w14:textId="77777777" w:rsidR="00C64A81" w:rsidRPr="000E7524" w:rsidRDefault="00C64A81" w:rsidP="00141E92"/>
    <w:p w14:paraId="11138DA8" w14:textId="6CD3ECFA" w:rsidR="00C64A81" w:rsidRPr="000E7524" w:rsidRDefault="00C64A81" w:rsidP="00B04481">
      <w:pPr>
        <w:pStyle w:val="BodyText"/>
        <w:jc w:val="both"/>
      </w:pPr>
      <w:r w:rsidRPr="000E7524">
        <w:t xml:space="preserve">Council’s </w:t>
      </w:r>
      <w:r w:rsidR="00445BFF" w:rsidRPr="000E7524">
        <w:t>Parklet</w:t>
      </w:r>
      <w:r w:rsidRPr="000E7524">
        <w:t xml:space="preserve"> Program support</w:t>
      </w:r>
      <w:r w:rsidR="00A858FB" w:rsidRPr="000E7524">
        <w:t>s</w:t>
      </w:r>
      <w:r w:rsidRPr="000E7524">
        <w:t xml:space="preserve"> eligible businesses to offer outdoor pedestrian areas such as dining spaces in what was previously used as car parking bays. </w:t>
      </w:r>
    </w:p>
    <w:p w14:paraId="4976F24B" w14:textId="733A128A" w:rsidR="00662A8A" w:rsidRPr="000E7524" w:rsidRDefault="00662A8A" w:rsidP="00B04481">
      <w:pPr>
        <w:pStyle w:val="BodyText"/>
        <w:jc w:val="both"/>
      </w:pPr>
    </w:p>
    <w:p w14:paraId="192A1B3C" w14:textId="793E4CBD" w:rsidR="00A858FB" w:rsidRPr="000E7524" w:rsidRDefault="00662A8A" w:rsidP="00B04481">
      <w:pPr>
        <w:pStyle w:val="BodyText"/>
        <w:jc w:val="both"/>
      </w:pPr>
      <w:r w:rsidRPr="000E7524">
        <w:t>Council</w:t>
      </w:r>
      <w:r w:rsidR="00A858FB" w:rsidRPr="000E7524">
        <w:t xml:space="preserve"> initially implemented a temporary </w:t>
      </w:r>
      <w:r w:rsidR="00175C4D" w:rsidRPr="000E7524">
        <w:t>Parklet</w:t>
      </w:r>
      <w:r w:rsidR="00A858FB" w:rsidRPr="000E7524">
        <w:t xml:space="preserve"> Program for a short-term, immediate response to the COVID-19 restrictions, allowing businesses to expand their outdoor area and increase capacity numbers. </w:t>
      </w:r>
    </w:p>
    <w:p w14:paraId="2A2B0D59" w14:textId="5E78C538" w:rsidR="00A858FB" w:rsidRPr="000E7524" w:rsidRDefault="00A858FB" w:rsidP="00B04481">
      <w:pPr>
        <w:pStyle w:val="BodyText"/>
        <w:jc w:val="both"/>
      </w:pPr>
    </w:p>
    <w:p w14:paraId="7671035C" w14:textId="77777777" w:rsidR="009000F6" w:rsidRPr="000E7524" w:rsidRDefault="009000F6" w:rsidP="009000F6">
      <w:pPr>
        <w:pStyle w:val="heading5"/>
        <w:tabs>
          <w:tab w:val="left" w:pos="2805"/>
        </w:tabs>
        <w:jc w:val="both"/>
        <w:rPr>
          <w:rFonts w:ascii="Arial" w:hAnsi="Arial" w:cs="Arial"/>
          <w:b w:val="0"/>
          <w:bCs/>
        </w:rPr>
      </w:pPr>
      <w:r w:rsidRPr="000E7524">
        <w:rPr>
          <w:rFonts w:ascii="Arial" w:hAnsi="Arial" w:cs="Arial"/>
          <w:b w:val="0"/>
          <w:bCs/>
        </w:rPr>
        <w:t>This policy should be read in conjunction with the Parklet Design Guidelines</w:t>
      </w:r>
    </w:p>
    <w:p w14:paraId="1E48F62D" w14:textId="27E52FC4" w:rsidR="003A64DF" w:rsidRPr="000E7524" w:rsidRDefault="003A64DF" w:rsidP="00B04481">
      <w:pPr>
        <w:pStyle w:val="BodyText"/>
        <w:jc w:val="both"/>
      </w:pPr>
    </w:p>
    <w:p w14:paraId="4A4A3E64" w14:textId="05DF5A5F" w:rsidR="004F6C6A" w:rsidRPr="000E7524" w:rsidRDefault="004F6C6A" w:rsidP="00175C4D">
      <w:pPr>
        <w:pStyle w:val="heading5"/>
        <w:numPr>
          <w:ilvl w:val="0"/>
          <w:numId w:val="1"/>
        </w:numPr>
        <w:tabs>
          <w:tab w:val="clear" w:pos="720"/>
        </w:tabs>
        <w:ind w:left="426" w:hanging="426"/>
        <w:rPr>
          <w:rFonts w:ascii="Arial" w:hAnsi="Arial" w:cs="Arial"/>
        </w:rPr>
      </w:pPr>
      <w:r w:rsidRPr="000E7524">
        <w:rPr>
          <w:rFonts w:ascii="Arial" w:hAnsi="Arial" w:cs="Arial"/>
          <w:bCs/>
          <w:iCs/>
          <w:szCs w:val="22"/>
        </w:rPr>
        <w:t>Eligibility</w:t>
      </w:r>
      <w:r w:rsidRPr="000E7524">
        <w:rPr>
          <w:rFonts w:ascii="Arial" w:hAnsi="Arial" w:cs="Arial"/>
        </w:rPr>
        <w:t xml:space="preserve"> </w:t>
      </w:r>
    </w:p>
    <w:p w14:paraId="649AB34B" w14:textId="77777777" w:rsidR="00A774BE" w:rsidRPr="000E7524" w:rsidRDefault="00A774BE" w:rsidP="00A774BE">
      <w:pPr>
        <w:pStyle w:val="NoSpacing"/>
      </w:pPr>
    </w:p>
    <w:p w14:paraId="7B478D3C" w14:textId="602F11F5" w:rsidR="00141E92" w:rsidRPr="009A2D88" w:rsidRDefault="00141E92" w:rsidP="009A2D88">
      <w:pPr>
        <w:pStyle w:val="heading5"/>
        <w:numPr>
          <w:ilvl w:val="1"/>
          <w:numId w:val="20"/>
        </w:numPr>
        <w:ind w:left="426" w:hanging="426"/>
        <w:rPr>
          <w:rFonts w:ascii="Arial" w:hAnsi="Arial" w:cs="Arial"/>
          <w:b w:val="0"/>
          <w:bCs/>
          <w:color w:val="1E217F"/>
        </w:rPr>
      </w:pPr>
      <w:r w:rsidRPr="009A2D88">
        <w:rPr>
          <w:rFonts w:ascii="Arial" w:hAnsi="Arial" w:cs="Arial"/>
          <w:b w:val="0"/>
          <w:bCs/>
          <w:color w:val="1E217F"/>
        </w:rPr>
        <w:t>Eligible businesses</w:t>
      </w:r>
    </w:p>
    <w:p w14:paraId="65DA96E9" w14:textId="77777777" w:rsidR="00141E92" w:rsidRPr="000E7524" w:rsidRDefault="00141E92" w:rsidP="00B04481">
      <w:pPr>
        <w:pStyle w:val="heading5"/>
        <w:tabs>
          <w:tab w:val="left" w:pos="2805"/>
        </w:tabs>
        <w:jc w:val="both"/>
        <w:rPr>
          <w:rFonts w:ascii="Arial" w:hAnsi="Arial" w:cs="Arial"/>
          <w:b w:val="0"/>
          <w:bCs/>
        </w:rPr>
      </w:pPr>
    </w:p>
    <w:p w14:paraId="335F305C" w14:textId="1D17B2CE" w:rsidR="009F247D" w:rsidRPr="000E7524" w:rsidRDefault="009F247D" w:rsidP="00B04481">
      <w:pPr>
        <w:pStyle w:val="heading5"/>
        <w:tabs>
          <w:tab w:val="left" w:pos="2805"/>
        </w:tabs>
        <w:jc w:val="both"/>
        <w:rPr>
          <w:rFonts w:ascii="Arial" w:hAnsi="Arial" w:cs="Arial"/>
          <w:b w:val="0"/>
          <w:bCs/>
        </w:rPr>
      </w:pPr>
      <w:r w:rsidRPr="000E7524">
        <w:rPr>
          <w:rFonts w:ascii="Arial" w:hAnsi="Arial" w:cs="Arial"/>
          <w:b w:val="0"/>
          <w:bCs/>
        </w:rPr>
        <w:t xml:space="preserve">To be eligible for the </w:t>
      </w:r>
      <w:r w:rsidR="00445BFF" w:rsidRPr="000E7524">
        <w:rPr>
          <w:rFonts w:ascii="Arial" w:hAnsi="Arial" w:cs="Arial"/>
          <w:b w:val="0"/>
          <w:bCs/>
        </w:rPr>
        <w:t>Parklet</w:t>
      </w:r>
      <w:r w:rsidRPr="000E7524">
        <w:rPr>
          <w:rFonts w:ascii="Arial" w:hAnsi="Arial" w:cs="Arial"/>
          <w:b w:val="0"/>
          <w:bCs/>
        </w:rPr>
        <w:t xml:space="preserve"> Program, businesses must commit to the operation and maintenance, safety, </w:t>
      </w:r>
      <w:proofErr w:type="gramStart"/>
      <w:r w:rsidRPr="000E7524">
        <w:rPr>
          <w:rFonts w:ascii="Arial" w:hAnsi="Arial" w:cs="Arial"/>
          <w:b w:val="0"/>
          <w:bCs/>
        </w:rPr>
        <w:t>access</w:t>
      </w:r>
      <w:proofErr w:type="gramEnd"/>
      <w:r w:rsidRPr="000E7524">
        <w:rPr>
          <w:rFonts w:ascii="Arial" w:hAnsi="Arial" w:cs="Arial"/>
          <w:b w:val="0"/>
          <w:bCs/>
        </w:rPr>
        <w:t xml:space="preserve"> and amenity requirements outlined in this Policy. </w:t>
      </w:r>
    </w:p>
    <w:p w14:paraId="532BCC61" w14:textId="524C8392" w:rsidR="009F247D" w:rsidRPr="000E7524" w:rsidRDefault="009F247D" w:rsidP="00B04481">
      <w:pPr>
        <w:pStyle w:val="heading5"/>
        <w:tabs>
          <w:tab w:val="left" w:pos="2805"/>
        </w:tabs>
        <w:jc w:val="both"/>
        <w:rPr>
          <w:rFonts w:ascii="Arial" w:hAnsi="Arial" w:cs="Arial"/>
          <w:b w:val="0"/>
          <w:bCs/>
        </w:rPr>
      </w:pPr>
    </w:p>
    <w:p w14:paraId="5C606C2D" w14:textId="40FDE42B" w:rsidR="009F247D" w:rsidRDefault="009F247D" w:rsidP="00B04481">
      <w:pPr>
        <w:pStyle w:val="heading5"/>
        <w:tabs>
          <w:tab w:val="left" w:pos="2805"/>
        </w:tabs>
        <w:jc w:val="both"/>
        <w:rPr>
          <w:rFonts w:ascii="Arial" w:hAnsi="Arial" w:cs="Arial"/>
          <w:b w:val="0"/>
          <w:bCs/>
        </w:rPr>
      </w:pPr>
      <w:r w:rsidRPr="000E7524">
        <w:rPr>
          <w:rFonts w:ascii="Arial" w:hAnsi="Arial" w:cs="Arial"/>
          <w:b w:val="0"/>
          <w:bCs/>
        </w:rPr>
        <w:t>Businesses must meet the following eligibility criteria:</w:t>
      </w:r>
    </w:p>
    <w:p w14:paraId="6727205B" w14:textId="77777777" w:rsidR="00737FEA" w:rsidRPr="000E7524" w:rsidRDefault="00737FEA" w:rsidP="00B04481">
      <w:pPr>
        <w:pStyle w:val="heading5"/>
        <w:tabs>
          <w:tab w:val="left" w:pos="2805"/>
        </w:tabs>
        <w:jc w:val="both"/>
        <w:rPr>
          <w:rFonts w:ascii="Arial" w:hAnsi="Arial" w:cs="Arial"/>
          <w:b w:val="0"/>
          <w:bCs/>
        </w:rPr>
      </w:pPr>
    </w:p>
    <w:p w14:paraId="109C16EF" w14:textId="367B7832" w:rsidR="009F247D" w:rsidRPr="000E7524" w:rsidRDefault="009F247D" w:rsidP="009F247D">
      <w:pPr>
        <w:pStyle w:val="heading5"/>
        <w:numPr>
          <w:ilvl w:val="0"/>
          <w:numId w:val="10"/>
        </w:numPr>
        <w:tabs>
          <w:tab w:val="left" w:pos="2805"/>
        </w:tabs>
        <w:jc w:val="both"/>
        <w:rPr>
          <w:rFonts w:ascii="Arial" w:hAnsi="Arial" w:cs="Arial"/>
          <w:b w:val="0"/>
          <w:bCs/>
        </w:rPr>
      </w:pPr>
      <w:r w:rsidRPr="000E7524">
        <w:rPr>
          <w:rFonts w:ascii="Arial" w:hAnsi="Arial" w:cs="Arial"/>
          <w:b w:val="0"/>
          <w:bCs/>
        </w:rPr>
        <w:t>Hold a current ‘Footpath Trading Permit’.</w:t>
      </w:r>
    </w:p>
    <w:p w14:paraId="39BEF613" w14:textId="09CA1CED" w:rsidR="009F247D" w:rsidRPr="000E7524" w:rsidRDefault="009F247D" w:rsidP="009F247D">
      <w:pPr>
        <w:pStyle w:val="heading5"/>
        <w:numPr>
          <w:ilvl w:val="0"/>
          <w:numId w:val="10"/>
        </w:numPr>
        <w:tabs>
          <w:tab w:val="left" w:pos="2805"/>
        </w:tabs>
        <w:jc w:val="both"/>
        <w:rPr>
          <w:rFonts w:ascii="Arial" w:hAnsi="Arial" w:cs="Arial"/>
          <w:b w:val="0"/>
          <w:bCs/>
        </w:rPr>
      </w:pPr>
      <w:r w:rsidRPr="000E7524">
        <w:rPr>
          <w:rFonts w:ascii="Arial" w:hAnsi="Arial" w:cs="Arial"/>
          <w:b w:val="0"/>
          <w:bCs/>
        </w:rPr>
        <w:t xml:space="preserve">Operate a commercial premise in a Bayside activity </w:t>
      </w:r>
      <w:proofErr w:type="gramStart"/>
      <w:r w:rsidRPr="000E7524">
        <w:rPr>
          <w:rFonts w:ascii="Arial" w:hAnsi="Arial" w:cs="Arial"/>
          <w:b w:val="0"/>
          <w:bCs/>
        </w:rPr>
        <w:t>centre</w:t>
      </w:r>
      <w:r w:rsidR="00A00161" w:rsidRPr="000E7524">
        <w:rPr>
          <w:rFonts w:ascii="Arial" w:hAnsi="Arial" w:cs="Arial"/>
          <w:b w:val="0"/>
          <w:bCs/>
        </w:rPr>
        <w:t>;</w:t>
      </w:r>
      <w:proofErr w:type="gramEnd"/>
    </w:p>
    <w:p w14:paraId="560CEBE7" w14:textId="3BE8F288" w:rsidR="009F247D" w:rsidRPr="000E7524" w:rsidRDefault="00B77218" w:rsidP="009F247D">
      <w:pPr>
        <w:pStyle w:val="heading5"/>
        <w:numPr>
          <w:ilvl w:val="0"/>
          <w:numId w:val="10"/>
        </w:numPr>
        <w:tabs>
          <w:tab w:val="left" w:pos="2805"/>
        </w:tabs>
        <w:jc w:val="both"/>
        <w:rPr>
          <w:rFonts w:ascii="Arial" w:hAnsi="Arial" w:cs="Arial"/>
          <w:b w:val="0"/>
          <w:bCs/>
        </w:rPr>
      </w:pPr>
      <w:r w:rsidRPr="000E7524">
        <w:rPr>
          <w:rFonts w:ascii="Arial" w:hAnsi="Arial" w:cs="Arial"/>
          <w:b w:val="0"/>
          <w:bCs/>
        </w:rPr>
        <w:t xml:space="preserve">Are </w:t>
      </w:r>
      <w:r w:rsidR="009F247D" w:rsidRPr="000E7524">
        <w:rPr>
          <w:rFonts w:ascii="Arial" w:hAnsi="Arial" w:cs="Arial"/>
          <w:b w:val="0"/>
          <w:bCs/>
        </w:rPr>
        <w:t xml:space="preserve">able to provide furniture/equipment to use in the </w:t>
      </w:r>
      <w:r w:rsidR="00445BFF" w:rsidRPr="000E7524">
        <w:rPr>
          <w:rFonts w:ascii="Arial" w:hAnsi="Arial" w:cs="Arial"/>
          <w:b w:val="0"/>
          <w:bCs/>
        </w:rPr>
        <w:t>parklet</w:t>
      </w:r>
      <w:r w:rsidR="00241C58" w:rsidRPr="000E7524">
        <w:rPr>
          <w:rFonts w:ascii="Arial" w:hAnsi="Arial" w:cs="Arial"/>
          <w:b w:val="0"/>
          <w:bCs/>
        </w:rPr>
        <w:t xml:space="preserve"> (</w:t>
      </w:r>
      <w:r w:rsidR="00A00161" w:rsidRPr="000E7524">
        <w:rPr>
          <w:rFonts w:ascii="Arial" w:hAnsi="Arial" w:cs="Arial"/>
          <w:b w:val="0"/>
          <w:bCs/>
        </w:rPr>
        <w:t>applies to</w:t>
      </w:r>
      <w:r w:rsidR="00241C58" w:rsidRPr="000E7524">
        <w:rPr>
          <w:rFonts w:ascii="Arial" w:hAnsi="Arial" w:cs="Arial"/>
          <w:b w:val="0"/>
          <w:bCs/>
        </w:rPr>
        <w:t xml:space="preserve"> parklets not constructed with fixed</w:t>
      </w:r>
      <w:r w:rsidR="00A00161" w:rsidRPr="000E7524">
        <w:rPr>
          <w:rFonts w:ascii="Arial" w:hAnsi="Arial" w:cs="Arial"/>
          <w:b w:val="0"/>
          <w:bCs/>
        </w:rPr>
        <w:t xml:space="preserve"> tables and seating</w:t>
      </w:r>
      <w:proofErr w:type="gramStart"/>
      <w:r w:rsidR="00241C58" w:rsidRPr="000E7524">
        <w:rPr>
          <w:rFonts w:ascii="Arial" w:hAnsi="Arial" w:cs="Arial"/>
          <w:b w:val="0"/>
          <w:bCs/>
        </w:rPr>
        <w:t>);</w:t>
      </w:r>
      <w:proofErr w:type="gramEnd"/>
    </w:p>
    <w:p w14:paraId="251C92FE" w14:textId="445C8701" w:rsidR="009F247D" w:rsidRPr="000E7524" w:rsidRDefault="009000F6" w:rsidP="009F247D">
      <w:pPr>
        <w:pStyle w:val="heading5"/>
        <w:numPr>
          <w:ilvl w:val="0"/>
          <w:numId w:val="10"/>
        </w:numPr>
        <w:tabs>
          <w:tab w:val="left" w:pos="2805"/>
        </w:tabs>
        <w:jc w:val="both"/>
        <w:rPr>
          <w:rFonts w:ascii="Arial" w:hAnsi="Arial" w:cs="Arial"/>
          <w:b w:val="0"/>
          <w:bCs/>
        </w:rPr>
      </w:pPr>
      <w:r w:rsidRPr="000E7524">
        <w:rPr>
          <w:rFonts w:ascii="Arial" w:hAnsi="Arial" w:cs="Arial"/>
          <w:b w:val="0"/>
          <w:bCs/>
        </w:rPr>
        <w:t>Must p</w:t>
      </w:r>
      <w:r w:rsidR="009F247D" w:rsidRPr="000E7524">
        <w:rPr>
          <w:rFonts w:ascii="Arial" w:hAnsi="Arial" w:cs="Arial"/>
          <w:b w:val="0"/>
          <w:bCs/>
        </w:rPr>
        <w:t xml:space="preserve">rovide evidence of </w:t>
      </w:r>
      <w:r w:rsidR="001E3401" w:rsidRPr="000E7524">
        <w:rPr>
          <w:rFonts w:ascii="Arial" w:hAnsi="Arial" w:cs="Arial"/>
          <w:b w:val="0"/>
          <w:bCs/>
        </w:rPr>
        <w:t xml:space="preserve">a </w:t>
      </w:r>
      <w:r w:rsidR="009F247D" w:rsidRPr="000E7524">
        <w:rPr>
          <w:rFonts w:ascii="Arial" w:hAnsi="Arial" w:cs="Arial"/>
          <w:b w:val="0"/>
          <w:bCs/>
        </w:rPr>
        <w:t xml:space="preserve">Public Liability Insurance policy </w:t>
      </w:r>
      <w:r w:rsidR="001E3401" w:rsidRPr="000E7524">
        <w:rPr>
          <w:rFonts w:ascii="Arial" w:hAnsi="Arial" w:cs="Arial"/>
          <w:b w:val="0"/>
          <w:bCs/>
        </w:rPr>
        <w:t xml:space="preserve">for an amount determined appropriate by Council in the Parklet </w:t>
      </w:r>
      <w:proofErr w:type="gramStart"/>
      <w:r w:rsidR="001E3401" w:rsidRPr="000E7524">
        <w:rPr>
          <w:rFonts w:ascii="Arial" w:hAnsi="Arial" w:cs="Arial"/>
          <w:b w:val="0"/>
          <w:bCs/>
        </w:rPr>
        <w:t>Permit;</w:t>
      </w:r>
      <w:proofErr w:type="gramEnd"/>
    </w:p>
    <w:p w14:paraId="62B7D8F3" w14:textId="26CA602A" w:rsidR="006D7336" w:rsidRPr="000E7524" w:rsidRDefault="006D7336" w:rsidP="009F247D">
      <w:pPr>
        <w:pStyle w:val="heading5"/>
        <w:numPr>
          <w:ilvl w:val="0"/>
          <w:numId w:val="10"/>
        </w:numPr>
        <w:tabs>
          <w:tab w:val="left" w:pos="2805"/>
        </w:tabs>
        <w:jc w:val="both"/>
        <w:rPr>
          <w:rFonts w:ascii="Arial" w:hAnsi="Arial" w:cs="Arial"/>
          <w:b w:val="0"/>
          <w:bCs/>
        </w:rPr>
      </w:pPr>
      <w:r w:rsidRPr="000E7524">
        <w:rPr>
          <w:rFonts w:ascii="Arial" w:hAnsi="Arial" w:cs="Arial"/>
          <w:b w:val="0"/>
          <w:bCs/>
        </w:rPr>
        <w:lastRenderedPageBreak/>
        <w:t xml:space="preserve">Hold a </w:t>
      </w:r>
      <w:proofErr w:type="spellStart"/>
      <w:r w:rsidRPr="000E7524">
        <w:rPr>
          <w:rFonts w:ascii="Arial" w:hAnsi="Arial" w:cs="Arial"/>
          <w:b w:val="0"/>
          <w:bCs/>
        </w:rPr>
        <w:t>COVIDSafe</w:t>
      </w:r>
      <w:proofErr w:type="spellEnd"/>
      <w:r w:rsidRPr="000E7524">
        <w:rPr>
          <w:rFonts w:ascii="Arial" w:hAnsi="Arial" w:cs="Arial"/>
          <w:b w:val="0"/>
          <w:bCs/>
        </w:rPr>
        <w:t xml:space="preserve"> Plan and comply with patron</w:t>
      </w:r>
      <w:r w:rsidR="001E3401" w:rsidRPr="000E7524">
        <w:rPr>
          <w:rFonts w:ascii="Arial" w:hAnsi="Arial" w:cs="Arial"/>
          <w:b w:val="0"/>
          <w:bCs/>
        </w:rPr>
        <w:t>age</w:t>
      </w:r>
      <w:r w:rsidRPr="000E7524">
        <w:rPr>
          <w:rFonts w:ascii="Arial" w:hAnsi="Arial" w:cs="Arial"/>
          <w:b w:val="0"/>
          <w:bCs/>
        </w:rPr>
        <w:t xml:space="preserve"> limits for outdoor spaces</w:t>
      </w:r>
      <w:r w:rsidR="00EA65DC" w:rsidRPr="000E7524">
        <w:rPr>
          <w:rFonts w:ascii="Arial" w:hAnsi="Arial" w:cs="Arial"/>
          <w:b w:val="0"/>
          <w:bCs/>
        </w:rPr>
        <w:t xml:space="preserve"> in accordance with the prevailing requirements of the Department of Health.</w:t>
      </w:r>
    </w:p>
    <w:p w14:paraId="443499AE" w14:textId="77777777" w:rsidR="00EA65DC" w:rsidRPr="000E7524" w:rsidRDefault="00EA65DC" w:rsidP="00EA65DC">
      <w:pPr>
        <w:pStyle w:val="heading5"/>
        <w:numPr>
          <w:ilvl w:val="0"/>
          <w:numId w:val="10"/>
        </w:numPr>
        <w:tabs>
          <w:tab w:val="left" w:pos="2805"/>
        </w:tabs>
        <w:jc w:val="both"/>
        <w:rPr>
          <w:rFonts w:ascii="Arial" w:hAnsi="Arial" w:cs="Arial"/>
          <w:b w:val="0"/>
          <w:bCs/>
        </w:rPr>
      </w:pPr>
      <w:r w:rsidRPr="000E7524">
        <w:rPr>
          <w:rFonts w:ascii="Arial" w:hAnsi="Arial" w:cs="Arial"/>
          <w:b w:val="0"/>
          <w:bCs/>
        </w:rPr>
        <w:t>Demonstrated ability to maintain and upkeep the parklet in good order with the provision for an annual conditions audit.</w:t>
      </w:r>
    </w:p>
    <w:p w14:paraId="188B5ACE" w14:textId="35275A44" w:rsidR="00A06186" w:rsidRPr="000E7524" w:rsidRDefault="00A06186" w:rsidP="00A06186">
      <w:pPr>
        <w:pStyle w:val="heading5"/>
        <w:tabs>
          <w:tab w:val="left" w:pos="2805"/>
        </w:tabs>
        <w:jc w:val="both"/>
        <w:rPr>
          <w:rFonts w:ascii="Arial" w:hAnsi="Arial" w:cs="Arial"/>
          <w:b w:val="0"/>
          <w:bCs/>
        </w:rPr>
      </w:pPr>
    </w:p>
    <w:p w14:paraId="2114697D" w14:textId="0F1ED0B0" w:rsidR="001F46E9" w:rsidRPr="000E7524" w:rsidRDefault="00A06186" w:rsidP="00A06186">
      <w:pPr>
        <w:pStyle w:val="heading5"/>
        <w:tabs>
          <w:tab w:val="left" w:pos="2805"/>
        </w:tabs>
        <w:jc w:val="both"/>
        <w:rPr>
          <w:rFonts w:ascii="Arial" w:hAnsi="Arial" w:cs="Arial"/>
          <w:b w:val="0"/>
          <w:bCs/>
        </w:rPr>
      </w:pPr>
      <w:r w:rsidRPr="000E7524">
        <w:rPr>
          <w:rFonts w:ascii="Arial" w:hAnsi="Arial" w:cs="Arial"/>
          <w:b w:val="0"/>
          <w:bCs/>
        </w:rPr>
        <w:t xml:space="preserve">Applications and location eligibility will be assessed on a </w:t>
      </w:r>
      <w:r w:rsidR="00B77218" w:rsidRPr="000E7524">
        <w:rPr>
          <w:rFonts w:ascii="Arial" w:hAnsi="Arial" w:cs="Arial"/>
          <w:b w:val="0"/>
          <w:bCs/>
        </w:rPr>
        <w:t>case-by-case</w:t>
      </w:r>
      <w:r w:rsidRPr="000E7524">
        <w:rPr>
          <w:rFonts w:ascii="Arial" w:hAnsi="Arial" w:cs="Arial"/>
          <w:b w:val="0"/>
          <w:bCs/>
        </w:rPr>
        <w:t xml:space="preserve"> basis</w:t>
      </w:r>
      <w:r w:rsidR="009000F6" w:rsidRPr="000E7524">
        <w:rPr>
          <w:rFonts w:ascii="Arial" w:hAnsi="Arial" w:cs="Arial"/>
          <w:b w:val="0"/>
          <w:bCs/>
        </w:rPr>
        <w:t xml:space="preserve">. All applications must be supported by a </w:t>
      </w:r>
      <w:r w:rsidRPr="000E7524">
        <w:rPr>
          <w:rFonts w:ascii="Arial" w:hAnsi="Arial" w:cs="Arial"/>
          <w:b w:val="0"/>
          <w:bCs/>
        </w:rPr>
        <w:t xml:space="preserve">Road Safety Audit </w:t>
      </w:r>
      <w:r w:rsidR="00A44F4A" w:rsidRPr="000E7524">
        <w:rPr>
          <w:rFonts w:ascii="Arial" w:hAnsi="Arial" w:cs="Arial"/>
          <w:b w:val="0"/>
          <w:bCs/>
        </w:rPr>
        <w:t>and</w:t>
      </w:r>
      <w:r w:rsidRPr="000E7524">
        <w:rPr>
          <w:rFonts w:ascii="Arial" w:hAnsi="Arial" w:cs="Arial"/>
          <w:b w:val="0"/>
          <w:bCs/>
        </w:rPr>
        <w:t xml:space="preserve"> </w:t>
      </w:r>
      <w:r w:rsidR="009000F6" w:rsidRPr="000E7524">
        <w:rPr>
          <w:rFonts w:ascii="Arial" w:hAnsi="Arial" w:cs="Arial"/>
          <w:b w:val="0"/>
          <w:bCs/>
        </w:rPr>
        <w:t xml:space="preserve">provide </w:t>
      </w:r>
      <w:r w:rsidRPr="000E7524">
        <w:rPr>
          <w:rFonts w:ascii="Arial" w:hAnsi="Arial" w:cs="Arial"/>
          <w:b w:val="0"/>
          <w:bCs/>
        </w:rPr>
        <w:t>consent from the Department of Transport</w:t>
      </w:r>
      <w:r w:rsidR="008649C0" w:rsidRPr="000E7524">
        <w:rPr>
          <w:rFonts w:ascii="Arial" w:hAnsi="Arial" w:cs="Arial"/>
          <w:b w:val="0"/>
          <w:bCs/>
        </w:rPr>
        <w:t xml:space="preserve"> for declared main roads</w:t>
      </w:r>
      <w:r w:rsidRPr="000E7524">
        <w:rPr>
          <w:rFonts w:ascii="Arial" w:hAnsi="Arial" w:cs="Arial"/>
          <w:b w:val="0"/>
          <w:bCs/>
        </w:rPr>
        <w:t xml:space="preserve"> </w:t>
      </w:r>
      <w:r w:rsidR="009000F6" w:rsidRPr="000E7524">
        <w:rPr>
          <w:rFonts w:ascii="Arial" w:hAnsi="Arial" w:cs="Arial"/>
          <w:b w:val="0"/>
          <w:bCs/>
        </w:rPr>
        <w:t>(if applicable).</w:t>
      </w:r>
    </w:p>
    <w:p w14:paraId="63D02AF7" w14:textId="77777777" w:rsidR="009F247D" w:rsidRPr="000E7524" w:rsidRDefault="009F247D" w:rsidP="00B04481">
      <w:pPr>
        <w:pStyle w:val="heading5"/>
        <w:tabs>
          <w:tab w:val="left" w:pos="2805"/>
        </w:tabs>
        <w:jc w:val="both"/>
        <w:rPr>
          <w:rFonts w:ascii="Arial" w:hAnsi="Arial" w:cs="Arial"/>
          <w:b w:val="0"/>
          <w:bCs/>
        </w:rPr>
      </w:pPr>
    </w:p>
    <w:p w14:paraId="19419742" w14:textId="6A65466D" w:rsidR="0027173C" w:rsidRPr="000E7524" w:rsidRDefault="0027173C" w:rsidP="00A774BE">
      <w:pPr>
        <w:pStyle w:val="heading5"/>
        <w:numPr>
          <w:ilvl w:val="1"/>
          <w:numId w:val="20"/>
        </w:numPr>
        <w:ind w:left="426" w:hanging="426"/>
        <w:rPr>
          <w:rFonts w:ascii="Arial" w:hAnsi="Arial" w:cs="Arial"/>
          <w:b w:val="0"/>
          <w:bCs/>
          <w:color w:val="1E217F"/>
        </w:rPr>
      </w:pPr>
      <w:r w:rsidRPr="000E7524">
        <w:rPr>
          <w:rFonts w:ascii="Arial" w:hAnsi="Arial" w:cs="Arial"/>
          <w:b w:val="0"/>
          <w:bCs/>
          <w:color w:val="1E217F"/>
        </w:rPr>
        <w:t>Location / traffic conditions</w:t>
      </w:r>
    </w:p>
    <w:p w14:paraId="3172B846" w14:textId="117DF5E3" w:rsidR="0027173C" w:rsidRPr="000E7524" w:rsidRDefault="0027173C" w:rsidP="00B04481">
      <w:pPr>
        <w:pStyle w:val="heading5"/>
        <w:tabs>
          <w:tab w:val="left" w:pos="2805"/>
        </w:tabs>
        <w:jc w:val="both"/>
        <w:rPr>
          <w:rFonts w:ascii="Arial" w:hAnsi="Arial" w:cs="Arial"/>
          <w:b w:val="0"/>
          <w:bCs/>
        </w:rPr>
      </w:pPr>
    </w:p>
    <w:p w14:paraId="284EB6C5" w14:textId="631141FC" w:rsidR="0027173C" w:rsidRDefault="00445BFF" w:rsidP="00B04481">
      <w:pPr>
        <w:pStyle w:val="heading5"/>
        <w:tabs>
          <w:tab w:val="left" w:pos="2805"/>
        </w:tabs>
        <w:jc w:val="both"/>
        <w:rPr>
          <w:rFonts w:ascii="Arial" w:hAnsi="Arial" w:cs="Arial"/>
          <w:b w:val="0"/>
          <w:bCs/>
        </w:rPr>
      </w:pPr>
      <w:r w:rsidRPr="000E7524">
        <w:rPr>
          <w:rFonts w:ascii="Arial" w:hAnsi="Arial" w:cs="Arial"/>
          <w:b w:val="0"/>
          <w:bCs/>
        </w:rPr>
        <w:t>Parklet</w:t>
      </w:r>
      <w:r w:rsidR="0027173C" w:rsidRPr="000E7524">
        <w:rPr>
          <w:rFonts w:ascii="Arial" w:hAnsi="Arial" w:cs="Arial"/>
          <w:b w:val="0"/>
          <w:bCs/>
        </w:rPr>
        <w:t xml:space="preserve">s may be implemented in </w:t>
      </w:r>
      <w:r w:rsidR="008479FE" w:rsidRPr="000E7524">
        <w:rPr>
          <w:rFonts w:ascii="Arial" w:hAnsi="Arial" w:cs="Arial"/>
          <w:b w:val="0"/>
          <w:bCs/>
        </w:rPr>
        <w:t>locations</w:t>
      </w:r>
      <w:r w:rsidR="0027173C" w:rsidRPr="000E7524">
        <w:rPr>
          <w:rFonts w:ascii="Arial" w:hAnsi="Arial" w:cs="Arial"/>
          <w:b w:val="0"/>
          <w:bCs/>
        </w:rPr>
        <w:t xml:space="preserve"> that meet the following eligibility criteria:</w:t>
      </w:r>
    </w:p>
    <w:p w14:paraId="281D5536" w14:textId="77777777" w:rsidR="00737FEA" w:rsidRPr="000E7524" w:rsidRDefault="00737FEA" w:rsidP="00B04481">
      <w:pPr>
        <w:pStyle w:val="heading5"/>
        <w:tabs>
          <w:tab w:val="left" w:pos="2805"/>
        </w:tabs>
        <w:jc w:val="both"/>
        <w:rPr>
          <w:rFonts w:ascii="Arial" w:hAnsi="Arial" w:cs="Arial"/>
          <w:b w:val="0"/>
          <w:bCs/>
        </w:rPr>
      </w:pPr>
    </w:p>
    <w:p w14:paraId="2ADB5FF6" w14:textId="42E7D2AE" w:rsidR="0027173C" w:rsidRPr="000E7524" w:rsidRDefault="008479FE"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Have a s</w:t>
      </w:r>
      <w:r w:rsidR="007B4225" w:rsidRPr="000E7524">
        <w:rPr>
          <w:rFonts w:ascii="Arial" w:hAnsi="Arial" w:cs="Arial"/>
          <w:b w:val="0"/>
          <w:bCs/>
        </w:rPr>
        <w:t xml:space="preserve">peed limit of </w:t>
      </w:r>
      <w:r w:rsidR="00A44F4A" w:rsidRPr="000E7524">
        <w:rPr>
          <w:rFonts w:ascii="Arial" w:hAnsi="Arial" w:cs="Arial"/>
          <w:b w:val="0"/>
          <w:bCs/>
        </w:rPr>
        <w:t>4</w:t>
      </w:r>
      <w:r w:rsidR="007B4225" w:rsidRPr="000E7524">
        <w:rPr>
          <w:rFonts w:ascii="Arial" w:hAnsi="Arial" w:cs="Arial"/>
          <w:b w:val="0"/>
          <w:bCs/>
        </w:rPr>
        <w:t>0km/hr or less</w:t>
      </w:r>
      <w:r w:rsidR="009F247D" w:rsidRPr="000E7524">
        <w:rPr>
          <w:rFonts w:ascii="Arial" w:hAnsi="Arial" w:cs="Arial"/>
          <w:b w:val="0"/>
          <w:bCs/>
        </w:rPr>
        <w:t>.</w:t>
      </w:r>
    </w:p>
    <w:p w14:paraId="7AC77235" w14:textId="1F50073C" w:rsidR="008479FE" w:rsidRPr="000E7524" w:rsidRDefault="008479FE"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Are not within a clearway</w:t>
      </w:r>
      <w:r w:rsidR="009000F6" w:rsidRPr="000E7524">
        <w:rPr>
          <w:rFonts w:ascii="Arial" w:hAnsi="Arial" w:cs="Arial"/>
          <w:b w:val="0"/>
          <w:bCs/>
        </w:rPr>
        <w:t>, disability parking space</w:t>
      </w:r>
      <w:r w:rsidRPr="000E7524">
        <w:rPr>
          <w:rFonts w:ascii="Arial" w:hAnsi="Arial" w:cs="Arial"/>
          <w:b w:val="0"/>
          <w:bCs/>
        </w:rPr>
        <w:t xml:space="preserve"> or red parking zone (</w:t>
      </w:r>
      <w:r w:rsidR="009000F6" w:rsidRPr="000E7524">
        <w:rPr>
          <w:rFonts w:ascii="Arial" w:hAnsi="Arial" w:cs="Arial"/>
          <w:b w:val="0"/>
          <w:bCs/>
        </w:rPr>
        <w:t>No Stopping,</w:t>
      </w:r>
      <w:r w:rsidR="00196620" w:rsidRPr="000E7524">
        <w:rPr>
          <w:rFonts w:ascii="Arial" w:hAnsi="Arial" w:cs="Arial"/>
          <w:b w:val="0"/>
          <w:bCs/>
        </w:rPr>
        <w:t xml:space="preserve"> </w:t>
      </w:r>
      <w:r w:rsidR="009000F6" w:rsidRPr="000E7524">
        <w:rPr>
          <w:rFonts w:ascii="Arial" w:hAnsi="Arial" w:cs="Arial"/>
          <w:b w:val="0"/>
          <w:bCs/>
        </w:rPr>
        <w:t>Loading Zone, Mail Zone</w:t>
      </w:r>
      <w:r w:rsidR="00196620" w:rsidRPr="000E7524">
        <w:rPr>
          <w:rFonts w:ascii="Arial" w:hAnsi="Arial" w:cs="Arial"/>
          <w:b w:val="0"/>
          <w:bCs/>
        </w:rPr>
        <w:t>, Bus Zone, etc.).</w:t>
      </w:r>
    </w:p>
    <w:p w14:paraId="319492EA" w14:textId="1736887A" w:rsidR="009F247D" w:rsidRPr="000E7524" w:rsidRDefault="009F247D"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Have a straight road geometry ensuring uninterrupted sight lines for drivers.</w:t>
      </w:r>
    </w:p>
    <w:p w14:paraId="61E6B10E" w14:textId="4F5F74BB" w:rsidR="008479FE" w:rsidRPr="000E7524" w:rsidRDefault="008479FE"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 xml:space="preserve">Are more than 10 metres from </w:t>
      </w:r>
      <w:r w:rsidR="000F5C1B" w:rsidRPr="000E7524">
        <w:rPr>
          <w:rFonts w:ascii="Arial" w:hAnsi="Arial" w:cs="Arial"/>
          <w:b w:val="0"/>
          <w:bCs/>
        </w:rPr>
        <w:t>an</w:t>
      </w:r>
      <w:r w:rsidRPr="000E7524">
        <w:rPr>
          <w:rFonts w:ascii="Arial" w:hAnsi="Arial" w:cs="Arial"/>
          <w:b w:val="0"/>
          <w:bCs/>
        </w:rPr>
        <w:t xml:space="preserve"> intersection</w:t>
      </w:r>
      <w:r w:rsidR="009F247D" w:rsidRPr="000E7524">
        <w:rPr>
          <w:rFonts w:ascii="Arial" w:hAnsi="Arial" w:cs="Arial"/>
          <w:b w:val="0"/>
          <w:bCs/>
        </w:rPr>
        <w:t>.</w:t>
      </w:r>
    </w:p>
    <w:p w14:paraId="1C0E09B2" w14:textId="0CAF2668" w:rsidR="000F5C1B" w:rsidRPr="000E7524" w:rsidRDefault="000F5C1B"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Are more than 20 metres from a signalised intersection.</w:t>
      </w:r>
    </w:p>
    <w:p w14:paraId="6A68E936" w14:textId="5C2D8266" w:rsidR="008479FE" w:rsidRPr="000E7524" w:rsidRDefault="008479FE"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Do</w:t>
      </w:r>
      <w:r w:rsidR="000E46A1">
        <w:rPr>
          <w:rFonts w:ascii="Arial" w:hAnsi="Arial" w:cs="Arial"/>
          <w:b w:val="0"/>
          <w:bCs/>
        </w:rPr>
        <w:t xml:space="preserve">es not </w:t>
      </w:r>
      <w:r w:rsidRPr="000E7524">
        <w:rPr>
          <w:rFonts w:ascii="Arial" w:hAnsi="Arial" w:cs="Arial"/>
          <w:b w:val="0"/>
          <w:bCs/>
        </w:rPr>
        <w:t>obstruct Council assets, utility and emergency access panels or storm drains</w:t>
      </w:r>
      <w:r w:rsidR="009F247D" w:rsidRPr="000E7524">
        <w:rPr>
          <w:rFonts w:ascii="Arial" w:hAnsi="Arial" w:cs="Arial"/>
          <w:b w:val="0"/>
          <w:bCs/>
        </w:rPr>
        <w:t>.</w:t>
      </w:r>
    </w:p>
    <w:p w14:paraId="0AD32B4D" w14:textId="2AF516FF" w:rsidR="007B4225" w:rsidRPr="000E7524" w:rsidRDefault="008479FE"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Have p</w:t>
      </w:r>
      <w:r w:rsidR="007B4225" w:rsidRPr="000E7524">
        <w:rPr>
          <w:rFonts w:ascii="Arial" w:hAnsi="Arial" w:cs="Arial"/>
          <w:b w:val="0"/>
          <w:bCs/>
        </w:rPr>
        <w:t>arallel parking or angled parking</w:t>
      </w:r>
      <w:r w:rsidR="009000F6" w:rsidRPr="000E7524">
        <w:rPr>
          <w:rFonts w:ascii="Arial" w:hAnsi="Arial" w:cs="Arial"/>
          <w:b w:val="0"/>
          <w:bCs/>
        </w:rPr>
        <w:t>.</w:t>
      </w:r>
    </w:p>
    <w:p w14:paraId="4610CD49" w14:textId="1143AB25" w:rsidR="000F5C1B" w:rsidRPr="000E7524" w:rsidRDefault="000F5C1B"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Does not have any utility access panels or storm drains within the parking space.</w:t>
      </w:r>
    </w:p>
    <w:p w14:paraId="6C095500" w14:textId="278B18C0" w:rsidR="0053012F" w:rsidRPr="000E7524" w:rsidRDefault="0053012F" w:rsidP="007B4225">
      <w:pPr>
        <w:pStyle w:val="heading5"/>
        <w:numPr>
          <w:ilvl w:val="0"/>
          <w:numId w:val="9"/>
        </w:numPr>
        <w:tabs>
          <w:tab w:val="left" w:pos="2805"/>
        </w:tabs>
        <w:jc w:val="both"/>
        <w:rPr>
          <w:rFonts w:ascii="Arial" w:hAnsi="Arial" w:cs="Arial"/>
          <w:b w:val="0"/>
          <w:bCs/>
        </w:rPr>
      </w:pPr>
      <w:r w:rsidRPr="000E7524">
        <w:rPr>
          <w:rFonts w:ascii="Arial" w:hAnsi="Arial" w:cs="Arial"/>
          <w:b w:val="0"/>
          <w:bCs/>
        </w:rPr>
        <w:t xml:space="preserve">Does not compromise access for people with a disability, emergency vehicles, construction zones </w:t>
      </w:r>
      <w:r w:rsidR="00EA65DC" w:rsidRPr="000E7524">
        <w:rPr>
          <w:rFonts w:ascii="Arial" w:hAnsi="Arial" w:cs="Arial"/>
          <w:b w:val="0"/>
          <w:bCs/>
        </w:rPr>
        <w:t xml:space="preserve">(existing or approved) </w:t>
      </w:r>
      <w:r w:rsidRPr="000E7524">
        <w:rPr>
          <w:rFonts w:ascii="Arial" w:hAnsi="Arial" w:cs="Arial"/>
          <w:b w:val="0"/>
          <w:bCs/>
        </w:rPr>
        <w:t xml:space="preserve">or entrances to private buildings or car parks. </w:t>
      </w:r>
    </w:p>
    <w:p w14:paraId="1408AF43" w14:textId="125FF8DC" w:rsidR="0053012F" w:rsidRPr="000E7524" w:rsidRDefault="0053012F" w:rsidP="007F27AA">
      <w:pPr>
        <w:pStyle w:val="heading5"/>
        <w:tabs>
          <w:tab w:val="left" w:pos="2805"/>
        </w:tabs>
        <w:jc w:val="both"/>
        <w:rPr>
          <w:rFonts w:ascii="Arial" w:hAnsi="Arial" w:cs="Arial"/>
          <w:b w:val="0"/>
          <w:bCs/>
        </w:rPr>
      </w:pPr>
    </w:p>
    <w:p w14:paraId="194B7578" w14:textId="59A7F4F6" w:rsidR="001F46E9" w:rsidRPr="000E7524" w:rsidRDefault="007F27AA" w:rsidP="00A774BE">
      <w:pPr>
        <w:pStyle w:val="heading5"/>
        <w:numPr>
          <w:ilvl w:val="1"/>
          <w:numId w:val="20"/>
        </w:numPr>
        <w:ind w:left="426" w:hanging="426"/>
        <w:rPr>
          <w:rFonts w:ascii="Arial" w:hAnsi="Arial" w:cs="Arial"/>
          <w:b w:val="0"/>
          <w:bCs/>
        </w:rPr>
      </w:pPr>
      <w:r w:rsidRPr="000E7524">
        <w:rPr>
          <w:rFonts w:ascii="Arial" w:hAnsi="Arial" w:cs="Arial"/>
          <w:b w:val="0"/>
          <w:bCs/>
          <w:color w:val="1E217F"/>
        </w:rPr>
        <w:t>Maximum number of parklets within areas</w:t>
      </w:r>
    </w:p>
    <w:p w14:paraId="6D1E9BAE" w14:textId="4A475214" w:rsidR="007F27AA" w:rsidRPr="000E7524" w:rsidRDefault="007F27AA" w:rsidP="001F46E9">
      <w:pPr>
        <w:pStyle w:val="heading5"/>
        <w:tabs>
          <w:tab w:val="left" w:pos="2805"/>
        </w:tabs>
        <w:jc w:val="both"/>
        <w:rPr>
          <w:rFonts w:ascii="Arial" w:hAnsi="Arial" w:cs="Arial"/>
          <w:b w:val="0"/>
          <w:bCs/>
        </w:rPr>
      </w:pPr>
    </w:p>
    <w:p w14:paraId="2D24AA73" w14:textId="146A3749" w:rsidR="007F27AA" w:rsidRPr="000E7524" w:rsidRDefault="007F27AA" w:rsidP="001F46E9">
      <w:pPr>
        <w:pStyle w:val="heading5"/>
        <w:tabs>
          <w:tab w:val="left" w:pos="2805"/>
        </w:tabs>
        <w:jc w:val="both"/>
        <w:rPr>
          <w:rFonts w:ascii="Arial" w:hAnsi="Arial" w:cs="Arial"/>
          <w:b w:val="0"/>
          <w:bCs/>
        </w:rPr>
      </w:pPr>
      <w:r w:rsidRPr="000E7524">
        <w:rPr>
          <w:rFonts w:ascii="Arial" w:hAnsi="Arial" w:cs="Arial"/>
          <w:b w:val="0"/>
          <w:bCs/>
        </w:rPr>
        <w:t xml:space="preserve">To minimise the potential impacts to on-street parking </w:t>
      </w:r>
      <w:r w:rsidR="006D1AAE">
        <w:rPr>
          <w:rFonts w:ascii="Arial" w:hAnsi="Arial" w:cs="Arial"/>
          <w:b w:val="0"/>
          <w:bCs/>
        </w:rPr>
        <w:t xml:space="preserve">availability </w:t>
      </w:r>
      <w:r w:rsidRPr="000E7524">
        <w:rPr>
          <w:rFonts w:ascii="Arial" w:hAnsi="Arial" w:cs="Arial"/>
          <w:b w:val="0"/>
          <w:bCs/>
        </w:rPr>
        <w:t xml:space="preserve">within each </w:t>
      </w:r>
      <w:r w:rsidR="001A2E08" w:rsidRPr="000E7524">
        <w:rPr>
          <w:rFonts w:ascii="Arial" w:hAnsi="Arial" w:cs="Arial"/>
          <w:b w:val="0"/>
          <w:bCs/>
        </w:rPr>
        <w:t xml:space="preserve">main </w:t>
      </w:r>
      <w:r w:rsidRPr="000E7524">
        <w:rPr>
          <w:rFonts w:ascii="Arial" w:hAnsi="Arial" w:cs="Arial"/>
          <w:b w:val="0"/>
          <w:bCs/>
        </w:rPr>
        <w:t xml:space="preserve">activity centre, a recommended maximum number of parklets within each area has been </w:t>
      </w:r>
      <w:r w:rsidR="006D1AAE">
        <w:rPr>
          <w:rFonts w:ascii="Arial" w:hAnsi="Arial" w:cs="Arial"/>
          <w:b w:val="0"/>
          <w:bCs/>
        </w:rPr>
        <w:t>determined.</w:t>
      </w:r>
    </w:p>
    <w:p w14:paraId="274F1D3E" w14:textId="2121AD37" w:rsidR="007F27AA" w:rsidRPr="000E7524" w:rsidRDefault="007F27AA" w:rsidP="001F46E9">
      <w:pPr>
        <w:pStyle w:val="heading5"/>
        <w:tabs>
          <w:tab w:val="left" w:pos="2805"/>
        </w:tabs>
        <w:jc w:val="both"/>
        <w:rPr>
          <w:rFonts w:ascii="Arial" w:hAnsi="Arial" w:cs="Arial"/>
          <w:b w:val="0"/>
          <w:bCs/>
        </w:rPr>
      </w:pPr>
    </w:p>
    <w:p w14:paraId="23FEDAB8" w14:textId="08175176" w:rsidR="007F27AA" w:rsidRPr="000E7524" w:rsidRDefault="00C34DC7" w:rsidP="001F46E9">
      <w:pPr>
        <w:pStyle w:val="heading5"/>
        <w:tabs>
          <w:tab w:val="left" w:pos="2805"/>
        </w:tabs>
        <w:jc w:val="both"/>
        <w:rPr>
          <w:rFonts w:ascii="Arial" w:hAnsi="Arial" w:cs="Arial"/>
          <w:b w:val="0"/>
          <w:bCs/>
        </w:rPr>
      </w:pPr>
      <w:r w:rsidRPr="000E7524">
        <w:rPr>
          <w:rFonts w:ascii="Arial" w:hAnsi="Arial" w:cs="Arial"/>
          <w:b w:val="0"/>
          <w:bCs/>
        </w:rPr>
        <w:t xml:space="preserve">The maximum number of parklets for each </w:t>
      </w:r>
      <w:r w:rsidR="001A2E08" w:rsidRPr="000E7524">
        <w:rPr>
          <w:rFonts w:ascii="Arial" w:hAnsi="Arial" w:cs="Arial"/>
          <w:b w:val="0"/>
          <w:bCs/>
        </w:rPr>
        <w:t xml:space="preserve">main </w:t>
      </w:r>
      <w:r w:rsidRPr="000E7524">
        <w:rPr>
          <w:rFonts w:ascii="Arial" w:hAnsi="Arial" w:cs="Arial"/>
          <w:b w:val="0"/>
          <w:bCs/>
        </w:rPr>
        <w:t xml:space="preserve">activity centre has been determined </w:t>
      </w:r>
      <w:r w:rsidR="007F27AA" w:rsidRPr="000E7524">
        <w:rPr>
          <w:rFonts w:ascii="Arial" w:hAnsi="Arial" w:cs="Arial"/>
          <w:b w:val="0"/>
          <w:bCs/>
        </w:rPr>
        <w:t>based on the number of publicly available on- and off-street parking spaces</w:t>
      </w:r>
      <w:r w:rsidR="00A00161" w:rsidRPr="000E7524">
        <w:rPr>
          <w:rFonts w:ascii="Arial" w:hAnsi="Arial" w:cs="Arial"/>
          <w:b w:val="0"/>
          <w:bCs/>
        </w:rPr>
        <w:t xml:space="preserve">, locational </w:t>
      </w:r>
      <w:proofErr w:type="gramStart"/>
      <w:r w:rsidR="00A00161" w:rsidRPr="000E7524">
        <w:rPr>
          <w:rFonts w:ascii="Arial" w:hAnsi="Arial" w:cs="Arial"/>
          <w:b w:val="0"/>
          <w:bCs/>
        </w:rPr>
        <w:t>factors</w:t>
      </w:r>
      <w:proofErr w:type="gramEnd"/>
      <w:r w:rsidR="002E12AE" w:rsidRPr="000E7524">
        <w:rPr>
          <w:rFonts w:ascii="Arial" w:hAnsi="Arial" w:cs="Arial"/>
          <w:b w:val="0"/>
          <w:bCs/>
        </w:rPr>
        <w:t xml:space="preserve"> and community feedback through the initial temporary </w:t>
      </w:r>
      <w:r w:rsidR="00A00161" w:rsidRPr="000E7524">
        <w:rPr>
          <w:rFonts w:ascii="Arial" w:hAnsi="Arial" w:cs="Arial"/>
          <w:b w:val="0"/>
          <w:bCs/>
        </w:rPr>
        <w:t>parklet</w:t>
      </w:r>
      <w:r w:rsidR="002E12AE" w:rsidRPr="000E7524">
        <w:rPr>
          <w:rFonts w:ascii="Arial" w:hAnsi="Arial" w:cs="Arial"/>
          <w:b w:val="0"/>
          <w:bCs/>
        </w:rPr>
        <w:t xml:space="preserve"> period. </w:t>
      </w:r>
    </w:p>
    <w:p w14:paraId="4EDA734C" w14:textId="1B6D72F6" w:rsidR="00A00161" w:rsidRPr="000E7524" w:rsidRDefault="00A00161" w:rsidP="001F46E9">
      <w:pPr>
        <w:pStyle w:val="heading5"/>
        <w:tabs>
          <w:tab w:val="left" w:pos="2805"/>
        </w:tabs>
        <w:jc w:val="both"/>
        <w:rPr>
          <w:rFonts w:ascii="Arial" w:hAnsi="Arial" w:cs="Arial"/>
          <w:b w:val="0"/>
          <w:bCs/>
        </w:rPr>
      </w:pPr>
    </w:p>
    <w:tbl>
      <w:tblPr>
        <w:tblStyle w:val="GridTable4-Accent5"/>
        <w:tblW w:w="0" w:type="auto"/>
        <w:jc w:val="center"/>
        <w:tblLook w:val="04A0" w:firstRow="1" w:lastRow="0" w:firstColumn="1" w:lastColumn="0" w:noHBand="0" w:noVBand="1"/>
      </w:tblPr>
      <w:tblGrid>
        <w:gridCol w:w="4248"/>
        <w:gridCol w:w="3544"/>
      </w:tblGrid>
      <w:tr w:rsidR="002E12AE" w:rsidRPr="000E7524" w14:paraId="7E877126" w14:textId="77777777" w:rsidTr="000E752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shd w:val="clear" w:color="auto" w:fill="1E217F"/>
          </w:tcPr>
          <w:p w14:paraId="088A2F27" w14:textId="20355506" w:rsidR="002E12AE" w:rsidRPr="000E7524" w:rsidRDefault="002E12AE" w:rsidP="001F46E9">
            <w:pPr>
              <w:pStyle w:val="heading5"/>
              <w:tabs>
                <w:tab w:val="left" w:pos="2805"/>
              </w:tabs>
              <w:jc w:val="both"/>
              <w:rPr>
                <w:rFonts w:ascii="Arial" w:hAnsi="Arial" w:cs="Arial"/>
                <w:b/>
                <w:bCs w:val="0"/>
              </w:rPr>
            </w:pPr>
            <w:r w:rsidRPr="000E7524">
              <w:rPr>
                <w:rFonts w:ascii="Arial" w:hAnsi="Arial" w:cs="Arial"/>
                <w:b/>
                <w:bCs w:val="0"/>
              </w:rPr>
              <w:t xml:space="preserve">Location </w:t>
            </w:r>
          </w:p>
        </w:tc>
        <w:tc>
          <w:tcPr>
            <w:tcW w:w="3544" w:type="dxa"/>
            <w:shd w:val="clear" w:color="auto" w:fill="1E217F"/>
          </w:tcPr>
          <w:p w14:paraId="383FB174" w14:textId="76158526" w:rsidR="002E12AE" w:rsidRPr="000E7524" w:rsidRDefault="00A00161" w:rsidP="00A00161">
            <w:pPr>
              <w:pStyle w:val="heading5"/>
              <w:tabs>
                <w:tab w:val="left" w:pos="2805"/>
              </w:tabs>
              <w:cnfStyle w:val="100000000000" w:firstRow="1" w:lastRow="0" w:firstColumn="0" w:lastColumn="0" w:oddVBand="0" w:evenVBand="0" w:oddHBand="0" w:evenHBand="0" w:firstRowFirstColumn="0" w:firstRowLastColumn="0" w:lastRowFirstColumn="0" w:lastRowLastColumn="0"/>
              <w:rPr>
                <w:rFonts w:ascii="Arial" w:hAnsi="Arial" w:cs="Arial"/>
                <w:b/>
                <w:bCs w:val="0"/>
              </w:rPr>
            </w:pPr>
            <w:r w:rsidRPr="000E7524">
              <w:rPr>
                <w:rFonts w:ascii="Arial" w:hAnsi="Arial" w:cs="Arial"/>
                <w:b/>
                <w:bCs w:val="0"/>
              </w:rPr>
              <w:t>Maximum number of parking bays to be used for parklets</w:t>
            </w:r>
          </w:p>
        </w:tc>
      </w:tr>
      <w:tr w:rsidR="002E12AE" w:rsidRPr="000E7524" w14:paraId="43EC6006" w14:textId="77777777" w:rsidTr="000E7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2D0CBFFC" w14:textId="66A475A2" w:rsidR="002E12AE" w:rsidRPr="000E7524" w:rsidRDefault="002E12AE" w:rsidP="001F46E9">
            <w:pPr>
              <w:pStyle w:val="heading5"/>
              <w:tabs>
                <w:tab w:val="left" w:pos="2805"/>
              </w:tabs>
              <w:jc w:val="both"/>
              <w:rPr>
                <w:rFonts w:ascii="Arial" w:hAnsi="Arial" w:cs="Arial"/>
              </w:rPr>
            </w:pPr>
            <w:r w:rsidRPr="000E7524">
              <w:rPr>
                <w:rFonts w:ascii="Arial" w:hAnsi="Arial" w:cs="Arial"/>
              </w:rPr>
              <w:t>Bay Street Activity Centre</w:t>
            </w:r>
          </w:p>
        </w:tc>
        <w:tc>
          <w:tcPr>
            <w:tcW w:w="3544" w:type="dxa"/>
          </w:tcPr>
          <w:p w14:paraId="5D2DDFB7" w14:textId="19DB86D0" w:rsidR="002E12AE" w:rsidRPr="000E7524" w:rsidRDefault="004C2AE3" w:rsidP="001F46E9">
            <w:pPr>
              <w:pStyle w:val="heading5"/>
              <w:tabs>
                <w:tab w:val="left" w:pos="2805"/>
              </w:tabs>
              <w:jc w:val="both"/>
              <w:cnfStyle w:val="000000100000" w:firstRow="0" w:lastRow="0" w:firstColumn="0" w:lastColumn="0" w:oddVBand="0" w:evenVBand="0" w:oddHBand="1" w:evenHBand="0" w:firstRowFirstColumn="0" w:firstRowLastColumn="0" w:lastRowFirstColumn="0" w:lastRowLastColumn="0"/>
              <w:rPr>
                <w:rFonts w:ascii="Arial" w:hAnsi="Arial" w:cs="Arial"/>
                <w:b w:val="0"/>
                <w:bCs/>
              </w:rPr>
            </w:pPr>
            <w:r w:rsidRPr="000E7524">
              <w:rPr>
                <w:rFonts w:ascii="Arial" w:hAnsi="Arial" w:cs="Arial"/>
                <w:b w:val="0"/>
                <w:bCs/>
              </w:rPr>
              <w:t>1</w:t>
            </w:r>
            <w:r w:rsidR="00A44F4A" w:rsidRPr="000E7524">
              <w:rPr>
                <w:rFonts w:ascii="Arial" w:hAnsi="Arial" w:cs="Arial"/>
                <w:b w:val="0"/>
                <w:bCs/>
              </w:rPr>
              <w:t>0</w:t>
            </w:r>
            <w:r w:rsidR="00A44F4A" w:rsidRPr="000E7524">
              <w:rPr>
                <w:rFonts w:ascii="Arial" w:hAnsi="Arial" w:cs="Arial"/>
                <w:b w:val="0"/>
                <w:bCs/>
                <w:strike/>
              </w:rPr>
              <w:t xml:space="preserve"> </w:t>
            </w:r>
          </w:p>
        </w:tc>
      </w:tr>
      <w:tr w:rsidR="002E12AE" w:rsidRPr="000E7524" w14:paraId="70FBA7A3" w14:textId="77777777" w:rsidTr="000E7524">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5E2C9946" w14:textId="02F8FE19" w:rsidR="002E12AE" w:rsidRPr="000E7524" w:rsidRDefault="002E12AE" w:rsidP="001F46E9">
            <w:pPr>
              <w:pStyle w:val="heading5"/>
              <w:tabs>
                <w:tab w:val="left" w:pos="2805"/>
              </w:tabs>
              <w:jc w:val="both"/>
              <w:rPr>
                <w:rFonts w:ascii="Arial" w:hAnsi="Arial" w:cs="Arial"/>
              </w:rPr>
            </w:pPr>
            <w:r w:rsidRPr="000E7524">
              <w:rPr>
                <w:rFonts w:ascii="Arial" w:hAnsi="Arial" w:cs="Arial"/>
              </w:rPr>
              <w:t>Sandringham Activity Centre</w:t>
            </w:r>
          </w:p>
        </w:tc>
        <w:tc>
          <w:tcPr>
            <w:tcW w:w="3544" w:type="dxa"/>
          </w:tcPr>
          <w:p w14:paraId="7000FD20" w14:textId="0F36A389" w:rsidR="002E12AE" w:rsidRPr="000E7524" w:rsidRDefault="004C2AE3" w:rsidP="001F46E9">
            <w:pPr>
              <w:pStyle w:val="heading5"/>
              <w:tabs>
                <w:tab w:val="left" w:pos="2805"/>
              </w:tabs>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0E7524">
              <w:rPr>
                <w:rFonts w:ascii="Arial" w:hAnsi="Arial" w:cs="Arial"/>
                <w:b w:val="0"/>
                <w:bCs/>
              </w:rPr>
              <w:t>1</w:t>
            </w:r>
            <w:r w:rsidR="00A44F4A" w:rsidRPr="000E7524">
              <w:rPr>
                <w:rFonts w:ascii="Arial" w:hAnsi="Arial" w:cs="Arial"/>
                <w:b w:val="0"/>
                <w:bCs/>
              </w:rPr>
              <w:t>0</w:t>
            </w:r>
          </w:p>
        </w:tc>
      </w:tr>
      <w:tr w:rsidR="002E12AE" w:rsidRPr="000E7524" w14:paraId="54EB89D1" w14:textId="77777777" w:rsidTr="000E7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015B1187" w14:textId="0A49CBEE" w:rsidR="002E12AE" w:rsidRPr="000E7524" w:rsidRDefault="002E12AE" w:rsidP="001F46E9">
            <w:pPr>
              <w:pStyle w:val="heading5"/>
              <w:tabs>
                <w:tab w:val="left" w:pos="2805"/>
              </w:tabs>
              <w:jc w:val="both"/>
              <w:rPr>
                <w:rFonts w:ascii="Arial" w:hAnsi="Arial" w:cs="Arial"/>
                <w:strike/>
              </w:rPr>
            </w:pPr>
            <w:r w:rsidRPr="000E7524">
              <w:rPr>
                <w:rFonts w:ascii="Arial" w:hAnsi="Arial" w:cs="Arial"/>
              </w:rPr>
              <w:t>Black Rock Activity Centre</w:t>
            </w:r>
          </w:p>
        </w:tc>
        <w:tc>
          <w:tcPr>
            <w:tcW w:w="3544" w:type="dxa"/>
          </w:tcPr>
          <w:p w14:paraId="1DBC1E85" w14:textId="106D4712" w:rsidR="002E12AE" w:rsidRPr="000E7524" w:rsidRDefault="00196620" w:rsidP="001F46E9">
            <w:pPr>
              <w:pStyle w:val="heading5"/>
              <w:tabs>
                <w:tab w:val="left" w:pos="2805"/>
              </w:tabs>
              <w:jc w:val="both"/>
              <w:cnfStyle w:val="000000100000" w:firstRow="0" w:lastRow="0" w:firstColumn="0" w:lastColumn="0" w:oddVBand="0" w:evenVBand="0" w:oddHBand="1" w:evenHBand="0" w:firstRowFirstColumn="0" w:firstRowLastColumn="0" w:lastRowFirstColumn="0" w:lastRowLastColumn="0"/>
              <w:rPr>
                <w:rFonts w:ascii="Arial" w:hAnsi="Arial" w:cs="Arial"/>
                <w:b w:val="0"/>
                <w:bCs/>
                <w:strike/>
              </w:rPr>
            </w:pPr>
            <w:r w:rsidRPr="000E7524">
              <w:rPr>
                <w:rFonts w:ascii="Arial" w:hAnsi="Arial" w:cs="Arial"/>
                <w:b w:val="0"/>
                <w:bCs/>
              </w:rPr>
              <w:t>0</w:t>
            </w:r>
            <w:r w:rsidRPr="000E7524">
              <w:rPr>
                <w:rFonts w:ascii="Arial" w:hAnsi="Arial" w:cs="Arial"/>
                <w:b w:val="0"/>
                <w:bCs/>
                <w:vertAlign w:val="superscript"/>
              </w:rPr>
              <w:t>1</w:t>
            </w:r>
          </w:p>
        </w:tc>
      </w:tr>
      <w:tr w:rsidR="002E12AE" w:rsidRPr="000E7524" w14:paraId="6974DE31" w14:textId="77777777" w:rsidTr="000E7524">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6B12F06D" w14:textId="2FFAD6DB" w:rsidR="002E12AE" w:rsidRPr="000E7524" w:rsidRDefault="002E12AE" w:rsidP="001F46E9">
            <w:pPr>
              <w:pStyle w:val="heading5"/>
              <w:tabs>
                <w:tab w:val="left" w:pos="2805"/>
              </w:tabs>
              <w:jc w:val="both"/>
              <w:rPr>
                <w:rFonts w:ascii="Arial" w:hAnsi="Arial" w:cs="Arial"/>
              </w:rPr>
            </w:pPr>
            <w:r w:rsidRPr="000E7524">
              <w:rPr>
                <w:rFonts w:ascii="Arial" w:hAnsi="Arial" w:cs="Arial"/>
              </w:rPr>
              <w:t>Martin Street Activity Centre</w:t>
            </w:r>
          </w:p>
        </w:tc>
        <w:tc>
          <w:tcPr>
            <w:tcW w:w="3544" w:type="dxa"/>
          </w:tcPr>
          <w:p w14:paraId="509E717E" w14:textId="508EA376" w:rsidR="002E12AE" w:rsidRPr="000E7524" w:rsidRDefault="00196620" w:rsidP="001F46E9">
            <w:pPr>
              <w:pStyle w:val="heading5"/>
              <w:tabs>
                <w:tab w:val="left" w:pos="2805"/>
              </w:tabs>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0E7524">
              <w:rPr>
                <w:rFonts w:ascii="Arial" w:hAnsi="Arial" w:cs="Arial"/>
                <w:b w:val="0"/>
                <w:bCs/>
              </w:rPr>
              <w:t>5</w:t>
            </w:r>
          </w:p>
        </w:tc>
      </w:tr>
      <w:tr w:rsidR="002E12AE" w:rsidRPr="000E7524" w14:paraId="0D710911" w14:textId="77777777" w:rsidTr="000E7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437CDB76" w14:textId="4EEDA1F8" w:rsidR="002E12AE" w:rsidRPr="000E7524" w:rsidRDefault="002E12AE" w:rsidP="001F46E9">
            <w:pPr>
              <w:pStyle w:val="heading5"/>
              <w:tabs>
                <w:tab w:val="left" w:pos="2805"/>
              </w:tabs>
              <w:jc w:val="both"/>
              <w:rPr>
                <w:rFonts w:ascii="Arial" w:hAnsi="Arial" w:cs="Arial"/>
              </w:rPr>
            </w:pPr>
            <w:r w:rsidRPr="000E7524">
              <w:rPr>
                <w:rFonts w:ascii="Arial" w:hAnsi="Arial" w:cs="Arial"/>
              </w:rPr>
              <w:t>Beaumaris Concourse</w:t>
            </w:r>
          </w:p>
        </w:tc>
        <w:tc>
          <w:tcPr>
            <w:tcW w:w="3544" w:type="dxa"/>
          </w:tcPr>
          <w:p w14:paraId="27FC19A8" w14:textId="5A78ECE4" w:rsidR="002E12AE" w:rsidRPr="000E7524" w:rsidRDefault="00437DB8" w:rsidP="001F46E9">
            <w:pPr>
              <w:pStyle w:val="heading5"/>
              <w:tabs>
                <w:tab w:val="left" w:pos="2805"/>
              </w:tabs>
              <w:jc w:val="both"/>
              <w:cnfStyle w:val="000000100000" w:firstRow="0" w:lastRow="0" w:firstColumn="0" w:lastColumn="0" w:oddVBand="0" w:evenVBand="0" w:oddHBand="1" w:evenHBand="0" w:firstRowFirstColumn="0" w:firstRowLastColumn="0" w:lastRowFirstColumn="0" w:lastRowLastColumn="0"/>
              <w:rPr>
                <w:rFonts w:ascii="Arial" w:hAnsi="Arial" w:cs="Arial"/>
                <w:b w:val="0"/>
                <w:bCs/>
              </w:rPr>
            </w:pPr>
            <w:r w:rsidRPr="000E7524">
              <w:rPr>
                <w:rFonts w:ascii="Arial" w:hAnsi="Arial" w:cs="Arial"/>
                <w:b w:val="0"/>
                <w:bCs/>
              </w:rPr>
              <w:t>14</w:t>
            </w:r>
          </w:p>
        </w:tc>
      </w:tr>
      <w:tr w:rsidR="002E12AE" w:rsidRPr="000E7524" w14:paraId="4362532D" w14:textId="77777777" w:rsidTr="000E7524">
        <w:trPr>
          <w:jc w:val="center"/>
        </w:trPr>
        <w:tc>
          <w:tcPr>
            <w:cnfStyle w:val="001000000000" w:firstRow="0" w:lastRow="0" w:firstColumn="1" w:lastColumn="0" w:oddVBand="0" w:evenVBand="0" w:oddHBand="0" w:evenHBand="0" w:firstRowFirstColumn="0" w:firstRowLastColumn="0" w:lastRowFirstColumn="0" w:lastRowLastColumn="0"/>
            <w:tcW w:w="4248" w:type="dxa"/>
          </w:tcPr>
          <w:p w14:paraId="7E4F2299" w14:textId="4866FB54" w:rsidR="002E12AE" w:rsidRPr="000E7524" w:rsidRDefault="002E12AE" w:rsidP="001F46E9">
            <w:pPr>
              <w:pStyle w:val="heading5"/>
              <w:tabs>
                <w:tab w:val="left" w:pos="2805"/>
              </w:tabs>
              <w:jc w:val="both"/>
              <w:rPr>
                <w:rFonts w:ascii="Arial" w:hAnsi="Arial" w:cs="Arial"/>
              </w:rPr>
            </w:pPr>
            <w:r w:rsidRPr="000E7524">
              <w:rPr>
                <w:rFonts w:ascii="Arial" w:hAnsi="Arial" w:cs="Arial"/>
              </w:rPr>
              <w:t>Hampton Street Activity Centre</w:t>
            </w:r>
          </w:p>
        </w:tc>
        <w:tc>
          <w:tcPr>
            <w:tcW w:w="3544" w:type="dxa"/>
          </w:tcPr>
          <w:p w14:paraId="656CDB65" w14:textId="77777777" w:rsidR="002E12AE" w:rsidRPr="000E7524" w:rsidRDefault="00196620" w:rsidP="001F46E9">
            <w:pPr>
              <w:pStyle w:val="heading5"/>
              <w:tabs>
                <w:tab w:val="left" w:pos="2805"/>
              </w:tabs>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0E7524">
              <w:rPr>
                <w:rFonts w:ascii="Arial" w:hAnsi="Arial" w:cs="Arial"/>
                <w:b w:val="0"/>
                <w:bCs/>
              </w:rPr>
              <w:t>6 (Ratho Ave to Holyrood St)</w:t>
            </w:r>
          </w:p>
          <w:p w14:paraId="3CEF4CCE" w14:textId="13EDEE45" w:rsidR="00196620" w:rsidRPr="000E7524" w:rsidRDefault="00196620" w:rsidP="001F46E9">
            <w:pPr>
              <w:pStyle w:val="heading5"/>
              <w:tabs>
                <w:tab w:val="left" w:pos="2805"/>
              </w:tabs>
              <w:jc w:val="both"/>
              <w:cnfStyle w:val="000000000000" w:firstRow="0" w:lastRow="0" w:firstColumn="0" w:lastColumn="0" w:oddVBand="0" w:evenVBand="0" w:oddHBand="0" w:evenHBand="0" w:firstRowFirstColumn="0" w:firstRowLastColumn="0" w:lastRowFirstColumn="0" w:lastRowLastColumn="0"/>
              <w:rPr>
                <w:rFonts w:ascii="Arial" w:hAnsi="Arial" w:cs="Arial"/>
                <w:b w:val="0"/>
                <w:bCs/>
              </w:rPr>
            </w:pPr>
            <w:r w:rsidRPr="000E7524">
              <w:rPr>
                <w:rFonts w:ascii="Arial" w:hAnsi="Arial" w:cs="Arial"/>
                <w:b w:val="0"/>
                <w:bCs/>
              </w:rPr>
              <w:t xml:space="preserve">10 (Holyrood St to </w:t>
            </w:r>
            <w:r w:rsidR="000E7524" w:rsidRPr="000E7524">
              <w:rPr>
                <w:rFonts w:ascii="Arial" w:hAnsi="Arial" w:cs="Arial"/>
                <w:b w:val="0"/>
                <w:bCs/>
              </w:rPr>
              <w:t>Crisp St)</w:t>
            </w:r>
          </w:p>
        </w:tc>
      </w:tr>
      <w:tr w:rsidR="00437DB8" w:rsidRPr="000E7524" w14:paraId="0073642E" w14:textId="77777777" w:rsidTr="000E752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8" w:type="dxa"/>
          </w:tcPr>
          <w:p w14:paraId="3AB5D96B" w14:textId="4519D0D4" w:rsidR="00437DB8" w:rsidRPr="000E7524" w:rsidRDefault="00437DB8" w:rsidP="001F46E9">
            <w:pPr>
              <w:pStyle w:val="heading5"/>
              <w:tabs>
                <w:tab w:val="left" w:pos="2805"/>
              </w:tabs>
              <w:jc w:val="both"/>
              <w:rPr>
                <w:rFonts w:ascii="Arial" w:hAnsi="Arial" w:cs="Arial"/>
              </w:rPr>
            </w:pPr>
            <w:r w:rsidRPr="000E7524">
              <w:rPr>
                <w:rFonts w:ascii="Arial" w:hAnsi="Arial" w:cs="Arial"/>
              </w:rPr>
              <w:t>Church Street Activity Centre</w:t>
            </w:r>
          </w:p>
        </w:tc>
        <w:tc>
          <w:tcPr>
            <w:tcW w:w="3544" w:type="dxa"/>
          </w:tcPr>
          <w:p w14:paraId="6D62C02D" w14:textId="3E40AC04" w:rsidR="00437DB8" w:rsidRPr="000E7524" w:rsidRDefault="00196620" w:rsidP="001F46E9">
            <w:pPr>
              <w:pStyle w:val="heading5"/>
              <w:tabs>
                <w:tab w:val="left" w:pos="2805"/>
              </w:tabs>
              <w:jc w:val="both"/>
              <w:cnfStyle w:val="000000100000" w:firstRow="0" w:lastRow="0" w:firstColumn="0" w:lastColumn="0" w:oddVBand="0" w:evenVBand="0" w:oddHBand="1" w:evenHBand="0" w:firstRowFirstColumn="0" w:firstRowLastColumn="0" w:lastRowFirstColumn="0" w:lastRowLastColumn="0"/>
              <w:rPr>
                <w:rFonts w:ascii="Arial" w:hAnsi="Arial" w:cs="Arial"/>
                <w:b w:val="0"/>
                <w:bCs/>
              </w:rPr>
            </w:pPr>
            <w:r w:rsidRPr="000E7524">
              <w:rPr>
                <w:rFonts w:ascii="Arial" w:hAnsi="Arial" w:cs="Arial"/>
                <w:b w:val="0"/>
                <w:bCs/>
              </w:rPr>
              <w:t>10</w:t>
            </w:r>
          </w:p>
        </w:tc>
      </w:tr>
    </w:tbl>
    <w:p w14:paraId="24A35F48" w14:textId="47E25B7D" w:rsidR="002E12AE" w:rsidRPr="000E7524" w:rsidRDefault="00196620" w:rsidP="00196620">
      <w:pPr>
        <w:pStyle w:val="heading5"/>
        <w:tabs>
          <w:tab w:val="left" w:pos="2805"/>
        </w:tabs>
        <w:jc w:val="center"/>
        <w:rPr>
          <w:rFonts w:ascii="Arial" w:hAnsi="Arial" w:cs="Arial"/>
          <w:b w:val="0"/>
          <w:bCs/>
          <w:sz w:val="18"/>
          <w:szCs w:val="18"/>
        </w:rPr>
      </w:pPr>
      <w:r w:rsidRPr="000E7524">
        <w:rPr>
          <w:rFonts w:ascii="Arial" w:hAnsi="Arial" w:cs="Arial"/>
          <w:b w:val="0"/>
          <w:bCs/>
          <w:sz w:val="18"/>
          <w:szCs w:val="18"/>
          <w:vertAlign w:val="superscript"/>
        </w:rPr>
        <w:t>1</w:t>
      </w:r>
      <w:r w:rsidRPr="000E7524">
        <w:rPr>
          <w:rFonts w:ascii="Arial" w:hAnsi="Arial" w:cs="Arial"/>
          <w:b w:val="0"/>
          <w:bCs/>
          <w:sz w:val="18"/>
          <w:szCs w:val="18"/>
        </w:rPr>
        <w:t xml:space="preserve"> Parklets are not permitted in Black Rock on account of the 60km/h speed limit</w:t>
      </w:r>
    </w:p>
    <w:p w14:paraId="18ACFBE4" w14:textId="77777777" w:rsidR="00196620" w:rsidRPr="000E7524" w:rsidRDefault="00196620" w:rsidP="001F46E9">
      <w:pPr>
        <w:pStyle w:val="heading5"/>
        <w:tabs>
          <w:tab w:val="left" w:pos="2805"/>
        </w:tabs>
        <w:jc w:val="both"/>
        <w:rPr>
          <w:rFonts w:ascii="Arial" w:hAnsi="Arial" w:cs="Arial"/>
          <w:b w:val="0"/>
          <w:bCs/>
        </w:rPr>
      </w:pPr>
    </w:p>
    <w:p w14:paraId="77B9F56A" w14:textId="0E4B5A09" w:rsidR="00196620" w:rsidRDefault="001A2E08" w:rsidP="00196620">
      <w:pPr>
        <w:pStyle w:val="heading5"/>
        <w:tabs>
          <w:tab w:val="left" w:pos="2805"/>
        </w:tabs>
        <w:jc w:val="both"/>
        <w:rPr>
          <w:rFonts w:ascii="Arial" w:hAnsi="Arial" w:cs="Arial"/>
          <w:b w:val="0"/>
          <w:bCs/>
        </w:rPr>
      </w:pPr>
      <w:bookmarkStart w:id="0" w:name="_Hlk97207617"/>
      <w:r w:rsidRPr="000E7524">
        <w:rPr>
          <w:rFonts w:ascii="Arial" w:hAnsi="Arial" w:cs="Arial"/>
          <w:b w:val="0"/>
          <w:bCs/>
        </w:rPr>
        <w:t xml:space="preserve">Parklets for minor activity centres </w:t>
      </w:r>
      <w:r w:rsidR="00196620" w:rsidRPr="000E7524">
        <w:rPr>
          <w:rFonts w:ascii="Arial" w:hAnsi="Arial" w:cs="Arial"/>
          <w:b w:val="0"/>
          <w:bCs/>
        </w:rPr>
        <w:t>are not permitted</w:t>
      </w:r>
      <w:bookmarkEnd w:id="0"/>
      <w:r w:rsidR="00196620" w:rsidRPr="000E7524">
        <w:rPr>
          <w:rFonts w:ascii="Arial" w:hAnsi="Arial" w:cs="Arial"/>
          <w:b w:val="0"/>
          <w:bCs/>
        </w:rPr>
        <w:t>.</w:t>
      </w:r>
      <w:r w:rsidR="00196620">
        <w:rPr>
          <w:rFonts w:ascii="Arial" w:hAnsi="Arial" w:cs="Arial"/>
          <w:b w:val="0"/>
          <w:bCs/>
        </w:rPr>
        <w:t xml:space="preserve"> </w:t>
      </w:r>
    </w:p>
    <w:p w14:paraId="2BA5AB1D" w14:textId="7BC9B4C7" w:rsidR="007F27AA" w:rsidRDefault="007F27AA" w:rsidP="001F46E9">
      <w:pPr>
        <w:pStyle w:val="heading5"/>
        <w:tabs>
          <w:tab w:val="left" w:pos="2805"/>
        </w:tabs>
        <w:jc w:val="both"/>
        <w:rPr>
          <w:rFonts w:ascii="Arial" w:hAnsi="Arial" w:cs="Arial"/>
          <w:b w:val="0"/>
          <w:bCs/>
        </w:rPr>
      </w:pPr>
    </w:p>
    <w:p w14:paraId="042933C4" w14:textId="3BB38CA4" w:rsidR="000E7524" w:rsidRDefault="000E7524" w:rsidP="001F46E9">
      <w:pPr>
        <w:pStyle w:val="heading5"/>
        <w:tabs>
          <w:tab w:val="left" w:pos="2805"/>
        </w:tabs>
        <w:jc w:val="both"/>
        <w:rPr>
          <w:rFonts w:ascii="Arial" w:hAnsi="Arial" w:cs="Arial"/>
          <w:b w:val="0"/>
          <w:bCs/>
        </w:rPr>
      </w:pPr>
    </w:p>
    <w:p w14:paraId="5C686CB3" w14:textId="4BC78318" w:rsidR="004C2AE3" w:rsidRPr="000E7524" w:rsidRDefault="004C2AE3" w:rsidP="004C2AE3">
      <w:pPr>
        <w:pStyle w:val="heading5"/>
        <w:numPr>
          <w:ilvl w:val="1"/>
          <w:numId w:val="20"/>
        </w:numPr>
        <w:ind w:left="426" w:hanging="426"/>
        <w:rPr>
          <w:rFonts w:ascii="Arial" w:hAnsi="Arial" w:cs="Arial"/>
          <w:b w:val="0"/>
          <w:bCs/>
          <w:color w:val="1E217F"/>
        </w:rPr>
      </w:pPr>
      <w:r w:rsidRPr="000E7524">
        <w:rPr>
          <w:rFonts w:ascii="Arial" w:hAnsi="Arial" w:cs="Arial"/>
          <w:b w:val="0"/>
          <w:bCs/>
          <w:color w:val="1E217F"/>
        </w:rPr>
        <w:lastRenderedPageBreak/>
        <w:t xml:space="preserve">Consultation and Engagement </w:t>
      </w:r>
    </w:p>
    <w:p w14:paraId="0B3E4234" w14:textId="6E7E7AFD" w:rsidR="004C2AE3" w:rsidRPr="000E7524" w:rsidRDefault="004C2AE3" w:rsidP="001F46E9">
      <w:pPr>
        <w:pStyle w:val="heading5"/>
        <w:tabs>
          <w:tab w:val="left" w:pos="2805"/>
        </w:tabs>
        <w:jc w:val="both"/>
        <w:rPr>
          <w:rFonts w:ascii="Arial" w:hAnsi="Arial" w:cs="Arial"/>
          <w:b w:val="0"/>
          <w:bCs/>
        </w:rPr>
      </w:pPr>
    </w:p>
    <w:p w14:paraId="1D609A8E" w14:textId="1DCCF38B" w:rsidR="00A17041" w:rsidRPr="000E7524" w:rsidRDefault="004C2AE3" w:rsidP="001F46E9">
      <w:pPr>
        <w:pStyle w:val="heading5"/>
        <w:tabs>
          <w:tab w:val="left" w:pos="2805"/>
        </w:tabs>
        <w:jc w:val="both"/>
        <w:rPr>
          <w:rFonts w:ascii="Arial" w:hAnsi="Arial" w:cs="Arial"/>
          <w:b w:val="0"/>
          <w:bCs/>
        </w:rPr>
      </w:pPr>
      <w:r w:rsidRPr="000E7524">
        <w:rPr>
          <w:rFonts w:ascii="Arial" w:hAnsi="Arial" w:cs="Arial"/>
          <w:b w:val="0"/>
          <w:bCs/>
        </w:rPr>
        <w:t>Prior to</w:t>
      </w:r>
      <w:r w:rsidR="008649C0" w:rsidRPr="000E7524">
        <w:rPr>
          <w:rFonts w:ascii="Arial" w:hAnsi="Arial" w:cs="Arial"/>
          <w:b w:val="0"/>
          <w:bCs/>
        </w:rPr>
        <w:t xml:space="preserve"> formally </w:t>
      </w:r>
      <w:r w:rsidRPr="000E7524">
        <w:rPr>
          <w:rFonts w:ascii="Arial" w:hAnsi="Arial" w:cs="Arial"/>
          <w:b w:val="0"/>
          <w:bCs/>
        </w:rPr>
        <w:t xml:space="preserve">lodging </w:t>
      </w:r>
      <w:r w:rsidR="008918B8" w:rsidRPr="000E7524">
        <w:rPr>
          <w:rFonts w:ascii="Arial" w:hAnsi="Arial" w:cs="Arial"/>
          <w:b w:val="0"/>
          <w:bCs/>
        </w:rPr>
        <w:t xml:space="preserve">of </w:t>
      </w:r>
      <w:r w:rsidRPr="000E7524">
        <w:rPr>
          <w:rFonts w:ascii="Arial" w:hAnsi="Arial" w:cs="Arial"/>
          <w:b w:val="0"/>
          <w:bCs/>
        </w:rPr>
        <w:t xml:space="preserve">an application for parklet, the applicant must consult with </w:t>
      </w:r>
      <w:r w:rsidR="008649C0" w:rsidRPr="000E7524">
        <w:rPr>
          <w:rFonts w:ascii="Arial" w:hAnsi="Arial" w:cs="Arial"/>
          <w:b w:val="0"/>
          <w:bCs/>
        </w:rPr>
        <w:t>nearby</w:t>
      </w:r>
      <w:r w:rsidRPr="000E7524">
        <w:rPr>
          <w:rFonts w:ascii="Arial" w:hAnsi="Arial" w:cs="Arial"/>
          <w:b w:val="0"/>
          <w:bCs/>
        </w:rPr>
        <w:t xml:space="preserve"> </w:t>
      </w:r>
      <w:r w:rsidR="00917E48" w:rsidRPr="000E7524">
        <w:rPr>
          <w:rFonts w:ascii="Arial" w:hAnsi="Arial" w:cs="Arial"/>
          <w:b w:val="0"/>
          <w:bCs/>
        </w:rPr>
        <w:t xml:space="preserve">businesses </w:t>
      </w:r>
      <w:r w:rsidRPr="000E7524">
        <w:rPr>
          <w:rFonts w:ascii="Arial" w:hAnsi="Arial" w:cs="Arial"/>
          <w:b w:val="0"/>
          <w:bCs/>
        </w:rPr>
        <w:t>within the applicable block/section of the street</w:t>
      </w:r>
      <w:r w:rsidR="000E7524" w:rsidRPr="000E7524">
        <w:rPr>
          <w:rFonts w:ascii="Arial" w:hAnsi="Arial" w:cs="Arial"/>
          <w:b w:val="0"/>
          <w:bCs/>
        </w:rPr>
        <w:t xml:space="preserve"> </w:t>
      </w:r>
      <w:r w:rsidRPr="000E7524">
        <w:rPr>
          <w:rFonts w:ascii="Arial" w:hAnsi="Arial" w:cs="Arial"/>
          <w:b w:val="0"/>
          <w:bCs/>
        </w:rPr>
        <w:t xml:space="preserve">where </w:t>
      </w:r>
      <w:r w:rsidR="00917E48" w:rsidRPr="000E7524">
        <w:rPr>
          <w:rFonts w:ascii="Arial" w:hAnsi="Arial" w:cs="Arial"/>
          <w:b w:val="0"/>
          <w:bCs/>
        </w:rPr>
        <w:t xml:space="preserve">the </w:t>
      </w:r>
      <w:r w:rsidRPr="000E7524">
        <w:rPr>
          <w:rFonts w:ascii="Arial" w:hAnsi="Arial" w:cs="Arial"/>
          <w:b w:val="0"/>
          <w:bCs/>
        </w:rPr>
        <w:t xml:space="preserve">new parklet </w:t>
      </w:r>
      <w:r w:rsidR="00917E48" w:rsidRPr="000E7524">
        <w:rPr>
          <w:rFonts w:ascii="Arial" w:hAnsi="Arial" w:cs="Arial"/>
          <w:b w:val="0"/>
          <w:bCs/>
        </w:rPr>
        <w:t>is</w:t>
      </w:r>
      <w:r w:rsidRPr="000E7524">
        <w:rPr>
          <w:rFonts w:ascii="Arial" w:hAnsi="Arial" w:cs="Arial"/>
          <w:b w:val="0"/>
          <w:bCs/>
        </w:rPr>
        <w:t xml:space="preserve"> proposed. </w:t>
      </w:r>
      <w:r w:rsidR="00917E48" w:rsidRPr="000E7524">
        <w:rPr>
          <w:rFonts w:ascii="Arial" w:hAnsi="Arial" w:cs="Arial"/>
          <w:b w:val="0"/>
          <w:bCs/>
        </w:rPr>
        <w:t>W</w:t>
      </w:r>
      <w:r w:rsidR="001B4F12" w:rsidRPr="000E7524">
        <w:rPr>
          <w:rFonts w:ascii="Arial" w:hAnsi="Arial" w:cs="Arial"/>
          <w:b w:val="0"/>
          <w:bCs/>
        </w:rPr>
        <w:t xml:space="preserve">ritten </w:t>
      </w:r>
      <w:r w:rsidRPr="000E7524">
        <w:rPr>
          <w:rFonts w:ascii="Arial" w:hAnsi="Arial" w:cs="Arial"/>
          <w:b w:val="0"/>
          <w:bCs/>
        </w:rPr>
        <w:t xml:space="preserve">support </w:t>
      </w:r>
      <w:r w:rsidR="00917E48" w:rsidRPr="000E7524">
        <w:rPr>
          <w:rFonts w:ascii="Arial" w:hAnsi="Arial" w:cs="Arial"/>
          <w:b w:val="0"/>
          <w:bCs/>
        </w:rPr>
        <w:t xml:space="preserve">from </w:t>
      </w:r>
      <w:proofErr w:type="gramStart"/>
      <w:r w:rsidR="00917E48" w:rsidRPr="000E7524">
        <w:rPr>
          <w:rFonts w:ascii="Arial" w:hAnsi="Arial" w:cs="Arial"/>
          <w:b w:val="0"/>
          <w:bCs/>
        </w:rPr>
        <w:t>a majority of</w:t>
      </w:r>
      <w:proofErr w:type="gramEnd"/>
      <w:r w:rsidR="00917E48" w:rsidRPr="000E7524">
        <w:rPr>
          <w:rFonts w:ascii="Arial" w:hAnsi="Arial" w:cs="Arial"/>
          <w:b w:val="0"/>
          <w:bCs/>
        </w:rPr>
        <w:t xml:space="preserve"> the neighbouring businesses </w:t>
      </w:r>
      <w:r w:rsidRPr="000E7524">
        <w:rPr>
          <w:rFonts w:ascii="Arial" w:hAnsi="Arial" w:cs="Arial"/>
          <w:b w:val="0"/>
          <w:bCs/>
        </w:rPr>
        <w:t>is required</w:t>
      </w:r>
      <w:r w:rsidR="00A17041" w:rsidRPr="000E7524">
        <w:rPr>
          <w:rFonts w:ascii="Arial" w:hAnsi="Arial" w:cs="Arial"/>
          <w:b w:val="0"/>
          <w:bCs/>
        </w:rPr>
        <w:t xml:space="preserve"> before the application is </w:t>
      </w:r>
      <w:r w:rsidR="008918B8" w:rsidRPr="000E7524">
        <w:rPr>
          <w:rFonts w:ascii="Arial" w:hAnsi="Arial" w:cs="Arial"/>
          <w:b w:val="0"/>
          <w:bCs/>
        </w:rPr>
        <w:t>assessed</w:t>
      </w:r>
      <w:r w:rsidR="00A17041" w:rsidRPr="000E7524">
        <w:rPr>
          <w:rFonts w:ascii="Arial" w:hAnsi="Arial" w:cs="Arial"/>
          <w:b w:val="0"/>
          <w:bCs/>
        </w:rPr>
        <w:t xml:space="preserve"> by Council</w:t>
      </w:r>
      <w:r w:rsidR="000E7524" w:rsidRPr="000E7524">
        <w:rPr>
          <w:rFonts w:ascii="Arial" w:hAnsi="Arial" w:cs="Arial"/>
          <w:b w:val="0"/>
          <w:bCs/>
        </w:rPr>
        <w:t>.</w:t>
      </w:r>
    </w:p>
    <w:p w14:paraId="75C9EF4E" w14:textId="5EEE6B8F" w:rsidR="00A17041" w:rsidRPr="000E7524" w:rsidRDefault="00A17041" w:rsidP="001F46E9">
      <w:pPr>
        <w:pStyle w:val="heading5"/>
        <w:tabs>
          <w:tab w:val="left" w:pos="2805"/>
        </w:tabs>
        <w:jc w:val="both"/>
        <w:rPr>
          <w:rFonts w:ascii="Arial" w:hAnsi="Arial" w:cs="Arial"/>
          <w:b w:val="0"/>
          <w:bCs/>
        </w:rPr>
      </w:pPr>
    </w:p>
    <w:p w14:paraId="7BA14043" w14:textId="38A9DF13" w:rsidR="00A17041" w:rsidRDefault="00A17041" w:rsidP="001F46E9">
      <w:pPr>
        <w:pStyle w:val="heading5"/>
        <w:tabs>
          <w:tab w:val="left" w:pos="2805"/>
        </w:tabs>
        <w:jc w:val="both"/>
        <w:rPr>
          <w:rFonts w:ascii="Arial" w:hAnsi="Arial" w:cs="Arial"/>
          <w:b w:val="0"/>
          <w:bCs/>
        </w:rPr>
      </w:pPr>
      <w:r w:rsidRPr="000E7524">
        <w:rPr>
          <w:rFonts w:ascii="Arial" w:hAnsi="Arial" w:cs="Arial"/>
          <w:b w:val="0"/>
          <w:bCs/>
        </w:rPr>
        <w:t xml:space="preserve">Should any short-term parking controls </w:t>
      </w:r>
      <w:r w:rsidR="00917E48" w:rsidRPr="000E7524">
        <w:rPr>
          <w:rFonts w:ascii="Arial" w:hAnsi="Arial" w:cs="Arial"/>
          <w:b w:val="0"/>
          <w:bCs/>
        </w:rPr>
        <w:t>require relocation</w:t>
      </w:r>
      <w:r w:rsidRPr="000E7524">
        <w:rPr>
          <w:rFonts w:ascii="Arial" w:hAnsi="Arial" w:cs="Arial"/>
          <w:b w:val="0"/>
          <w:bCs/>
        </w:rPr>
        <w:t xml:space="preserve"> as part of a</w:t>
      </w:r>
      <w:r w:rsidR="008918B8" w:rsidRPr="000E7524">
        <w:rPr>
          <w:rFonts w:ascii="Arial" w:hAnsi="Arial" w:cs="Arial"/>
          <w:b w:val="0"/>
          <w:bCs/>
        </w:rPr>
        <w:t xml:space="preserve"> parklet</w:t>
      </w:r>
      <w:r w:rsidRPr="000E7524">
        <w:rPr>
          <w:rFonts w:ascii="Arial" w:hAnsi="Arial" w:cs="Arial"/>
          <w:b w:val="0"/>
          <w:bCs/>
        </w:rPr>
        <w:t xml:space="preserve"> application, </w:t>
      </w:r>
      <w:r w:rsidR="00BD3B3A" w:rsidRPr="000E7524">
        <w:rPr>
          <w:rFonts w:ascii="Arial" w:hAnsi="Arial" w:cs="Arial"/>
          <w:b w:val="0"/>
          <w:bCs/>
        </w:rPr>
        <w:t>then</w:t>
      </w:r>
      <w:r w:rsidRPr="000E7524">
        <w:rPr>
          <w:rFonts w:ascii="Arial" w:hAnsi="Arial" w:cs="Arial"/>
          <w:b w:val="0"/>
          <w:bCs/>
        </w:rPr>
        <w:t xml:space="preserve"> </w:t>
      </w:r>
      <w:r w:rsidR="00917E48" w:rsidRPr="000E7524">
        <w:rPr>
          <w:rFonts w:ascii="Arial" w:hAnsi="Arial" w:cs="Arial"/>
          <w:b w:val="0"/>
          <w:bCs/>
        </w:rPr>
        <w:t xml:space="preserve">the </w:t>
      </w:r>
      <w:r w:rsidR="008918B8" w:rsidRPr="000E7524">
        <w:rPr>
          <w:rFonts w:ascii="Arial" w:hAnsi="Arial" w:cs="Arial"/>
          <w:b w:val="0"/>
          <w:bCs/>
        </w:rPr>
        <w:t xml:space="preserve">same </w:t>
      </w:r>
      <w:r w:rsidRPr="000E7524">
        <w:rPr>
          <w:rFonts w:ascii="Arial" w:hAnsi="Arial" w:cs="Arial"/>
          <w:b w:val="0"/>
          <w:bCs/>
        </w:rPr>
        <w:t xml:space="preserve">consultation process </w:t>
      </w:r>
      <w:r w:rsidR="000E7524" w:rsidRPr="000E7524">
        <w:rPr>
          <w:rFonts w:ascii="Arial" w:hAnsi="Arial" w:cs="Arial"/>
          <w:b w:val="0"/>
          <w:bCs/>
        </w:rPr>
        <w:t xml:space="preserve">will </w:t>
      </w:r>
      <w:r w:rsidR="00BD3B3A" w:rsidRPr="000E7524">
        <w:rPr>
          <w:rFonts w:ascii="Arial" w:hAnsi="Arial" w:cs="Arial"/>
          <w:b w:val="0"/>
          <w:bCs/>
        </w:rPr>
        <w:t>apply</w:t>
      </w:r>
      <w:r w:rsidR="008918B8" w:rsidRPr="000E7524">
        <w:rPr>
          <w:rFonts w:ascii="Arial" w:hAnsi="Arial" w:cs="Arial"/>
          <w:b w:val="0"/>
          <w:bCs/>
        </w:rPr>
        <w:t>.</w:t>
      </w:r>
      <w:r w:rsidR="008918B8">
        <w:rPr>
          <w:rFonts w:ascii="Arial" w:hAnsi="Arial" w:cs="Arial"/>
          <w:b w:val="0"/>
          <w:bCs/>
        </w:rPr>
        <w:t xml:space="preserve"> </w:t>
      </w:r>
    </w:p>
    <w:p w14:paraId="46FEE5CA" w14:textId="77777777" w:rsidR="008918B8" w:rsidRDefault="008918B8" w:rsidP="001F46E9">
      <w:pPr>
        <w:pStyle w:val="heading5"/>
        <w:tabs>
          <w:tab w:val="left" w:pos="2805"/>
        </w:tabs>
        <w:jc w:val="both"/>
        <w:rPr>
          <w:rFonts w:ascii="Arial" w:hAnsi="Arial" w:cs="Arial"/>
          <w:b w:val="0"/>
          <w:bCs/>
        </w:rPr>
      </w:pPr>
    </w:p>
    <w:p w14:paraId="5EE90A0F" w14:textId="2A3B2A6A" w:rsidR="001F46E9" w:rsidRPr="005F6EFE" w:rsidRDefault="001F46E9" w:rsidP="00A774BE">
      <w:pPr>
        <w:pStyle w:val="heading5"/>
        <w:numPr>
          <w:ilvl w:val="1"/>
          <w:numId w:val="20"/>
        </w:numPr>
        <w:ind w:left="426" w:hanging="426"/>
        <w:rPr>
          <w:rFonts w:ascii="Arial" w:hAnsi="Arial" w:cs="Arial"/>
          <w:b w:val="0"/>
          <w:bCs/>
          <w:color w:val="1E217F"/>
        </w:rPr>
      </w:pPr>
      <w:r w:rsidRPr="005F6EFE">
        <w:rPr>
          <w:rFonts w:ascii="Arial" w:hAnsi="Arial" w:cs="Arial"/>
          <w:b w:val="0"/>
          <w:bCs/>
          <w:color w:val="1E217F"/>
        </w:rPr>
        <w:t>Sharing a parklet</w:t>
      </w:r>
    </w:p>
    <w:p w14:paraId="7F0DD33D" w14:textId="506DC298" w:rsidR="001F46E9" w:rsidRDefault="001F46E9" w:rsidP="001F46E9">
      <w:pPr>
        <w:pStyle w:val="heading5"/>
        <w:tabs>
          <w:tab w:val="left" w:pos="2805"/>
        </w:tabs>
        <w:jc w:val="both"/>
        <w:rPr>
          <w:rFonts w:ascii="Arial" w:hAnsi="Arial" w:cs="Arial"/>
          <w:b w:val="0"/>
          <w:bCs/>
        </w:rPr>
      </w:pPr>
    </w:p>
    <w:p w14:paraId="1DCF2FBE" w14:textId="7A34C949" w:rsidR="001F46E9" w:rsidRDefault="001F46E9" w:rsidP="001F46E9">
      <w:pPr>
        <w:pStyle w:val="heading5"/>
        <w:tabs>
          <w:tab w:val="left" w:pos="2805"/>
        </w:tabs>
        <w:jc w:val="both"/>
        <w:rPr>
          <w:rFonts w:ascii="Arial" w:hAnsi="Arial" w:cs="Arial"/>
          <w:b w:val="0"/>
          <w:bCs/>
        </w:rPr>
      </w:pPr>
      <w:r>
        <w:rPr>
          <w:rFonts w:ascii="Arial" w:hAnsi="Arial" w:cs="Arial"/>
          <w:b w:val="0"/>
          <w:bCs/>
        </w:rPr>
        <w:t>A parklet can be shared between two businesses</w:t>
      </w:r>
      <w:r w:rsidR="00BA6FC5">
        <w:rPr>
          <w:rFonts w:ascii="Arial" w:hAnsi="Arial" w:cs="Arial"/>
          <w:b w:val="0"/>
          <w:bCs/>
        </w:rPr>
        <w:t xml:space="preserve"> at different times of the day, to be agreed on by the businesses. Each business is required to hold a permit to use the space and both businesses are responsible for the maintenance and management of the parklet. </w:t>
      </w:r>
    </w:p>
    <w:p w14:paraId="561AE0E4" w14:textId="087BB101" w:rsidR="00BA6FC5" w:rsidRDefault="00BA6FC5" w:rsidP="001F46E9">
      <w:pPr>
        <w:pStyle w:val="heading5"/>
        <w:tabs>
          <w:tab w:val="left" w:pos="2805"/>
        </w:tabs>
        <w:jc w:val="both"/>
        <w:rPr>
          <w:rFonts w:ascii="Arial" w:hAnsi="Arial" w:cs="Arial"/>
          <w:b w:val="0"/>
          <w:bCs/>
        </w:rPr>
      </w:pPr>
    </w:p>
    <w:p w14:paraId="0C421ADB" w14:textId="6B947794" w:rsidR="00BA6FC5" w:rsidRPr="000E7524" w:rsidRDefault="00BA6FC5" w:rsidP="001F46E9">
      <w:pPr>
        <w:pStyle w:val="heading5"/>
        <w:tabs>
          <w:tab w:val="left" w:pos="2805"/>
        </w:tabs>
        <w:jc w:val="both"/>
        <w:rPr>
          <w:rFonts w:ascii="Arial" w:hAnsi="Arial" w:cs="Arial"/>
          <w:b w:val="0"/>
          <w:bCs/>
        </w:rPr>
      </w:pPr>
      <w:r>
        <w:rPr>
          <w:rFonts w:ascii="Arial" w:hAnsi="Arial" w:cs="Arial"/>
          <w:b w:val="0"/>
          <w:bCs/>
        </w:rPr>
        <w:t xml:space="preserve">For example, </w:t>
      </w:r>
      <w:r w:rsidR="00765C2C">
        <w:rPr>
          <w:rFonts w:ascii="Arial" w:hAnsi="Arial" w:cs="Arial"/>
          <w:b w:val="0"/>
          <w:bCs/>
        </w:rPr>
        <w:t>P</w:t>
      </w:r>
      <w:r>
        <w:rPr>
          <w:rFonts w:ascii="Arial" w:hAnsi="Arial" w:cs="Arial"/>
          <w:b w:val="0"/>
          <w:bCs/>
        </w:rPr>
        <w:t xml:space="preserve">ermit </w:t>
      </w:r>
      <w:r w:rsidR="00765C2C">
        <w:rPr>
          <w:rFonts w:ascii="Arial" w:hAnsi="Arial" w:cs="Arial"/>
          <w:b w:val="0"/>
          <w:bCs/>
        </w:rPr>
        <w:t>H</w:t>
      </w:r>
      <w:r>
        <w:rPr>
          <w:rFonts w:ascii="Arial" w:hAnsi="Arial" w:cs="Arial"/>
          <w:b w:val="0"/>
          <w:bCs/>
        </w:rPr>
        <w:t>older A (</w:t>
      </w:r>
      <w:proofErr w:type="spellStart"/>
      <w:r>
        <w:rPr>
          <w:rFonts w:ascii="Arial" w:hAnsi="Arial" w:cs="Arial"/>
          <w:b w:val="0"/>
          <w:bCs/>
        </w:rPr>
        <w:t>eg.</w:t>
      </w:r>
      <w:proofErr w:type="spellEnd"/>
      <w:r>
        <w:rPr>
          <w:rFonts w:ascii="Arial" w:hAnsi="Arial" w:cs="Arial"/>
          <w:b w:val="0"/>
          <w:bCs/>
        </w:rPr>
        <w:t xml:space="preserve"> a café) can utilise the parklet between the hours of </w:t>
      </w:r>
      <w:r w:rsidR="00A00161">
        <w:rPr>
          <w:rFonts w:ascii="Arial" w:hAnsi="Arial" w:cs="Arial"/>
          <w:b w:val="0"/>
          <w:bCs/>
        </w:rPr>
        <w:t>6</w:t>
      </w:r>
      <w:r>
        <w:rPr>
          <w:rFonts w:ascii="Arial" w:hAnsi="Arial" w:cs="Arial"/>
          <w:b w:val="0"/>
          <w:bCs/>
        </w:rPr>
        <w:t xml:space="preserve">:00am-4:00pm, and </w:t>
      </w:r>
      <w:r w:rsidR="00765C2C">
        <w:rPr>
          <w:rFonts w:ascii="Arial" w:hAnsi="Arial" w:cs="Arial"/>
          <w:b w:val="0"/>
          <w:bCs/>
        </w:rPr>
        <w:t>P</w:t>
      </w:r>
      <w:r>
        <w:rPr>
          <w:rFonts w:ascii="Arial" w:hAnsi="Arial" w:cs="Arial"/>
          <w:b w:val="0"/>
          <w:bCs/>
        </w:rPr>
        <w:t xml:space="preserve">ermit </w:t>
      </w:r>
      <w:r w:rsidR="00765C2C" w:rsidRPr="000E7524">
        <w:rPr>
          <w:rFonts w:ascii="Arial" w:hAnsi="Arial" w:cs="Arial"/>
          <w:b w:val="0"/>
          <w:bCs/>
        </w:rPr>
        <w:t>H</w:t>
      </w:r>
      <w:r w:rsidRPr="000E7524">
        <w:rPr>
          <w:rFonts w:ascii="Arial" w:hAnsi="Arial" w:cs="Arial"/>
          <w:b w:val="0"/>
          <w:bCs/>
        </w:rPr>
        <w:t>older B (</w:t>
      </w:r>
      <w:proofErr w:type="spellStart"/>
      <w:r w:rsidRPr="000E7524">
        <w:rPr>
          <w:rFonts w:ascii="Arial" w:hAnsi="Arial" w:cs="Arial"/>
          <w:b w:val="0"/>
          <w:bCs/>
        </w:rPr>
        <w:t>eg.</w:t>
      </w:r>
      <w:proofErr w:type="spellEnd"/>
      <w:r w:rsidRPr="000E7524">
        <w:rPr>
          <w:rFonts w:ascii="Arial" w:hAnsi="Arial" w:cs="Arial"/>
          <w:b w:val="0"/>
          <w:bCs/>
        </w:rPr>
        <w:t xml:space="preserve"> a restaurant) can utilise the parklet between the hours of 4:00pm-11:00pm. </w:t>
      </w:r>
    </w:p>
    <w:p w14:paraId="39BC6932" w14:textId="0C1C6388" w:rsidR="00EA65DC" w:rsidRPr="000E7524" w:rsidRDefault="00EA65DC" w:rsidP="001F46E9">
      <w:pPr>
        <w:pStyle w:val="heading5"/>
        <w:tabs>
          <w:tab w:val="left" w:pos="2805"/>
        </w:tabs>
        <w:jc w:val="both"/>
        <w:rPr>
          <w:rFonts w:ascii="Arial" w:hAnsi="Arial" w:cs="Arial"/>
          <w:b w:val="0"/>
          <w:bCs/>
        </w:rPr>
      </w:pPr>
    </w:p>
    <w:p w14:paraId="38230D02" w14:textId="67DFB48A" w:rsidR="00EA65DC" w:rsidRDefault="00EA65DC" w:rsidP="001F46E9">
      <w:pPr>
        <w:pStyle w:val="heading5"/>
        <w:tabs>
          <w:tab w:val="left" w:pos="2805"/>
        </w:tabs>
        <w:jc w:val="both"/>
        <w:rPr>
          <w:rFonts w:ascii="Arial" w:hAnsi="Arial" w:cs="Arial"/>
          <w:b w:val="0"/>
          <w:bCs/>
        </w:rPr>
      </w:pPr>
      <w:r w:rsidRPr="000E7524">
        <w:rPr>
          <w:rFonts w:ascii="Arial" w:hAnsi="Arial" w:cs="Arial"/>
          <w:b w:val="0"/>
          <w:bCs/>
        </w:rPr>
        <w:t>A signed</w:t>
      </w:r>
      <w:r w:rsidR="00BD3B3A" w:rsidRPr="000E7524">
        <w:rPr>
          <w:rFonts w:ascii="Arial" w:hAnsi="Arial" w:cs="Arial"/>
          <w:b w:val="0"/>
          <w:bCs/>
        </w:rPr>
        <w:t xml:space="preserve"> </w:t>
      </w:r>
      <w:r w:rsidRPr="000E7524">
        <w:rPr>
          <w:rFonts w:ascii="Arial" w:hAnsi="Arial" w:cs="Arial"/>
          <w:b w:val="0"/>
          <w:bCs/>
        </w:rPr>
        <w:t>agreement between businesses will be required to outline responsibilities and use</w:t>
      </w:r>
      <w:r w:rsidR="001A2E08" w:rsidRPr="000E7524">
        <w:rPr>
          <w:rFonts w:ascii="Arial" w:hAnsi="Arial" w:cs="Arial"/>
          <w:b w:val="0"/>
          <w:bCs/>
        </w:rPr>
        <w:t xml:space="preserve"> to the satisfaction of Council</w:t>
      </w:r>
      <w:r w:rsidRPr="000E7524">
        <w:rPr>
          <w:rFonts w:ascii="Arial" w:hAnsi="Arial" w:cs="Arial"/>
          <w:b w:val="0"/>
          <w:bCs/>
        </w:rPr>
        <w:t>.</w:t>
      </w:r>
      <w:r w:rsidRPr="00EA65DC">
        <w:rPr>
          <w:rFonts w:ascii="Arial" w:hAnsi="Arial" w:cs="Arial"/>
          <w:b w:val="0"/>
          <w:bCs/>
        </w:rPr>
        <w:t xml:space="preserve"> </w:t>
      </w:r>
    </w:p>
    <w:p w14:paraId="2731A457" w14:textId="0C1C97C6" w:rsidR="00846390" w:rsidRDefault="00846390" w:rsidP="001F46E9">
      <w:pPr>
        <w:pStyle w:val="heading5"/>
        <w:tabs>
          <w:tab w:val="left" w:pos="2805"/>
        </w:tabs>
        <w:jc w:val="both"/>
        <w:rPr>
          <w:rFonts w:ascii="Arial" w:hAnsi="Arial" w:cs="Arial"/>
          <w:b w:val="0"/>
          <w:bCs/>
        </w:rPr>
      </w:pPr>
    </w:p>
    <w:p w14:paraId="69D3AE84" w14:textId="70449FF7" w:rsidR="00846390" w:rsidRDefault="00846390" w:rsidP="00A00161">
      <w:pPr>
        <w:pStyle w:val="heading5"/>
        <w:numPr>
          <w:ilvl w:val="0"/>
          <w:numId w:val="1"/>
        </w:numPr>
        <w:tabs>
          <w:tab w:val="clear" w:pos="720"/>
        </w:tabs>
        <w:ind w:left="426" w:hanging="426"/>
        <w:rPr>
          <w:rFonts w:ascii="Arial" w:hAnsi="Arial" w:cs="Arial"/>
        </w:rPr>
      </w:pPr>
      <w:r w:rsidRPr="00A00161">
        <w:rPr>
          <w:rFonts w:ascii="Arial" w:hAnsi="Arial" w:cs="Arial"/>
          <w:bCs/>
          <w:iCs/>
          <w:szCs w:val="22"/>
        </w:rPr>
        <w:t>Parklet</w:t>
      </w:r>
      <w:r>
        <w:rPr>
          <w:rFonts w:ascii="Arial" w:hAnsi="Arial" w:cs="Arial"/>
        </w:rPr>
        <w:t xml:space="preserve"> Design </w:t>
      </w:r>
    </w:p>
    <w:p w14:paraId="6CC53805" w14:textId="65030177" w:rsidR="00846390" w:rsidRDefault="00846390" w:rsidP="001F46E9">
      <w:pPr>
        <w:pStyle w:val="heading5"/>
        <w:tabs>
          <w:tab w:val="left" w:pos="2805"/>
        </w:tabs>
        <w:jc w:val="both"/>
        <w:rPr>
          <w:rFonts w:ascii="Arial" w:hAnsi="Arial" w:cs="Arial"/>
          <w:b w:val="0"/>
          <w:bCs/>
        </w:rPr>
      </w:pPr>
    </w:p>
    <w:p w14:paraId="3F5C1091" w14:textId="09716072" w:rsidR="00846390" w:rsidRDefault="00846390" w:rsidP="001F46E9">
      <w:pPr>
        <w:pStyle w:val="heading5"/>
        <w:tabs>
          <w:tab w:val="left" w:pos="2805"/>
        </w:tabs>
        <w:jc w:val="both"/>
        <w:rPr>
          <w:rFonts w:ascii="Arial" w:hAnsi="Arial" w:cs="Arial"/>
          <w:b w:val="0"/>
          <w:bCs/>
        </w:rPr>
      </w:pPr>
      <w:r>
        <w:rPr>
          <w:rFonts w:ascii="Arial" w:hAnsi="Arial" w:cs="Arial"/>
          <w:b w:val="0"/>
          <w:bCs/>
        </w:rPr>
        <w:t>The business has the option of sourcing</w:t>
      </w:r>
      <w:r w:rsidR="0092304F">
        <w:rPr>
          <w:rFonts w:ascii="Arial" w:hAnsi="Arial" w:cs="Arial"/>
          <w:b w:val="0"/>
          <w:bCs/>
        </w:rPr>
        <w:t xml:space="preserve"> or designing</w:t>
      </w:r>
      <w:r>
        <w:rPr>
          <w:rFonts w:ascii="Arial" w:hAnsi="Arial" w:cs="Arial"/>
          <w:b w:val="0"/>
          <w:bCs/>
        </w:rPr>
        <w:t xml:space="preserve"> </w:t>
      </w:r>
      <w:r w:rsidR="0092304F">
        <w:rPr>
          <w:rFonts w:ascii="Arial" w:hAnsi="Arial" w:cs="Arial"/>
          <w:b w:val="0"/>
          <w:bCs/>
        </w:rPr>
        <w:t xml:space="preserve">parklet infrastructure that meets the Parklet </w:t>
      </w:r>
      <w:r w:rsidR="0077412B">
        <w:rPr>
          <w:rFonts w:ascii="Arial" w:hAnsi="Arial" w:cs="Arial"/>
          <w:b w:val="0"/>
          <w:bCs/>
        </w:rPr>
        <w:t xml:space="preserve">Design </w:t>
      </w:r>
      <w:r w:rsidR="0092304F">
        <w:rPr>
          <w:rFonts w:ascii="Arial" w:hAnsi="Arial" w:cs="Arial"/>
          <w:b w:val="0"/>
          <w:bCs/>
        </w:rPr>
        <w:t xml:space="preserve">Guidelines.  </w:t>
      </w:r>
    </w:p>
    <w:p w14:paraId="747D8D65" w14:textId="0FA641E6" w:rsidR="0092304F" w:rsidRDefault="0092304F" w:rsidP="001F46E9">
      <w:pPr>
        <w:pStyle w:val="heading5"/>
        <w:tabs>
          <w:tab w:val="left" w:pos="2805"/>
        </w:tabs>
        <w:jc w:val="both"/>
        <w:rPr>
          <w:rFonts w:ascii="Arial" w:hAnsi="Arial" w:cs="Arial"/>
          <w:b w:val="0"/>
          <w:bCs/>
        </w:rPr>
      </w:pPr>
    </w:p>
    <w:p w14:paraId="783ABEBC" w14:textId="56F8005E" w:rsidR="0092304F" w:rsidRDefault="0092304F" w:rsidP="001F46E9">
      <w:pPr>
        <w:pStyle w:val="heading5"/>
        <w:tabs>
          <w:tab w:val="left" w:pos="2805"/>
        </w:tabs>
        <w:jc w:val="both"/>
        <w:rPr>
          <w:rFonts w:ascii="Arial" w:hAnsi="Arial" w:cs="Arial"/>
          <w:b w:val="0"/>
          <w:bCs/>
        </w:rPr>
      </w:pPr>
      <w:r>
        <w:rPr>
          <w:rFonts w:ascii="Arial" w:hAnsi="Arial" w:cs="Arial"/>
          <w:b w:val="0"/>
          <w:bCs/>
        </w:rPr>
        <w:t xml:space="preserve">The Permit Holder can purchase or hire a ready-made </w:t>
      </w:r>
      <w:r w:rsidR="00E01184">
        <w:rPr>
          <w:rFonts w:ascii="Arial" w:hAnsi="Arial" w:cs="Arial"/>
          <w:b w:val="0"/>
          <w:bCs/>
        </w:rPr>
        <w:t xml:space="preserve">or “off the shelf” </w:t>
      </w:r>
      <w:r>
        <w:rPr>
          <w:rFonts w:ascii="Arial" w:hAnsi="Arial" w:cs="Arial"/>
          <w:b w:val="0"/>
          <w:bCs/>
        </w:rPr>
        <w:t xml:space="preserve">parklet from </w:t>
      </w:r>
      <w:proofErr w:type="gramStart"/>
      <w:r>
        <w:rPr>
          <w:rFonts w:ascii="Arial" w:hAnsi="Arial" w:cs="Arial"/>
          <w:b w:val="0"/>
          <w:bCs/>
        </w:rPr>
        <w:t>a number of</w:t>
      </w:r>
      <w:proofErr w:type="gramEnd"/>
      <w:r>
        <w:rPr>
          <w:rFonts w:ascii="Arial" w:hAnsi="Arial" w:cs="Arial"/>
          <w:b w:val="0"/>
          <w:bCs/>
        </w:rPr>
        <w:t xml:space="preserve"> suppliers, as long as it has been approved by Council. </w:t>
      </w:r>
    </w:p>
    <w:p w14:paraId="0C001575" w14:textId="7A43E67E" w:rsidR="0092304F" w:rsidRDefault="0092304F" w:rsidP="001F46E9">
      <w:pPr>
        <w:pStyle w:val="heading5"/>
        <w:tabs>
          <w:tab w:val="left" w:pos="2805"/>
        </w:tabs>
        <w:jc w:val="both"/>
        <w:rPr>
          <w:rFonts w:ascii="Arial" w:hAnsi="Arial" w:cs="Arial"/>
          <w:b w:val="0"/>
          <w:bCs/>
        </w:rPr>
      </w:pPr>
    </w:p>
    <w:p w14:paraId="19EE6A6F" w14:textId="731A189D" w:rsidR="0092304F" w:rsidRDefault="0092304F" w:rsidP="001F46E9">
      <w:pPr>
        <w:pStyle w:val="heading5"/>
        <w:tabs>
          <w:tab w:val="left" w:pos="2805"/>
        </w:tabs>
        <w:jc w:val="both"/>
        <w:rPr>
          <w:rFonts w:ascii="Arial" w:hAnsi="Arial" w:cs="Arial"/>
          <w:b w:val="0"/>
          <w:bCs/>
        </w:rPr>
      </w:pPr>
      <w:r>
        <w:rPr>
          <w:rFonts w:ascii="Arial" w:hAnsi="Arial" w:cs="Arial"/>
          <w:b w:val="0"/>
          <w:bCs/>
        </w:rPr>
        <w:t xml:space="preserve">Alternatively, the Permit Holder can propose their own parklet design to Council. This must be designed by a qualified professional, with structures designed by a registered Engineer or Architect. The Engineer must certify the structural design by submitting a Certificate of Compliance (Reg 126) – Design. Upon completion of construction, the Engineer must inspect and issue a Certificate of Compliance (Reg 126) – Inspection. </w:t>
      </w:r>
      <w:r w:rsidR="00E01184">
        <w:rPr>
          <w:rFonts w:ascii="Arial" w:hAnsi="Arial" w:cs="Arial"/>
          <w:b w:val="0"/>
          <w:bCs/>
        </w:rPr>
        <w:t>The parklet must be installed by a registered builder.</w:t>
      </w:r>
    </w:p>
    <w:p w14:paraId="4B2F39D8" w14:textId="6DCAE237" w:rsidR="00C45E78" w:rsidRDefault="00C45E78" w:rsidP="001F46E9">
      <w:pPr>
        <w:pStyle w:val="heading5"/>
        <w:tabs>
          <w:tab w:val="left" w:pos="2805"/>
        </w:tabs>
        <w:jc w:val="both"/>
        <w:rPr>
          <w:rFonts w:ascii="Arial" w:hAnsi="Arial" w:cs="Arial"/>
          <w:b w:val="0"/>
          <w:bCs/>
        </w:rPr>
      </w:pPr>
    </w:p>
    <w:p w14:paraId="3AAA2270" w14:textId="0C1E0DC5" w:rsidR="008918B8" w:rsidRDefault="00C45E78" w:rsidP="00EA65DC">
      <w:pPr>
        <w:pStyle w:val="heading5"/>
        <w:tabs>
          <w:tab w:val="left" w:pos="2805"/>
        </w:tabs>
        <w:jc w:val="both"/>
        <w:rPr>
          <w:rFonts w:ascii="Arial" w:hAnsi="Arial" w:cs="Arial"/>
          <w:b w:val="0"/>
          <w:bCs/>
        </w:rPr>
      </w:pPr>
      <w:r>
        <w:rPr>
          <w:rFonts w:ascii="Arial" w:hAnsi="Arial" w:cs="Arial"/>
          <w:b w:val="0"/>
          <w:bCs/>
        </w:rPr>
        <w:t>Parklets must be designed</w:t>
      </w:r>
      <w:r w:rsidR="00E94ED2">
        <w:rPr>
          <w:rFonts w:ascii="Arial" w:hAnsi="Arial" w:cs="Arial"/>
          <w:b w:val="0"/>
          <w:bCs/>
        </w:rPr>
        <w:t xml:space="preserve">, where practically possible, to </w:t>
      </w:r>
      <w:r>
        <w:rPr>
          <w:rFonts w:ascii="Arial" w:hAnsi="Arial" w:cs="Arial"/>
          <w:b w:val="0"/>
          <w:bCs/>
        </w:rPr>
        <w:t xml:space="preserve">ensure accessible access </w:t>
      </w:r>
      <w:r w:rsidR="00E94ED2">
        <w:rPr>
          <w:rFonts w:ascii="Arial" w:hAnsi="Arial" w:cs="Arial"/>
          <w:b w:val="0"/>
          <w:bCs/>
        </w:rPr>
        <w:t xml:space="preserve">for people with a disability in line with the </w:t>
      </w:r>
      <w:r w:rsidR="00E94ED2" w:rsidRPr="00E94ED2">
        <w:rPr>
          <w:rFonts w:ascii="Arial" w:hAnsi="Arial" w:cs="Arial"/>
          <w:b w:val="0"/>
          <w:bCs/>
        </w:rPr>
        <w:t>Disability</w:t>
      </w:r>
      <w:r w:rsidR="00E94ED2">
        <w:rPr>
          <w:rFonts w:ascii="Arial" w:hAnsi="Arial" w:cs="Arial"/>
          <w:b w:val="0"/>
          <w:bCs/>
        </w:rPr>
        <w:t xml:space="preserve"> </w:t>
      </w:r>
      <w:r w:rsidR="00E94ED2" w:rsidRPr="00E94ED2">
        <w:rPr>
          <w:rFonts w:ascii="Arial" w:hAnsi="Arial" w:cs="Arial"/>
          <w:b w:val="0"/>
          <w:bCs/>
        </w:rPr>
        <w:t>Discrimination Act 1992</w:t>
      </w:r>
      <w:r w:rsidR="00E94ED2">
        <w:rPr>
          <w:rFonts w:ascii="Arial" w:hAnsi="Arial" w:cs="Arial"/>
          <w:b w:val="0"/>
          <w:bCs/>
        </w:rPr>
        <w:t>. Requirements are specified in the Parklet Design Guidelines.</w:t>
      </w:r>
    </w:p>
    <w:p w14:paraId="7802E6CD" w14:textId="225D3512" w:rsidR="000E7524" w:rsidRDefault="000E7524" w:rsidP="00EA65DC">
      <w:pPr>
        <w:pStyle w:val="heading5"/>
        <w:tabs>
          <w:tab w:val="left" w:pos="2805"/>
        </w:tabs>
        <w:jc w:val="both"/>
        <w:rPr>
          <w:rFonts w:ascii="Arial" w:hAnsi="Arial" w:cs="Arial"/>
          <w:b w:val="0"/>
          <w:bCs/>
        </w:rPr>
      </w:pPr>
    </w:p>
    <w:p w14:paraId="6CC9AAE9" w14:textId="0FAE8F67" w:rsidR="000E7524" w:rsidRDefault="000E7524" w:rsidP="00EA65DC">
      <w:pPr>
        <w:pStyle w:val="heading5"/>
        <w:tabs>
          <w:tab w:val="left" w:pos="2805"/>
        </w:tabs>
        <w:jc w:val="both"/>
        <w:rPr>
          <w:rFonts w:ascii="Arial" w:hAnsi="Arial" w:cs="Arial"/>
          <w:b w:val="0"/>
          <w:bCs/>
        </w:rPr>
      </w:pPr>
    </w:p>
    <w:p w14:paraId="36C0257B" w14:textId="046AA8F8" w:rsidR="000E7524" w:rsidRDefault="000E7524" w:rsidP="00EA65DC">
      <w:pPr>
        <w:pStyle w:val="heading5"/>
        <w:tabs>
          <w:tab w:val="left" w:pos="2805"/>
        </w:tabs>
        <w:jc w:val="both"/>
        <w:rPr>
          <w:rFonts w:ascii="Arial" w:hAnsi="Arial" w:cs="Arial"/>
          <w:b w:val="0"/>
          <w:bCs/>
        </w:rPr>
      </w:pPr>
    </w:p>
    <w:p w14:paraId="0AE0D7F0" w14:textId="6EC8BB3F" w:rsidR="000E7524" w:rsidRDefault="000E7524" w:rsidP="00EA65DC">
      <w:pPr>
        <w:pStyle w:val="heading5"/>
        <w:tabs>
          <w:tab w:val="left" w:pos="2805"/>
        </w:tabs>
        <w:jc w:val="both"/>
        <w:rPr>
          <w:rFonts w:ascii="Arial" w:hAnsi="Arial" w:cs="Arial"/>
          <w:b w:val="0"/>
          <w:bCs/>
        </w:rPr>
      </w:pPr>
    </w:p>
    <w:p w14:paraId="25C44E68" w14:textId="7700C29F" w:rsidR="000E7524" w:rsidRDefault="000E7524" w:rsidP="00EA65DC">
      <w:pPr>
        <w:pStyle w:val="heading5"/>
        <w:tabs>
          <w:tab w:val="left" w:pos="2805"/>
        </w:tabs>
        <w:jc w:val="both"/>
        <w:rPr>
          <w:rFonts w:ascii="Arial" w:hAnsi="Arial" w:cs="Arial"/>
          <w:b w:val="0"/>
          <w:bCs/>
        </w:rPr>
      </w:pPr>
    </w:p>
    <w:p w14:paraId="73373B9B" w14:textId="28F68E3D" w:rsidR="000E7524" w:rsidRDefault="000E7524" w:rsidP="00EA65DC">
      <w:pPr>
        <w:pStyle w:val="heading5"/>
        <w:tabs>
          <w:tab w:val="left" w:pos="2805"/>
        </w:tabs>
        <w:jc w:val="both"/>
        <w:rPr>
          <w:rFonts w:ascii="Arial" w:hAnsi="Arial" w:cs="Arial"/>
          <w:b w:val="0"/>
          <w:bCs/>
        </w:rPr>
      </w:pPr>
    </w:p>
    <w:p w14:paraId="15BB876A" w14:textId="5646AB66" w:rsidR="000E7524" w:rsidRDefault="000E7524" w:rsidP="00EA65DC">
      <w:pPr>
        <w:pStyle w:val="heading5"/>
        <w:tabs>
          <w:tab w:val="left" w:pos="2805"/>
        </w:tabs>
        <w:jc w:val="both"/>
        <w:rPr>
          <w:rFonts w:ascii="Arial" w:hAnsi="Arial" w:cs="Arial"/>
          <w:b w:val="0"/>
          <w:bCs/>
        </w:rPr>
      </w:pPr>
    </w:p>
    <w:p w14:paraId="702A433D" w14:textId="20627D8A" w:rsidR="000E7524" w:rsidRDefault="000E7524" w:rsidP="00EA65DC">
      <w:pPr>
        <w:pStyle w:val="heading5"/>
        <w:tabs>
          <w:tab w:val="left" w:pos="2805"/>
        </w:tabs>
        <w:jc w:val="both"/>
        <w:rPr>
          <w:rFonts w:ascii="Arial" w:hAnsi="Arial" w:cs="Arial"/>
          <w:b w:val="0"/>
          <w:bCs/>
        </w:rPr>
      </w:pPr>
    </w:p>
    <w:p w14:paraId="7D76CCB4" w14:textId="77777777" w:rsidR="000E7524" w:rsidRDefault="000E7524" w:rsidP="00EA65DC">
      <w:pPr>
        <w:pStyle w:val="heading5"/>
        <w:tabs>
          <w:tab w:val="left" w:pos="2805"/>
        </w:tabs>
        <w:jc w:val="both"/>
        <w:rPr>
          <w:rFonts w:ascii="Arial" w:hAnsi="Arial" w:cs="Arial"/>
          <w:b w:val="0"/>
          <w:bCs/>
        </w:rPr>
      </w:pPr>
    </w:p>
    <w:p w14:paraId="3EC070A5" w14:textId="789ED740" w:rsidR="00894FCA" w:rsidRDefault="00894FCA" w:rsidP="00A00161">
      <w:pPr>
        <w:pStyle w:val="heading5"/>
        <w:numPr>
          <w:ilvl w:val="0"/>
          <w:numId w:val="1"/>
        </w:numPr>
        <w:tabs>
          <w:tab w:val="clear" w:pos="720"/>
        </w:tabs>
        <w:ind w:left="426" w:hanging="426"/>
        <w:rPr>
          <w:rFonts w:ascii="Arial" w:hAnsi="Arial" w:cs="Arial"/>
        </w:rPr>
      </w:pPr>
      <w:r w:rsidRPr="00A00161">
        <w:rPr>
          <w:rFonts w:ascii="Arial" w:hAnsi="Arial" w:cs="Arial"/>
          <w:bCs/>
          <w:iCs/>
          <w:szCs w:val="22"/>
        </w:rPr>
        <w:lastRenderedPageBreak/>
        <w:t>Permit</w:t>
      </w:r>
      <w:r>
        <w:rPr>
          <w:rFonts w:ascii="Arial" w:hAnsi="Arial" w:cs="Arial"/>
        </w:rPr>
        <w:t xml:space="preserve"> Types and Fees</w:t>
      </w:r>
    </w:p>
    <w:p w14:paraId="1853E4D3" w14:textId="77777777" w:rsidR="00894FCA" w:rsidRDefault="00894FCA" w:rsidP="00894FCA">
      <w:pPr>
        <w:pStyle w:val="heading5"/>
        <w:tabs>
          <w:tab w:val="left" w:pos="2805"/>
        </w:tabs>
        <w:jc w:val="both"/>
        <w:rPr>
          <w:rFonts w:ascii="Arial" w:hAnsi="Arial" w:cs="Arial"/>
          <w:b w:val="0"/>
          <w:bCs/>
        </w:rPr>
      </w:pPr>
    </w:p>
    <w:p w14:paraId="17FD581B" w14:textId="77777777" w:rsidR="00737FEA" w:rsidRDefault="00737FEA" w:rsidP="00737FEA">
      <w:pPr>
        <w:pStyle w:val="heading5"/>
        <w:tabs>
          <w:tab w:val="left" w:pos="2805"/>
        </w:tabs>
        <w:jc w:val="both"/>
        <w:rPr>
          <w:rFonts w:ascii="Arial" w:hAnsi="Arial" w:cs="Arial"/>
          <w:b w:val="0"/>
          <w:bCs/>
        </w:rPr>
      </w:pPr>
      <w:r>
        <w:rPr>
          <w:rFonts w:ascii="Arial" w:hAnsi="Arial" w:cs="Arial"/>
          <w:b w:val="0"/>
          <w:bCs/>
        </w:rPr>
        <w:t>Businesses can apply for either a 6-month (summer/spring) parklet permit or a 12- month parklet permit. Fees payable to Council include:</w:t>
      </w:r>
    </w:p>
    <w:p w14:paraId="6D29C598" w14:textId="77777777" w:rsidR="00737FEA" w:rsidRDefault="00737FEA" w:rsidP="00737FEA">
      <w:pPr>
        <w:pStyle w:val="heading5"/>
        <w:tabs>
          <w:tab w:val="left" w:pos="2805"/>
        </w:tabs>
        <w:jc w:val="both"/>
        <w:rPr>
          <w:rFonts w:ascii="Arial" w:hAnsi="Arial" w:cs="Arial"/>
          <w:b w:val="0"/>
          <w:bCs/>
        </w:rPr>
      </w:pPr>
    </w:p>
    <w:p w14:paraId="768E447D" w14:textId="77777777" w:rsidR="00737FEA" w:rsidRDefault="00737FEA" w:rsidP="00737FEA">
      <w:pPr>
        <w:pStyle w:val="heading5"/>
        <w:numPr>
          <w:ilvl w:val="0"/>
          <w:numId w:val="25"/>
        </w:numPr>
        <w:tabs>
          <w:tab w:val="left" w:pos="2805"/>
        </w:tabs>
        <w:jc w:val="both"/>
        <w:rPr>
          <w:rFonts w:ascii="Arial" w:hAnsi="Arial" w:cs="Arial"/>
          <w:b w:val="0"/>
          <w:bCs/>
        </w:rPr>
      </w:pPr>
      <w:r>
        <w:rPr>
          <w:rFonts w:ascii="Arial" w:hAnsi="Arial" w:cs="Arial"/>
          <w:b w:val="0"/>
          <w:bCs/>
        </w:rPr>
        <w:t xml:space="preserve">Parking permit application fee: This covers the cost of Council processing the application and (if necessary) inspecting the site. A flat fee is charged regardless of the size, </w:t>
      </w:r>
      <w:proofErr w:type="gramStart"/>
      <w:r>
        <w:rPr>
          <w:rFonts w:ascii="Arial" w:hAnsi="Arial" w:cs="Arial"/>
          <w:b w:val="0"/>
          <w:bCs/>
        </w:rPr>
        <w:t>location</w:t>
      </w:r>
      <w:proofErr w:type="gramEnd"/>
      <w:r>
        <w:rPr>
          <w:rFonts w:ascii="Arial" w:hAnsi="Arial" w:cs="Arial"/>
          <w:b w:val="0"/>
          <w:bCs/>
        </w:rPr>
        <w:t xml:space="preserve"> or type of permit.</w:t>
      </w:r>
    </w:p>
    <w:p w14:paraId="4AE65B62" w14:textId="77777777" w:rsidR="00737FEA" w:rsidRDefault="00737FEA" w:rsidP="00737FEA">
      <w:pPr>
        <w:pStyle w:val="heading5"/>
        <w:numPr>
          <w:ilvl w:val="0"/>
          <w:numId w:val="25"/>
        </w:numPr>
        <w:tabs>
          <w:tab w:val="left" w:pos="2805"/>
        </w:tabs>
        <w:jc w:val="both"/>
        <w:rPr>
          <w:rFonts w:ascii="Arial" w:hAnsi="Arial" w:cs="Arial"/>
          <w:b w:val="0"/>
          <w:bCs/>
        </w:rPr>
      </w:pPr>
      <w:r>
        <w:rPr>
          <w:rFonts w:ascii="Arial" w:hAnsi="Arial" w:cs="Arial"/>
          <w:b w:val="0"/>
          <w:bCs/>
        </w:rPr>
        <w:t>Annual and seasonal permit fees: This represents the value of the public space that will be occupied. Fees are based on Council’s Footpath Trading Permit Scheme having regard to a typical average number of tables and seats per parklet. Seasonal permits will be charged at 50% of the annual permit fee.</w:t>
      </w:r>
    </w:p>
    <w:p w14:paraId="024C8EB4" w14:textId="77777777" w:rsidR="00737FEA" w:rsidRDefault="00737FEA" w:rsidP="00737FEA">
      <w:pPr>
        <w:jc w:val="both"/>
      </w:pPr>
    </w:p>
    <w:p w14:paraId="4E0B4989" w14:textId="77777777" w:rsidR="00737FEA" w:rsidRDefault="00737FEA" w:rsidP="00737FEA">
      <w:pPr>
        <w:jc w:val="both"/>
      </w:pPr>
      <w:r>
        <w:t>A 50% discount will apply until August 2022 in line with the Bayside Local Economic Recovery Plan and Footpath Trading Policy. Fees will be charged pro rata until August, after which Council will issue a new invoice payable for the remainder of the permit period.</w:t>
      </w:r>
    </w:p>
    <w:p w14:paraId="2557FE8A" w14:textId="77777777" w:rsidR="00C45E78" w:rsidRDefault="00C45E78" w:rsidP="00C45E78"/>
    <w:p w14:paraId="374F2EE4" w14:textId="60F7646D" w:rsidR="00894FCA" w:rsidRPr="005F6EFE" w:rsidRDefault="00445BFF" w:rsidP="00DD4389">
      <w:pPr>
        <w:pStyle w:val="heading5"/>
        <w:numPr>
          <w:ilvl w:val="1"/>
          <w:numId w:val="22"/>
        </w:numPr>
        <w:ind w:left="426" w:hanging="426"/>
        <w:rPr>
          <w:rFonts w:ascii="Arial" w:hAnsi="Arial" w:cs="Arial"/>
          <w:b w:val="0"/>
          <w:bCs/>
          <w:color w:val="1E217F"/>
        </w:rPr>
      </w:pPr>
      <w:r w:rsidRPr="005F6EFE">
        <w:rPr>
          <w:rFonts w:ascii="Arial" w:hAnsi="Arial" w:cs="Arial"/>
          <w:b w:val="0"/>
          <w:bCs/>
          <w:color w:val="1E217F"/>
        </w:rPr>
        <w:t xml:space="preserve">6-month permits </w:t>
      </w:r>
    </w:p>
    <w:p w14:paraId="7D4E63A7" w14:textId="77777777" w:rsidR="00445BFF" w:rsidRDefault="00445BFF" w:rsidP="00894FCA">
      <w:pPr>
        <w:pStyle w:val="heading5"/>
        <w:tabs>
          <w:tab w:val="left" w:pos="2805"/>
        </w:tabs>
        <w:jc w:val="both"/>
        <w:rPr>
          <w:rFonts w:ascii="Arial" w:hAnsi="Arial" w:cs="Arial"/>
          <w:b w:val="0"/>
          <w:bCs/>
        </w:rPr>
      </w:pPr>
    </w:p>
    <w:p w14:paraId="6CE6192B" w14:textId="247C5918" w:rsidR="00737FEA" w:rsidRDefault="00737FEA" w:rsidP="00737FEA">
      <w:pPr>
        <w:pStyle w:val="heading5"/>
        <w:tabs>
          <w:tab w:val="left" w:pos="2805"/>
        </w:tabs>
        <w:jc w:val="both"/>
        <w:rPr>
          <w:rFonts w:ascii="Arial" w:hAnsi="Arial" w:cs="Arial"/>
          <w:b w:val="0"/>
          <w:bCs/>
        </w:rPr>
      </w:pPr>
      <w:r>
        <w:rPr>
          <w:rFonts w:ascii="Arial" w:hAnsi="Arial" w:cs="Arial"/>
          <w:b w:val="0"/>
          <w:bCs/>
        </w:rPr>
        <w:t>Council recognises that some businesses may wish to operate a parklet during the warmer months only. The 6-month permit runs from October 1 to March 31 annually. The fees involved for a 6-month permit are as follows:</w:t>
      </w:r>
    </w:p>
    <w:p w14:paraId="5172B606" w14:textId="77777777" w:rsidR="00737FEA" w:rsidRDefault="00737FEA" w:rsidP="00737FEA">
      <w:pPr>
        <w:pStyle w:val="heading5"/>
        <w:tabs>
          <w:tab w:val="left" w:pos="2805"/>
        </w:tabs>
        <w:jc w:val="both"/>
        <w:rPr>
          <w:rFonts w:ascii="Arial" w:hAnsi="Arial" w:cs="Arial"/>
          <w:b w:val="0"/>
          <w:bCs/>
        </w:rPr>
      </w:pPr>
    </w:p>
    <w:p w14:paraId="526066AE" w14:textId="77777777" w:rsidR="00737FEA" w:rsidRDefault="00737FEA" w:rsidP="00737FEA">
      <w:pPr>
        <w:pStyle w:val="heading5"/>
        <w:numPr>
          <w:ilvl w:val="0"/>
          <w:numId w:val="16"/>
        </w:numPr>
        <w:tabs>
          <w:tab w:val="left" w:pos="2805"/>
        </w:tabs>
        <w:jc w:val="both"/>
        <w:rPr>
          <w:rFonts w:ascii="Arial" w:hAnsi="Arial" w:cs="Arial"/>
          <w:b w:val="0"/>
          <w:bCs/>
        </w:rPr>
      </w:pPr>
      <w:r>
        <w:rPr>
          <w:rFonts w:ascii="Arial" w:hAnsi="Arial" w:cs="Arial"/>
          <w:b w:val="0"/>
          <w:bCs/>
        </w:rPr>
        <w:t>Parklet permit applicatio</w:t>
      </w:r>
      <w:r w:rsidRPr="00C87BE2">
        <w:rPr>
          <w:rFonts w:ascii="Arial" w:hAnsi="Arial" w:cs="Arial"/>
          <w:b w:val="0"/>
          <w:bCs/>
        </w:rPr>
        <w:t>n</w:t>
      </w:r>
      <w:r>
        <w:rPr>
          <w:rFonts w:ascii="Arial" w:hAnsi="Arial" w:cs="Arial"/>
          <w:b w:val="0"/>
          <w:bCs/>
        </w:rPr>
        <w:t xml:space="preserve"> fee</w:t>
      </w:r>
      <w:r w:rsidRPr="00C87BE2">
        <w:rPr>
          <w:rFonts w:ascii="Arial" w:hAnsi="Arial" w:cs="Arial"/>
          <w:b w:val="0"/>
          <w:bCs/>
        </w:rPr>
        <w:t>: $250</w:t>
      </w:r>
    </w:p>
    <w:p w14:paraId="574FF5F4" w14:textId="77777777" w:rsidR="00737FEA" w:rsidRDefault="00737FEA" w:rsidP="00737FEA">
      <w:pPr>
        <w:pStyle w:val="heading5"/>
        <w:numPr>
          <w:ilvl w:val="0"/>
          <w:numId w:val="16"/>
        </w:numPr>
        <w:tabs>
          <w:tab w:val="left" w:pos="2805"/>
        </w:tabs>
        <w:jc w:val="both"/>
        <w:rPr>
          <w:rFonts w:ascii="Arial" w:hAnsi="Arial" w:cs="Arial"/>
          <w:b w:val="0"/>
          <w:bCs/>
        </w:rPr>
      </w:pPr>
      <w:r>
        <w:rPr>
          <w:rFonts w:ascii="Arial" w:hAnsi="Arial" w:cs="Arial"/>
          <w:b w:val="0"/>
          <w:bCs/>
        </w:rPr>
        <w:t>Annual permit fee: $1,482</w:t>
      </w:r>
    </w:p>
    <w:p w14:paraId="319B7C31" w14:textId="77777777" w:rsidR="00737FEA" w:rsidRDefault="00737FEA" w:rsidP="00737FEA">
      <w:pPr>
        <w:pStyle w:val="heading5"/>
        <w:tabs>
          <w:tab w:val="left" w:pos="2805"/>
        </w:tabs>
        <w:jc w:val="both"/>
        <w:rPr>
          <w:rFonts w:ascii="Arial" w:hAnsi="Arial" w:cs="Arial"/>
          <w:b w:val="0"/>
          <w:bCs/>
        </w:rPr>
      </w:pPr>
    </w:p>
    <w:p w14:paraId="34F82284" w14:textId="77777777" w:rsidR="00737FEA" w:rsidRDefault="00737FEA" w:rsidP="00737FEA">
      <w:pPr>
        <w:pStyle w:val="heading5"/>
        <w:tabs>
          <w:tab w:val="left" w:pos="2805"/>
        </w:tabs>
        <w:jc w:val="both"/>
        <w:rPr>
          <w:rFonts w:ascii="Arial" w:hAnsi="Arial" w:cs="Arial"/>
          <w:b w:val="0"/>
          <w:bCs/>
        </w:rPr>
      </w:pPr>
      <w:r>
        <w:rPr>
          <w:rFonts w:ascii="Arial" w:hAnsi="Arial" w:cs="Arial"/>
          <w:b w:val="0"/>
          <w:bCs/>
        </w:rPr>
        <w:t>Permit fees will be payable on a pro-rata basis.</w:t>
      </w:r>
    </w:p>
    <w:p w14:paraId="198D73EC" w14:textId="77777777" w:rsidR="00BD3B3A" w:rsidRDefault="00BD3B3A" w:rsidP="00B04481">
      <w:pPr>
        <w:pStyle w:val="heading5"/>
        <w:tabs>
          <w:tab w:val="left" w:pos="2805"/>
        </w:tabs>
        <w:jc w:val="both"/>
        <w:rPr>
          <w:rFonts w:ascii="Arial" w:hAnsi="Arial" w:cs="Arial"/>
          <w:b w:val="0"/>
          <w:bCs/>
        </w:rPr>
      </w:pPr>
    </w:p>
    <w:p w14:paraId="3758DEC7" w14:textId="4BCBD8BD" w:rsidR="009B14FD" w:rsidRPr="005F6EFE" w:rsidRDefault="00DD4389" w:rsidP="00DD4389">
      <w:pPr>
        <w:pStyle w:val="heading5"/>
        <w:numPr>
          <w:ilvl w:val="1"/>
          <w:numId w:val="22"/>
        </w:numPr>
        <w:ind w:left="426" w:hanging="426"/>
        <w:rPr>
          <w:rFonts w:ascii="Arial" w:hAnsi="Arial" w:cs="Arial"/>
          <w:b w:val="0"/>
          <w:bCs/>
          <w:color w:val="1E217F"/>
        </w:rPr>
      </w:pPr>
      <w:r w:rsidRPr="005F6EFE">
        <w:rPr>
          <w:rFonts w:ascii="Arial" w:hAnsi="Arial" w:cs="Arial"/>
          <w:b w:val="0"/>
          <w:bCs/>
          <w:color w:val="1E217F"/>
        </w:rPr>
        <w:t>1</w:t>
      </w:r>
      <w:r w:rsidR="008544EF" w:rsidRPr="005F6EFE">
        <w:rPr>
          <w:rFonts w:ascii="Arial" w:hAnsi="Arial" w:cs="Arial"/>
          <w:b w:val="0"/>
          <w:bCs/>
          <w:color w:val="1E217F"/>
        </w:rPr>
        <w:t>2-month permits</w:t>
      </w:r>
    </w:p>
    <w:p w14:paraId="1416F3B8" w14:textId="5212238B" w:rsidR="008544EF" w:rsidRDefault="008544EF" w:rsidP="00B04481">
      <w:pPr>
        <w:pStyle w:val="heading5"/>
        <w:tabs>
          <w:tab w:val="left" w:pos="2805"/>
        </w:tabs>
        <w:jc w:val="both"/>
        <w:rPr>
          <w:rFonts w:ascii="Arial" w:hAnsi="Arial" w:cs="Arial"/>
          <w:b w:val="0"/>
          <w:bCs/>
        </w:rPr>
      </w:pPr>
    </w:p>
    <w:p w14:paraId="08EC850D" w14:textId="77777777" w:rsidR="00737FEA" w:rsidRDefault="00737FEA" w:rsidP="00737FEA">
      <w:pPr>
        <w:pStyle w:val="heading5"/>
        <w:tabs>
          <w:tab w:val="left" w:pos="2805"/>
        </w:tabs>
        <w:jc w:val="both"/>
        <w:rPr>
          <w:rFonts w:ascii="Arial" w:hAnsi="Arial" w:cs="Arial"/>
          <w:b w:val="0"/>
          <w:bCs/>
        </w:rPr>
      </w:pPr>
      <w:r>
        <w:rPr>
          <w:rFonts w:ascii="Arial" w:hAnsi="Arial" w:cs="Arial"/>
          <w:b w:val="0"/>
          <w:bCs/>
        </w:rPr>
        <w:t>This permit type allows a permit to be renewed each year, allowing a more permanent year-round parklet installation. The permit will align with the footpath trading permits, expiring on the 31 August each year. The fees involved for a 12-month permit are as follows:</w:t>
      </w:r>
    </w:p>
    <w:p w14:paraId="74B90AAD" w14:textId="77777777" w:rsidR="00737FEA" w:rsidRDefault="00737FEA" w:rsidP="00737FEA">
      <w:pPr>
        <w:pStyle w:val="heading5"/>
        <w:tabs>
          <w:tab w:val="left" w:pos="2805"/>
        </w:tabs>
        <w:jc w:val="both"/>
        <w:rPr>
          <w:rFonts w:ascii="Arial" w:hAnsi="Arial" w:cs="Arial"/>
          <w:b w:val="0"/>
          <w:bCs/>
        </w:rPr>
      </w:pPr>
    </w:p>
    <w:p w14:paraId="79DB8F92" w14:textId="77777777" w:rsidR="00737FEA" w:rsidRDefault="00737FEA" w:rsidP="00737FEA">
      <w:pPr>
        <w:pStyle w:val="heading5"/>
        <w:numPr>
          <w:ilvl w:val="0"/>
          <w:numId w:val="16"/>
        </w:numPr>
        <w:tabs>
          <w:tab w:val="left" w:pos="2805"/>
        </w:tabs>
        <w:jc w:val="both"/>
        <w:rPr>
          <w:rFonts w:ascii="Arial" w:hAnsi="Arial" w:cs="Arial"/>
          <w:b w:val="0"/>
          <w:bCs/>
        </w:rPr>
      </w:pPr>
      <w:r>
        <w:rPr>
          <w:rFonts w:ascii="Arial" w:hAnsi="Arial" w:cs="Arial"/>
          <w:b w:val="0"/>
          <w:bCs/>
        </w:rPr>
        <w:t>Parklet permit applicatio</w:t>
      </w:r>
      <w:r w:rsidRPr="00C87BE2">
        <w:rPr>
          <w:rFonts w:ascii="Arial" w:hAnsi="Arial" w:cs="Arial"/>
          <w:b w:val="0"/>
          <w:bCs/>
        </w:rPr>
        <w:t>n</w:t>
      </w:r>
      <w:r>
        <w:rPr>
          <w:rFonts w:ascii="Arial" w:hAnsi="Arial" w:cs="Arial"/>
          <w:b w:val="0"/>
          <w:bCs/>
        </w:rPr>
        <w:t xml:space="preserve"> fee</w:t>
      </w:r>
      <w:r w:rsidRPr="00C87BE2">
        <w:rPr>
          <w:rFonts w:ascii="Arial" w:hAnsi="Arial" w:cs="Arial"/>
          <w:b w:val="0"/>
          <w:bCs/>
        </w:rPr>
        <w:t>: $250</w:t>
      </w:r>
    </w:p>
    <w:p w14:paraId="771FD6A3" w14:textId="77777777" w:rsidR="00737FEA" w:rsidRDefault="00737FEA" w:rsidP="00737FEA">
      <w:pPr>
        <w:pStyle w:val="heading5"/>
        <w:numPr>
          <w:ilvl w:val="0"/>
          <w:numId w:val="16"/>
        </w:numPr>
        <w:tabs>
          <w:tab w:val="left" w:pos="2805"/>
        </w:tabs>
        <w:jc w:val="both"/>
        <w:rPr>
          <w:rFonts w:ascii="Arial" w:hAnsi="Arial" w:cs="Arial"/>
          <w:b w:val="0"/>
          <w:bCs/>
        </w:rPr>
      </w:pPr>
      <w:r>
        <w:rPr>
          <w:rFonts w:ascii="Arial" w:hAnsi="Arial" w:cs="Arial"/>
          <w:b w:val="0"/>
          <w:bCs/>
        </w:rPr>
        <w:t>Seasonal permit fee: $2,964</w:t>
      </w:r>
    </w:p>
    <w:p w14:paraId="1B7A1C22" w14:textId="77777777" w:rsidR="00737FEA" w:rsidRDefault="00737FEA" w:rsidP="00737FEA">
      <w:pPr>
        <w:pStyle w:val="heading5"/>
        <w:tabs>
          <w:tab w:val="left" w:pos="2805"/>
        </w:tabs>
        <w:jc w:val="both"/>
        <w:rPr>
          <w:rFonts w:ascii="Arial" w:hAnsi="Arial" w:cs="Arial"/>
          <w:b w:val="0"/>
          <w:bCs/>
        </w:rPr>
      </w:pPr>
    </w:p>
    <w:p w14:paraId="36961400" w14:textId="77777777" w:rsidR="00737FEA" w:rsidRDefault="00737FEA" w:rsidP="00737FEA">
      <w:pPr>
        <w:pStyle w:val="heading5"/>
        <w:tabs>
          <w:tab w:val="left" w:pos="2805"/>
        </w:tabs>
        <w:jc w:val="both"/>
        <w:rPr>
          <w:rFonts w:ascii="Arial" w:hAnsi="Arial" w:cs="Arial"/>
          <w:b w:val="0"/>
          <w:bCs/>
        </w:rPr>
      </w:pPr>
      <w:r>
        <w:rPr>
          <w:rFonts w:ascii="Arial" w:hAnsi="Arial" w:cs="Arial"/>
          <w:b w:val="0"/>
          <w:bCs/>
        </w:rPr>
        <w:t>Permit fees will be payable on a pro-rata basis.</w:t>
      </w:r>
    </w:p>
    <w:p w14:paraId="18C9EEB6" w14:textId="77777777" w:rsidR="005168D9" w:rsidRDefault="005168D9" w:rsidP="00B04481">
      <w:pPr>
        <w:pStyle w:val="heading5"/>
        <w:tabs>
          <w:tab w:val="left" w:pos="2805"/>
        </w:tabs>
        <w:jc w:val="both"/>
        <w:rPr>
          <w:rFonts w:ascii="Arial" w:hAnsi="Arial" w:cs="Arial"/>
          <w:b w:val="0"/>
          <w:bCs/>
        </w:rPr>
      </w:pPr>
    </w:p>
    <w:p w14:paraId="3FD5DFFC" w14:textId="71B9FD55" w:rsidR="003D703A" w:rsidRPr="00737FEA" w:rsidRDefault="003D703A" w:rsidP="00DD4389">
      <w:pPr>
        <w:pStyle w:val="heading5"/>
        <w:numPr>
          <w:ilvl w:val="1"/>
          <w:numId w:val="22"/>
        </w:numPr>
        <w:ind w:left="426" w:hanging="426"/>
        <w:rPr>
          <w:rFonts w:ascii="Arial" w:hAnsi="Arial" w:cs="Arial"/>
          <w:b w:val="0"/>
          <w:bCs/>
          <w:color w:val="1E217F"/>
        </w:rPr>
      </w:pPr>
      <w:r w:rsidRPr="00737FEA">
        <w:rPr>
          <w:rFonts w:ascii="Arial" w:hAnsi="Arial" w:cs="Arial"/>
          <w:b w:val="0"/>
          <w:bCs/>
          <w:color w:val="1E217F"/>
        </w:rPr>
        <w:t xml:space="preserve">Other </w:t>
      </w:r>
      <w:r w:rsidR="004257EA" w:rsidRPr="00737FEA">
        <w:rPr>
          <w:rFonts w:ascii="Arial" w:hAnsi="Arial" w:cs="Arial"/>
          <w:b w:val="0"/>
          <w:bCs/>
          <w:color w:val="1E217F"/>
        </w:rPr>
        <w:t>Costs</w:t>
      </w:r>
    </w:p>
    <w:p w14:paraId="7DD08E54" w14:textId="44F13363" w:rsidR="003D703A" w:rsidRPr="00737FEA" w:rsidRDefault="003D703A" w:rsidP="00B04481">
      <w:pPr>
        <w:pStyle w:val="heading5"/>
        <w:tabs>
          <w:tab w:val="left" w:pos="2805"/>
        </w:tabs>
        <w:jc w:val="both"/>
        <w:rPr>
          <w:rFonts w:ascii="Arial" w:hAnsi="Arial" w:cs="Arial"/>
          <w:b w:val="0"/>
          <w:bCs/>
        </w:rPr>
      </w:pPr>
    </w:p>
    <w:p w14:paraId="50F7519C" w14:textId="16847CF3" w:rsidR="003D703A" w:rsidRDefault="003D703A" w:rsidP="003D703A">
      <w:pPr>
        <w:pStyle w:val="heading5"/>
        <w:tabs>
          <w:tab w:val="left" w:pos="2805"/>
        </w:tabs>
        <w:jc w:val="both"/>
        <w:rPr>
          <w:rFonts w:ascii="Arial" w:hAnsi="Arial" w:cs="Arial"/>
          <w:b w:val="0"/>
          <w:bCs/>
        </w:rPr>
      </w:pPr>
      <w:r w:rsidRPr="00737FEA">
        <w:rPr>
          <w:rFonts w:ascii="Arial" w:hAnsi="Arial" w:cs="Arial"/>
          <w:b w:val="0"/>
          <w:bCs/>
        </w:rPr>
        <w:t xml:space="preserve">Other </w:t>
      </w:r>
      <w:r w:rsidR="004257EA" w:rsidRPr="00737FEA">
        <w:rPr>
          <w:rFonts w:ascii="Arial" w:hAnsi="Arial" w:cs="Arial"/>
          <w:b w:val="0"/>
          <w:bCs/>
        </w:rPr>
        <w:t>costs</w:t>
      </w:r>
      <w:r w:rsidRPr="00737FEA">
        <w:rPr>
          <w:rFonts w:ascii="Arial" w:hAnsi="Arial" w:cs="Arial"/>
          <w:b w:val="0"/>
          <w:bCs/>
        </w:rPr>
        <w:t xml:space="preserve"> that may apply include:</w:t>
      </w:r>
    </w:p>
    <w:p w14:paraId="73BA452D" w14:textId="77777777" w:rsidR="00E74BD9" w:rsidRPr="00737FEA" w:rsidRDefault="00E74BD9" w:rsidP="003D703A">
      <w:pPr>
        <w:pStyle w:val="heading5"/>
        <w:tabs>
          <w:tab w:val="left" w:pos="2805"/>
        </w:tabs>
        <w:jc w:val="both"/>
        <w:rPr>
          <w:rFonts w:ascii="Arial" w:hAnsi="Arial" w:cs="Arial"/>
          <w:b w:val="0"/>
          <w:bCs/>
        </w:rPr>
      </w:pPr>
    </w:p>
    <w:p w14:paraId="3B02BD64" w14:textId="77777777" w:rsidR="003D703A" w:rsidRPr="00737FEA" w:rsidRDefault="003D703A" w:rsidP="003D703A">
      <w:pPr>
        <w:pStyle w:val="heading5"/>
        <w:numPr>
          <w:ilvl w:val="0"/>
          <w:numId w:val="16"/>
        </w:numPr>
        <w:tabs>
          <w:tab w:val="left" w:pos="2805"/>
        </w:tabs>
        <w:jc w:val="both"/>
        <w:rPr>
          <w:rFonts w:ascii="Arial" w:hAnsi="Arial" w:cs="Arial"/>
          <w:b w:val="0"/>
          <w:bCs/>
        </w:rPr>
      </w:pPr>
      <w:r w:rsidRPr="00737FEA">
        <w:rPr>
          <w:rFonts w:ascii="Arial" w:hAnsi="Arial" w:cs="Arial"/>
          <w:b w:val="0"/>
          <w:bCs/>
        </w:rPr>
        <w:t>Design and documentation for Council approval (applies to custom-designed parklets only): estimated up to $5,000.</w:t>
      </w:r>
    </w:p>
    <w:p w14:paraId="7328787F" w14:textId="05427330" w:rsidR="003D703A" w:rsidRPr="00737FEA" w:rsidRDefault="00BD3B3A" w:rsidP="003D703A">
      <w:pPr>
        <w:pStyle w:val="heading5"/>
        <w:numPr>
          <w:ilvl w:val="0"/>
          <w:numId w:val="16"/>
        </w:numPr>
        <w:tabs>
          <w:tab w:val="left" w:pos="2805"/>
        </w:tabs>
        <w:jc w:val="both"/>
        <w:rPr>
          <w:rFonts w:ascii="Arial" w:hAnsi="Arial" w:cs="Arial"/>
          <w:b w:val="0"/>
          <w:bCs/>
        </w:rPr>
      </w:pPr>
      <w:r w:rsidRPr="00737FEA">
        <w:rPr>
          <w:rFonts w:ascii="Arial" w:hAnsi="Arial" w:cs="Arial"/>
          <w:b w:val="0"/>
          <w:bCs/>
        </w:rPr>
        <w:t xml:space="preserve">Independent </w:t>
      </w:r>
      <w:r w:rsidR="003D703A" w:rsidRPr="00737FEA">
        <w:rPr>
          <w:rFonts w:ascii="Arial" w:hAnsi="Arial" w:cs="Arial"/>
          <w:b w:val="0"/>
          <w:bCs/>
        </w:rPr>
        <w:t xml:space="preserve">Road Safety Audit </w:t>
      </w:r>
      <w:r w:rsidR="001A2E08" w:rsidRPr="00737FEA">
        <w:rPr>
          <w:rFonts w:ascii="Arial" w:hAnsi="Arial" w:cs="Arial"/>
          <w:b w:val="0"/>
          <w:bCs/>
        </w:rPr>
        <w:t>by</w:t>
      </w:r>
      <w:r w:rsidR="000E7524" w:rsidRPr="00737FEA">
        <w:rPr>
          <w:rFonts w:ascii="Arial" w:hAnsi="Arial" w:cs="Arial"/>
          <w:b w:val="0"/>
          <w:bCs/>
        </w:rPr>
        <w:t xml:space="preserve"> a</w:t>
      </w:r>
      <w:r w:rsidR="001A2E08" w:rsidRPr="00737FEA">
        <w:rPr>
          <w:rFonts w:ascii="Arial" w:hAnsi="Arial" w:cs="Arial"/>
          <w:b w:val="0"/>
          <w:bCs/>
        </w:rPr>
        <w:t xml:space="preserve"> suitably qualified auditor </w:t>
      </w:r>
      <w:r w:rsidR="003D703A" w:rsidRPr="00737FEA">
        <w:rPr>
          <w:rFonts w:ascii="Arial" w:hAnsi="Arial" w:cs="Arial"/>
          <w:b w:val="0"/>
          <w:bCs/>
        </w:rPr>
        <w:t>estimated up to $2,500.</w:t>
      </w:r>
    </w:p>
    <w:p w14:paraId="72A391CD" w14:textId="77777777" w:rsidR="003D703A" w:rsidRPr="00737FEA" w:rsidRDefault="003D703A" w:rsidP="003D703A">
      <w:pPr>
        <w:pStyle w:val="heading5"/>
        <w:numPr>
          <w:ilvl w:val="0"/>
          <w:numId w:val="16"/>
        </w:numPr>
        <w:tabs>
          <w:tab w:val="left" w:pos="2805"/>
        </w:tabs>
        <w:jc w:val="both"/>
        <w:rPr>
          <w:rFonts w:ascii="Arial" w:hAnsi="Arial" w:cs="Arial"/>
          <w:b w:val="0"/>
          <w:bCs/>
        </w:rPr>
      </w:pPr>
      <w:r w:rsidRPr="00737FEA">
        <w:rPr>
          <w:rFonts w:ascii="Arial" w:hAnsi="Arial" w:cs="Arial"/>
          <w:b w:val="0"/>
          <w:bCs/>
        </w:rPr>
        <w:t>Traffic Management Plan (if required by Council): estimated up to $3,000.</w:t>
      </w:r>
    </w:p>
    <w:p w14:paraId="081D5472" w14:textId="3CB00304" w:rsidR="003D703A" w:rsidRPr="00737FEA" w:rsidRDefault="003D703A" w:rsidP="003D703A">
      <w:pPr>
        <w:pStyle w:val="heading5"/>
        <w:numPr>
          <w:ilvl w:val="0"/>
          <w:numId w:val="16"/>
        </w:numPr>
        <w:tabs>
          <w:tab w:val="left" w:pos="2805"/>
        </w:tabs>
        <w:jc w:val="both"/>
        <w:rPr>
          <w:rFonts w:ascii="Arial" w:hAnsi="Arial" w:cs="Arial"/>
          <w:b w:val="0"/>
          <w:bCs/>
        </w:rPr>
      </w:pPr>
      <w:r w:rsidRPr="00737FEA">
        <w:rPr>
          <w:rFonts w:ascii="Arial" w:hAnsi="Arial" w:cs="Arial"/>
          <w:b w:val="0"/>
          <w:bCs/>
        </w:rPr>
        <w:t>Materials and construction: estimated $</w:t>
      </w:r>
      <w:r w:rsidR="004257EA" w:rsidRPr="00737FEA">
        <w:rPr>
          <w:rFonts w:ascii="Arial" w:hAnsi="Arial" w:cs="Arial"/>
          <w:b w:val="0"/>
          <w:bCs/>
        </w:rPr>
        <w:t>8</w:t>
      </w:r>
      <w:r w:rsidRPr="00737FEA">
        <w:rPr>
          <w:rFonts w:ascii="Arial" w:hAnsi="Arial" w:cs="Arial"/>
          <w:b w:val="0"/>
          <w:bCs/>
        </w:rPr>
        <w:t>,000-$</w:t>
      </w:r>
      <w:r w:rsidR="004257EA" w:rsidRPr="00737FEA">
        <w:rPr>
          <w:rFonts w:ascii="Arial" w:hAnsi="Arial" w:cs="Arial"/>
          <w:b w:val="0"/>
          <w:bCs/>
        </w:rPr>
        <w:t>30</w:t>
      </w:r>
      <w:r w:rsidRPr="00737FEA">
        <w:rPr>
          <w:rFonts w:ascii="Arial" w:hAnsi="Arial" w:cs="Arial"/>
          <w:b w:val="0"/>
          <w:bCs/>
        </w:rPr>
        <w:t>,000 depending on design.</w:t>
      </w:r>
    </w:p>
    <w:p w14:paraId="47707D7B" w14:textId="2BF7F81B" w:rsidR="00EA65DC" w:rsidRPr="00737FEA" w:rsidRDefault="00EA65DC" w:rsidP="003D703A">
      <w:pPr>
        <w:pStyle w:val="heading5"/>
        <w:numPr>
          <w:ilvl w:val="0"/>
          <w:numId w:val="16"/>
        </w:numPr>
        <w:tabs>
          <w:tab w:val="left" w:pos="2805"/>
        </w:tabs>
        <w:jc w:val="both"/>
        <w:rPr>
          <w:rFonts w:ascii="Arial" w:hAnsi="Arial" w:cs="Arial"/>
          <w:b w:val="0"/>
          <w:bCs/>
        </w:rPr>
      </w:pPr>
      <w:r w:rsidRPr="00737FEA">
        <w:rPr>
          <w:rFonts w:ascii="Arial" w:hAnsi="Arial" w:cs="Arial"/>
          <w:b w:val="0"/>
          <w:bCs/>
        </w:rPr>
        <w:t xml:space="preserve">Implementation of traffic management, </w:t>
      </w:r>
      <w:proofErr w:type="gramStart"/>
      <w:r w:rsidRPr="00737FEA">
        <w:rPr>
          <w:rFonts w:ascii="Arial" w:hAnsi="Arial" w:cs="Arial"/>
          <w:b w:val="0"/>
          <w:bCs/>
        </w:rPr>
        <w:t>installation</w:t>
      </w:r>
      <w:proofErr w:type="gramEnd"/>
      <w:r w:rsidRPr="00737FEA">
        <w:rPr>
          <w:rFonts w:ascii="Arial" w:hAnsi="Arial" w:cs="Arial"/>
          <w:b w:val="0"/>
          <w:bCs/>
        </w:rPr>
        <w:t xml:space="preserve"> and removal costs.</w:t>
      </w:r>
    </w:p>
    <w:p w14:paraId="6822DD3F" w14:textId="77777777" w:rsidR="00737FEA" w:rsidRDefault="00737FEA" w:rsidP="00B04481">
      <w:pPr>
        <w:pStyle w:val="heading5"/>
        <w:tabs>
          <w:tab w:val="left" w:pos="2805"/>
        </w:tabs>
        <w:jc w:val="both"/>
        <w:rPr>
          <w:rFonts w:ascii="Arial" w:hAnsi="Arial" w:cs="Arial"/>
          <w:b w:val="0"/>
          <w:bCs/>
        </w:rPr>
      </w:pPr>
    </w:p>
    <w:p w14:paraId="7B789001" w14:textId="6C67E0AA" w:rsidR="005168D9" w:rsidRDefault="005168D9" w:rsidP="00B04481">
      <w:pPr>
        <w:pStyle w:val="heading5"/>
        <w:tabs>
          <w:tab w:val="left" w:pos="2805"/>
        </w:tabs>
        <w:jc w:val="both"/>
        <w:rPr>
          <w:rFonts w:ascii="Arial" w:hAnsi="Arial" w:cs="Arial"/>
          <w:b w:val="0"/>
          <w:bCs/>
        </w:rPr>
      </w:pPr>
      <w:r>
        <w:rPr>
          <w:rFonts w:ascii="Arial" w:hAnsi="Arial" w:cs="Arial"/>
          <w:b w:val="0"/>
          <w:bCs/>
        </w:rPr>
        <w:t>These fees must be borne by the Permit Applicant.</w:t>
      </w:r>
    </w:p>
    <w:p w14:paraId="3D3F5EE1" w14:textId="77777777" w:rsidR="00DE4032" w:rsidRDefault="00DE4032" w:rsidP="00B04481">
      <w:pPr>
        <w:pStyle w:val="heading5"/>
        <w:tabs>
          <w:tab w:val="left" w:pos="2805"/>
        </w:tabs>
        <w:jc w:val="both"/>
        <w:rPr>
          <w:rFonts w:ascii="Arial" w:hAnsi="Arial" w:cs="Arial"/>
          <w:b w:val="0"/>
          <w:bCs/>
        </w:rPr>
      </w:pPr>
    </w:p>
    <w:p w14:paraId="6381AD8F" w14:textId="6BEF8850" w:rsidR="005168D9" w:rsidRDefault="005168D9" w:rsidP="00A82389">
      <w:pPr>
        <w:pStyle w:val="heading5"/>
        <w:numPr>
          <w:ilvl w:val="1"/>
          <w:numId w:val="22"/>
        </w:numPr>
        <w:ind w:left="426" w:hanging="426"/>
        <w:rPr>
          <w:rFonts w:ascii="Arial" w:hAnsi="Arial" w:cs="Arial"/>
          <w:b w:val="0"/>
          <w:bCs/>
          <w:color w:val="1E217F"/>
        </w:rPr>
      </w:pPr>
      <w:r>
        <w:rPr>
          <w:rFonts w:ascii="Arial" w:hAnsi="Arial" w:cs="Arial"/>
          <w:b w:val="0"/>
          <w:bCs/>
          <w:color w:val="1E217F"/>
        </w:rPr>
        <w:t>Permit Renewal</w:t>
      </w:r>
    </w:p>
    <w:p w14:paraId="5F4D5C1F" w14:textId="35D4033B" w:rsidR="005168D9" w:rsidRDefault="005168D9" w:rsidP="005168D9">
      <w:pPr>
        <w:pStyle w:val="heading5"/>
        <w:rPr>
          <w:rFonts w:ascii="Arial" w:hAnsi="Arial" w:cs="Arial"/>
          <w:b w:val="0"/>
          <w:bCs/>
          <w:color w:val="1E217F"/>
        </w:rPr>
      </w:pPr>
    </w:p>
    <w:p w14:paraId="6A10C3A6" w14:textId="1A4A6C24" w:rsidR="005168D9" w:rsidRDefault="00EA210C" w:rsidP="00EA210C">
      <w:pPr>
        <w:pStyle w:val="heading5"/>
        <w:rPr>
          <w:rFonts w:ascii="Arial" w:hAnsi="Arial" w:cs="Arial"/>
          <w:b w:val="0"/>
          <w:bCs/>
        </w:rPr>
      </w:pPr>
      <w:r w:rsidRPr="00EA210C">
        <w:rPr>
          <w:rFonts w:ascii="Arial" w:hAnsi="Arial" w:cs="Arial"/>
          <w:b w:val="0"/>
          <w:bCs/>
        </w:rPr>
        <w:t>Parklets will be installed for either 6 or 12 months with the option to renew the permit annually. Permit Holders must submit a Parklet Permit renewal application to Council</w:t>
      </w:r>
      <w:r>
        <w:rPr>
          <w:rFonts w:ascii="Arial" w:hAnsi="Arial" w:cs="Arial"/>
          <w:b w:val="0"/>
          <w:bCs/>
        </w:rPr>
        <w:t xml:space="preserve"> for assessment</w:t>
      </w:r>
      <w:r w:rsidR="00193259">
        <w:rPr>
          <w:rFonts w:ascii="Arial" w:hAnsi="Arial" w:cs="Arial"/>
          <w:b w:val="0"/>
          <w:bCs/>
        </w:rPr>
        <w:t>.</w:t>
      </w:r>
    </w:p>
    <w:p w14:paraId="66B76F0E" w14:textId="77777777" w:rsidR="00DE4032" w:rsidRDefault="00DE4032" w:rsidP="00EA210C">
      <w:pPr>
        <w:pStyle w:val="heading5"/>
        <w:rPr>
          <w:rFonts w:ascii="Arial" w:hAnsi="Arial" w:cs="Arial"/>
          <w:b w:val="0"/>
          <w:bCs/>
        </w:rPr>
      </w:pPr>
    </w:p>
    <w:p w14:paraId="7600CAF9" w14:textId="138B567D" w:rsidR="00A82389" w:rsidRPr="005F6EFE" w:rsidRDefault="00A82389" w:rsidP="00A82389">
      <w:pPr>
        <w:pStyle w:val="heading5"/>
        <w:numPr>
          <w:ilvl w:val="1"/>
          <w:numId w:val="22"/>
        </w:numPr>
        <w:ind w:left="426" w:hanging="426"/>
        <w:rPr>
          <w:rFonts w:ascii="Arial" w:hAnsi="Arial" w:cs="Arial"/>
          <w:b w:val="0"/>
          <w:bCs/>
          <w:color w:val="1E217F"/>
        </w:rPr>
      </w:pPr>
      <w:r>
        <w:rPr>
          <w:rFonts w:ascii="Arial" w:hAnsi="Arial" w:cs="Arial"/>
          <w:b w:val="0"/>
          <w:bCs/>
          <w:color w:val="1E217F"/>
        </w:rPr>
        <w:t>Review of Fees</w:t>
      </w:r>
    </w:p>
    <w:p w14:paraId="40BDFC06" w14:textId="6653109F" w:rsidR="00A82389" w:rsidRDefault="00A82389" w:rsidP="00B04481">
      <w:pPr>
        <w:pStyle w:val="heading5"/>
        <w:tabs>
          <w:tab w:val="left" w:pos="2805"/>
        </w:tabs>
        <w:jc w:val="both"/>
        <w:rPr>
          <w:rFonts w:ascii="Arial" w:hAnsi="Arial" w:cs="Arial"/>
          <w:b w:val="0"/>
          <w:bCs/>
        </w:rPr>
      </w:pPr>
    </w:p>
    <w:p w14:paraId="1BB183E6" w14:textId="3B58798B" w:rsidR="00A82389" w:rsidRDefault="00A82389" w:rsidP="00B04481">
      <w:pPr>
        <w:pStyle w:val="heading5"/>
        <w:tabs>
          <w:tab w:val="left" w:pos="2805"/>
        </w:tabs>
        <w:jc w:val="both"/>
        <w:rPr>
          <w:rFonts w:ascii="Arial" w:hAnsi="Arial" w:cs="Arial"/>
          <w:b w:val="0"/>
          <w:bCs/>
        </w:rPr>
      </w:pPr>
      <w:r>
        <w:rPr>
          <w:rFonts w:ascii="Arial" w:hAnsi="Arial" w:cs="Arial"/>
          <w:b w:val="0"/>
          <w:bCs/>
        </w:rPr>
        <w:t>Council reserves the right to review fees annually</w:t>
      </w:r>
      <w:r w:rsidR="005168D9">
        <w:rPr>
          <w:rFonts w:ascii="Arial" w:hAnsi="Arial" w:cs="Arial"/>
          <w:b w:val="0"/>
          <w:bCs/>
        </w:rPr>
        <w:t xml:space="preserve"> </w:t>
      </w:r>
      <w:r w:rsidR="00C45E78">
        <w:rPr>
          <w:rFonts w:ascii="Arial" w:hAnsi="Arial" w:cs="Arial"/>
          <w:b w:val="0"/>
          <w:bCs/>
        </w:rPr>
        <w:t>at any time.</w:t>
      </w:r>
    </w:p>
    <w:p w14:paraId="5264205D" w14:textId="77777777" w:rsidR="00BD3B3A" w:rsidRDefault="00BD3B3A" w:rsidP="00B04481">
      <w:pPr>
        <w:pStyle w:val="heading5"/>
        <w:tabs>
          <w:tab w:val="left" w:pos="2805"/>
        </w:tabs>
        <w:jc w:val="both"/>
        <w:rPr>
          <w:rFonts w:ascii="Arial" w:hAnsi="Arial" w:cs="Arial"/>
          <w:b w:val="0"/>
          <w:bCs/>
        </w:rPr>
      </w:pPr>
    </w:p>
    <w:p w14:paraId="732CAF48" w14:textId="183E4A88" w:rsidR="009A7AAC" w:rsidRDefault="001F46E9" w:rsidP="00A774BE">
      <w:pPr>
        <w:pStyle w:val="heading5"/>
        <w:numPr>
          <w:ilvl w:val="0"/>
          <w:numId w:val="1"/>
        </w:numPr>
        <w:tabs>
          <w:tab w:val="clear" w:pos="720"/>
        </w:tabs>
        <w:ind w:left="426" w:hanging="426"/>
        <w:rPr>
          <w:rFonts w:ascii="Arial" w:hAnsi="Arial" w:cs="Arial"/>
        </w:rPr>
      </w:pPr>
      <w:r>
        <w:rPr>
          <w:rFonts w:ascii="Arial" w:hAnsi="Arial" w:cs="Arial"/>
        </w:rPr>
        <w:t>Applying for a Parklet</w:t>
      </w:r>
    </w:p>
    <w:p w14:paraId="0D4DC2CA" w14:textId="7B368450" w:rsidR="001F46E9" w:rsidRPr="00DD3FEF" w:rsidRDefault="001F46E9" w:rsidP="009A7AAC">
      <w:pPr>
        <w:pStyle w:val="heading5"/>
        <w:tabs>
          <w:tab w:val="left" w:pos="2805"/>
        </w:tabs>
        <w:jc w:val="both"/>
        <w:rPr>
          <w:rFonts w:ascii="Arial" w:hAnsi="Arial" w:cs="Arial"/>
          <w:color w:val="000000" w:themeColor="text1"/>
        </w:rPr>
      </w:pPr>
    </w:p>
    <w:p w14:paraId="143488F8" w14:textId="0265644C" w:rsidR="00DD3FEF" w:rsidRPr="00DD3FEF" w:rsidRDefault="00DD3FEF" w:rsidP="00DD3FEF">
      <w:pPr>
        <w:pStyle w:val="heading5"/>
        <w:tabs>
          <w:tab w:val="left" w:pos="2805"/>
        </w:tabs>
        <w:jc w:val="both"/>
        <w:rPr>
          <w:rFonts w:ascii="Arial" w:hAnsi="Arial" w:cs="Arial"/>
          <w:b w:val="0"/>
          <w:bCs/>
          <w:color w:val="000000" w:themeColor="text1"/>
        </w:rPr>
      </w:pPr>
      <w:r w:rsidRPr="00DD3FEF">
        <w:rPr>
          <w:rFonts w:ascii="Arial" w:hAnsi="Arial" w:cs="Arial"/>
          <w:b w:val="0"/>
          <w:bCs/>
          <w:color w:val="000000" w:themeColor="text1"/>
        </w:rPr>
        <w:t xml:space="preserve">Prior to submitting a formal application, applicants are required to contact Council to request an initial review. This will determine if the possibility exists for a parklet to be installed (considering safety, </w:t>
      </w:r>
      <w:proofErr w:type="gramStart"/>
      <w:r w:rsidRPr="00DD3FEF">
        <w:rPr>
          <w:rFonts w:ascii="Arial" w:hAnsi="Arial" w:cs="Arial"/>
          <w:b w:val="0"/>
          <w:bCs/>
          <w:color w:val="000000" w:themeColor="text1"/>
        </w:rPr>
        <w:t>access</w:t>
      </w:r>
      <w:proofErr w:type="gramEnd"/>
      <w:r w:rsidRPr="00DD3FEF">
        <w:rPr>
          <w:rFonts w:ascii="Arial" w:hAnsi="Arial" w:cs="Arial"/>
          <w:b w:val="0"/>
          <w:bCs/>
          <w:color w:val="000000" w:themeColor="text1"/>
        </w:rPr>
        <w:t xml:space="preserve"> and other relevant matters).</w:t>
      </w:r>
      <w:r w:rsidR="00193259">
        <w:rPr>
          <w:rFonts w:ascii="Arial" w:hAnsi="Arial" w:cs="Arial"/>
          <w:b w:val="0"/>
          <w:bCs/>
          <w:color w:val="000000" w:themeColor="text1"/>
        </w:rPr>
        <w:t xml:space="preserve"> </w:t>
      </w:r>
      <w:r w:rsidRPr="00DD3FEF">
        <w:rPr>
          <w:rFonts w:ascii="Arial" w:hAnsi="Arial" w:cs="Arial"/>
          <w:b w:val="0"/>
          <w:bCs/>
          <w:color w:val="000000" w:themeColor="text1"/>
        </w:rPr>
        <w:t>If the location is identified as being potentially suitable, the applicant will then be required to submit a formal application</w:t>
      </w:r>
      <w:r w:rsidR="00193259">
        <w:rPr>
          <w:rFonts w:ascii="Arial" w:hAnsi="Arial" w:cs="Arial"/>
          <w:b w:val="0"/>
          <w:bCs/>
          <w:color w:val="000000" w:themeColor="text1"/>
        </w:rPr>
        <w:t>.</w:t>
      </w:r>
    </w:p>
    <w:p w14:paraId="027DCF27" w14:textId="77777777" w:rsidR="00DD3FEF" w:rsidRDefault="00DD3FEF" w:rsidP="00DD3FEF">
      <w:pPr>
        <w:pStyle w:val="heading5"/>
        <w:tabs>
          <w:tab w:val="left" w:pos="2805"/>
        </w:tabs>
        <w:jc w:val="both"/>
        <w:rPr>
          <w:rFonts w:ascii="Arial" w:hAnsi="Arial" w:cs="Arial"/>
          <w:b w:val="0"/>
          <w:bCs/>
        </w:rPr>
      </w:pPr>
    </w:p>
    <w:p w14:paraId="757EF575" w14:textId="22E5C33D" w:rsidR="001F46E9" w:rsidRDefault="00354023" w:rsidP="00DD3FEF">
      <w:pPr>
        <w:pStyle w:val="heading5"/>
        <w:tabs>
          <w:tab w:val="left" w:pos="2805"/>
        </w:tabs>
        <w:jc w:val="both"/>
        <w:rPr>
          <w:rFonts w:ascii="Arial" w:hAnsi="Arial" w:cs="Arial"/>
          <w:b w:val="0"/>
          <w:bCs/>
        </w:rPr>
      </w:pPr>
      <w:r>
        <w:rPr>
          <w:rFonts w:ascii="Arial" w:hAnsi="Arial" w:cs="Arial"/>
          <w:b w:val="0"/>
          <w:bCs/>
        </w:rPr>
        <w:t>The application requires</w:t>
      </w:r>
      <w:r w:rsidR="001F46E9">
        <w:rPr>
          <w:rFonts w:ascii="Arial" w:hAnsi="Arial" w:cs="Arial"/>
          <w:b w:val="0"/>
          <w:bCs/>
        </w:rPr>
        <w:t xml:space="preserve"> the following information:</w:t>
      </w:r>
    </w:p>
    <w:p w14:paraId="637FC8EF" w14:textId="77777777" w:rsidR="00E74BD9" w:rsidRDefault="00E74BD9" w:rsidP="00DD3FEF">
      <w:pPr>
        <w:pStyle w:val="heading5"/>
        <w:tabs>
          <w:tab w:val="left" w:pos="2805"/>
        </w:tabs>
        <w:jc w:val="both"/>
        <w:rPr>
          <w:rFonts w:ascii="Arial" w:hAnsi="Arial" w:cs="Arial"/>
          <w:b w:val="0"/>
          <w:bCs/>
        </w:rPr>
      </w:pPr>
    </w:p>
    <w:p w14:paraId="3E94CFF0" w14:textId="2D5324A0" w:rsidR="001F46E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 xml:space="preserve">Your Footpath Trading Permit </w:t>
      </w:r>
      <w:proofErr w:type="gramStart"/>
      <w:r>
        <w:rPr>
          <w:rFonts w:ascii="Arial" w:hAnsi="Arial" w:cs="Arial"/>
          <w:b w:val="0"/>
          <w:bCs/>
        </w:rPr>
        <w:t>number;</w:t>
      </w:r>
      <w:proofErr w:type="gramEnd"/>
    </w:p>
    <w:p w14:paraId="47E35BF9" w14:textId="541669F5" w:rsidR="001F46E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 xml:space="preserve">Photographs of the trading </w:t>
      </w:r>
      <w:proofErr w:type="gramStart"/>
      <w:r>
        <w:rPr>
          <w:rFonts w:ascii="Arial" w:hAnsi="Arial" w:cs="Arial"/>
          <w:b w:val="0"/>
          <w:bCs/>
        </w:rPr>
        <w:t>space;</w:t>
      </w:r>
      <w:proofErr w:type="gramEnd"/>
      <w:r>
        <w:rPr>
          <w:rFonts w:ascii="Arial" w:hAnsi="Arial" w:cs="Arial"/>
          <w:b w:val="0"/>
          <w:bCs/>
        </w:rPr>
        <w:t xml:space="preserve"> </w:t>
      </w:r>
    </w:p>
    <w:p w14:paraId="7AEBB9BC" w14:textId="3389549E" w:rsidR="00846390" w:rsidRDefault="00846390" w:rsidP="001F46E9">
      <w:pPr>
        <w:pStyle w:val="heading5"/>
        <w:numPr>
          <w:ilvl w:val="0"/>
          <w:numId w:val="11"/>
        </w:numPr>
        <w:tabs>
          <w:tab w:val="left" w:pos="2805"/>
        </w:tabs>
        <w:jc w:val="both"/>
        <w:rPr>
          <w:rFonts w:ascii="Arial" w:hAnsi="Arial" w:cs="Arial"/>
          <w:b w:val="0"/>
          <w:bCs/>
        </w:rPr>
      </w:pPr>
      <w:r>
        <w:rPr>
          <w:rFonts w:ascii="Arial" w:hAnsi="Arial" w:cs="Arial"/>
          <w:b w:val="0"/>
          <w:bCs/>
        </w:rPr>
        <w:t>The proposed design of the parklet to be approved</w:t>
      </w:r>
      <w:r w:rsidR="006E6967">
        <w:rPr>
          <w:rFonts w:ascii="Arial" w:hAnsi="Arial" w:cs="Arial"/>
          <w:b w:val="0"/>
          <w:bCs/>
        </w:rPr>
        <w:t>, including certification from a structural engineer (for any parklet that is not ready-made or “off the shelf”)</w:t>
      </w:r>
    </w:p>
    <w:p w14:paraId="1E6B4750" w14:textId="18AC7DCE" w:rsidR="001F46E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 xml:space="preserve">A description and supporting information on your plans for the </w:t>
      </w:r>
      <w:proofErr w:type="gramStart"/>
      <w:r>
        <w:rPr>
          <w:rFonts w:ascii="Arial" w:hAnsi="Arial" w:cs="Arial"/>
          <w:b w:val="0"/>
          <w:bCs/>
        </w:rPr>
        <w:t>space;</w:t>
      </w:r>
      <w:proofErr w:type="gramEnd"/>
    </w:p>
    <w:p w14:paraId="2C630EA5" w14:textId="33374707" w:rsidR="001F46E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 xml:space="preserve">The proposed hours of operation of the </w:t>
      </w:r>
      <w:proofErr w:type="gramStart"/>
      <w:r>
        <w:rPr>
          <w:rFonts w:ascii="Arial" w:hAnsi="Arial" w:cs="Arial"/>
          <w:b w:val="0"/>
          <w:bCs/>
        </w:rPr>
        <w:t>parklet;</w:t>
      </w:r>
      <w:proofErr w:type="gramEnd"/>
      <w:r>
        <w:rPr>
          <w:rFonts w:ascii="Arial" w:hAnsi="Arial" w:cs="Arial"/>
          <w:b w:val="0"/>
          <w:bCs/>
        </w:rPr>
        <w:t xml:space="preserve"> </w:t>
      </w:r>
    </w:p>
    <w:p w14:paraId="6AACB041" w14:textId="28E62E21" w:rsidR="001F46E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Whether you intend to serv</w:t>
      </w:r>
      <w:r w:rsidR="005D34D9">
        <w:rPr>
          <w:rFonts w:ascii="Arial" w:hAnsi="Arial" w:cs="Arial"/>
          <w:b w:val="0"/>
          <w:bCs/>
        </w:rPr>
        <w:t>e</w:t>
      </w:r>
      <w:r>
        <w:rPr>
          <w:rFonts w:ascii="Arial" w:hAnsi="Arial" w:cs="Arial"/>
          <w:b w:val="0"/>
          <w:bCs/>
        </w:rPr>
        <w:t xml:space="preserve"> alcohol in the space</w:t>
      </w:r>
      <w:r w:rsidR="00B45B7C">
        <w:rPr>
          <w:rFonts w:ascii="Arial" w:hAnsi="Arial" w:cs="Arial"/>
          <w:b w:val="0"/>
          <w:bCs/>
        </w:rPr>
        <w:t xml:space="preserve"> and if so, approval for a red line extension from the </w:t>
      </w:r>
      <w:r w:rsidR="00B45B7C" w:rsidRPr="00B45B7C">
        <w:rPr>
          <w:rFonts w:ascii="Arial" w:hAnsi="Arial" w:cs="Arial"/>
          <w:b w:val="0"/>
          <w:bCs/>
        </w:rPr>
        <w:t>Victorian Commission for Gambling and Liquor Regulation (VCGLR)</w:t>
      </w:r>
      <w:r w:rsidR="00B45B7C">
        <w:rPr>
          <w:rFonts w:ascii="Arial" w:hAnsi="Arial" w:cs="Arial"/>
          <w:b w:val="0"/>
          <w:bCs/>
        </w:rPr>
        <w:t xml:space="preserve"> – </w:t>
      </w:r>
      <w:r w:rsidR="00B45B7C">
        <w:rPr>
          <w:rFonts w:ascii="Arial" w:hAnsi="Arial" w:cs="Arial"/>
          <w:b w:val="0"/>
          <w:bCs/>
          <w:i/>
          <w:iCs/>
        </w:rPr>
        <w:t>this can be provided later but must be provided prior to Council issuing a parklet permit.</w:t>
      </w:r>
    </w:p>
    <w:p w14:paraId="6C628F55" w14:textId="0DD7D320" w:rsidR="001F46E9" w:rsidRPr="00E74BD9" w:rsidRDefault="001F46E9" w:rsidP="001F46E9">
      <w:pPr>
        <w:pStyle w:val="heading5"/>
        <w:numPr>
          <w:ilvl w:val="0"/>
          <w:numId w:val="11"/>
        </w:numPr>
        <w:tabs>
          <w:tab w:val="left" w:pos="2805"/>
        </w:tabs>
        <w:jc w:val="both"/>
        <w:rPr>
          <w:rFonts w:ascii="Arial" w:hAnsi="Arial" w:cs="Arial"/>
          <w:b w:val="0"/>
          <w:bCs/>
        </w:rPr>
      </w:pPr>
      <w:r>
        <w:rPr>
          <w:rFonts w:ascii="Arial" w:hAnsi="Arial" w:cs="Arial"/>
          <w:b w:val="0"/>
          <w:bCs/>
        </w:rPr>
        <w:t>Your commitme</w:t>
      </w:r>
      <w:r w:rsidRPr="00E74BD9">
        <w:rPr>
          <w:rFonts w:ascii="Arial" w:hAnsi="Arial" w:cs="Arial"/>
          <w:b w:val="0"/>
          <w:bCs/>
        </w:rPr>
        <w:t xml:space="preserve">nt to complying with this Policy and expectations. </w:t>
      </w:r>
    </w:p>
    <w:p w14:paraId="2BCB3503" w14:textId="2FBBD3E1" w:rsidR="00F42192" w:rsidRPr="00E74BD9" w:rsidRDefault="006D1AAE" w:rsidP="001F46E9">
      <w:pPr>
        <w:pStyle w:val="heading5"/>
        <w:numPr>
          <w:ilvl w:val="0"/>
          <w:numId w:val="11"/>
        </w:numPr>
        <w:tabs>
          <w:tab w:val="left" w:pos="2805"/>
        </w:tabs>
        <w:jc w:val="both"/>
        <w:rPr>
          <w:rFonts w:ascii="Arial" w:hAnsi="Arial" w:cs="Arial"/>
          <w:b w:val="0"/>
          <w:bCs/>
        </w:rPr>
      </w:pPr>
      <w:r>
        <w:rPr>
          <w:rFonts w:ascii="Arial" w:hAnsi="Arial" w:cs="Arial"/>
          <w:b w:val="0"/>
          <w:bCs/>
        </w:rPr>
        <w:t xml:space="preserve">Confirmation that it satisfies </w:t>
      </w:r>
      <w:r w:rsidR="00F42192" w:rsidRPr="00E74BD9">
        <w:rPr>
          <w:rFonts w:ascii="Arial" w:hAnsi="Arial" w:cs="Arial"/>
          <w:b w:val="0"/>
          <w:bCs/>
        </w:rPr>
        <w:t>the consultation and engagement process</w:t>
      </w:r>
      <w:r>
        <w:rPr>
          <w:rFonts w:ascii="Arial" w:hAnsi="Arial" w:cs="Arial"/>
          <w:b w:val="0"/>
          <w:bCs/>
        </w:rPr>
        <w:t xml:space="preserve"> outlined</w:t>
      </w:r>
      <w:r w:rsidR="00F42192" w:rsidRPr="00E74BD9">
        <w:rPr>
          <w:rFonts w:ascii="Arial" w:hAnsi="Arial" w:cs="Arial"/>
          <w:b w:val="0"/>
          <w:bCs/>
        </w:rPr>
        <w:t xml:space="preserve"> in </w:t>
      </w:r>
      <w:r w:rsidR="009A2D88" w:rsidRPr="00E74BD9">
        <w:rPr>
          <w:rFonts w:ascii="Arial" w:hAnsi="Arial" w:cs="Arial"/>
          <w:b w:val="0"/>
          <w:bCs/>
        </w:rPr>
        <w:t>S</w:t>
      </w:r>
      <w:r w:rsidR="00F42192" w:rsidRPr="00E74BD9">
        <w:rPr>
          <w:rFonts w:ascii="Arial" w:hAnsi="Arial" w:cs="Arial"/>
          <w:b w:val="0"/>
          <w:bCs/>
        </w:rPr>
        <w:t xml:space="preserve">ection </w:t>
      </w:r>
      <w:r w:rsidR="00E74BD9" w:rsidRPr="00E74BD9">
        <w:rPr>
          <w:rFonts w:ascii="Arial" w:hAnsi="Arial" w:cs="Arial"/>
          <w:b w:val="0"/>
          <w:bCs/>
        </w:rPr>
        <w:t>5</w:t>
      </w:r>
      <w:r w:rsidR="00F42192" w:rsidRPr="00E74BD9">
        <w:rPr>
          <w:rFonts w:ascii="Arial" w:hAnsi="Arial" w:cs="Arial"/>
          <w:b w:val="0"/>
          <w:bCs/>
        </w:rPr>
        <w:t>.4</w:t>
      </w:r>
      <w:r w:rsidR="001A2E08" w:rsidRPr="00E74BD9">
        <w:rPr>
          <w:rFonts w:ascii="Arial" w:hAnsi="Arial" w:cs="Arial"/>
          <w:b w:val="0"/>
          <w:bCs/>
        </w:rPr>
        <w:t xml:space="preserve"> of this Policy</w:t>
      </w:r>
      <w:r w:rsidR="00E74BD9" w:rsidRPr="00E74BD9">
        <w:rPr>
          <w:rFonts w:ascii="Arial" w:hAnsi="Arial" w:cs="Arial"/>
          <w:b w:val="0"/>
          <w:bCs/>
        </w:rPr>
        <w:t>.</w:t>
      </w:r>
    </w:p>
    <w:p w14:paraId="0793FC63" w14:textId="77777777" w:rsidR="00A775ED" w:rsidRPr="00E74BD9" w:rsidRDefault="00A775ED" w:rsidP="009A7AAC">
      <w:pPr>
        <w:pStyle w:val="heading5"/>
        <w:tabs>
          <w:tab w:val="left" w:pos="2805"/>
        </w:tabs>
        <w:jc w:val="both"/>
        <w:rPr>
          <w:rFonts w:ascii="Arial" w:hAnsi="Arial" w:cs="Arial"/>
          <w:b w:val="0"/>
          <w:bCs/>
        </w:rPr>
      </w:pPr>
    </w:p>
    <w:p w14:paraId="37A7596F" w14:textId="5E8EB3C2" w:rsidR="00BA6FC5" w:rsidRDefault="000F5C1B" w:rsidP="009A7AAC">
      <w:pPr>
        <w:pStyle w:val="heading5"/>
        <w:tabs>
          <w:tab w:val="left" w:pos="2805"/>
        </w:tabs>
        <w:jc w:val="both"/>
        <w:rPr>
          <w:rFonts w:ascii="Arial" w:hAnsi="Arial" w:cs="Arial"/>
          <w:b w:val="0"/>
          <w:bCs/>
        </w:rPr>
      </w:pPr>
      <w:r w:rsidRPr="00E74BD9">
        <w:rPr>
          <w:rFonts w:ascii="Arial" w:hAnsi="Arial" w:cs="Arial"/>
          <w:b w:val="0"/>
          <w:bCs/>
        </w:rPr>
        <w:t>Each permit application will be a</w:t>
      </w:r>
      <w:r>
        <w:rPr>
          <w:rFonts w:ascii="Arial" w:hAnsi="Arial" w:cs="Arial"/>
          <w:b w:val="0"/>
          <w:bCs/>
        </w:rPr>
        <w:t xml:space="preserve">ssessed by Council </w:t>
      </w:r>
      <w:proofErr w:type="gramStart"/>
      <w:r>
        <w:rPr>
          <w:rFonts w:ascii="Arial" w:hAnsi="Arial" w:cs="Arial"/>
          <w:b w:val="0"/>
          <w:bCs/>
        </w:rPr>
        <w:t>with regard to</w:t>
      </w:r>
      <w:proofErr w:type="gramEnd"/>
      <w:r>
        <w:rPr>
          <w:rFonts w:ascii="Arial" w:hAnsi="Arial" w:cs="Arial"/>
          <w:b w:val="0"/>
          <w:bCs/>
        </w:rPr>
        <w:t xml:space="preserve"> the eligibility criteria of the business and proposed parklet location, the extent to which the parklet may interfere with or obstruct existing fixtures such as benches, poles and bins</w:t>
      </w:r>
      <w:r w:rsidR="002E30D3">
        <w:rPr>
          <w:rFonts w:ascii="Arial" w:hAnsi="Arial" w:cs="Arial"/>
          <w:b w:val="0"/>
          <w:bCs/>
        </w:rPr>
        <w:t xml:space="preserve">. </w:t>
      </w:r>
    </w:p>
    <w:p w14:paraId="2392EF92" w14:textId="56FD8290" w:rsidR="002E30D3" w:rsidRDefault="002E30D3" w:rsidP="009A7AAC">
      <w:pPr>
        <w:pStyle w:val="heading5"/>
        <w:tabs>
          <w:tab w:val="left" w:pos="2805"/>
        </w:tabs>
        <w:jc w:val="both"/>
        <w:rPr>
          <w:rFonts w:ascii="Arial" w:hAnsi="Arial" w:cs="Arial"/>
          <w:b w:val="0"/>
          <w:bCs/>
        </w:rPr>
      </w:pPr>
    </w:p>
    <w:p w14:paraId="5686B5F0" w14:textId="30358FEE" w:rsidR="002E30D3" w:rsidRDefault="002E30D3" w:rsidP="009A7AAC">
      <w:pPr>
        <w:pStyle w:val="heading5"/>
        <w:tabs>
          <w:tab w:val="left" w:pos="2805"/>
        </w:tabs>
        <w:jc w:val="both"/>
        <w:rPr>
          <w:rFonts w:ascii="Arial" w:hAnsi="Arial" w:cs="Arial"/>
          <w:b w:val="0"/>
          <w:bCs/>
        </w:rPr>
      </w:pPr>
      <w:r>
        <w:rPr>
          <w:rFonts w:ascii="Arial" w:hAnsi="Arial" w:cs="Arial"/>
          <w:b w:val="0"/>
          <w:bCs/>
        </w:rPr>
        <w:t xml:space="preserve">Council will assess the application </w:t>
      </w:r>
      <w:r w:rsidR="00E74BD9" w:rsidRPr="00E74BD9">
        <w:rPr>
          <w:rFonts w:ascii="Arial" w:hAnsi="Arial" w:cs="Arial"/>
          <w:b w:val="0"/>
          <w:bCs/>
        </w:rPr>
        <w:t>against</w:t>
      </w:r>
      <w:r w:rsidR="0056023A">
        <w:rPr>
          <w:rFonts w:ascii="Arial" w:hAnsi="Arial" w:cs="Arial"/>
          <w:b w:val="0"/>
          <w:bCs/>
        </w:rPr>
        <w:t xml:space="preserve"> on </w:t>
      </w:r>
      <w:r>
        <w:rPr>
          <w:rFonts w:ascii="Arial" w:hAnsi="Arial" w:cs="Arial"/>
          <w:b w:val="0"/>
          <w:bCs/>
        </w:rPr>
        <w:t>the following criteria:</w:t>
      </w:r>
    </w:p>
    <w:p w14:paraId="0587CAFA" w14:textId="27D77CE5" w:rsidR="00846390" w:rsidRDefault="00846390" w:rsidP="00B04481">
      <w:pPr>
        <w:pStyle w:val="heading5"/>
        <w:tabs>
          <w:tab w:val="left" w:pos="2805"/>
        </w:tabs>
        <w:jc w:val="both"/>
        <w:rPr>
          <w:rFonts w:ascii="Arial" w:hAnsi="Arial" w:cs="Arial"/>
          <w:b w:val="0"/>
          <w:bCs/>
        </w:rPr>
      </w:pPr>
    </w:p>
    <w:p w14:paraId="3CF98986" w14:textId="35C39B24" w:rsidR="00846390" w:rsidRPr="00DD4389" w:rsidRDefault="00205EFC" w:rsidP="00B04481">
      <w:pPr>
        <w:pStyle w:val="heading5"/>
        <w:tabs>
          <w:tab w:val="left" w:pos="2805"/>
        </w:tabs>
        <w:jc w:val="both"/>
        <w:rPr>
          <w:rFonts w:ascii="Arial" w:hAnsi="Arial" w:cs="Arial"/>
          <w:b w:val="0"/>
          <w:bCs/>
          <w:sz w:val="22"/>
          <w:szCs w:val="22"/>
        </w:rPr>
      </w:pPr>
      <w:r w:rsidRPr="00DD4389">
        <w:rPr>
          <w:rFonts w:ascii="Arial" w:hAnsi="Arial" w:cs="Arial"/>
          <w:b w:val="0"/>
          <w:bCs/>
          <w:noProof/>
          <w:sz w:val="22"/>
          <w:szCs w:val="22"/>
        </w:rPr>
        <w:lastRenderedPageBreak/>
        <w:drawing>
          <wp:inline distT="0" distB="0" distL="0" distR="0" wp14:anchorId="2C239184" wp14:editId="4E55A236">
            <wp:extent cx="6229350" cy="7715250"/>
            <wp:effectExtent l="38100" t="0" r="762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28F7E08" w14:textId="05E2E914" w:rsidR="00B45B7C" w:rsidRDefault="00B45B7C" w:rsidP="00B45B7C"/>
    <w:p w14:paraId="6D145498" w14:textId="3FFE2B21" w:rsidR="00B45B7C" w:rsidRDefault="00B45B7C" w:rsidP="00B45B7C"/>
    <w:p w14:paraId="14C957A6" w14:textId="0B3439CC" w:rsidR="00B45B7C" w:rsidRDefault="00B45B7C" w:rsidP="00B45B7C"/>
    <w:p w14:paraId="6D9A0D51" w14:textId="49FDBDD5" w:rsidR="00B45B7C" w:rsidRDefault="00B45B7C" w:rsidP="00B45B7C"/>
    <w:p w14:paraId="26687351" w14:textId="101CA33A" w:rsidR="00B45B7C" w:rsidRDefault="00B45B7C" w:rsidP="00B45B7C"/>
    <w:p w14:paraId="35AE8F69" w14:textId="77777777" w:rsidR="00B45B7C" w:rsidRDefault="00B45B7C" w:rsidP="00B45B7C"/>
    <w:p w14:paraId="25828158" w14:textId="21847BD6" w:rsidR="00531035" w:rsidRDefault="00662A8A" w:rsidP="00A774BE">
      <w:pPr>
        <w:pStyle w:val="heading5"/>
        <w:numPr>
          <w:ilvl w:val="0"/>
          <w:numId w:val="1"/>
        </w:numPr>
        <w:tabs>
          <w:tab w:val="clear" w:pos="720"/>
        </w:tabs>
        <w:ind w:left="426" w:hanging="426"/>
        <w:rPr>
          <w:rFonts w:ascii="Arial" w:hAnsi="Arial" w:cs="Arial"/>
        </w:rPr>
      </w:pPr>
      <w:r>
        <w:rPr>
          <w:rFonts w:ascii="Arial" w:hAnsi="Arial" w:cs="Arial"/>
        </w:rPr>
        <w:lastRenderedPageBreak/>
        <w:t>Operation and Maintenance</w:t>
      </w:r>
    </w:p>
    <w:p w14:paraId="48BE5C2D" w14:textId="79EF32E5" w:rsidR="00662A8A" w:rsidRDefault="00662A8A" w:rsidP="00B04481">
      <w:pPr>
        <w:pStyle w:val="heading5"/>
        <w:tabs>
          <w:tab w:val="left" w:pos="2805"/>
        </w:tabs>
        <w:jc w:val="both"/>
        <w:rPr>
          <w:rFonts w:ascii="Arial" w:hAnsi="Arial" w:cs="Arial"/>
          <w:b w:val="0"/>
          <w:bCs/>
        </w:rPr>
      </w:pPr>
    </w:p>
    <w:p w14:paraId="68807ADE" w14:textId="17EE9CA2" w:rsidR="006D3019" w:rsidRDefault="00846390" w:rsidP="00B04481">
      <w:pPr>
        <w:pStyle w:val="heading5"/>
        <w:tabs>
          <w:tab w:val="left" w:pos="2805"/>
        </w:tabs>
        <w:jc w:val="both"/>
        <w:rPr>
          <w:rFonts w:ascii="Arial" w:hAnsi="Arial" w:cs="Arial"/>
          <w:b w:val="0"/>
          <w:bCs/>
        </w:rPr>
      </w:pPr>
      <w:r>
        <w:rPr>
          <w:rFonts w:ascii="Arial" w:hAnsi="Arial" w:cs="Arial"/>
          <w:b w:val="0"/>
          <w:bCs/>
        </w:rPr>
        <w:t>The parklet host</w:t>
      </w:r>
      <w:r w:rsidR="00A774BE">
        <w:rPr>
          <w:rFonts w:ascii="Arial" w:hAnsi="Arial" w:cs="Arial"/>
          <w:b w:val="0"/>
          <w:bCs/>
        </w:rPr>
        <w:t>/s</w:t>
      </w:r>
      <w:r>
        <w:rPr>
          <w:rFonts w:ascii="Arial" w:hAnsi="Arial" w:cs="Arial"/>
          <w:b w:val="0"/>
          <w:bCs/>
        </w:rPr>
        <w:t xml:space="preserve"> is responsible for </w:t>
      </w:r>
      <w:r w:rsidR="006D3019">
        <w:rPr>
          <w:rFonts w:ascii="Arial" w:hAnsi="Arial" w:cs="Arial"/>
          <w:b w:val="0"/>
          <w:bCs/>
        </w:rPr>
        <w:t>ensuring the parklet is maintained and operating</w:t>
      </w:r>
      <w:r w:rsidR="00B0660A">
        <w:rPr>
          <w:rFonts w:ascii="Arial" w:hAnsi="Arial" w:cs="Arial"/>
          <w:b w:val="0"/>
          <w:bCs/>
        </w:rPr>
        <w:t xml:space="preserve"> as per the Policy requirements. </w:t>
      </w:r>
    </w:p>
    <w:p w14:paraId="4BAE5C34" w14:textId="7B140A95" w:rsidR="00B0660A" w:rsidRDefault="00B0660A" w:rsidP="00B04481">
      <w:pPr>
        <w:pStyle w:val="heading5"/>
        <w:tabs>
          <w:tab w:val="left" w:pos="2805"/>
        </w:tabs>
        <w:jc w:val="both"/>
        <w:rPr>
          <w:rFonts w:ascii="Arial" w:hAnsi="Arial" w:cs="Arial"/>
          <w:b w:val="0"/>
          <w:bCs/>
        </w:rPr>
      </w:pPr>
    </w:p>
    <w:p w14:paraId="4AE6F236" w14:textId="6288E270" w:rsidR="00B0660A" w:rsidRPr="005F6EFE" w:rsidRDefault="00B0660A" w:rsidP="00A774BE">
      <w:pPr>
        <w:pStyle w:val="heading5"/>
        <w:numPr>
          <w:ilvl w:val="1"/>
          <w:numId w:val="19"/>
        </w:numPr>
        <w:ind w:left="567" w:hanging="567"/>
        <w:rPr>
          <w:rFonts w:ascii="Arial" w:hAnsi="Arial" w:cs="Arial"/>
          <w:b w:val="0"/>
          <w:bCs/>
          <w:color w:val="1E217F"/>
        </w:rPr>
      </w:pPr>
      <w:r w:rsidRPr="005F6EFE">
        <w:rPr>
          <w:rFonts w:ascii="Arial" w:hAnsi="Arial" w:cs="Arial"/>
          <w:b w:val="0"/>
          <w:bCs/>
          <w:color w:val="1E217F"/>
        </w:rPr>
        <w:t xml:space="preserve">Maintenance </w:t>
      </w:r>
    </w:p>
    <w:p w14:paraId="6B0CD2F5" w14:textId="6605E5DB" w:rsidR="00B0660A" w:rsidRDefault="00B0660A" w:rsidP="00B04481">
      <w:pPr>
        <w:pStyle w:val="heading5"/>
        <w:tabs>
          <w:tab w:val="left" w:pos="2805"/>
        </w:tabs>
        <w:jc w:val="both"/>
        <w:rPr>
          <w:rFonts w:ascii="Arial" w:hAnsi="Arial" w:cs="Arial"/>
          <w:b w:val="0"/>
          <w:bCs/>
        </w:rPr>
      </w:pPr>
    </w:p>
    <w:p w14:paraId="0B4FEF48" w14:textId="5B2060D4" w:rsidR="00B0660A" w:rsidRDefault="00B0660A" w:rsidP="00B04481">
      <w:pPr>
        <w:pStyle w:val="heading5"/>
        <w:tabs>
          <w:tab w:val="left" w:pos="2805"/>
        </w:tabs>
        <w:jc w:val="both"/>
        <w:rPr>
          <w:rFonts w:ascii="Arial" w:hAnsi="Arial" w:cs="Arial"/>
          <w:b w:val="0"/>
          <w:bCs/>
        </w:rPr>
      </w:pPr>
      <w:r>
        <w:rPr>
          <w:rFonts w:ascii="Arial" w:hAnsi="Arial" w:cs="Arial"/>
          <w:b w:val="0"/>
          <w:bCs/>
        </w:rPr>
        <w:t>It is the responsibility of the host business to ensure the parklet is:</w:t>
      </w:r>
    </w:p>
    <w:p w14:paraId="4913BBAD" w14:textId="2A9FECD7" w:rsidR="006300B1" w:rsidRDefault="006300B1" w:rsidP="00B0660A">
      <w:pPr>
        <w:pStyle w:val="heading5"/>
        <w:numPr>
          <w:ilvl w:val="0"/>
          <w:numId w:val="12"/>
        </w:numPr>
        <w:tabs>
          <w:tab w:val="left" w:pos="2805"/>
        </w:tabs>
        <w:jc w:val="both"/>
        <w:rPr>
          <w:rFonts w:ascii="Arial" w:hAnsi="Arial" w:cs="Arial"/>
          <w:b w:val="0"/>
          <w:bCs/>
        </w:rPr>
      </w:pPr>
      <w:r>
        <w:rPr>
          <w:rFonts w:ascii="Arial" w:hAnsi="Arial" w:cs="Arial"/>
          <w:b w:val="0"/>
          <w:bCs/>
        </w:rPr>
        <w:t xml:space="preserve">Maintained in a structurally sound condition at all </w:t>
      </w:r>
      <w:proofErr w:type="gramStart"/>
      <w:r>
        <w:rPr>
          <w:rFonts w:ascii="Arial" w:hAnsi="Arial" w:cs="Arial"/>
          <w:b w:val="0"/>
          <w:bCs/>
        </w:rPr>
        <w:t>times;</w:t>
      </w:r>
      <w:proofErr w:type="gramEnd"/>
    </w:p>
    <w:p w14:paraId="042F80A8" w14:textId="2F6ECF4E" w:rsidR="00B0660A" w:rsidRDefault="00B0660A" w:rsidP="00B0660A">
      <w:pPr>
        <w:pStyle w:val="heading5"/>
        <w:numPr>
          <w:ilvl w:val="0"/>
          <w:numId w:val="12"/>
        </w:numPr>
        <w:tabs>
          <w:tab w:val="left" w:pos="2805"/>
        </w:tabs>
        <w:jc w:val="both"/>
        <w:rPr>
          <w:rFonts w:ascii="Arial" w:hAnsi="Arial" w:cs="Arial"/>
          <w:b w:val="0"/>
          <w:bCs/>
        </w:rPr>
      </w:pPr>
      <w:r>
        <w:rPr>
          <w:rFonts w:ascii="Arial" w:hAnsi="Arial" w:cs="Arial"/>
          <w:b w:val="0"/>
          <w:bCs/>
        </w:rPr>
        <w:t xml:space="preserve">Cleaned and kept in a neat and tidy condition </w:t>
      </w:r>
      <w:r w:rsidR="006D7336">
        <w:rPr>
          <w:rFonts w:ascii="Arial" w:hAnsi="Arial" w:cs="Arial"/>
          <w:b w:val="0"/>
          <w:bCs/>
        </w:rPr>
        <w:t xml:space="preserve">including sweeping the parklet surface, removing debris and watering </w:t>
      </w:r>
      <w:proofErr w:type="gramStart"/>
      <w:r w:rsidR="006D7336">
        <w:rPr>
          <w:rFonts w:ascii="Arial" w:hAnsi="Arial" w:cs="Arial"/>
          <w:b w:val="0"/>
          <w:bCs/>
        </w:rPr>
        <w:t>plants;</w:t>
      </w:r>
      <w:proofErr w:type="gramEnd"/>
    </w:p>
    <w:p w14:paraId="41B2193B" w14:textId="2FC2573C" w:rsidR="00B0660A" w:rsidRDefault="00B0660A" w:rsidP="00B0660A">
      <w:pPr>
        <w:pStyle w:val="heading5"/>
        <w:numPr>
          <w:ilvl w:val="0"/>
          <w:numId w:val="12"/>
        </w:numPr>
        <w:tabs>
          <w:tab w:val="left" w:pos="2805"/>
        </w:tabs>
        <w:jc w:val="both"/>
        <w:rPr>
          <w:rFonts w:ascii="Arial" w:hAnsi="Arial" w:cs="Arial"/>
          <w:b w:val="0"/>
          <w:bCs/>
        </w:rPr>
      </w:pPr>
      <w:r>
        <w:rPr>
          <w:rFonts w:ascii="Arial" w:hAnsi="Arial" w:cs="Arial"/>
          <w:b w:val="0"/>
          <w:bCs/>
        </w:rPr>
        <w:t xml:space="preserve">Sanitised and managed as per the business </w:t>
      </w:r>
      <w:proofErr w:type="spellStart"/>
      <w:r>
        <w:rPr>
          <w:rFonts w:ascii="Arial" w:hAnsi="Arial" w:cs="Arial"/>
          <w:b w:val="0"/>
          <w:bCs/>
        </w:rPr>
        <w:t>COVIDSafe</w:t>
      </w:r>
      <w:proofErr w:type="spellEnd"/>
      <w:r>
        <w:rPr>
          <w:rFonts w:ascii="Arial" w:hAnsi="Arial" w:cs="Arial"/>
          <w:b w:val="0"/>
          <w:bCs/>
        </w:rPr>
        <w:t xml:space="preserve"> </w:t>
      </w:r>
      <w:proofErr w:type="gramStart"/>
      <w:r w:rsidR="006D7336">
        <w:rPr>
          <w:rFonts w:ascii="Arial" w:hAnsi="Arial" w:cs="Arial"/>
          <w:b w:val="0"/>
          <w:bCs/>
        </w:rPr>
        <w:t>P</w:t>
      </w:r>
      <w:r>
        <w:rPr>
          <w:rFonts w:ascii="Arial" w:hAnsi="Arial" w:cs="Arial"/>
          <w:b w:val="0"/>
          <w:bCs/>
        </w:rPr>
        <w:t>lan;</w:t>
      </w:r>
      <w:proofErr w:type="gramEnd"/>
      <w:r>
        <w:rPr>
          <w:rFonts w:ascii="Arial" w:hAnsi="Arial" w:cs="Arial"/>
          <w:b w:val="0"/>
          <w:bCs/>
        </w:rPr>
        <w:t xml:space="preserve"> </w:t>
      </w:r>
    </w:p>
    <w:p w14:paraId="3609D0C9" w14:textId="5E18CDDF" w:rsidR="00B0660A" w:rsidRDefault="00B0660A" w:rsidP="00B0660A">
      <w:pPr>
        <w:pStyle w:val="heading5"/>
        <w:numPr>
          <w:ilvl w:val="0"/>
          <w:numId w:val="12"/>
        </w:numPr>
        <w:tabs>
          <w:tab w:val="left" w:pos="2805"/>
        </w:tabs>
        <w:jc w:val="both"/>
        <w:rPr>
          <w:rFonts w:ascii="Arial" w:hAnsi="Arial" w:cs="Arial"/>
          <w:b w:val="0"/>
          <w:bCs/>
        </w:rPr>
      </w:pPr>
      <w:r>
        <w:rPr>
          <w:rFonts w:ascii="Arial" w:hAnsi="Arial" w:cs="Arial"/>
          <w:b w:val="0"/>
          <w:bCs/>
        </w:rPr>
        <w:t>Cleared of furniture (tables, chairs and any unfixed items) at each day</w:t>
      </w:r>
      <w:r w:rsidR="00DD4389">
        <w:rPr>
          <w:rFonts w:ascii="Arial" w:hAnsi="Arial" w:cs="Arial"/>
          <w:b w:val="0"/>
          <w:bCs/>
        </w:rPr>
        <w:t>’s</w:t>
      </w:r>
      <w:r>
        <w:rPr>
          <w:rFonts w:ascii="Arial" w:hAnsi="Arial" w:cs="Arial"/>
          <w:b w:val="0"/>
          <w:bCs/>
        </w:rPr>
        <w:t xml:space="preserve"> close of </w:t>
      </w:r>
      <w:proofErr w:type="gramStart"/>
      <w:r>
        <w:rPr>
          <w:rFonts w:ascii="Arial" w:hAnsi="Arial" w:cs="Arial"/>
          <w:b w:val="0"/>
          <w:bCs/>
        </w:rPr>
        <w:t>business;</w:t>
      </w:r>
      <w:proofErr w:type="gramEnd"/>
      <w:r>
        <w:rPr>
          <w:rFonts w:ascii="Arial" w:hAnsi="Arial" w:cs="Arial"/>
          <w:b w:val="0"/>
          <w:bCs/>
        </w:rPr>
        <w:t xml:space="preserve"> </w:t>
      </w:r>
    </w:p>
    <w:p w14:paraId="3CBEA6DA" w14:textId="0DB2D9CF" w:rsidR="00B0660A" w:rsidRDefault="00B0660A" w:rsidP="00B0660A">
      <w:pPr>
        <w:pStyle w:val="heading5"/>
        <w:numPr>
          <w:ilvl w:val="0"/>
          <w:numId w:val="12"/>
        </w:numPr>
        <w:tabs>
          <w:tab w:val="left" w:pos="2805"/>
        </w:tabs>
        <w:jc w:val="both"/>
        <w:rPr>
          <w:rFonts w:ascii="Arial" w:hAnsi="Arial" w:cs="Arial"/>
          <w:b w:val="0"/>
          <w:bCs/>
        </w:rPr>
      </w:pPr>
      <w:r>
        <w:rPr>
          <w:rFonts w:ascii="Arial" w:hAnsi="Arial" w:cs="Arial"/>
          <w:b w:val="0"/>
          <w:bCs/>
        </w:rPr>
        <w:t xml:space="preserve">Kept clean of condiments, </w:t>
      </w:r>
      <w:proofErr w:type="gramStart"/>
      <w:r>
        <w:rPr>
          <w:rFonts w:ascii="Arial" w:hAnsi="Arial" w:cs="Arial"/>
          <w:b w:val="0"/>
          <w:bCs/>
        </w:rPr>
        <w:t>napkins</w:t>
      </w:r>
      <w:proofErr w:type="gramEnd"/>
      <w:r>
        <w:rPr>
          <w:rFonts w:ascii="Arial" w:hAnsi="Arial" w:cs="Arial"/>
          <w:b w:val="0"/>
          <w:bCs/>
        </w:rPr>
        <w:t xml:space="preserve"> and utensils on tables unless diners are seated. </w:t>
      </w:r>
    </w:p>
    <w:p w14:paraId="41D36711" w14:textId="77777777" w:rsidR="002513DA" w:rsidRDefault="002513DA" w:rsidP="006D7336">
      <w:pPr>
        <w:pStyle w:val="heading5"/>
        <w:tabs>
          <w:tab w:val="left" w:pos="2805"/>
        </w:tabs>
        <w:jc w:val="both"/>
        <w:rPr>
          <w:rFonts w:ascii="Arial" w:hAnsi="Arial" w:cs="Arial"/>
          <w:b w:val="0"/>
          <w:bCs/>
        </w:rPr>
      </w:pPr>
    </w:p>
    <w:p w14:paraId="6DA09B21" w14:textId="28E47025" w:rsidR="006D7336" w:rsidRPr="005F6EFE" w:rsidRDefault="006D7336" w:rsidP="00652BE0">
      <w:pPr>
        <w:pStyle w:val="heading5"/>
        <w:numPr>
          <w:ilvl w:val="1"/>
          <w:numId w:val="19"/>
        </w:numPr>
        <w:ind w:left="567" w:hanging="567"/>
        <w:rPr>
          <w:rFonts w:ascii="Arial" w:hAnsi="Arial" w:cs="Arial"/>
          <w:b w:val="0"/>
          <w:bCs/>
          <w:color w:val="1E217F"/>
        </w:rPr>
      </w:pPr>
      <w:r w:rsidRPr="005F6EFE">
        <w:rPr>
          <w:rFonts w:ascii="Arial" w:hAnsi="Arial" w:cs="Arial"/>
          <w:b w:val="0"/>
          <w:bCs/>
          <w:color w:val="1E217F"/>
        </w:rPr>
        <w:t xml:space="preserve">Management of safety and amenity </w:t>
      </w:r>
    </w:p>
    <w:p w14:paraId="2FB54328" w14:textId="77777777" w:rsidR="002513DA" w:rsidRDefault="002513DA" w:rsidP="006D7336">
      <w:pPr>
        <w:pStyle w:val="heading5"/>
        <w:tabs>
          <w:tab w:val="left" w:pos="2805"/>
        </w:tabs>
        <w:jc w:val="both"/>
        <w:rPr>
          <w:rFonts w:ascii="Arial" w:hAnsi="Arial" w:cs="Arial"/>
          <w:b w:val="0"/>
          <w:bCs/>
        </w:rPr>
      </w:pPr>
    </w:p>
    <w:p w14:paraId="59C6B22E" w14:textId="4D43E41E" w:rsidR="006D7336" w:rsidRDefault="006D7336" w:rsidP="006D7336">
      <w:pPr>
        <w:pStyle w:val="heading5"/>
        <w:tabs>
          <w:tab w:val="left" w:pos="2805"/>
        </w:tabs>
        <w:jc w:val="both"/>
        <w:rPr>
          <w:rFonts w:ascii="Arial" w:hAnsi="Arial" w:cs="Arial"/>
          <w:b w:val="0"/>
          <w:bCs/>
        </w:rPr>
      </w:pPr>
      <w:r>
        <w:rPr>
          <w:rFonts w:ascii="Arial" w:hAnsi="Arial" w:cs="Arial"/>
          <w:b w:val="0"/>
          <w:bCs/>
        </w:rPr>
        <w:t xml:space="preserve">The parklet host business is responsible for </w:t>
      </w:r>
      <w:r w:rsidR="002513DA">
        <w:rPr>
          <w:rFonts w:ascii="Arial" w:hAnsi="Arial" w:cs="Arial"/>
          <w:b w:val="0"/>
          <w:bCs/>
        </w:rPr>
        <w:t>monitoring and managing the operation of the parklet, ensuring it is safe for staff and patrons</w:t>
      </w:r>
      <w:r w:rsidR="00DD3FEF">
        <w:rPr>
          <w:rFonts w:ascii="Arial" w:hAnsi="Arial" w:cs="Arial"/>
          <w:b w:val="0"/>
          <w:bCs/>
        </w:rPr>
        <w:t xml:space="preserve"> in accordance with the permit conditions</w:t>
      </w:r>
      <w:r w:rsidR="002513DA">
        <w:rPr>
          <w:rFonts w:ascii="Arial" w:hAnsi="Arial" w:cs="Arial"/>
          <w:b w:val="0"/>
          <w:bCs/>
        </w:rPr>
        <w:t xml:space="preserve">. This includes ensuring furniture selected minimises potential for injury and does not disrupt sight lines for traffic and pedestrians in the area. </w:t>
      </w:r>
    </w:p>
    <w:p w14:paraId="5E416AB9" w14:textId="0EA836C4" w:rsidR="002513DA" w:rsidRDefault="002513DA" w:rsidP="006D7336">
      <w:pPr>
        <w:pStyle w:val="heading5"/>
        <w:tabs>
          <w:tab w:val="left" w:pos="2805"/>
        </w:tabs>
        <w:jc w:val="both"/>
        <w:rPr>
          <w:rFonts w:ascii="Arial" w:hAnsi="Arial" w:cs="Arial"/>
          <w:b w:val="0"/>
          <w:bCs/>
        </w:rPr>
      </w:pPr>
    </w:p>
    <w:p w14:paraId="6649C4D5" w14:textId="35AA267D" w:rsidR="002513DA" w:rsidRDefault="002513DA" w:rsidP="006D7336">
      <w:pPr>
        <w:pStyle w:val="heading5"/>
        <w:tabs>
          <w:tab w:val="left" w:pos="2805"/>
        </w:tabs>
        <w:jc w:val="both"/>
        <w:rPr>
          <w:rFonts w:ascii="Arial" w:hAnsi="Arial" w:cs="Arial"/>
          <w:b w:val="0"/>
          <w:bCs/>
        </w:rPr>
      </w:pPr>
      <w:r>
        <w:rPr>
          <w:rFonts w:ascii="Arial" w:hAnsi="Arial" w:cs="Arial"/>
          <w:b w:val="0"/>
          <w:bCs/>
        </w:rPr>
        <w:t>The host is also responsible for managing patron behaviour and noise levels. No amplification equipment such as speakers are permitted within the parklets</w:t>
      </w:r>
      <w:r w:rsidR="00062BB9">
        <w:rPr>
          <w:rFonts w:ascii="Arial" w:hAnsi="Arial" w:cs="Arial"/>
          <w:b w:val="0"/>
          <w:bCs/>
        </w:rPr>
        <w:t>, without Council’s prior written consent.</w:t>
      </w:r>
    </w:p>
    <w:p w14:paraId="5B935F20" w14:textId="09397767" w:rsidR="00062BB9" w:rsidRDefault="00062BB9" w:rsidP="006D7336">
      <w:pPr>
        <w:pStyle w:val="heading5"/>
        <w:tabs>
          <w:tab w:val="left" w:pos="2805"/>
        </w:tabs>
        <w:jc w:val="both"/>
        <w:rPr>
          <w:rFonts w:ascii="Arial" w:hAnsi="Arial" w:cs="Arial"/>
          <w:b w:val="0"/>
          <w:bCs/>
        </w:rPr>
      </w:pPr>
    </w:p>
    <w:p w14:paraId="7CA670FF" w14:textId="70F94CC2" w:rsidR="00062BB9" w:rsidRDefault="00062BB9" w:rsidP="006D7336">
      <w:pPr>
        <w:pStyle w:val="heading5"/>
        <w:tabs>
          <w:tab w:val="left" w:pos="2805"/>
        </w:tabs>
        <w:jc w:val="both"/>
        <w:rPr>
          <w:rFonts w:ascii="Arial" w:hAnsi="Arial" w:cs="Arial"/>
          <w:b w:val="0"/>
          <w:bCs/>
        </w:rPr>
      </w:pPr>
      <w:r>
        <w:rPr>
          <w:rFonts w:ascii="Arial" w:hAnsi="Arial" w:cs="Arial"/>
          <w:b w:val="0"/>
          <w:bCs/>
        </w:rPr>
        <w:t>A detailed list of operation, safety and amenity requirements is provided in the Parklet Design Guidelines.</w:t>
      </w:r>
    </w:p>
    <w:p w14:paraId="54D30C7C" w14:textId="77777777" w:rsidR="002513DA" w:rsidRDefault="002513DA" w:rsidP="006D7336">
      <w:pPr>
        <w:pStyle w:val="heading5"/>
        <w:tabs>
          <w:tab w:val="left" w:pos="2805"/>
        </w:tabs>
        <w:jc w:val="both"/>
        <w:rPr>
          <w:rFonts w:ascii="Arial" w:hAnsi="Arial" w:cs="Arial"/>
          <w:b w:val="0"/>
          <w:bCs/>
        </w:rPr>
      </w:pPr>
    </w:p>
    <w:p w14:paraId="600A4531" w14:textId="24E6F01D" w:rsidR="006D7336" w:rsidRPr="005F6EFE" w:rsidRDefault="006D7336" w:rsidP="00652BE0">
      <w:pPr>
        <w:pStyle w:val="heading5"/>
        <w:numPr>
          <w:ilvl w:val="1"/>
          <w:numId w:val="19"/>
        </w:numPr>
        <w:ind w:left="567" w:hanging="567"/>
        <w:rPr>
          <w:rFonts w:ascii="Arial" w:hAnsi="Arial" w:cs="Arial"/>
          <w:b w:val="0"/>
          <w:bCs/>
          <w:color w:val="1E217F"/>
        </w:rPr>
      </w:pPr>
      <w:r w:rsidRPr="005F6EFE">
        <w:rPr>
          <w:rFonts w:ascii="Arial" w:hAnsi="Arial" w:cs="Arial"/>
          <w:b w:val="0"/>
          <w:bCs/>
          <w:color w:val="1E217F"/>
        </w:rPr>
        <w:t xml:space="preserve">Service of alcohol </w:t>
      </w:r>
    </w:p>
    <w:p w14:paraId="0216D2C6" w14:textId="40A0ADC0" w:rsidR="009A5274" w:rsidRDefault="009A5274" w:rsidP="006D7336">
      <w:pPr>
        <w:pStyle w:val="heading5"/>
        <w:tabs>
          <w:tab w:val="left" w:pos="2805"/>
        </w:tabs>
        <w:jc w:val="both"/>
        <w:rPr>
          <w:rFonts w:ascii="Arial" w:hAnsi="Arial" w:cs="Arial"/>
          <w:b w:val="0"/>
          <w:bCs/>
        </w:rPr>
      </w:pPr>
    </w:p>
    <w:p w14:paraId="6F3684F4" w14:textId="552899D0" w:rsidR="009A5274" w:rsidRDefault="009A5274" w:rsidP="006D7336">
      <w:pPr>
        <w:pStyle w:val="heading5"/>
        <w:tabs>
          <w:tab w:val="left" w:pos="2805"/>
        </w:tabs>
        <w:jc w:val="both"/>
        <w:rPr>
          <w:rFonts w:ascii="Arial" w:hAnsi="Arial" w:cs="Arial"/>
          <w:b w:val="0"/>
          <w:bCs/>
        </w:rPr>
      </w:pPr>
      <w:r>
        <w:rPr>
          <w:rFonts w:ascii="Arial" w:hAnsi="Arial" w:cs="Arial"/>
          <w:b w:val="0"/>
          <w:bCs/>
        </w:rPr>
        <w:t xml:space="preserve">A liquor licence is required for the service of alcohol in a parklet. A temporary limited licence is available on application to the Victorian Commission for Gambling and Liquor Regulation (VCGLR). </w:t>
      </w:r>
      <w:r w:rsidR="0077412B">
        <w:rPr>
          <w:rFonts w:ascii="Arial" w:hAnsi="Arial" w:cs="Arial"/>
          <w:b w:val="0"/>
          <w:bCs/>
        </w:rPr>
        <w:t xml:space="preserve"> Approval for a red line plan extension must be submitted with the parklet application.</w:t>
      </w:r>
    </w:p>
    <w:p w14:paraId="604669B1" w14:textId="08519CF9" w:rsidR="009A5274" w:rsidRDefault="009A5274" w:rsidP="006D7336">
      <w:pPr>
        <w:pStyle w:val="heading5"/>
        <w:tabs>
          <w:tab w:val="left" w:pos="2805"/>
        </w:tabs>
        <w:jc w:val="both"/>
        <w:rPr>
          <w:rFonts w:ascii="Arial" w:hAnsi="Arial" w:cs="Arial"/>
          <w:b w:val="0"/>
          <w:bCs/>
        </w:rPr>
      </w:pPr>
    </w:p>
    <w:p w14:paraId="3DFF9EA0" w14:textId="2755E6A9" w:rsidR="009A5274" w:rsidRDefault="009A5274" w:rsidP="006D7336">
      <w:pPr>
        <w:pStyle w:val="heading5"/>
        <w:tabs>
          <w:tab w:val="left" w:pos="2805"/>
        </w:tabs>
        <w:jc w:val="both"/>
        <w:rPr>
          <w:rFonts w:ascii="Arial" w:hAnsi="Arial" w:cs="Arial"/>
          <w:b w:val="0"/>
          <w:bCs/>
        </w:rPr>
      </w:pPr>
      <w:r>
        <w:rPr>
          <w:rFonts w:ascii="Arial" w:hAnsi="Arial" w:cs="Arial"/>
          <w:b w:val="0"/>
          <w:bCs/>
        </w:rPr>
        <w:t xml:space="preserve">Permit holders are responsible for monitoring patron behaviour and ensuring staff are accredited for the responsible service of alcohol and are in accordance with the liquor licence. </w:t>
      </w:r>
    </w:p>
    <w:p w14:paraId="7F55A2EC" w14:textId="77777777" w:rsidR="002513DA" w:rsidRDefault="002513DA" w:rsidP="006D7336">
      <w:pPr>
        <w:pStyle w:val="heading5"/>
        <w:tabs>
          <w:tab w:val="left" w:pos="2805"/>
        </w:tabs>
        <w:jc w:val="both"/>
        <w:rPr>
          <w:rFonts w:ascii="Arial" w:hAnsi="Arial" w:cs="Arial"/>
          <w:b w:val="0"/>
          <w:bCs/>
        </w:rPr>
      </w:pPr>
    </w:p>
    <w:p w14:paraId="49C6FEB6" w14:textId="4A964B25" w:rsidR="006D7336" w:rsidRPr="005F6EFE" w:rsidRDefault="006D7336" w:rsidP="00652BE0">
      <w:pPr>
        <w:pStyle w:val="heading5"/>
        <w:numPr>
          <w:ilvl w:val="1"/>
          <w:numId w:val="19"/>
        </w:numPr>
        <w:ind w:left="567" w:hanging="567"/>
        <w:rPr>
          <w:rFonts w:ascii="Arial" w:hAnsi="Arial" w:cs="Arial"/>
          <w:b w:val="0"/>
          <w:bCs/>
          <w:color w:val="1E217F"/>
        </w:rPr>
      </w:pPr>
      <w:r w:rsidRPr="005F6EFE">
        <w:rPr>
          <w:rFonts w:ascii="Arial" w:hAnsi="Arial" w:cs="Arial"/>
          <w:b w:val="0"/>
          <w:bCs/>
          <w:color w:val="1E217F"/>
        </w:rPr>
        <w:t>Removal of a parklet</w:t>
      </w:r>
    </w:p>
    <w:p w14:paraId="69D34F82" w14:textId="6A9E2E0D" w:rsidR="006D7336" w:rsidRDefault="006D7336" w:rsidP="006D7336">
      <w:pPr>
        <w:pStyle w:val="heading5"/>
        <w:tabs>
          <w:tab w:val="left" w:pos="2805"/>
        </w:tabs>
        <w:jc w:val="both"/>
        <w:rPr>
          <w:rFonts w:ascii="Arial" w:hAnsi="Arial" w:cs="Arial"/>
          <w:b w:val="0"/>
          <w:bCs/>
        </w:rPr>
      </w:pPr>
    </w:p>
    <w:p w14:paraId="5159A447" w14:textId="5A4C3DCF" w:rsidR="006D7336" w:rsidRDefault="00982423" w:rsidP="006D7336">
      <w:pPr>
        <w:pStyle w:val="heading5"/>
        <w:tabs>
          <w:tab w:val="left" w:pos="2805"/>
        </w:tabs>
        <w:jc w:val="both"/>
        <w:rPr>
          <w:rFonts w:ascii="Arial" w:hAnsi="Arial" w:cs="Arial"/>
          <w:b w:val="0"/>
          <w:bCs/>
        </w:rPr>
      </w:pPr>
      <w:r>
        <w:rPr>
          <w:rFonts w:ascii="Arial" w:hAnsi="Arial" w:cs="Arial"/>
          <w:b w:val="0"/>
          <w:bCs/>
        </w:rPr>
        <w:t xml:space="preserve">A parklet may need to be removed temporarily or permanently for </w:t>
      </w:r>
      <w:r w:rsidR="00062BB9">
        <w:rPr>
          <w:rFonts w:ascii="Arial" w:hAnsi="Arial" w:cs="Arial"/>
          <w:b w:val="0"/>
          <w:bCs/>
        </w:rPr>
        <w:t xml:space="preserve">emergency </w:t>
      </w:r>
      <w:r>
        <w:rPr>
          <w:rFonts w:ascii="Arial" w:hAnsi="Arial" w:cs="Arial"/>
          <w:b w:val="0"/>
          <w:bCs/>
        </w:rPr>
        <w:t>wo</w:t>
      </w:r>
      <w:r w:rsidR="003A64DF">
        <w:rPr>
          <w:rFonts w:ascii="Arial" w:hAnsi="Arial" w:cs="Arial"/>
          <w:b w:val="0"/>
          <w:bCs/>
        </w:rPr>
        <w:t>r</w:t>
      </w:r>
      <w:r>
        <w:rPr>
          <w:rFonts w:ascii="Arial" w:hAnsi="Arial" w:cs="Arial"/>
          <w:b w:val="0"/>
          <w:bCs/>
        </w:rPr>
        <w:t xml:space="preserve">ks as required by </w:t>
      </w:r>
      <w:r w:rsidR="003A64DF">
        <w:rPr>
          <w:rFonts w:ascii="Arial" w:hAnsi="Arial" w:cs="Arial"/>
          <w:b w:val="0"/>
          <w:bCs/>
        </w:rPr>
        <w:t>C</w:t>
      </w:r>
      <w:r>
        <w:rPr>
          <w:rFonts w:ascii="Arial" w:hAnsi="Arial" w:cs="Arial"/>
          <w:b w:val="0"/>
          <w:bCs/>
        </w:rPr>
        <w:t>ouncil</w:t>
      </w:r>
      <w:r w:rsidR="00062BB9">
        <w:rPr>
          <w:rFonts w:ascii="Arial" w:hAnsi="Arial" w:cs="Arial"/>
          <w:b w:val="0"/>
          <w:bCs/>
        </w:rPr>
        <w:t xml:space="preserve">, </w:t>
      </w:r>
      <w:r>
        <w:rPr>
          <w:rFonts w:ascii="Arial" w:hAnsi="Arial" w:cs="Arial"/>
          <w:b w:val="0"/>
          <w:bCs/>
        </w:rPr>
        <w:t>its contractors</w:t>
      </w:r>
      <w:r w:rsidR="00062BB9">
        <w:rPr>
          <w:rFonts w:ascii="Arial" w:hAnsi="Arial" w:cs="Arial"/>
          <w:b w:val="0"/>
          <w:bCs/>
        </w:rPr>
        <w:t xml:space="preserve"> or service authorities</w:t>
      </w:r>
      <w:r>
        <w:rPr>
          <w:rFonts w:ascii="Arial" w:hAnsi="Arial" w:cs="Arial"/>
          <w:b w:val="0"/>
          <w:bCs/>
        </w:rPr>
        <w:t xml:space="preserve">. Council will provide as much notice as possible in these situations. </w:t>
      </w:r>
      <w:r w:rsidR="00062BB9">
        <w:rPr>
          <w:rFonts w:ascii="Arial" w:hAnsi="Arial" w:cs="Arial"/>
          <w:b w:val="0"/>
          <w:bCs/>
        </w:rPr>
        <w:t>Removal must be undertaken by the Permit Holder.</w:t>
      </w:r>
    </w:p>
    <w:p w14:paraId="204710F9" w14:textId="77777777" w:rsidR="0077412B" w:rsidRDefault="0077412B" w:rsidP="006D7336">
      <w:pPr>
        <w:pStyle w:val="heading5"/>
        <w:tabs>
          <w:tab w:val="left" w:pos="2805"/>
        </w:tabs>
        <w:jc w:val="both"/>
        <w:rPr>
          <w:rFonts w:ascii="Arial" w:hAnsi="Arial" w:cs="Arial"/>
          <w:b w:val="0"/>
          <w:bCs/>
        </w:rPr>
      </w:pPr>
    </w:p>
    <w:p w14:paraId="3819CFC0" w14:textId="6E10DD99" w:rsidR="00062BB9" w:rsidRDefault="0077412B" w:rsidP="006D7336">
      <w:pPr>
        <w:pStyle w:val="heading5"/>
        <w:tabs>
          <w:tab w:val="left" w:pos="2805"/>
        </w:tabs>
        <w:jc w:val="both"/>
        <w:rPr>
          <w:rFonts w:ascii="Arial" w:hAnsi="Arial" w:cs="Arial"/>
          <w:b w:val="0"/>
          <w:bCs/>
        </w:rPr>
      </w:pPr>
      <w:r>
        <w:rPr>
          <w:rFonts w:ascii="Arial" w:hAnsi="Arial" w:cs="Arial"/>
          <w:b w:val="0"/>
          <w:bCs/>
        </w:rPr>
        <w:t xml:space="preserve">Where this is required, the cost to dissemble, remove, </w:t>
      </w:r>
      <w:proofErr w:type="gramStart"/>
      <w:r>
        <w:rPr>
          <w:rFonts w:ascii="Arial" w:hAnsi="Arial" w:cs="Arial"/>
          <w:b w:val="0"/>
          <w:bCs/>
        </w:rPr>
        <w:t>store</w:t>
      </w:r>
      <w:proofErr w:type="gramEnd"/>
      <w:r>
        <w:rPr>
          <w:rFonts w:ascii="Arial" w:hAnsi="Arial" w:cs="Arial"/>
          <w:b w:val="0"/>
          <w:bCs/>
        </w:rPr>
        <w:t xml:space="preserve"> and reinstall the parklet will be at the Permit Holder’s expense</w:t>
      </w:r>
      <w:r w:rsidR="00062BB9">
        <w:rPr>
          <w:rFonts w:ascii="Arial" w:hAnsi="Arial" w:cs="Arial"/>
          <w:b w:val="0"/>
          <w:bCs/>
        </w:rPr>
        <w:t>. Any damage that may occur during emergency works will also be at the Permit Holder’s expense.</w:t>
      </w:r>
    </w:p>
    <w:p w14:paraId="181220D5" w14:textId="77777777" w:rsidR="0032237E" w:rsidRDefault="0032237E" w:rsidP="006D7336">
      <w:pPr>
        <w:pStyle w:val="heading5"/>
        <w:tabs>
          <w:tab w:val="left" w:pos="2805"/>
        </w:tabs>
        <w:jc w:val="both"/>
        <w:rPr>
          <w:rFonts w:ascii="Arial" w:hAnsi="Arial" w:cs="Arial"/>
          <w:b w:val="0"/>
          <w:bCs/>
        </w:rPr>
      </w:pPr>
    </w:p>
    <w:p w14:paraId="30940C4E" w14:textId="77777777" w:rsidR="00062BB9" w:rsidRDefault="00062BB9" w:rsidP="006D7336">
      <w:pPr>
        <w:pStyle w:val="heading5"/>
        <w:tabs>
          <w:tab w:val="left" w:pos="2805"/>
        </w:tabs>
        <w:jc w:val="both"/>
        <w:rPr>
          <w:rFonts w:ascii="Arial" w:hAnsi="Arial" w:cs="Arial"/>
          <w:b w:val="0"/>
          <w:bCs/>
        </w:rPr>
      </w:pPr>
    </w:p>
    <w:p w14:paraId="29A269D0" w14:textId="57850AA4" w:rsidR="00982423" w:rsidRPr="005F6EFE" w:rsidRDefault="00982423" w:rsidP="00652BE0">
      <w:pPr>
        <w:pStyle w:val="heading5"/>
        <w:numPr>
          <w:ilvl w:val="1"/>
          <w:numId w:val="19"/>
        </w:numPr>
        <w:ind w:left="567" w:hanging="567"/>
        <w:rPr>
          <w:rFonts w:ascii="Arial" w:hAnsi="Arial" w:cs="Arial"/>
          <w:b w:val="0"/>
          <w:bCs/>
          <w:color w:val="1E217F"/>
        </w:rPr>
      </w:pPr>
      <w:r w:rsidRPr="005F6EFE">
        <w:rPr>
          <w:rFonts w:ascii="Arial" w:hAnsi="Arial" w:cs="Arial"/>
          <w:b w:val="0"/>
          <w:bCs/>
          <w:color w:val="1E217F"/>
        </w:rPr>
        <w:lastRenderedPageBreak/>
        <w:t xml:space="preserve">Change of ownership </w:t>
      </w:r>
    </w:p>
    <w:p w14:paraId="4BA2A626" w14:textId="545597B1" w:rsidR="00982423" w:rsidRDefault="00982423" w:rsidP="006D7336">
      <w:pPr>
        <w:pStyle w:val="heading5"/>
        <w:tabs>
          <w:tab w:val="left" w:pos="2805"/>
        </w:tabs>
        <w:jc w:val="both"/>
        <w:rPr>
          <w:rFonts w:ascii="Arial" w:hAnsi="Arial" w:cs="Arial"/>
          <w:b w:val="0"/>
          <w:bCs/>
        </w:rPr>
      </w:pPr>
    </w:p>
    <w:p w14:paraId="72A938E4" w14:textId="68F54FAF" w:rsidR="00982423" w:rsidRDefault="00982423" w:rsidP="006D7336">
      <w:pPr>
        <w:pStyle w:val="heading5"/>
        <w:tabs>
          <w:tab w:val="left" w:pos="2805"/>
        </w:tabs>
        <w:jc w:val="both"/>
        <w:rPr>
          <w:rFonts w:ascii="Arial" w:hAnsi="Arial" w:cs="Arial"/>
          <w:b w:val="0"/>
          <w:bCs/>
        </w:rPr>
      </w:pPr>
      <w:r>
        <w:rPr>
          <w:rFonts w:ascii="Arial" w:hAnsi="Arial" w:cs="Arial"/>
          <w:b w:val="0"/>
          <w:bCs/>
        </w:rPr>
        <w:t xml:space="preserve">If a business changes ownership or closes permanently, Council must be informed, and the existing permit will be cancelled. If the new business operator would like to retain the parklet, a new permit application is required as they are not transferable. </w:t>
      </w:r>
    </w:p>
    <w:p w14:paraId="25FEEECD" w14:textId="50123FA7" w:rsidR="00C83337" w:rsidRDefault="00C83337" w:rsidP="006D7336">
      <w:pPr>
        <w:pStyle w:val="heading5"/>
        <w:tabs>
          <w:tab w:val="left" w:pos="2805"/>
        </w:tabs>
        <w:jc w:val="both"/>
        <w:rPr>
          <w:rFonts w:ascii="Arial" w:hAnsi="Arial" w:cs="Arial"/>
          <w:b w:val="0"/>
          <w:bCs/>
        </w:rPr>
      </w:pPr>
    </w:p>
    <w:p w14:paraId="6720D21E" w14:textId="4BE37F3E" w:rsidR="00C83337" w:rsidRDefault="00C83337" w:rsidP="006D7336">
      <w:pPr>
        <w:pStyle w:val="heading5"/>
        <w:tabs>
          <w:tab w:val="left" w:pos="2805"/>
        </w:tabs>
        <w:jc w:val="both"/>
        <w:rPr>
          <w:rFonts w:ascii="Arial" w:hAnsi="Arial" w:cs="Arial"/>
          <w:b w:val="0"/>
          <w:bCs/>
        </w:rPr>
      </w:pPr>
      <w:r>
        <w:rPr>
          <w:rFonts w:ascii="Arial" w:hAnsi="Arial" w:cs="Arial"/>
          <w:b w:val="0"/>
          <w:bCs/>
        </w:rPr>
        <w:t>Fees will be refunded on a pro rata basis to the Permit Holder.</w:t>
      </w:r>
    </w:p>
    <w:p w14:paraId="15CB0E11" w14:textId="29E76A42" w:rsidR="00062BB9" w:rsidRDefault="00062BB9" w:rsidP="006D7336">
      <w:pPr>
        <w:pStyle w:val="heading5"/>
        <w:tabs>
          <w:tab w:val="left" w:pos="2805"/>
        </w:tabs>
        <w:jc w:val="both"/>
        <w:rPr>
          <w:rFonts w:ascii="Arial" w:hAnsi="Arial" w:cs="Arial"/>
          <w:b w:val="0"/>
          <w:bCs/>
        </w:rPr>
      </w:pPr>
    </w:p>
    <w:p w14:paraId="24A664DB" w14:textId="36514994" w:rsidR="00062BB9" w:rsidRPr="005F6EFE" w:rsidRDefault="00062BB9" w:rsidP="00062BB9">
      <w:pPr>
        <w:pStyle w:val="heading5"/>
        <w:numPr>
          <w:ilvl w:val="1"/>
          <w:numId w:val="19"/>
        </w:numPr>
        <w:ind w:left="567" w:hanging="567"/>
        <w:rPr>
          <w:rFonts w:ascii="Arial" w:hAnsi="Arial" w:cs="Arial"/>
          <w:b w:val="0"/>
          <w:bCs/>
          <w:color w:val="1E217F"/>
        </w:rPr>
      </w:pPr>
      <w:r>
        <w:rPr>
          <w:rFonts w:ascii="Arial" w:hAnsi="Arial" w:cs="Arial"/>
          <w:b w:val="0"/>
          <w:bCs/>
          <w:color w:val="1E217F"/>
        </w:rPr>
        <w:t>Hours of operation</w:t>
      </w:r>
    </w:p>
    <w:p w14:paraId="1E77F5F6" w14:textId="77777777" w:rsidR="00062BB9" w:rsidRDefault="00062BB9" w:rsidP="00062BB9">
      <w:pPr>
        <w:pStyle w:val="heading5"/>
        <w:tabs>
          <w:tab w:val="left" w:pos="2805"/>
        </w:tabs>
        <w:jc w:val="both"/>
        <w:rPr>
          <w:rFonts w:ascii="Arial" w:hAnsi="Arial" w:cs="Arial"/>
          <w:b w:val="0"/>
          <w:bCs/>
        </w:rPr>
      </w:pPr>
    </w:p>
    <w:p w14:paraId="7B238E05" w14:textId="77777777" w:rsidR="00062BB9" w:rsidRDefault="00062BB9" w:rsidP="00062BB9">
      <w:pPr>
        <w:pStyle w:val="heading5"/>
        <w:tabs>
          <w:tab w:val="left" w:pos="2805"/>
        </w:tabs>
        <w:jc w:val="both"/>
        <w:rPr>
          <w:rFonts w:ascii="Arial" w:hAnsi="Arial" w:cs="Arial"/>
          <w:b w:val="0"/>
          <w:bCs/>
        </w:rPr>
      </w:pPr>
      <w:r>
        <w:rPr>
          <w:rFonts w:ascii="Arial" w:hAnsi="Arial" w:cs="Arial"/>
          <w:b w:val="0"/>
          <w:bCs/>
        </w:rPr>
        <w:t xml:space="preserve">If a business changes ownership or closes permanently, Council must be informed, and the existing permit will be cancelled. If the new business operator would like to retain the parklet, a new permit application is required as they are not transferable. </w:t>
      </w:r>
    </w:p>
    <w:p w14:paraId="2DE435C7" w14:textId="26EFD7EE" w:rsidR="00062BB9" w:rsidRDefault="00062BB9" w:rsidP="006D7336">
      <w:pPr>
        <w:pStyle w:val="heading5"/>
        <w:tabs>
          <w:tab w:val="left" w:pos="2805"/>
        </w:tabs>
        <w:jc w:val="both"/>
        <w:rPr>
          <w:rFonts w:ascii="Arial" w:hAnsi="Arial" w:cs="Arial"/>
          <w:b w:val="0"/>
          <w:bCs/>
        </w:rPr>
      </w:pPr>
    </w:p>
    <w:p w14:paraId="47031CC6" w14:textId="62F4060D" w:rsidR="00C45E78" w:rsidRDefault="00C45E78" w:rsidP="00C45E78">
      <w:pPr>
        <w:pStyle w:val="heading5"/>
        <w:numPr>
          <w:ilvl w:val="1"/>
          <w:numId w:val="19"/>
        </w:numPr>
        <w:ind w:left="567" w:hanging="567"/>
        <w:rPr>
          <w:rFonts w:ascii="Arial" w:hAnsi="Arial" w:cs="Arial"/>
          <w:b w:val="0"/>
          <w:bCs/>
          <w:color w:val="1E217F"/>
        </w:rPr>
      </w:pPr>
      <w:r>
        <w:rPr>
          <w:rFonts w:ascii="Arial" w:hAnsi="Arial" w:cs="Arial"/>
          <w:b w:val="0"/>
          <w:bCs/>
          <w:color w:val="1E217F"/>
        </w:rPr>
        <w:t>Repair of Council assets</w:t>
      </w:r>
    </w:p>
    <w:p w14:paraId="6EED252F" w14:textId="0ADB69B1" w:rsidR="00C45E78" w:rsidRDefault="00C45E78" w:rsidP="00C45E78">
      <w:pPr>
        <w:pStyle w:val="heading5"/>
        <w:rPr>
          <w:rFonts w:ascii="Arial" w:hAnsi="Arial" w:cs="Arial"/>
          <w:b w:val="0"/>
          <w:bCs/>
          <w:color w:val="1E217F"/>
        </w:rPr>
      </w:pPr>
    </w:p>
    <w:p w14:paraId="1E724F45" w14:textId="18D00075" w:rsidR="00C45E78" w:rsidRDefault="00C45E78" w:rsidP="00C45E78">
      <w:r>
        <w:t xml:space="preserve">Permit holders are responsible for carrying out repair works to any Council managed road or asset that occurs </w:t>
      </w:r>
      <w:proofErr w:type="gramStart"/>
      <w:r>
        <w:t>as a result of</w:t>
      </w:r>
      <w:proofErr w:type="gramEnd"/>
      <w:r>
        <w:t xml:space="preserve"> the parklet. This will be at the cost of the Permit </w:t>
      </w:r>
      <w:proofErr w:type="gramStart"/>
      <w:r>
        <w:t>Holder</w:t>
      </w:r>
      <w:r w:rsidR="006E6967">
        <w:t>, and</w:t>
      </w:r>
      <w:proofErr w:type="gramEnd"/>
      <w:r w:rsidR="006E6967">
        <w:t xml:space="preserve"> must be undertaken by one of Council’s approved contractors.</w:t>
      </w:r>
    </w:p>
    <w:p w14:paraId="5A3B879F" w14:textId="77777777" w:rsidR="00062BB9" w:rsidRDefault="00062BB9" w:rsidP="006D7336">
      <w:pPr>
        <w:pStyle w:val="heading5"/>
        <w:tabs>
          <w:tab w:val="left" w:pos="2805"/>
        </w:tabs>
        <w:jc w:val="both"/>
        <w:rPr>
          <w:rFonts w:ascii="Arial" w:hAnsi="Arial" w:cs="Arial"/>
          <w:b w:val="0"/>
          <w:bCs/>
        </w:rPr>
      </w:pPr>
    </w:p>
    <w:p w14:paraId="3322ED2C" w14:textId="77777777" w:rsidR="006300B1" w:rsidRDefault="006300B1" w:rsidP="00B04481">
      <w:pPr>
        <w:pStyle w:val="heading5"/>
        <w:tabs>
          <w:tab w:val="left" w:pos="2805"/>
        </w:tabs>
        <w:jc w:val="both"/>
        <w:rPr>
          <w:rFonts w:ascii="Arial" w:hAnsi="Arial" w:cs="Arial"/>
          <w:b w:val="0"/>
          <w:bCs/>
        </w:rPr>
      </w:pPr>
    </w:p>
    <w:p w14:paraId="38934982" w14:textId="5C89935B" w:rsidR="0047040B" w:rsidRPr="0032237E" w:rsidRDefault="0047040B" w:rsidP="00A774BE">
      <w:pPr>
        <w:pStyle w:val="heading5"/>
        <w:numPr>
          <w:ilvl w:val="0"/>
          <w:numId w:val="1"/>
        </w:numPr>
        <w:tabs>
          <w:tab w:val="clear" w:pos="720"/>
        </w:tabs>
        <w:ind w:left="426" w:hanging="426"/>
        <w:rPr>
          <w:rFonts w:ascii="Arial" w:hAnsi="Arial" w:cs="Arial"/>
          <w:bCs/>
          <w:iCs/>
          <w:szCs w:val="22"/>
        </w:rPr>
      </w:pPr>
      <w:r w:rsidRPr="0032237E">
        <w:rPr>
          <w:rFonts w:ascii="Arial" w:hAnsi="Arial" w:cs="Arial"/>
          <w:bCs/>
          <w:iCs/>
          <w:szCs w:val="22"/>
        </w:rPr>
        <w:t xml:space="preserve">Monitoring, </w:t>
      </w:r>
      <w:r w:rsidR="00652BE0" w:rsidRPr="0032237E">
        <w:rPr>
          <w:rFonts w:ascii="Arial" w:hAnsi="Arial" w:cs="Arial"/>
          <w:bCs/>
          <w:iCs/>
          <w:szCs w:val="22"/>
        </w:rPr>
        <w:t>E</w:t>
      </w:r>
      <w:r w:rsidRPr="0032237E">
        <w:rPr>
          <w:rFonts w:ascii="Arial" w:hAnsi="Arial" w:cs="Arial"/>
          <w:bCs/>
          <w:iCs/>
          <w:szCs w:val="22"/>
        </w:rPr>
        <w:t xml:space="preserve">valuation &amp; </w:t>
      </w:r>
      <w:r w:rsidR="00652BE0" w:rsidRPr="0032237E">
        <w:rPr>
          <w:rFonts w:ascii="Arial" w:hAnsi="Arial" w:cs="Arial"/>
          <w:bCs/>
          <w:iCs/>
          <w:szCs w:val="22"/>
        </w:rPr>
        <w:t>R</w:t>
      </w:r>
      <w:r w:rsidRPr="0032237E">
        <w:rPr>
          <w:rFonts w:ascii="Arial" w:hAnsi="Arial" w:cs="Arial"/>
          <w:bCs/>
          <w:iCs/>
          <w:szCs w:val="22"/>
        </w:rPr>
        <w:t>eview</w:t>
      </w:r>
      <w:r w:rsidR="00203E5A" w:rsidRPr="0032237E">
        <w:rPr>
          <w:rFonts w:ascii="Arial" w:hAnsi="Arial" w:cs="Arial"/>
          <w:bCs/>
          <w:iCs/>
          <w:szCs w:val="22"/>
        </w:rPr>
        <w:t xml:space="preserve"> of the Policy</w:t>
      </w:r>
    </w:p>
    <w:p w14:paraId="1E43E1AA" w14:textId="35D7CD88" w:rsidR="00203E5A" w:rsidRPr="0032237E" w:rsidRDefault="00203E5A" w:rsidP="00203E5A">
      <w:pPr>
        <w:pStyle w:val="Secondbullet"/>
        <w:numPr>
          <w:ilvl w:val="0"/>
          <w:numId w:val="0"/>
        </w:numPr>
        <w:jc w:val="both"/>
      </w:pPr>
    </w:p>
    <w:p w14:paraId="67E7CD4C" w14:textId="3DFBF05A" w:rsidR="0032588B" w:rsidRPr="0032237E" w:rsidRDefault="00325057" w:rsidP="00203E5A">
      <w:pPr>
        <w:pStyle w:val="Secondbullet"/>
        <w:numPr>
          <w:ilvl w:val="0"/>
          <w:numId w:val="0"/>
        </w:numPr>
        <w:jc w:val="both"/>
      </w:pPr>
      <w:r w:rsidRPr="0032237E">
        <w:t>Compliance with the Policy will be monitored by Council throughout the permit duration.</w:t>
      </w:r>
      <w:r w:rsidR="006300B1" w:rsidRPr="0032237E">
        <w:t xml:space="preserve"> </w:t>
      </w:r>
      <w:r w:rsidR="00A82389" w:rsidRPr="0032237E">
        <w:t>Council</w:t>
      </w:r>
      <w:r w:rsidR="00132066" w:rsidRPr="0032237E">
        <w:t xml:space="preserve">’s Local Laws/Asset Protection Team </w:t>
      </w:r>
      <w:r w:rsidR="006300B1" w:rsidRPr="0032237E">
        <w:t xml:space="preserve">will regularly inspect each parklet to ensure safety, </w:t>
      </w:r>
      <w:proofErr w:type="gramStart"/>
      <w:r w:rsidR="006300B1" w:rsidRPr="0032237E">
        <w:t>accessibility</w:t>
      </w:r>
      <w:proofErr w:type="gramEnd"/>
      <w:r w:rsidR="006300B1" w:rsidRPr="0032237E">
        <w:t xml:space="preserve"> and compliance of the parklet. Inspections may also be carried out</w:t>
      </w:r>
      <w:r w:rsidR="00C83337" w:rsidRPr="0032237E">
        <w:t xml:space="preserve"> by Council’s Local Laws unit</w:t>
      </w:r>
      <w:r w:rsidR="006300B1" w:rsidRPr="0032237E">
        <w:t xml:space="preserve"> in </w:t>
      </w:r>
      <w:r w:rsidR="00A82389" w:rsidRPr="0032237E">
        <w:t xml:space="preserve">direct response to </w:t>
      </w:r>
      <w:r w:rsidR="0032588B" w:rsidRPr="0032237E">
        <w:t>receival of any complaints from the community regarding the operation or maintenance of a specific parklet.</w:t>
      </w:r>
    </w:p>
    <w:p w14:paraId="37671F09" w14:textId="77777777" w:rsidR="0032588B" w:rsidRPr="0032237E" w:rsidRDefault="0032588B" w:rsidP="00203E5A">
      <w:pPr>
        <w:pStyle w:val="Secondbullet"/>
        <w:numPr>
          <w:ilvl w:val="0"/>
          <w:numId w:val="0"/>
        </w:numPr>
        <w:jc w:val="both"/>
      </w:pPr>
    </w:p>
    <w:p w14:paraId="40EF495F" w14:textId="4A3A8D25" w:rsidR="00A82389" w:rsidRPr="0032237E" w:rsidRDefault="0032588B" w:rsidP="00203E5A">
      <w:pPr>
        <w:pStyle w:val="Secondbullet"/>
        <w:numPr>
          <w:ilvl w:val="0"/>
          <w:numId w:val="0"/>
        </w:numPr>
        <w:jc w:val="both"/>
      </w:pPr>
      <w:r w:rsidRPr="0032237E">
        <w:t xml:space="preserve">Council </w:t>
      </w:r>
      <w:r w:rsidR="00C83337" w:rsidRPr="0032237E">
        <w:t>reserves the right to order a parklet be removed if:</w:t>
      </w:r>
    </w:p>
    <w:p w14:paraId="3FFCB12C" w14:textId="211288E7" w:rsidR="0032588B" w:rsidRDefault="00A82389" w:rsidP="00A82389">
      <w:pPr>
        <w:pStyle w:val="Secondbullet"/>
        <w:numPr>
          <w:ilvl w:val="0"/>
          <w:numId w:val="24"/>
        </w:numPr>
        <w:jc w:val="both"/>
      </w:pPr>
      <w:r w:rsidRPr="0032237E">
        <w:t>I</w:t>
      </w:r>
      <w:r w:rsidR="0032588B" w:rsidRPr="0032237E">
        <w:t>t is found to not compl</w:t>
      </w:r>
      <w:r w:rsidR="0032588B">
        <w:t xml:space="preserve">y with the requirements of the </w:t>
      </w:r>
      <w:proofErr w:type="gramStart"/>
      <w:r w:rsidR="0032588B">
        <w:t>Policy</w:t>
      </w:r>
      <w:r>
        <w:t>;</w:t>
      </w:r>
      <w:proofErr w:type="gramEnd"/>
    </w:p>
    <w:p w14:paraId="5F1AD8B6" w14:textId="44B822EB" w:rsidR="00A82389" w:rsidRDefault="00A82389" w:rsidP="00A82389">
      <w:pPr>
        <w:pStyle w:val="Secondbullet"/>
        <w:numPr>
          <w:ilvl w:val="0"/>
          <w:numId w:val="24"/>
        </w:numPr>
        <w:jc w:val="both"/>
      </w:pPr>
      <w:r>
        <w:t xml:space="preserve">The parklet is found to be significantly underutilised and therefore not maximising the value of the public space that it occupies. To </w:t>
      </w:r>
      <w:proofErr w:type="gramStart"/>
      <w:r>
        <w:t>make a determination</w:t>
      </w:r>
      <w:proofErr w:type="gramEnd"/>
      <w:r>
        <w:t xml:space="preserve"> in this matter, </w:t>
      </w:r>
      <w:r w:rsidR="006300B1">
        <w:t>a</w:t>
      </w:r>
      <w:r>
        <w:t xml:space="preserve"> minimum of three (3) inspections will be carried out by a Council officer at times of expected ordinary peak usage. </w:t>
      </w:r>
      <w:r w:rsidR="006300B1">
        <w:t>Council’s discretion will be used to determine whether the parklet is underutilised but as a guide, a parklet should be at least 50% occupied during a busy Friday or Saturday lunchtime or dinnertime period on a day of fine weather.</w:t>
      </w:r>
    </w:p>
    <w:p w14:paraId="2FD9ED88" w14:textId="7B4AC54D" w:rsidR="0032588B" w:rsidRDefault="0032588B" w:rsidP="00203E5A">
      <w:pPr>
        <w:pStyle w:val="Secondbullet"/>
        <w:numPr>
          <w:ilvl w:val="0"/>
          <w:numId w:val="0"/>
        </w:numPr>
        <w:jc w:val="both"/>
      </w:pPr>
    </w:p>
    <w:p w14:paraId="7E800BD0" w14:textId="065677ED" w:rsidR="00C83337" w:rsidRDefault="00C83337" w:rsidP="00203E5A">
      <w:pPr>
        <w:pStyle w:val="Secondbullet"/>
        <w:numPr>
          <w:ilvl w:val="0"/>
          <w:numId w:val="0"/>
        </w:numPr>
        <w:jc w:val="both"/>
      </w:pPr>
      <w:r>
        <w:t>Should Council</w:t>
      </w:r>
      <w:r w:rsidR="00975584">
        <w:t xml:space="preserve"> decide to amend or re</w:t>
      </w:r>
      <w:r w:rsidR="006E6967">
        <w:t>voke</w:t>
      </w:r>
      <w:r w:rsidR="00975584">
        <w:t xml:space="preserve"> a permit, the Permit Holder will have the opportunity to provide a written submission as to whether the amendment/cancellation should occur.</w:t>
      </w:r>
    </w:p>
    <w:p w14:paraId="371ECC05" w14:textId="4FDAC625" w:rsidR="00975584" w:rsidRDefault="00975584" w:rsidP="00203E5A">
      <w:pPr>
        <w:pStyle w:val="Secondbullet"/>
        <w:numPr>
          <w:ilvl w:val="0"/>
          <w:numId w:val="0"/>
        </w:numPr>
        <w:jc w:val="both"/>
      </w:pPr>
    </w:p>
    <w:p w14:paraId="16F04BDE" w14:textId="31B9F27E" w:rsidR="00975584" w:rsidRDefault="00975584" w:rsidP="00203E5A">
      <w:pPr>
        <w:pStyle w:val="Secondbullet"/>
        <w:numPr>
          <w:ilvl w:val="0"/>
          <w:numId w:val="0"/>
        </w:numPr>
        <w:jc w:val="both"/>
      </w:pPr>
      <w:r>
        <w:t>Council’s Complaint Handling Policy can be viewed at:</w:t>
      </w:r>
    </w:p>
    <w:p w14:paraId="24409A42" w14:textId="5D6A8EFF" w:rsidR="00975584" w:rsidRDefault="00975584" w:rsidP="00203E5A">
      <w:pPr>
        <w:pStyle w:val="Secondbullet"/>
        <w:numPr>
          <w:ilvl w:val="0"/>
          <w:numId w:val="0"/>
        </w:numPr>
        <w:jc w:val="both"/>
      </w:pPr>
    </w:p>
    <w:p w14:paraId="5BFCAF3E" w14:textId="453DCDCE" w:rsidR="00975584" w:rsidRDefault="004C7121" w:rsidP="00203E5A">
      <w:pPr>
        <w:pStyle w:val="Secondbullet"/>
        <w:numPr>
          <w:ilvl w:val="0"/>
          <w:numId w:val="0"/>
        </w:numPr>
        <w:jc w:val="both"/>
      </w:pPr>
      <w:hyperlink r:id="rId18" w:history="1">
        <w:r w:rsidR="00975584" w:rsidRPr="00B14025">
          <w:rPr>
            <w:rStyle w:val="Hyperlink"/>
          </w:rPr>
          <w:t>https://www.bayside.vic.gov.au/council/plans-strategies-and-policies/feedback-and-complaints</w:t>
        </w:r>
      </w:hyperlink>
    </w:p>
    <w:p w14:paraId="0A6FBCB9" w14:textId="479DE3B1" w:rsidR="00975584" w:rsidRDefault="00975584" w:rsidP="00203E5A">
      <w:pPr>
        <w:pStyle w:val="Secondbullet"/>
        <w:numPr>
          <w:ilvl w:val="0"/>
          <w:numId w:val="0"/>
        </w:numPr>
        <w:jc w:val="both"/>
      </w:pPr>
    </w:p>
    <w:p w14:paraId="0F34CBE7" w14:textId="777F2525" w:rsidR="00975584" w:rsidRDefault="00975584" w:rsidP="00203E5A">
      <w:pPr>
        <w:pStyle w:val="Secondbullet"/>
        <w:numPr>
          <w:ilvl w:val="0"/>
          <w:numId w:val="0"/>
        </w:numPr>
        <w:jc w:val="both"/>
      </w:pPr>
    </w:p>
    <w:p w14:paraId="63C1008A" w14:textId="7E3E90F6" w:rsidR="00975584" w:rsidRDefault="00975584" w:rsidP="00203E5A">
      <w:pPr>
        <w:pStyle w:val="Secondbullet"/>
        <w:numPr>
          <w:ilvl w:val="0"/>
          <w:numId w:val="0"/>
        </w:numPr>
        <w:jc w:val="both"/>
      </w:pPr>
    </w:p>
    <w:p w14:paraId="414C1D9C" w14:textId="2018C769" w:rsidR="00975584" w:rsidRDefault="00975584" w:rsidP="00203E5A">
      <w:pPr>
        <w:pStyle w:val="Secondbullet"/>
        <w:numPr>
          <w:ilvl w:val="0"/>
          <w:numId w:val="0"/>
        </w:numPr>
        <w:jc w:val="both"/>
      </w:pPr>
    </w:p>
    <w:p w14:paraId="71A6C389" w14:textId="77777777" w:rsidR="00975584" w:rsidRDefault="00975584" w:rsidP="00203E5A">
      <w:pPr>
        <w:pStyle w:val="Secondbullet"/>
        <w:numPr>
          <w:ilvl w:val="0"/>
          <w:numId w:val="0"/>
        </w:numPr>
        <w:jc w:val="both"/>
      </w:pPr>
    </w:p>
    <w:p w14:paraId="608CC140" w14:textId="495486E6" w:rsidR="00C83337" w:rsidRDefault="00C83337" w:rsidP="00C83337">
      <w:pPr>
        <w:pStyle w:val="heading5"/>
        <w:numPr>
          <w:ilvl w:val="0"/>
          <w:numId w:val="1"/>
        </w:numPr>
        <w:tabs>
          <w:tab w:val="clear" w:pos="720"/>
        </w:tabs>
        <w:ind w:left="426" w:hanging="426"/>
        <w:rPr>
          <w:rFonts w:ascii="Arial" w:hAnsi="Arial" w:cs="Arial"/>
          <w:bCs/>
          <w:iCs/>
          <w:szCs w:val="22"/>
        </w:rPr>
      </w:pPr>
      <w:r>
        <w:rPr>
          <w:rFonts w:ascii="Arial" w:hAnsi="Arial" w:cs="Arial"/>
          <w:bCs/>
          <w:iCs/>
          <w:szCs w:val="22"/>
        </w:rPr>
        <w:t>Review of the Policy</w:t>
      </w:r>
    </w:p>
    <w:p w14:paraId="4AC800D1" w14:textId="77777777" w:rsidR="00C83337" w:rsidRPr="00C83337" w:rsidRDefault="00C83337" w:rsidP="00C83337">
      <w:pPr>
        <w:pStyle w:val="heading5"/>
        <w:rPr>
          <w:rFonts w:ascii="Arial" w:hAnsi="Arial" w:cs="Arial"/>
          <w:bCs/>
          <w:iCs/>
          <w:szCs w:val="22"/>
        </w:rPr>
      </w:pPr>
    </w:p>
    <w:p w14:paraId="3CA03850" w14:textId="15073FE5" w:rsidR="0032588B" w:rsidRPr="00997C4D" w:rsidRDefault="0032588B" w:rsidP="00203E5A">
      <w:pPr>
        <w:pStyle w:val="Secondbullet"/>
        <w:numPr>
          <w:ilvl w:val="0"/>
          <w:numId w:val="0"/>
        </w:numPr>
        <w:jc w:val="both"/>
      </w:pPr>
      <w:r>
        <w:t xml:space="preserve">The Policy will be reviewed </w:t>
      </w:r>
      <w:r w:rsidR="00C83337">
        <w:t>one (1)</w:t>
      </w:r>
      <w:r>
        <w:t xml:space="preserve"> year after implementation to monitor the requirements and </w:t>
      </w:r>
      <w:r w:rsidRPr="00997C4D">
        <w:t xml:space="preserve">review the parklet fees.  </w:t>
      </w:r>
      <w:r w:rsidR="00C83337" w:rsidRPr="00997C4D">
        <w:t>Fees will thereafter be reviewed annually</w:t>
      </w:r>
      <w:r w:rsidR="006E6967" w:rsidRPr="00997C4D">
        <w:t xml:space="preserve"> as part of Council’s annual budget process.</w:t>
      </w:r>
    </w:p>
    <w:p w14:paraId="78CEAA4C" w14:textId="77777777" w:rsidR="00B152AB" w:rsidRPr="00997C4D" w:rsidRDefault="00B152AB" w:rsidP="00B04481">
      <w:pPr>
        <w:pStyle w:val="heading5"/>
        <w:jc w:val="both"/>
        <w:rPr>
          <w:rFonts w:ascii="Arial" w:hAnsi="Arial" w:cs="Arial"/>
          <w:bCs/>
          <w:iCs/>
          <w:szCs w:val="22"/>
        </w:rPr>
      </w:pPr>
    </w:p>
    <w:p w14:paraId="6DA022A1" w14:textId="2525CA8C" w:rsidR="0047040B" w:rsidRPr="00975584" w:rsidRDefault="0047040B" w:rsidP="00B04481">
      <w:pPr>
        <w:pStyle w:val="heading5"/>
        <w:numPr>
          <w:ilvl w:val="0"/>
          <w:numId w:val="1"/>
        </w:numPr>
        <w:tabs>
          <w:tab w:val="clear" w:pos="720"/>
        </w:tabs>
        <w:ind w:left="426" w:hanging="426"/>
        <w:jc w:val="both"/>
        <w:rPr>
          <w:rFonts w:ascii="Arial" w:hAnsi="Arial" w:cs="Arial"/>
          <w:bCs/>
          <w:iCs/>
          <w:szCs w:val="22"/>
        </w:rPr>
      </w:pPr>
      <w:r w:rsidRPr="00975584">
        <w:rPr>
          <w:rFonts w:ascii="Arial" w:hAnsi="Arial" w:cs="Arial"/>
          <w:bCs/>
          <w:iCs/>
          <w:szCs w:val="22"/>
        </w:rPr>
        <w:t xml:space="preserve">Related </w:t>
      </w:r>
      <w:r w:rsidR="0032237E">
        <w:rPr>
          <w:rFonts w:ascii="Arial" w:hAnsi="Arial" w:cs="Arial"/>
          <w:bCs/>
          <w:iCs/>
          <w:szCs w:val="22"/>
        </w:rPr>
        <w:t>D</w:t>
      </w:r>
      <w:r w:rsidRPr="00975584">
        <w:rPr>
          <w:rFonts w:ascii="Arial" w:hAnsi="Arial" w:cs="Arial"/>
          <w:bCs/>
          <w:iCs/>
          <w:szCs w:val="22"/>
        </w:rPr>
        <w:t>ocuments</w:t>
      </w:r>
    </w:p>
    <w:p w14:paraId="22DCD9C6" w14:textId="77777777" w:rsidR="0047040B" w:rsidRPr="00975584" w:rsidRDefault="0047040B">
      <w:pPr>
        <w:pStyle w:val="NormalWeb"/>
        <w:spacing w:before="0" w:beforeAutospacing="0" w:after="0" w:afterAutospacing="0"/>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6997"/>
      </w:tblGrid>
      <w:tr w:rsidR="00DE2C08" w:rsidRPr="00975584" w14:paraId="573584F5" w14:textId="77777777" w:rsidTr="0032237E">
        <w:tc>
          <w:tcPr>
            <w:tcW w:w="2805" w:type="dxa"/>
          </w:tcPr>
          <w:p w14:paraId="0D9B41D2" w14:textId="77777777" w:rsidR="00DE2C08" w:rsidRPr="00975584" w:rsidRDefault="00DE2C08">
            <w:pPr>
              <w:pStyle w:val="Heading1"/>
              <w:spacing w:before="0"/>
              <w:rPr>
                <w:sz w:val="24"/>
              </w:rPr>
            </w:pPr>
            <w:r w:rsidRPr="00975584">
              <w:rPr>
                <w:sz w:val="24"/>
              </w:rPr>
              <w:t>Legislation</w:t>
            </w:r>
          </w:p>
        </w:tc>
        <w:tc>
          <w:tcPr>
            <w:tcW w:w="6997" w:type="dxa"/>
          </w:tcPr>
          <w:p w14:paraId="6E564B65" w14:textId="77777777" w:rsidR="00DE2C08" w:rsidRPr="00975584" w:rsidRDefault="00EF5B3D">
            <w:pPr>
              <w:pStyle w:val="Heading1"/>
              <w:spacing w:before="0"/>
              <w:rPr>
                <w:b w:val="0"/>
                <w:bCs/>
                <w:sz w:val="24"/>
              </w:rPr>
            </w:pPr>
            <w:r w:rsidRPr="00975584">
              <w:rPr>
                <w:b w:val="0"/>
                <w:bCs/>
                <w:sz w:val="24"/>
              </w:rPr>
              <w:t>Local Government Act 2020</w:t>
            </w:r>
          </w:p>
          <w:p w14:paraId="1838D44E" w14:textId="1132095D" w:rsidR="00975584" w:rsidRPr="00975584" w:rsidRDefault="00975584" w:rsidP="00975584">
            <w:r w:rsidRPr="00975584">
              <w:rPr>
                <w:bCs/>
                <w:kern w:val="32"/>
                <w:szCs w:val="32"/>
              </w:rPr>
              <w:t>Bayside Neighbourhood Amenity Local Law 2021</w:t>
            </w:r>
          </w:p>
        </w:tc>
      </w:tr>
      <w:tr w:rsidR="0047040B" w:rsidRPr="00975584" w14:paraId="16B8A18B" w14:textId="77777777" w:rsidTr="0032237E">
        <w:tc>
          <w:tcPr>
            <w:tcW w:w="2805" w:type="dxa"/>
          </w:tcPr>
          <w:p w14:paraId="3B3A95ED" w14:textId="77777777" w:rsidR="0047040B" w:rsidRPr="00975584" w:rsidRDefault="0047040B">
            <w:pPr>
              <w:pStyle w:val="Heading1"/>
              <w:spacing w:before="0"/>
              <w:rPr>
                <w:sz w:val="24"/>
              </w:rPr>
            </w:pPr>
            <w:r w:rsidRPr="00975584">
              <w:rPr>
                <w:sz w:val="24"/>
              </w:rPr>
              <w:t>Policies</w:t>
            </w:r>
          </w:p>
        </w:tc>
        <w:tc>
          <w:tcPr>
            <w:tcW w:w="6997" w:type="dxa"/>
          </w:tcPr>
          <w:p w14:paraId="519686A7" w14:textId="7AA7DE54" w:rsidR="0047040B" w:rsidRPr="00975584" w:rsidRDefault="00997C4D">
            <w:pPr>
              <w:pStyle w:val="Heading1"/>
              <w:spacing w:before="0"/>
              <w:rPr>
                <w:b w:val="0"/>
                <w:bCs/>
                <w:sz w:val="24"/>
              </w:rPr>
            </w:pPr>
            <w:r>
              <w:rPr>
                <w:b w:val="0"/>
                <w:bCs/>
                <w:sz w:val="24"/>
              </w:rPr>
              <w:t>Footpath Trading Policy 2018</w:t>
            </w:r>
          </w:p>
        </w:tc>
      </w:tr>
      <w:tr w:rsidR="0047040B" w:rsidRPr="00975584" w14:paraId="49FB27A4" w14:textId="77777777" w:rsidTr="0032237E">
        <w:tc>
          <w:tcPr>
            <w:tcW w:w="2805" w:type="dxa"/>
          </w:tcPr>
          <w:p w14:paraId="441A020D" w14:textId="77777777" w:rsidR="0047040B" w:rsidRPr="00975584" w:rsidRDefault="0047040B">
            <w:pPr>
              <w:pStyle w:val="Heading1"/>
              <w:spacing w:before="0"/>
              <w:rPr>
                <w:sz w:val="24"/>
              </w:rPr>
            </w:pPr>
            <w:r w:rsidRPr="00975584">
              <w:rPr>
                <w:sz w:val="24"/>
              </w:rPr>
              <w:t>Strategies</w:t>
            </w:r>
            <w:r w:rsidR="00B152AB" w:rsidRPr="00975584">
              <w:rPr>
                <w:sz w:val="24"/>
              </w:rPr>
              <w:t>/Plans</w:t>
            </w:r>
          </w:p>
        </w:tc>
        <w:tc>
          <w:tcPr>
            <w:tcW w:w="6997" w:type="dxa"/>
          </w:tcPr>
          <w:p w14:paraId="7B7D3BDB" w14:textId="77777777" w:rsidR="0047040B" w:rsidRDefault="006E6967">
            <w:pPr>
              <w:pStyle w:val="Heading1"/>
              <w:spacing w:before="0"/>
              <w:rPr>
                <w:b w:val="0"/>
                <w:bCs/>
                <w:sz w:val="24"/>
              </w:rPr>
            </w:pPr>
            <w:r>
              <w:rPr>
                <w:b w:val="0"/>
                <w:bCs/>
                <w:sz w:val="24"/>
              </w:rPr>
              <w:t>Bayside 2050 Community Vision</w:t>
            </w:r>
          </w:p>
          <w:p w14:paraId="476D9B8E" w14:textId="77777777" w:rsidR="00997C4D" w:rsidRDefault="00997C4D" w:rsidP="00997C4D">
            <w:r>
              <w:t>Economic Development Strategy</w:t>
            </w:r>
          </w:p>
          <w:p w14:paraId="066C3E1A" w14:textId="77777777" w:rsidR="00997C4D" w:rsidRDefault="00997C4D" w:rsidP="00997C4D">
            <w:r>
              <w:t>Retail. Commercial &amp; Employment Strategy 2016-2031</w:t>
            </w:r>
          </w:p>
          <w:p w14:paraId="625F3660" w14:textId="77777777" w:rsidR="00997C4D" w:rsidRDefault="00997C4D" w:rsidP="00997C4D">
            <w:r>
              <w:t>Bayside Integrated Transport Strategy</w:t>
            </w:r>
          </w:p>
          <w:p w14:paraId="34CD7B2C" w14:textId="1DE9F4B1" w:rsidR="00997C4D" w:rsidRPr="00997C4D" w:rsidRDefault="00997C4D" w:rsidP="00997C4D">
            <w:r>
              <w:t>Bayside Walking Strategy</w:t>
            </w:r>
          </w:p>
        </w:tc>
      </w:tr>
      <w:tr w:rsidR="0047040B" w:rsidRPr="00975584" w14:paraId="17C33A2D" w14:textId="77777777" w:rsidTr="0032237E">
        <w:tc>
          <w:tcPr>
            <w:tcW w:w="2805" w:type="dxa"/>
          </w:tcPr>
          <w:p w14:paraId="432CA48E" w14:textId="77777777" w:rsidR="0047040B" w:rsidRPr="00975584" w:rsidRDefault="00B152AB">
            <w:pPr>
              <w:pStyle w:val="Heading1"/>
              <w:spacing w:before="0"/>
              <w:rPr>
                <w:sz w:val="24"/>
              </w:rPr>
            </w:pPr>
            <w:r w:rsidRPr="00975584">
              <w:rPr>
                <w:sz w:val="24"/>
              </w:rPr>
              <w:t>Procedures/Processes</w:t>
            </w:r>
          </w:p>
        </w:tc>
        <w:tc>
          <w:tcPr>
            <w:tcW w:w="6997" w:type="dxa"/>
          </w:tcPr>
          <w:p w14:paraId="22B1BD98" w14:textId="08AB2B89" w:rsidR="0047040B" w:rsidRPr="00975584" w:rsidRDefault="00975584">
            <w:pPr>
              <w:pStyle w:val="Heading1"/>
              <w:spacing w:before="0"/>
              <w:rPr>
                <w:b w:val="0"/>
                <w:bCs/>
                <w:sz w:val="24"/>
              </w:rPr>
            </w:pPr>
            <w:r w:rsidRPr="00975584">
              <w:rPr>
                <w:b w:val="0"/>
                <w:bCs/>
                <w:sz w:val="24"/>
              </w:rPr>
              <w:t>Parklet Design Guidelines</w:t>
            </w:r>
            <w:r w:rsidR="00132066">
              <w:rPr>
                <w:b w:val="0"/>
                <w:bCs/>
                <w:sz w:val="24"/>
              </w:rPr>
              <w:t xml:space="preserve"> </w:t>
            </w:r>
          </w:p>
        </w:tc>
      </w:tr>
      <w:tr w:rsidR="00B152AB" w14:paraId="6203FAE8" w14:textId="77777777" w:rsidTr="0032237E">
        <w:tc>
          <w:tcPr>
            <w:tcW w:w="2805" w:type="dxa"/>
          </w:tcPr>
          <w:p w14:paraId="379B8E8A" w14:textId="77777777" w:rsidR="00B152AB" w:rsidRDefault="00B152AB" w:rsidP="00B152AB">
            <w:pPr>
              <w:pStyle w:val="Heading1"/>
              <w:spacing w:before="0"/>
              <w:rPr>
                <w:sz w:val="24"/>
              </w:rPr>
            </w:pPr>
            <w:r w:rsidRPr="00975584">
              <w:rPr>
                <w:sz w:val="24"/>
              </w:rPr>
              <w:t>Other</w:t>
            </w:r>
          </w:p>
        </w:tc>
        <w:tc>
          <w:tcPr>
            <w:tcW w:w="6997" w:type="dxa"/>
          </w:tcPr>
          <w:p w14:paraId="65B814D4" w14:textId="03A57A8E" w:rsidR="00B152AB" w:rsidRDefault="00997C4D">
            <w:pPr>
              <w:pStyle w:val="Heading1"/>
              <w:spacing w:before="0"/>
              <w:rPr>
                <w:b w:val="0"/>
                <w:bCs/>
                <w:sz w:val="24"/>
              </w:rPr>
            </w:pPr>
            <w:r>
              <w:rPr>
                <w:b w:val="0"/>
                <w:bCs/>
                <w:sz w:val="24"/>
              </w:rPr>
              <w:t>n/a</w:t>
            </w:r>
          </w:p>
        </w:tc>
      </w:tr>
    </w:tbl>
    <w:p w14:paraId="5654AE03" w14:textId="77777777" w:rsidR="0047040B" w:rsidRDefault="0047040B"/>
    <w:p w14:paraId="09A49298" w14:textId="77777777" w:rsidR="0047040B" w:rsidRDefault="0047040B">
      <w:pPr>
        <w:pStyle w:val="heading5"/>
        <w:tabs>
          <w:tab w:val="left" w:pos="2805"/>
        </w:tabs>
        <w:rPr>
          <w:rFonts w:ascii="Arial" w:hAnsi="Arial" w:cs="Arial"/>
          <w:b w:val="0"/>
          <w:bCs/>
          <w:iCs/>
          <w:szCs w:val="22"/>
        </w:rPr>
      </w:pPr>
      <w:r>
        <w:rPr>
          <w:rFonts w:ascii="Arial" w:hAnsi="Arial" w:cs="Arial"/>
          <w:sz w:val="22"/>
        </w:rPr>
        <w:t xml:space="preserve">Please note:  </w:t>
      </w:r>
      <w:r>
        <w:rPr>
          <w:rFonts w:ascii="Arial" w:hAnsi="Arial" w:cs="Arial"/>
          <w:b w:val="0"/>
          <w:bCs/>
          <w:sz w:val="22"/>
        </w:rPr>
        <w:t>This policy is current as at the date of approval.  Refer to Council’s website (</w:t>
      </w:r>
      <w:hyperlink r:id="rId19" w:history="1">
        <w:r>
          <w:rPr>
            <w:rStyle w:val="Hyperlink"/>
            <w:rFonts w:ascii="Arial" w:hAnsi="Arial" w:cs="Arial"/>
            <w:b w:val="0"/>
            <w:bCs/>
            <w:sz w:val="22"/>
          </w:rPr>
          <w:t>www.bayside.vic.gov.au</w:t>
        </w:r>
      </w:hyperlink>
      <w:r>
        <w:rPr>
          <w:rFonts w:ascii="Arial" w:hAnsi="Arial" w:cs="Arial"/>
          <w:b w:val="0"/>
          <w:bCs/>
          <w:sz w:val="22"/>
        </w:rPr>
        <w:t xml:space="preserve">) </w:t>
      </w:r>
      <w:r w:rsidR="00B152AB">
        <w:rPr>
          <w:rFonts w:ascii="Arial" w:hAnsi="Arial" w:cs="Arial"/>
          <w:b w:val="0"/>
          <w:bCs/>
          <w:sz w:val="22"/>
        </w:rPr>
        <w:t>t</w:t>
      </w:r>
      <w:r>
        <w:rPr>
          <w:rFonts w:ascii="Arial" w:hAnsi="Arial" w:cs="Arial"/>
          <w:b w:val="0"/>
          <w:bCs/>
          <w:sz w:val="22"/>
        </w:rPr>
        <w:t>o ensure this is the latest version.</w:t>
      </w:r>
    </w:p>
    <w:p w14:paraId="4D0BF2B8" w14:textId="77777777" w:rsidR="008649C0" w:rsidRDefault="008649C0">
      <w:pPr>
        <w:pStyle w:val="heading5"/>
        <w:tabs>
          <w:tab w:val="left" w:pos="2805"/>
        </w:tabs>
        <w:rPr>
          <w:rFonts w:ascii="Arial" w:hAnsi="Arial" w:cs="Arial"/>
          <w:bCs/>
          <w:iCs/>
          <w:szCs w:val="22"/>
        </w:rPr>
      </w:pPr>
    </w:p>
    <w:p w14:paraId="2B0296F7" w14:textId="77777777" w:rsidR="008649C0" w:rsidRDefault="008649C0" w:rsidP="008649C0">
      <w:pPr>
        <w:pStyle w:val="heading5"/>
        <w:numPr>
          <w:ilvl w:val="0"/>
          <w:numId w:val="1"/>
        </w:numPr>
        <w:tabs>
          <w:tab w:val="clear" w:pos="720"/>
        </w:tabs>
        <w:ind w:left="426" w:hanging="426"/>
        <w:jc w:val="both"/>
        <w:rPr>
          <w:rFonts w:ascii="Arial" w:hAnsi="Arial" w:cs="Arial"/>
          <w:bCs/>
          <w:iCs/>
          <w:szCs w:val="22"/>
        </w:rPr>
      </w:pPr>
      <w:r>
        <w:rPr>
          <w:rFonts w:ascii="Arial" w:hAnsi="Arial" w:cs="Arial"/>
          <w:bCs/>
          <w:iCs/>
          <w:szCs w:val="22"/>
        </w:rPr>
        <w:t xml:space="preserve">Glossary - Definitions and Abbreviations </w:t>
      </w:r>
    </w:p>
    <w:p w14:paraId="1D664162" w14:textId="77777777" w:rsidR="008649C0" w:rsidRDefault="008649C0" w:rsidP="008649C0">
      <w:pPr>
        <w:pStyle w:val="heading5"/>
        <w:tabs>
          <w:tab w:val="left" w:pos="2805"/>
        </w:tabs>
        <w:rPr>
          <w:rFonts w:ascii="Arial" w:hAnsi="Arial" w:cs="Arial"/>
          <w:bCs/>
          <w:iCs/>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300"/>
      </w:tblGrid>
      <w:tr w:rsidR="008649C0" w14:paraId="715D969F" w14:textId="77777777" w:rsidTr="00FA06CF">
        <w:tc>
          <w:tcPr>
            <w:tcW w:w="2304" w:type="dxa"/>
          </w:tcPr>
          <w:p w14:paraId="76E71EE8" w14:textId="77777777" w:rsidR="008649C0" w:rsidRDefault="008649C0" w:rsidP="00FA06CF">
            <w:pPr>
              <w:pStyle w:val="Heading1"/>
              <w:spacing w:before="0"/>
              <w:rPr>
                <w:sz w:val="22"/>
              </w:rPr>
            </w:pPr>
            <w:r>
              <w:rPr>
                <w:sz w:val="22"/>
              </w:rPr>
              <w:t>Term</w:t>
            </w:r>
          </w:p>
        </w:tc>
        <w:tc>
          <w:tcPr>
            <w:tcW w:w="7300" w:type="dxa"/>
          </w:tcPr>
          <w:p w14:paraId="1B99ABB9" w14:textId="77777777" w:rsidR="008649C0" w:rsidRDefault="008649C0" w:rsidP="00FA06CF">
            <w:pPr>
              <w:pStyle w:val="Heading1"/>
              <w:spacing w:before="0"/>
              <w:rPr>
                <w:sz w:val="22"/>
              </w:rPr>
            </w:pPr>
            <w:r>
              <w:rPr>
                <w:sz w:val="22"/>
              </w:rPr>
              <w:t>Meaning</w:t>
            </w:r>
          </w:p>
        </w:tc>
      </w:tr>
      <w:tr w:rsidR="008649C0" w14:paraId="58E46B9F" w14:textId="77777777" w:rsidTr="00FA06CF">
        <w:tc>
          <w:tcPr>
            <w:tcW w:w="2304" w:type="dxa"/>
          </w:tcPr>
          <w:p w14:paraId="2E68375E" w14:textId="77777777" w:rsidR="008649C0" w:rsidRDefault="008649C0" w:rsidP="00FA06CF">
            <w:pPr>
              <w:pStyle w:val="Heading1"/>
              <w:spacing w:before="0"/>
              <w:rPr>
                <w:b w:val="0"/>
                <w:bCs/>
                <w:sz w:val="24"/>
              </w:rPr>
            </w:pPr>
            <w:r>
              <w:rPr>
                <w:b w:val="0"/>
                <w:bCs/>
                <w:sz w:val="24"/>
              </w:rPr>
              <w:t>Council</w:t>
            </w:r>
          </w:p>
        </w:tc>
        <w:tc>
          <w:tcPr>
            <w:tcW w:w="7300" w:type="dxa"/>
          </w:tcPr>
          <w:p w14:paraId="6F20D04F" w14:textId="77777777" w:rsidR="008649C0" w:rsidRDefault="008649C0" w:rsidP="00FA06CF">
            <w:pPr>
              <w:pStyle w:val="Heading1"/>
              <w:spacing w:before="0"/>
              <w:rPr>
                <w:b w:val="0"/>
                <w:bCs/>
                <w:sz w:val="24"/>
              </w:rPr>
            </w:pPr>
            <w:r>
              <w:rPr>
                <w:b w:val="0"/>
                <w:bCs/>
                <w:sz w:val="24"/>
              </w:rPr>
              <w:t>City of Bayside</w:t>
            </w:r>
          </w:p>
        </w:tc>
      </w:tr>
      <w:tr w:rsidR="008649C0" w14:paraId="53C146AB" w14:textId="77777777" w:rsidTr="00FA06CF">
        <w:tc>
          <w:tcPr>
            <w:tcW w:w="2304" w:type="dxa"/>
          </w:tcPr>
          <w:p w14:paraId="4E019597" w14:textId="77777777" w:rsidR="008649C0" w:rsidRDefault="008649C0" w:rsidP="00FA06CF">
            <w:pPr>
              <w:pStyle w:val="Heading1"/>
              <w:spacing w:before="0"/>
              <w:rPr>
                <w:b w:val="0"/>
                <w:bCs/>
                <w:sz w:val="24"/>
              </w:rPr>
            </w:pPr>
            <w:r>
              <w:rPr>
                <w:b w:val="0"/>
                <w:bCs/>
                <w:sz w:val="24"/>
              </w:rPr>
              <w:t>Parklet</w:t>
            </w:r>
          </w:p>
        </w:tc>
        <w:tc>
          <w:tcPr>
            <w:tcW w:w="7300" w:type="dxa"/>
          </w:tcPr>
          <w:p w14:paraId="2DD4B219" w14:textId="77777777" w:rsidR="008649C0" w:rsidRDefault="008649C0" w:rsidP="00FA06CF">
            <w:pPr>
              <w:pStyle w:val="Heading1"/>
              <w:spacing w:before="0"/>
              <w:rPr>
                <w:b w:val="0"/>
                <w:bCs/>
                <w:sz w:val="24"/>
              </w:rPr>
            </w:pPr>
            <w:r>
              <w:rPr>
                <w:b w:val="0"/>
                <w:bCs/>
                <w:sz w:val="24"/>
              </w:rPr>
              <w:t>Parklets are re-purposed parking bays to create spaces for pedestrian activity such as outdoor dining. These are the subject of this Policy.</w:t>
            </w:r>
          </w:p>
        </w:tc>
      </w:tr>
      <w:tr w:rsidR="008649C0" w14:paraId="52A79459" w14:textId="77777777" w:rsidTr="00FA06CF">
        <w:tc>
          <w:tcPr>
            <w:tcW w:w="2304" w:type="dxa"/>
          </w:tcPr>
          <w:p w14:paraId="38C0E2F1" w14:textId="77777777" w:rsidR="008649C0" w:rsidRDefault="008649C0" w:rsidP="00FA06CF">
            <w:pPr>
              <w:pStyle w:val="Heading1"/>
              <w:spacing w:before="0"/>
              <w:rPr>
                <w:b w:val="0"/>
                <w:bCs/>
                <w:sz w:val="24"/>
              </w:rPr>
            </w:pPr>
            <w:r>
              <w:rPr>
                <w:b w:val="0"/>
                <w:bCs/>
                <w:sz w:val="24"/>
              </w:rPr>
              <w:t>Permit</w:t>
            </w:r>
          </w:p>
        </w:tc>
        <w:tc>
          <w:tcPr>
            <w:tcW w:w="7300" w:type="dxa"/>
          </w:tcPr>
          <w:p w14:paraId="5ACF02B4" w14:textId="77777777" w:rsidR="008649C0" w:rsidRPr="002C023D" w:rsidRDefault="008649C0" w:rsidP="00FA06CF">
            <w:pPr>
              <w:autoSpaceDE w:val="0"/>
              <w:autoSpaceDN w:val="0"/>
              <w:adjustRightInd w:val="0"/>
              <w:rPr>
                <w:bCs/>
                <w:kern w:val="32"/>
                <w:szCs w:val="32"/>
              </w:rPr>
            </w:pPr>
            <w:r>
              <w:rPr>
                <w:bCs/>
                <w:kern w:val="32"/>
                <w:szCs w:val="32"/>
              </w:rPr>
              <w:t>Refers to an approval issued under the Bayside Neighbourhood Amenity Local Law and associated guidelines that authorises a use or activity.</w:t>
            </w:r>
          </w:p>
        </w:tc>
      </w:tr>
      <w:tr w:rsidR="008649C0" w14:paraId="3EBBD905" w14:textId="77777777" w:rsidTr="00FA06CF">
        <w:tc>
          <w:tcPr>
            <w:tcW w:w="2304" w:type="dxa"/>
          </w:tcPr>
          <w:p w14:paraId="01F2F5D3" w14:textId="77777777" w:rsidR="008649C0" w:rsidRDefault="008649C0" w:rsidP="00FA06CF">
            <w:pPr>
              <w:pStyle w:val="Heading1"/>
              <w:spacing w:before="0"/>
              <w:rPr>
                <w:b w:val="0"/>
                <w:bCs/>
                <w:sz w:val="24"/>
              </w:rPr>
            </w:pPr>
            <w:r>
              <w:rPr>
                <w:b w:val="0"/>
                <w:bCs/>
                <w:sz w:val="24"/>
              </w:rPr>
              <w:t>Permit Holder</w:t>
            </w:r>
          </w:p>
        </w:tc>
        <w:tc>
          <w:tcPr>
            <w:tcW w:w="7300" w:type="dxa"/>
          </w:tcPr>
          <w:p w14:paraId="60CD4ACF" w14:textId="77777777" w:rsidR="008649C0" w:rsidRPr="002C023D" w:rsidRDefault="008649C0" w:rsidP="00FA06CF">
            <w:pPr>
              <w:autoSpaceDE w:val="0"/>
              <w:autoSpaceDN w:val="0"/>
              <w:adjustRightInd w:val="0"/>
              <w:rPr>
                <w:bCs/>
                <w:kern w:val="32"/>
                <w:szCs w:val="32"/>
              </w:rPr>
            </w:pPr>
            <w:r>
              <w:rPr>
                <w:bCs/>
                <w:kern w:val="32"/>
                <w:szCs w:val="32"/>
              </w:rPr>
              <w:t>A person to whom a permit has been issued under the Local Law.</w:t>
            </w:r>
          </w:p>
        </w:tc>
      </w:tr>
      <w:tr w:rsidR="008649C0" w14:paraId="36195231" w14:textId="77777777" w:rsidTr="00FA06CF">
        <w:tc>
          <w:tcPr>
            <w:tcW w:w="2304" w:type="dxa"/>
          </w:tcPr>
          <w:p w14:paraId="47815BEC" w14:textId="77777777" w:rsidR="008649C0" w:rsidRDefault="008649C0" w:rsidP="00FA06CF">
            <w:pPr>
              <w:pStyle w:val="Heading1"/>
              <w:spacing w:before="0"/>
              <w:rPr>
                <w:b w:val="0"/>
                <w:bCs/>
                <w:sz w:val="24"/>
              </w:rPr>
            </w:pPr>
            <w:r>
              <w:rPr>
                <w:b w:val="0"/>
                <w:bCs/>
                <w:sz w:val="24"/>
              </w:rPr>
              <w:t>Public Liability Insurance</w:t>
            </w:r>
          </w:p>
        </w:tc>
        <w:tc>
          <w:tcPr>
            <w:tcW w:w="7300" w:type="dxa"/>
          </w:tcPr>
          <w:p w14:paraId="48B05509" w14:textId="77777777" w:rsidR="008649C0" w:rsidRPr="002C023D" w:rsidRDefault="008649C0" w:rsidP="00FA06CF">
            <w:pPr>
              <w:autoSpaceDE w:val="0"/>
              <w:autoSpaceDN w:val="0"/>
              <w:adjustRightInd w:val="0"/>
              <w:rPr>
                <w:bCs/>
                <w:kern w:val="32"/>
                <w:szCs w:val="32"/>
              </w:rPr>
            </w:pPr>
            <w:r w:rsidRPr="002C023D">
              <w:rPr>
                <w:bCs/>
                <w:kern w:val="32"/>
                <w:szCs w:val="32"/>
              </w:rPr>
              <w:t>This is insurance to help protect against claims of personal</w:t>
            </w:r>
          </w:p>
          <w:p w14:paraId="2FBB0E1E" w14:textId="77777777" w:rsidR="008649C0" w:rsidRDefault="008649C0" w:rsidP="00FA06CF">
            <w:pPr>
              <w:autoSpaceDE w:val="0"/>
              <w:autoSpaceDN w:val="0"/>
              <w:adjustRightInd w:val="0"/>
              <w:rPr>
                <w:b/>
                <w:bCs/>
              </w:rPr>
            </w:pPr>
            <w:r w:rsidRPr="002C023D">
              <w:rPr>
                <w:bCs/>
                <w:kern w:val="32"/>
                <w:szCs w:val="32"/>
              </w:rPr>
              <w:t xml:space="preserve">injury or </w:t>
            </w:r>
            <w:r>
              <w:rPr>
                <w:bCs/>
                <w:kern w:val="32"/>
                <w:szCs w:val="32"/>
              </w:rPr>
              <w:t>loss of or damage to property</w:t>
            </w:r>
            <w:r w:rsidRPr="002C023D">
              <w:rPr>
                <w:bCs/>
                <w:kern w:val="32"/>
                <w:szCs w:val="32"/>
              </w:rPr>
              <w:t xml:space="preserve"> </w:t>
            </w:r>
            <w:proofErr w:type="gramStart"/>
            <w:r w:rsidRPr="002C023D">
              <w:rPr>
                <w:bCs/>
                <w:kern w:val="32"/>
                <w:szCs w:val="32"/>
              </w:rPr>
              <w:t>as a result of</w:t>
            </w:r>
            <w:proofErr w:type="gramEnd"/>
            <w:r w:rsidRPr="002C023D">
              <w:rPr>
                <w:bCs/>
                <w:kern w:val="32"/>
                <w:szCs w:val="32"/>
              </w:rPr>
              <w:t xml:space="preserve"> the business (or </w:t>
            </w:r>
            <w:r w:rsidRPr="002C023D">
              <w:rPr>
                <w:bCs/>
              </w:rPr>
              <w:t>parklet) operation.</w:t>
            </w:r>
          </w:p>
        </w:tc>
      </w:tr>
    </w:tbl>
    <w:p w14:paraId="0472EB9C" w14:textId="77777777" w:rsidR="008649C0" w:rsidRDefault="008649C0" w:rsidP="008649C0">
      <w:pPr>
        <w:pStyle w:val="heading5"/>
        <w:rPr>
          <w:rFonts w:ascii="Arial" w:hAnsi="Arial" w:cs="Arial"/>
          <w:bCs/>
          <w:iCs/>
          <w:szCs w:val="22"/>
        </w:rPr>
      </w:pPr>
    </w:p>
    <w:p w14:paraId="47C56FED" w14:textId="77777777" w:rsidR="008649C0" w:rsidRDefault="008649C0" w:rsidP="008649C0">
      <w:pPr>
        <w:pStyle w:val="heading5"/>
        <w:tabs>
          <w:tab w:val="left" w:pos="2805"/>
        </w:tabs>
        <w:jc w:val="both"/>
        <w:rPr>
          <w:rFonts w:ascii="Arial" w:hAnsi="Arial" w:cs="Arial"/>
          <w:b w:val="0"/>
          <w:bCs/>
        </w:rPr>
      </w:pPr>
    </w:p>
    <w:p w14:paraId="39B782E4" w14:textId="77777777" w:rsidR="0047040B" w:rsidRDefault="0047040B">
      <w:pPr>
        <w:ind w:right="-1"/>
      </w:pPr>
    </w:p>
    <w:sectPr w:rsidR="0047040B" w:rsidSect="000E46A1">
      <w:headerReference w:type="default" r:id="rId20"/>
      <w:type w:val="continuous"/>
      <w:pgSz w:w="11899" w:h="16838" w:code="9"/>
      <w:pgMar w:top="992" w:right="987" w:bottom="851" w:left="992" w:header="283" w:footer="3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6C91" w14:textId="77777777" w:rsidR="007B2E16" w:rsidRDefault="007B2E16">
      <w:r>
        <w:separator/>
      </w:r>
    </w:p>
  </w:endnote>
  <w:endnote w:type="continuationSeparator" w:id="0">
    <w:p w14:paraId="4A58B26B" w14:textId="77777777" w:rsidR="007B2E16" w:rsidRDefault="007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B4DC" w14:textId="77777777" w:rsidR="000E46A1" w:rsidRPr="006A0D46" w:rsidRDefault="000E46A1" w:rsidP="0032237E">
    <w:pPr>
      <w:pStyle w:val="Footer"/>
      <w:tabs>
        <w:tab w:val="clear" w:pos="4320"/>
        <w:tab w:val="clear" w:pos="8640"/>
        <w:tab w:val="right" w:pos="10490"/>
      </w:tabs>
      <w:rPr>
        <w:color w:val="A6A6A6"/>
        <w:sz w:val="16"/>
        <w:szCs w:val="16"/>
      </w:rPr>
    </w:pPr>
    <w:r w:rsidRPr="006A0D46">
      <w:rPr>
        <w:color w:val="A6A6A6"/>
        <w:sz w:val="16"/>
        <w:szCs w:val="16"/>
      </w:rPr>
      <w:t>Version                                                      TRIM DOC/17/240001</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Pr>
        <w:rStyle w:val="PageNumber"/>
        <w:color w:val="A6A6A6"/>
        <w:sz w:val="16"/>
        <w:szCs w:val="16"/>
      </w:rPr>
      <w:t>1</w:t>
    </w:r>
    <w:r w:rsidRPr="006A0D46">
      <w:rPr>
        <w:rStyle w:val="PageNumber"/>
        <w:color w:val="A6A6A6"/>
        <w:sz w:val="16"/>
        <w:szCs w:val="16"/>
      </w:rPr>
      <w:fldChar w:fldCharType="end"/>
    </w:r>
  </w:p>
  <w:p w14:paraId="5D504FD6" w14:textId="0DF42719" w:rsidR="000E46A1" w:rsidRPr="006A0D46" w:rsidRDefault="000E46A1" w:rsidP="0032237E">
    <w:pPr>
      <w:pStyle w:val="Footer"/>
      <w:tabs>
        <w:tab w:val="clear" w:pos="4320"/>
        <w:tab w:val="clear" w:pos="8640"/>
        <w:tab w:val="left" w:pos="1958"/>
      </w:tabs>
      <w:rPr>
        <w:color w:val="A6A6A6"/>
        <w:sz w:val="16"/>
        <w:szCs w:val="16"/>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19249E">
      <w:rPr>
        <w:noProof/>
        <w:color w:val="A6A6A6"/>
        <w:sz w:val="16"/>
        <w:szCs w:val="16"/>
      </w:rPr>
      <w:t>March 22</w:t>
    </w:r>
    <w:r w:rsidRPr="006A0D46">
      <w:rPr>
        <w:color w:val="A6A6A6"/>
        <w:sz w:val="16"/>
        <w:szCs w:val="16"/>
      </w:rPr>
      <w:fldChar w:fldCharType="end"/>
    </w:r>
  </w:p>
  <w:p w14:paraId="6D139E81" w14:textId="77777777" w:rsidR="000E46A1" w:rsidRDefault="000E46A1" w:rsidP="000E46A1">
    <w:pPr>
      <w:pStyle w:val="Footer"/>
      <w:ind w:hanging="567"/>
    </w:pPr>
    <w:r>
      <w:rPr>
        <w:noProof/>
        <w:color w:val="A6A6A6"/>
        <w:sz w:val="16"/>
        <w:szCs w:val="16"/>
      </w:rPr>
      <w:drawing>
        <wp:inline distT="0" distB="0" distL="0" distR="0" wp14:anchorId="24B4ABEF" wp14:editId="49344FEF">
          <wp:extent cx="7067550" cy="71036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7550" cy="71036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5BB" w14:textId="77777777" w:rsidR="0047040B" w:rsidRPr="006A0D46" w:rsidRDefault="0047040B" w:rsidP="00037A41">
    <w:pPr>
      <w:pStyle w:val="Footer"/>
      <w:tabs>
        <w:tab w:val="clear" w:pos="4320"/>
        <w:tab w:val="clear" w:pos="8640"/>
        <w:tab w:val="right" w:pos="10490"/>
      </w:tabs>
      <w:ind w:left="10490" w:hanging="9923"/>
      <w:rPr>
        <w:color w:val="A6A6A6"/>
        <w:sz w:val="16"/>
        <w:szCs w:val="16"/>
      </w:rPr>
    </w:pPr>
    <w:r w:rsidRPr="006A0D46">
      <w:rPr>
        <w:color w:val="A6A6A6"/>
        <w:sz w:val="16"/>
        <w:szCs w:val="16"/>
      </w:rPr>
      <w:t xml:space="preserve">Version </w:t>
    </w:r>
    <w:r w:rsidR="00037A41" w:rsidRPr="006A0D46">
      <w:rPr>
        <w:color w:val="A6A6A6"/>
        <w:sz w:val="16"/>
        <w:szCs w:val="16"/>
      </w:rPr>
      <w:t xml:space="preserve">                                                     TRIM DOC/1</w:t>
    </w:r>
    <w:r w:rsidR="00A23612" w:rsidRPr="006A0D46">
      <w:rPr>
        <w:color w:val="A6A6A6"/>
        <w:sz w:val="16"/>
        <w:szCs w:val="16"/>
      </w:rPr>
      <w:t>7</w:t>
    </w:r>
    <w:r w:rsidR="00037A41" w:rsidRPr="006A0D46">
      <w:rPr>
        <w:color w:val="A6A6A6"/>
        <w:sz w:val="16"/>
        <w:szCs w:val="16"/>
      </w:rPr>
      <w:t>/</w:t>
    </w:r>
    <w:r w:rsidR="00A23612" w:rsidRPr="006A0D46">
      <w:rPr>
        <w:color w:val="A6A6A6"/>
        <w:sz w:val="16"/>
        <w:szCs w:val="16"/>
      </w:rPr>
      <w:t>240001</w:t>
    </w:r>
    <w:r w:rsidRPr="006A0D46">
      <w:rPr>
        <w:color w:val="A6A6A6"/>
        <w:sz w:val="16"/>
        <w:szCs w:val="16"/>
      </w:rPr>
      <w:tab/>
      <w:t xml:space="preserve">Page </w:t>
    </w:r>
    <w:r w:rsidRPr="006A0D46">
      <w:rPr>
        <w:rStyle w:val="PageNumber"/>
        <w:color w:val="A6A6A6"/>
        <w:sz w:val="16"/>
        <w:szCs w:val="16"/>
      </w:rPr>
      <w:fldChar w:fldCharType="begin"/>
    </w:r>
    <w:r w:rsidRPr="006A0D46">
      <w:rPr>
        <w:rStyle w:val="PageNumber"/>
        <w:color w:val="A6A6A6"/>
        <w:sz w:val="16"/>
        <w:szCs w:val="16"/>
      </w:rPr>
      <w:instrText xml:space="preserve"> PAGE </w:instrText>
    </w:r>
    <w:r w:rsidRPr="006A0D46">
      <w:rPr>
        <w:rStyle w:val="PageNumber"/>
        <w:color w:val="A6A6A6"/>
        <w:sz w:val="16"/>
        <w:szCs w:val="16"/>
      </w:rPr>
      <w:fldChar w:fldCharType="separate"/>
    </w:r>
    <w:r w:rsidR="00083858" w:rsidRPr="006A0D46">
      <w:rPr>
        <w:rStyle w:val="PageNumber"/>
        <w:noProof/>
        <w:color w:val="A6A6A6"/>
        <w:sz w:val="16"/>
        <w:szCs w:val="16"/>
      </w:rPr>
      <w:t>1</w:t>
    </w:r>
    <w:r w:rsidRPr="006A0D46">
      <w:rPr>
        <w:rStyle w:val="PageNumber"/>
        <w:color w:val="A6A6A6"/>
        <w:sz w:val="16"/>
        <w:szCs w:val="16"/>
      </w:rPr>
      <w:fldChar w:fldCharType="end"/>
    </w:r>
  </w:p>
  <w:p w14:paraId="7755E407" w14:textId="17144809" w:rsidR="0047040B" w:rsidRPr="006A0D46" w:rsidRDefault="00D73E39" w:rsidP="00D73E39">
    <w:pPr>
      <w:pStyle w:val="Footer"/>
      <w:tabs>
        <w:tab w:val="clear" w:pos="4320"/>
        <w:tab w:val="clear" w:pos="8640"/>
        <w:tab w:val="left" w:pos="1958"/>
      </w:tabs>
      <w:ind w:left="567"/>
      <w:rPr>
        <w:color w:val="A6A6A6"/>
        <w:sz w:val="16"/>
        <w:szCs w:val="16"/>
      </w:rPr>
    </w:pPr>
    <w:r w:rsidRPr="006A0D46">
      <w:rPr>
        <w:color w:val="A6A6A6"/>
        <w:sz w:val="16"/>
        <w:szCs w:val="16"/>
      </w:rPr>
      <w:fldChar w:fldCharType="begin"/>
    </w:r>
    <w:r w:rsidRPr="006A0D46">
      <w:rPr>
        <w:color w:val="A6A6A6"/>
        <w:sz w:val="16"/>
        <w:szCs w:val="16"/>
      </w:rPr>
      <w:instrText xml:space="preserve"> DATE \@ "MMMM yy" </w:instrText>
    </w:r>
    <w:r w:rsidRPr="006A0D46">
      <w:rPr>
        <w:color w:val="A6A6A6"/>
        <w:sz w:val="16"/>
        <w:szCs w:val="16"/>
      </w:rPr>
      <w:fldChar w:fldCharType="separate"/>
    </w:r>
    <w:r w:rsidR="0019249E">
      <w:rPr>
        <w:noProof/>
        <w:color w:val="A6A6A6"/>
        <w:sz w:val="16"/>
        <w:szCs w:val="16"/>
      </w:rPr>
      <w:t>March 22</w:t>
    </w:r>
    <w:r w:rsidRPr="006A0D46">
      <w:rPr>
        <w:color w:val="A6A6A6"/>
        <w:sz w:val="16"/>
        <w:szCs w:val="16"/>
      </w:rPr>
      <w:fldChar w:fldCharType="end"/>
    </w:r>
  </w:p>
  <w:p w14:paraId="3519CC5E" w14:textId="3BE0F855" w:rsidR="0047040B" w:rsidRDefault="003449AE">
    <w:pPr>
      <w:pStyle w:val="Footer"/>
    </w:pPr>
    <w:r>
      <w:rPr>
        <w:noProof/>
        <w:color w:val="A6A6A6"/>
        <w:sz w:val="16"/>
        <w:szCs w:val="16"/>
      </w:rPr>
      <w:drawing>
        <wp:inline distT="0" distB="0" distL="0" distR="0" wp14:anchorId="367B1E6D" wp14:editId="578359E1">
          <wp:extent cx="7067550"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14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378B" w14:textId="77777777" w:rsidR="007B2E16" w:rsidRDefault="007B2E16">
      <w:r>
        <w:separator/>
      </w:r>
    </w:p>
  </w:footnote>
  <w:footnote w:type="continuationSeparator" w:id="0">
    <w:p w14:paraId="4DB5F9D7" w14:textId="77777777" w:rsidR="007B2E16" w:rsidRDefault="007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3FC0E" w14:textId="030271F4" w:rsidR="0047040B" w:rsidRDefault="003449AE">
    <w:pPr>
      <w:pStyle w:val="Header"/>
      <w:tabs>
        <w:tab w:val="clear" w:pos="8640"/>
      </w:tabs>
      <w:ind w:right="-1"/>
    </w:pPr>
    <w:r>
      <w:rPr>
        <w:noProof/>
        <w:szCs w:val="20"/>
        <w:lang w:eastAsia="en-AU"/>
      </w:rPr>
      <mc:AlternateContent>
        <mc:Choice Requires="wps">
          <w:drawing>
            <wp:anchor distT="0" distB="0" distL="114300" distR="114300" simplePos="0" relativeHeight="251657216" behindDoc="1" locked="0" layoutInCell="1" allowOverlap="1" wp14:anchorId="62290AA5" wp14:editId="23E428EB">
              <wp:simplePos x="0" y="0"/>
              <wp:positionH relativeFrom="page">
                <wp:posOffset>685800</wp:posOffset>
              </wp:positionH>
              <wp:positionV relativeFrom="page">
                <wp:posOffset>685800</wp:posOffset>
              </wp:positionV>
              <wp:extent cx="3977640" cy="42291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7EAA"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90AA5" id="_x0000_t202" coordsize="21600,21600" o:spt="202" path="m,l,21600r21600,l21600,xe">
              <v:stroke joinstyle="miter"/>
              <v:path gradientshapeok="t" o:connecttype="rect"/>
            </v:shapetype>
            <v:shape id="Text Box 6" o:spid="_x0000_s1026" type="#_x0000_t202" style="position:absolute;margin-left:54pt;margin-top:54pt;width:313.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ii1gEAAJEDAAAOAAAAZHJzL2Uyb0RvYy54bWysU9tu2zAMfR+wfxD0vjjJinY14hRdiw4D&#10;ugvQ7QNoWYqF2aJGKbGzrx8lx+kub8NeBJqkjs45pDc3Y9+Jg6Zg0VVytVhKoZ3CxrpdJb9+eXj1&#10;RooQwTXQodOVPOogb7YvX2wGX+o1ttg1mgSDuFAOvpJtjL4siqBa3UNYoNeOiwaph8iftCsagoHR&#10;+65YL5eXxYDUeEKlQ+Ds/VSU24xvjFbxkzFBR9FVkrnFfFI+63QW2w2UOwLfWnWiAf/Aogfr+NEz&#10;1D1EEHuyf0H1VhEGNHGhsC/QGKt01sBqVss/1Dy14HXWwuYEf7Yp/D9Y9fHw5D+TiONbHHmAWUTw&#10;j6i+BeHwrgW307dEOLQaGn54lSwrBh/K09VkdShDAqmHD9jwkGEfMQONhvrkCusUjM4DOJ5N12MU&#10;ipOvr6+uLi+4pLh2sV5fr/JUCijn255CfKexFymoJPFQMzocHkNMbKCcW9JjDh9s1+XBdu63BDem&#10;TGafCE/U41iP3J1U1NgcWQfhtCe81xy0SD+kGHhHKhm+74G0FN17x16khZoDmoN6DsApvlrJKMUU&#10;3sVp8fae7K5l5Mlth7fsl7FZyjOLE0+ee1Z42tG0WL9+567nP2n7EwAA//8DAFBLAwQUAAYACAAA&#10;ACEAXMvGJd0AAAALAQAADwAAAGRycy9kb3ducmV2LnhtbEyPQU/DMAyF70j8h8hI3FgCVN0oTacJ&#10;wQkJ0ZUDx7Tx2mqNU5psK/8ec0Dj5mc/PX8vX89uEEecQu9Jw+1CgUBqvO2p1fBRvdysQIRoyJrB&#10;E2r4xgDr4vIiN5n1JyrxuI2t4BAKmdHQxThmUoamQ2fCwo9IfNv5yZnIcmqlncyJw90g75RKpTM9&#10;8YfOjPjUYbPfHpyGzSeVz/3XW/1e7sq+qh4UvaZ7ra+v5s0jiIhzPJvhF5/RoWCm2h/IBjGwVivu&#10;Ev8GdizvkwREzZtlkoIscvm/Q/EDAAD//wMAUEsBAi0AFAAGAAgAAAAhALaDOJL+AAAA4QEAABMA&#10;AAAAAAAAAAAAAAAAAAAAAFtDb250ZW50X1R5cGVzXS54bWxQSwECLQAUAAYACAAAACEAOP0h/9YA&#10;AACUAQAACwAAAAAAAAAAAAAAAAAvAQAAX3JlbHMvLnJlbHNQSwECLQAUAAYACAAAACEATqQ4otYB&#10;AACRAwAADgAAAAAAAAAAAAAAAAAuAgAAZHJzL2Uyb0RvYy54bWxQSwECLQAUAAYACAAAACEAXMvG&#10;Jd0AAAALAQAADwAAAAAAAAAAAAAAAAAwBAAAZHJzL2Rvd25yZXYueG1sUEsFBgAAAAAEAAQA8wAA&#10;ADoFAAAAAA==&#10;" filled="f" stroked="f">
              <v:textbox inset="0,0,0,0">
                <w:txbxContent>
                  <w:p w14:paraId="54717EAA" w14:textId="77777777" w:rsidR="0047040B" w:rsidRDefault="0047040B">
                    <w:pPr>
                      <w:pStyle w:val="Masthead"/>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4DCD" w14:textId="117A1B45" w:rsidR="0047040B" w:rsidRDefault="003449AE">
    <w:pPr>
      <w:pStyle w:val="Header"/>
    </w:pPr>
    <w:r>
      <w:rPr>
        <w:noProof/>
        <w:szCs w:val="20"/>
        <w:lang w:eastAsia="en-AU"/>
      </w:rPr>
      <mc:AlternateContent>
        <mc:Choice Requires="wps">
          <w:drawing>
            <wp:anchor distT="0" distB="0" distL="114300" distR="114300" simplePos="0" relativeHeight="251656192" behindDoc="0" locked="0" layoutInCell="1" allowOverlap="1" wp14:anchorId="62579324" wp14:editId="2712A614">
              <wp:simplePos x="0" y="0"/>
              <wp:positionH relativeFrom="column">
                <wp:posOffset>2181225</wp:posOffset>
              </wp:positionH>
              <wp:positionV relativeFrom="paragraph">
                <wp:posOffset>875030</wp:posOffset>
              </wp:positionV>
              <wp:extent cx="2743200" cy="571500"/>
              <wp:effectExtent l="0" t="0" r="0" b="12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12700">
                            <a:solidFill>
                              <a:srgbClr val="000000">
                                <a:alpha val="0"/>
                              </a:srgbClr>
                            </a:solidFill>
                            <a:miter lim="800000"/>
                            <a:headEnd/>
                            <a:tailEnd/>
                          </a14:hiddenLine>
                        </a:ext>
                      </a:extLst>
                    </wps:spPr>
                    <wps:txbx>
                      <w:txbxContent>
                        <w:p w14:paraId="43529F6F" w14:textId="778F7148" w:rsidR="0047040B" w:rsidRDefault="0047040B">
                          <w:pPr>
                            <w:pStyle w:val="Masthead"/>
                            <w:rPr>
                              <w:b/>
                              <w:bCs/>
                              <w:sz w:val="52"/>
                            </w:rPr>
                          </w:pPr>
                          <w:r>
                            <w:rPr>
                              <w:b/>
                              <w:bCs/>
                              <w:sz w:val="52"/>
                            </w:rPr>
                            <w:t>Council Policy</w:t>
                          </w:r>
                          <w:r w:rsidR="000E46A1">
                            <w:rPr>
                              <w:noProof/>
                            </w:rPr>
                            <w:drawing>
                              <wp:inline distT="0" distB="0" distL="0" distR="0" wp14:anchorId="54F9DF3A" wp14:editId="542F7163">
                                <wp:extent cx="7096125" cy="1438275"/>
                                <wp:effectExtent l="0" t="0" r="0" b="0"/>
                                <wp:docPr id="12" name="Picture 12" descr="A blue sky with a clou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sky with a clou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438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79324" id="_x0000_t202" coordsize="21600,21600" o:spt="202" path="m,l,21600r21600,l21600,xe">
              <v:stroke joinstyle="miter"/>
              <v:path gradientshapeok="t" o:connecttype="rect"/>
            </v:shapetype>
            <v:shape id="Text Box 9" o:spid="_x0000_s1027" type="#_x0000_t202" style="position:absolute;margin-left:171.75pt;margin-top:68.9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7r4AEAAKgDAAAOAAAAZHJzL2Uyb0RvYy54bWysU8GO0zAQvSPxD5bvNE1pKURNV8uuFiEt&#10;C9LCBziOnVgkHjN2m5SvZ+xkuwVuiIs1nnHevPdmsrsa+44dFXoDtuT5YsmZshJqY5uSf/t69+ot&#10;Zz4IW4sOrCr5SXl+tX/5Yje4Qq2gha5WyAjE+mJwJW9DcEWWedmqXvgFOGWpqAF7EeiKTVajGAi9&#10;77LVcvkmGwBrhyCV95S9nYp8n/C1VjJ81tqrwLqSE7eQTkxnFc9svxNFg8K1Rs40xD+w6IWx1PQM&#10;dSuCYAc0f0H1RiJ40GEhoc9AayNV0kBq8uUfah5b4VTSQuZ4d7bJ/z9Y+XB8dF+QhfE9jDTAJMK7&#10;e5DfPbNw0wrbqGtEGFolamqcR8uywfli/jRa7QsfQarhE9Q0ZHEIkIBGjX10hXQyQqcBnM6mqzEw&#10;ScnVdv2aJsmZpNpmm28oji1E8fS1Qx8+KOhZDEqONNSELo73PkxPn57EZhbuTNelwXb2twRhxkxi&#10;HwlP1MNYjczUs7QopoL6RHIQpnWh9aagBfzJ2UCrUnL/4yBQcdZ9tGTJu3y9jruVLuvNdkUXvKxU&#10;lxVhJUGVPHA2hTdh2seDQ9O01GkagoVrslGbpPCZ1Uyf1iF5NK9u3LfLe3r1/IPtfwEAAP//AwBQ&#10;SwMEFAAGAAgAAAAhAOHw4/HgAAAACwEAAA8AAABkcnMvZG93bnJldi54bWxMj81OwzAQhO9IvIO1&#10;SNyoQ0KbKsSpUKQKBL0QKL069pJE+CeK3Ta8PcsJjjvzaXam3MzWsBNOYfBOwO0iAYZOeT24TsD7&#10;2/ZmDSxE6bQ03qGAbwywqS4vSllof3aveGpixyjEhUIK6GMcC86D6tHKsPAjOvI+/WRlpHPquJ7k&#10;mcKt4WmSrLiVg6MPvRyx7lF9NUcrYK/qp4+XVubqOa9Xh0OzM49bJcT11fxwDyziHP9g+K1P1aGi&#10;Tq0/Oh2YEZDdZUtCychy2kBEni9JaQWkKSm8Kvn/DdUPAAAA//8DAFBLAQItABQABgAIAAAAIQC2&#10;gziS/gAAAOEBAAATAAAAAAAAAAAAAAAAAAAAAABbQ29udGVudF9UeXBlc10ueG1sUEsBAi0AFAAG&#10;AAgAAAAhADj9If/WAAAAlAEAAAsAAAAAAAAAAAAAAAAALwEAAF9yZWxzLy5yZWxzUEsBAi0AFAAG&#10;AAgAAAAhAETxXuvgAQAAqAMAAA4AAAAAAAAAAAAAAAAALgIAAGRycy9lMm9Eb2MueG1sUEsBAi0A&#10;FAAGAAgAAAAhAOHw4/HgAAAACwEAAA8AAAAAAAAAAAAAAAAAOgQAAGRycy9kb3ducmV2LnhtbFBL&#10;BQYAAAAABAAEAPMAAABHBQAAAAA=&#10;" filled="f" fillcolor="yellow" stroked="f" strokeweight="1pt">
              <v:fill opacity="0"/>
              <v:stroke opacity="0"/>
              <v:textbox>
                <w:txbxContent>
                  <w:p w14:paraId="43529F6F" w14:textId="778F7148" w:rsidR="0047040B" w:rsidRDefault="0047040B">
                    <w:pPr>
                      <w:pStyle w:val="Masthead"/>
                      <w:rPr>
                        <w:b/>
                        <w:bCs/>
                        <w:sz w:val="52"/>
                      </w:rPr>
                    </w:pPr>
                    <w:r>
                      <w:rPr>
                        <w:b/>
                        <w:bCs/>
                        <w:sz w:val="52"/>
                      </w:rPr>
                      <w:t>Council Policy</w:t>
                    </w:r>
                    <w:r w:rsidR="000E46A1">
                      <w:rPr>
                        <w:noProof/>
                      </w:rPr>
                      <w:drawing>
                        <wp:inline distT="0" distB="0" distL="0" distR="0" wp14:anchorId="54F9DF3A" wp14:editId="542F7163">
                          <wp:extent cx="7096125" cy="1438275"/>
                          <wp:effectExtent l="0" t="0" r="0" b="0"/>
                          <wp:docPr id="12" name="Picture 12" descr="A blue sky with a clou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sky with a cloud&#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6125" cy="1438275"/>
                                  </a:xfrm>
                                  <a:prstGeom prst="rect">
                                    <a:avLst/>
                                  </a:prstGeom>
                                  <a:noFill/>
                                  <a:ln>
                                    <a:noFill/>
                                  </a:ln>
                                </pic:spPr>
                              </pic:pic>
                            </a:graphicData>
                          </a:graphic>
                        </wp:inline>
                      </w:drawing>
                    </w:r>
                  </w:p>
                </w:txbxContent>
              </v:textbox>
            </v:shape>
          </w:pict>
        </mc:Fallback>
      </mc:AlternateContent>
    </w:r>
    <w:r>
      <w:rPr>
        <w:noProof/>
      </w:rPr>
      <w:drawing>
        <wp:inline distT="0" distB="0" distL="0" distR="0" wp14:anchorId="54B4C875" wp14:editId="6BB95693">
          <wp:extent cx="7096125" cy="1438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438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6373" w14:textId="5CC51759" w:rsidR="0047040B" w:rsidRDefault="003449AE">
    <w:pPr>
      <w:pStyle w:val="Header"/>
      <w:tabs>
        <w:tab w:val="clear" w:pos="8640"/>
      </w:tabs>
      <w:ind w:right="-1"/>
    </w:pPr>
    <w:r>
      <w:rPr>
        <w:noProof/>
        <w:szCs w:val="20"/>
        <w:lang w:eastAsia="en-AU"/>
      </w:rPr>
      <mc:AlternateContent>
        <mc:Choice Requires="wps">
          <w:drawing>
            <wp:anchor distT="0" distB="0" distL="114300" distR="114300" simplePos="0" relativeHeight="251659264" behindDoc="1" locked="0" layoutInCell="1" allowOverlap="1" wp14:anchorId="2C4B00FC" wp14:editId="0FB98F8F">
              <wp:simplePos x="0" y="0"/>
              <wp:positionH relativeFrom="page">
                <wp:posOffset>685800</wp:posOffset>
              </wp:positionH>
              <wp:positionV relativeFrom="page">
                <wp:posOffset>685800</wp:posOffset>
              </wp:positionV>
              <wp:extent cx="3977640" cy="422910"/>
              <wp:effectExtent l="0" t="0" r="381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B43C" w14:textId="77777777" w:rsidR="0047040B" w:rsidRDefault="0047040B">
                          <w:pPr>
                            <w:pStyle w:val="Masthea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B00FC" id="_x0000_t202" coordsize="21600,21600" o:spt="202" path="m,l,21600r21600,l21600,xe">
              <v:stroke joinstyle="miter"/>
              <v:path gradientshapeok="t" o:connecttype="rect"/>
            </v:shapetype>
            <v:shape id="Text Box 25" o:spid="_x0000_s1028" type="#_x0000_t202" style="position:absolute;margin-left:54pt;margin-top:54pt;width:313.2pt;height:3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6C2wEAAJgDAAAOAAAAZHJzL2Uyb0RvYy54bWysU9tu2zAMfR+wfxD0vjjxinY14hRdiw4D&#10;ugvQ7QNoWbaF2aJGKbGzrx8lx+kub8NeBIqUjs45pLY309CLgyZv0JZys1pLoa3C2ti2lF+/PLx6&#10;I4UPYGvo0epSHrWXN7uXL7ajK3SOHfa1JsEg1hejK2UXgiuyzKtOD+BX6LTlYoM0QOAttVlNMDL6&#10;0Gf5en2ZjUi1I1Tae87ez0W5S/hNo1X41DReB9GXkrmFtFJaq7hmuy0ULYHrjDrRgH9gMYCx/OgZ&#10;6h4CiD2Zv6AGowg9NmGlcMiwaYzSSQOr2az/UPPUgdNJC5vj3dkm//9g1cfDk/tMIkxvceIGJhHe&#10;PaL65oXFuw5sq2+JcOw01PzwJlqWjc4Xp6vRal/4CFKNH7DmJsM+YAKaGhqiK6xTMDo34Hg2XU9B&#10;KE6+vr66urzgkuLaRZ5fb1JXMiiW2458eKdxEDEoJXFTEzocHn2IbKBYjsTHLD6Yvk+N7e1vCT4Y&#10;M4l9JDxTD1M1CVOXMo/SopgK6yPLIZzHhcebgw7phxQjj0op/fc9kJaif2/ZkjhXS0BLUC0BWMVX&#10;SxmkmMO7MM/f3pFpO0aeTbd4y7Y1Jil6ZnGiy+1PQk+jGufr13069fyhdj8BAAD//wMAUEsDBBQA&#10;BgAIAAAAIQBcy8Yl3QAAAAsBAAAPAAAAZHJzL2Rvd25yZXYueG1sTI9BT8MwDIXvSPyHyEjcWAJU&#10;3ShNpwnBCQnRlQPHtPHaao1Tmmwr/x5zQOPmZz89fy9fz24QR5xC70nD7UKBQGq87anV8FG93KxA&#10;hGjImsETavjGAOvi8iI3mfUnKvG4ja3gEAqZ0dDFOGZShqZDZ8LCj0h82/nJmchyaqWdzInD3SDv&#10;lEqlMz3xh86M+NRhs98enIbNJ5XP/ddb/V7uyr6qHhS9pnutr6/mzSOIiHM8m+EXn9GhYKbaH8gG&#10;MbBWK+4S/wZ2LO+TBETNm2WSgixy+b9D8QMAAP//AwBQSwECLQAUAAYACAAAACEAtoM4kv4AAADh&#10;AQAAEwAAAAAAAAAAAAAAAAAAAAAAW0NvbnRlbnRfVHlwZXNdLnhtbFBLAQItABQABgAIAAAAIQA4&#10;/SH/1gAAAJQBAAALAAAAAAAAAAAAAAAAAC8BAABfcmVscy8ucmVsc1BLAQItABQABgAIAAAAIQBt&#10;fY6C2wEAAJgDAAAOAAAAAAAAAAAAAAAAAC4CAABkcnMvZTJvRG9jLnhtbFBLAQItABQABgAIAAAA&#10;IQBcy8Yl3QAAAAsBAAAPAAAAAAAAAAAAAAAAADUEAABkcnMvZG93bnJldi54bWxQSwUGAAAAAAQA&#10;BADzAAAAPwUAAAAA&#10;" filled="f" stroked="f">
              <v:textbox inset="0,0,0,0">
                <w:txbxContent>
                  <w:p w14:paraId="4FAFB43C" w14:textId="77777777" w:rsidR="0047040B" w:rsidRDefault="0047040B">
                    <w:pPr>
                      <w:pStyle w:val="Masthead"/>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F39"/>
    <w:multiLevelType w:val="hybridMultilevel"/>
    <w:tmpl w:val="A2B20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10E04"/>
    <w:multiLevelType w:val="hybridMultilevel"/>
    <w:tmpl w:val="6C3233C2"/>
    <w:lvl w:ilvl="0" w:tplc="9800A6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657CE3"/>
    <w:multiLevelType w:val="hybridMultilevel"/>
    <w:tmpl w:val="B430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BB404E"/>
    <w:multiLevelType w:val="hybridMultilevel"/>
    <w:tmpl w:val="5536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C57DF"/>
    <w:multiLevelType w:val="multilevel"/>
    <w:tmpl w:val="70A8553C"/>
    <w:lvl w:ilvl="0">
      <w:start w:val="8"/>
      <w:numFmt w:val="decimal"/>
      <w:lvlText w:val="%1"/>
      <w:lvlJc w:val="left"/>
      <w:pPr>
        <w:ind w:left="360" w:hanging="360"/>
      </w:pPr>
      <w:rPr>
        <w:rFonts w:hint="default"/>
      </w:rPr>
    </w:lvl>
    <w:lvl w:ilvl="1">
      <w:start w:val="1"/>
      <w:numFmt w:val="decimal"/>
      <w:lvlText w:val="7.%2"/>
      <w:lvlJc w:val="left"/>
      <w:pPr>
        <w:ind w:left="1440" w:hanging="360"/>
      </w:pPr>
      <w:rPr>
        <w:rFonts w:hint="default"/>
        <w:color w:val="1E217F"/>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3A0590F"/>
    <w:multiLevelType w:val="hybridMultilevel"/>
    <w:tmpl w:val="C7FE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2206DA"/>
    <w:multiLevelType w:val="hybridMultilevel"/>
    <w:tmpl w:val="2250D876"/>
    <w:lvl w:ilvl="0" w:tplc="BE08BE8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F92360"/>
    <w:multiLevelType w:val="multilevel"/>
    <w:tmpl w:val="945E5D82"/>
    <w:lvl w:ilvl="0">
      <w:start w:val="10"/>
      <w:numFmt w:val="decimal"/>
      <w:lvlText w:val="%1"/>
      <w:lvlJc w:val="left"/>
      <w:pPr>
        <w:ind w:left="465" w:hanging="465"/>
      </w:pPr>
      <w:rPr>
        <w:rFonts w:hint="default"/>
      </w:rPr>
    </w:lvl>
    <w:lvl w:ilvl="1">
      <w:start w:val="1"/>
      <w:numFmt w:val="decimal"/>
      <w:lvlText w:val="9.%2"/>
      <w:lvlJc w:val="left"/>
      <w:pPr>
        <w:ind w:left="825" w:hanging="465"/>
      </w:pPr>
      <w:rPr>
        <w:rFonts w:hint="default"/>
        <w:color w:val="1E217F"/>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9C002F"/>
    <w:multiLevelType w:val="hybridMultilevel"/>
    <w:tmpl w:val="86FAB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687E92"/>
    <w:multiLevelType w:val="multilevel"/>
    <w:tmpl w:val="E6EC9D2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BB14D84"/>
    <w:multiLevelType w:val="hybridMultilevel"/>
    <w:tmpl w:val="6116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772C4"/>
    <w:multiLevelType w:val="hybridMultilevel"/>
    <w:tmpl w:val="4FBC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90BC8"/>
    <w:multiLevelType w:val="hybridMultilevel"/>
    <w:tmpl w:val="7064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1590C"/>
    <w:multiLevelType w:val="hybridMultilevel"/>
    <w:tmpl w:val="B8563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C2A07"/>
    <w:multiLevelType w:val="multilevel"/>
    <w:tmpl w:val="DE528454"/>
    <w:lvl w:ilvl="0">
      <w:start w:val="6"/>
      <w:numFmt w:val="decimal"/>
      <w:lvlText w:val="%1"/>
      <w:lvlJc w:val="left"/>
      <w:pPr>
        <w:ind w:left="360" w:hanging="360"/>
      </w:pPr>
      <w:rPr>
        <w:rFonts w:hint="default"/>
      </w:rPr>
    </w:lvl>
    <w:lvl w:ilvl="1">
      <w:start w:val="1"/>
      <w:numFmt w:val="decimal"/>
      <w:lvlText w:val="5.%2"/>
      <w:lvlJc w:val="left"/>
      <w:pPr>
        <w:ind w:left="1440" w:hanging="360"/>
      </w:pPr>
      <w:rPr>
        <w:rFonts w:hint="default"/>
        <w:color w:val="1E217F"/>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40C4999"/>
    <w:multiLevelType w:val="hybridMultilevel"/>
    <w:tmpl w:val="8090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408E2"/>
    <w:multiLevelType w:val="hybridMultilevel"/>
    <w:tmpl w:val="48D0E59A"/>
    <w:lvl w:ilvl="0" w:tplc="60EA4660">
      <w:start w:val="1"/>
      <w:numFmt w:val="bullet"/>
      <w:pStyle w:val="Secondbullet"/>
      <w:lvlText w:val="o"/>
      <w:lvlJc w:val="left"/>
      <w:pPr>
        <w:ind w:left="397" w:hanging="3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94712"/>
    <w:multiLevelType w:val="hybridMultilevel"/>
    <w:tmpl w:val="92AAE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A29B5"/>
    <w:multiLevelType w:val="multilevel"/>
    <w:tmpl w:val="7D62932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4657148"/>
    <w:multiLevelType w:val="hybridMultilevel"/>
    <w:tmpl w:val="7172AB28"/>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20" w15:restartNumberingAfterBreak="0">
    <w:nsid w:val="61512703"/>
    <w:multiLevelType w:val="hybridMultilevel"/>
    <w:tmpl w:val="B610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203D1"/>
    <w:multiLevelType w:val="hybridMultilevel"/>
    <w:tmpl w:val="50068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AC690C"/>
    <w:multiLevelType w:val="hybridMultilevel"/>
    <w:tmpl w:val="7D46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92B17"/>
    <w:multiLevelType w:val="hybridMultilevel"/>
    <w:tmpl w:val="85F20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8101D5"/>
    <w:multiLevelType w:val="hybridMultilevel"/>
    <w:tmpl w:val="DC46E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B7342B"/>
    <w:multiLevelType w:val="hybridMultilevel"/>
    <w:tmpl w:val="14F8B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6"/>
  </w:num>
  <w:num w:numId="4">
    <w:abstractNumId w:val="16"/>
    <w:lvlOverride w:ilvl="0">
      <w:startOverride w:val="1"/>
    </w:lvlOverride>
  </w:num>
  <w:num w:numId="5">
    <w:abstractNumId w:val="10"/>
  </w:num>
  <w:num w:numId="6">
    <w:abstractNumId w:val="25"/>
  </w:num>
  <w:num w:numId="7">
    <w:abstractNumId w:val="17"/>
  </w:num>
  <w:num w:numId="8">
    <w:abstractNumId w:val="20"/>
  </w:num>
  <w:num w:numId="9">
    <w:abstractNumId w:val="0"/>
  </w:num>
  <w:num w:numId="10">
    <w:abstractNumId w:val="15"/>
  </w:num>
  <w:num w:numId="11">
    <w:abstractNumId w:val="23"/>
  </w:num>
  <w:num w:numId="12">
    <w:abstractNumId w:val="11"/>
  </w:num>
  <w:num w:numId="13">
    <w:abstractNumId w:val="22"/>
  </w:num>
  <w:num w:numId="14">
    <w:abstractNumId w:val="24"/>
  </w:num>
  <w:num w:numId="15">
    <w:abstractNumId w:val="5"/>
  </w:num>
  <w:num w:numId="16">
    <w:abstractNumId w:val="8"/>
  </w:num>
  <w:num w:numId="17">
    <w:abstractNumId w:val="12"/>
  </w:num>
  <w:num w:numId="18">
    <w:abstractNumId w:val="13"/>
  </w:num>
  <w:num w:numId="19">
    <w:abstractNumId w:val="7"/>
  </w:num>
  <w:num w:numId="20">
    <w:abstractNumId w:val="14"/>
  </w:num>
  <w:num w:numId="21">
    <w:abstractNumId w:val="18"/>
  </w:num>
  <w:num w:numId="22">
    <w:abstractNumId w:val="4"/>
  </w:num>
  <w:num w:numId="23">
    <w:abstractNumId w:val="2"/>
  </w:num>
  <w:num w:numId="24">
    <w:abstractNumId w:val="19"/>
  </w:num>
  <w:num w:numId="25">
    <w:abstractNumId w:val="21"/>
  </w:num>
  <w:num w:numId="26">
    <w:abstractNumId w:val="6"/>
  </w:num>
  <w:num w:numId="27">
    <w:abstractNumId w:val="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7A"/>
    <w:rsid w:val="00004C80"/>
    <w:rsid w:val="00012BE2"/>
    <w:rsid w:val="00031E17"/>
    <w:rsid w:val="00037A41"/>
    <w:rsid w:val="00043B3E"/>
    <w:rsid w:val="000547B4"/>
    <w:rsid w:val="00057C7F"/>
    <w:rsid w:val="00062BB9"/>
    <w:rsid w:val="00071B69"/>
    <w:rsid w:val="00075022"/>
    <w:rsid w:val="00083858"/>
    <w:rsid w:val="000A5802"/>
    <w:rsid w:val="000A7E8A"/>
    <w:rsid w:val="000E46A1"/>
    <w:rsid w:val="000E7524"/>
    <w:rsid w:val="000F2ACC"/>
    <w:rsid w:val="000F5565"/>
    <w:rsid w:val="000F5C1B"/>
    <w:rsid w:val="0011258E"/>
    <w:rsid w:val="001161F9"/>
    <w:rsid w:val="0011702F"/>
    <w:rsid w:val="00132066"/>
    <w:rsid w:val="00141E92"/>
    <w:rsid w:val="00174026"/>
    <w:rsid w:val="00175C4D"/>
    <w:rsid w:val="00187D68"/>
    <w:rsid w:val="0019249E"/>
    <w:rsid w:val="00193259"/>
    <w:rsid w:val="00196620"/>
    <w:rsid w:val="001A2E08"/>
    <w:rsid w:val="001A3AAE"/>
    <w:rsid w:val="001B4F12"/>
    <w:rsid w:val="001D6701"/>
    <w:rsid w:val="001E3401"/>
    <w:rsid w:val="001F3E5C"/>
    <w:rsid w:val="001F46E9"/>
    <w:rsid w:val="00203E5A"/>
    <w:rsid w:val="00205EFC"/>
    <w:rsid w:val="00223A0E"/>
    <w:rsid w:val="00240A0F"/>
    <w:rsid w:val="00241C58"/>
    <w:rsid w:val="0025015B"/>
    <w:rsid w:val="002513DA"/>
    <w:rsid w:val="0027173C"/>
    <w:rsid w:val="00281542"/>
    <w:rsid w:val="00283F8F"/>
    <w:rsid w:val="002968EB"/>
    <w:rsid w:val="002C023D"/>
    <w:rsid w:val="002C7D45"/>
    <w:rsid w:val="002D2B01"/>
    <w:rsid w:val="002E12AE"/>
    <w:rsid w:val="002E30D3"/>
    <w:rsid w:val="0030571D"/>
    <w:rsid w:val="0030673C"/>
    <w:rsid w:val="00306B31"/>
    <w:rsid w:val="0032237E"/>
    <w:rsid w:val="00325057"/>
    <w:rsid w:val="0032588B"/>
    <w:rsid w:val="00336A4F"/>
    <w:rsid w:val="003449AE"/>
    <w:rsid w:val="00354023"/>
    <w:rsid w:val="00355A9E"/>
    <w:rsid w:val="0036048E"/>
    <w:rsid w:val="0036236D"/>
    <w:rsid w:val="00372E26"/>
    <w:rsid w:val="00386F7C"/>
    <w:rsid w:val="003959CB"/>
    <w:rsid w:val="00396B5D"/>
    <w:rsid w:val="003A6476"/>
    <w:rsid w:val="003A64DF"/>
    <w:rsid w:val="003B1792"/>
    <w:rsid w:val="003D703A"/>
    <w:rsid w:val="003E02C3"/>
    <w:rsid w:val="003E061A"/>
    <w:rsid w:val="003F1528"/>
    <w:rsid w:val="00413959"/>
    <w:rsid w:val="004257EA"/>
    <w:rsid w:val="00432B8D"/>
    <w:rsid w:val="00437DB8"/>
    <w:rsid w:val="00445BFF"/>
    <w:rsid w:val="0047040B"/>
    <w:rsid w:val="004776A3"/>
    <w:rsid w:val="00477DC5"/>
    <w:rsid w:val="004B571E"/>
    <w:rsid w:val="004B5AD0"/>
    <w:rsid w:val="004B7699"/>
    <w:rsid w:val="004C2AE3"/>
    <w:rsid w:val="004C7121"/>
    <w:rsid w:val="004F6C6A"/>
    <w:rsid w:val="005168D9"/>
    <w:rsid w:val="00523817"/>
    <w:rsid w:val="00525413"/>
    <w:rsid w:val="0053012F"/>
    <w:rsid w:val="00531035"/>
    <w:rsid w:val="005438A2"/>
    <w:rsid w:val="0055625D"/>
    <w:rsid w:val="0056023A"/>
    <w:rsid w:val="005723B1"/>
    <w:rsid w:val="005809E7"/>
    <w:rsid w:val="0058771A"/>
    <w:rsid w:val="005B0D5D"/>
    <w:rsid w:val="005D34D9"/>
    <w:rsid w:val="005F6EFE"/>
    <w:rsid w:val="006300B1"/>
    <w:rsid w:val="00652BE0"/>
    <w:rsid w:val="00657F41"/>
    <w:rsid w:val="0066166A"/>
    <w:rsid w:val="00662A8A"/>
    <w:rsid w:val="00674CDD"/>
    <w:rsid w:val="006A0D46"/>
    <w:rsid w:val="006B1BCD"/>
    <w:rsid w:val="006B4EA2"/>
    <w:rsid w:val="006C2F04"/>
    <w:rsid w:val="006D1AAE"/>
    <w:rsid w:val="006D3019"/>
    <w:rsid w:val="006D7336"/>
    <w:rsid w:val="006E6967"/>
    <w:rsid w:val="00707086"/>
    <w:rsid w:val="00737FEA"/>
    <w:rsid w:val="00753EDD"/>
    <w:rsid w:val="00754C4E"/>
    <w:rsid w:val="00765C2C"/>
    <w:rsid w:val="0077412B"/>
    <w:rsid w:val="007744CF"/>
    <w:rsid w:val="00787C7A"/>
    <w:rsid w:val="007B2E16"/>
    <w:rsid w:val="007B4225"/>
    <w:rsid w:val="007C247A"/>
    <w:rsid w:val="007D5C88"/>
    <w:rsid w:val="007D6C33"/>
    <w:rsid w:val="007E47FB"/>
    <w:rsid w:val="007F27AA"/>
    <w:rsid w:val="00826FCA"/>
    <w:rsid w:val="00846390"/>
    <w:rsid w:val="008479FE"/>
    <w:rsid w:val="008544EF"/>
    <w:rsid w:val="008649C0"/>
    <w:rsid w:val="008918B8"/>
    <w:rsid w:val="0089263B"/>
    <w:rsid w:val="00894FCA"/>
    <w:rsid w:val="008A0D5F"/>
    <w:rsid w:val="008A0EC5"/>
    <w:rsid w:val="008A5AC9"/>
    <w:rsid w:val="008B5792"/>
    <w:rsid w:val="008D0696"/>
    <w:rsid w:val="008D317A"/>
    <w:rsid w:val="008F2BC4"/>
    <w:rsid w:val="009000F6"/>
    <w:rsid w:val="009174C0"/>
    <w:rsid w:val="00917E48"/>
    <w:rsid w:val="0092304F"/>
    <w:rsid w:val="009270D6"/>
    <w:rsid w:val="009671A7"/>
    <w:rsid w:val="00975584"/>
    <w:rsid w:val="00982423"/>
    <w:rsid w:val="00983004"/>
    <w:rsid w:val="0098680D"/>
    <w:rsid w:val="00992E6B"/>
    <w:rsid w:val="00997C4D"/>
    <w:rsid w:val="009A062A"/>
    <w:rsid w:val="009A2D88"/>
    <w:rsid w:val="009A5274"/>
    <w:rsid w:val="009A7AAC"/>
    <w:rsid w:val="009B14FD"/>
    <w:rsid w:val="009B51AE"/>
    <w:rsid w:val="009E7B67"/>
    <w:rsid w:val="009F247D"/>
    <w:rsid w:val="009F6A38"/>
    <w:rsid w:val="00A00161"/>
    <w:rsid w:val="00A06186"/>
    <w:rsid w:val="00A17041"/>
    <w:rsid w:val="00A23612"/>
    <w:rsid w:val="00A44F4A"/>
    <w:rsid w:val="00A4783A"/>
    <w:rsid w:val="00A53B71"/>
    <w:rsid w:val="00A5533F"/>
    <w:rsid w:val="00A774BE"/>
    <w:rsid w:val="00A775ED"/>
    <w:rsid w:val="00A82389"/>
    <w:rsid w:val="00A830AB"/>
    <w:rsid w:val="00A858FB"/>
    <w:rsid w:val="00AC14C4"/>
    <w:rsid w:val="00B04481"/>
    <w:rsid w:val="00B0660A"/>
    <w:rsid w:val="00B152AB"/>
    <w:rsid w:val="00B247CC"/>
    <w:rsid w:val="00B44556"/>
    <w:rsid w:val="00B45B7C"/>
    <w:rsid w:val="00B61910"/>
    <w:rsid w:val="00B77218"/>
    <w:rsid w:val="00B80C8C"/>
    <w:rsid w:val="00BA6FC5"/>
    <w:rsid w:val="00BC15A7"/>
    <w:rsid w:val="00BC7FCB"/>
    <w:rsid w:val="00BD31D0"/>
    <w:rsid w:val="00BD3B3A"/>
    <w:rsid w:val="00C251EE"/>
    <w:rsid w:val="00C2626F"/>
    <w:rsid w:val="00C26B31"/>
    <w:rsid w:val="00C34DC7"/>
    <w:rsid w:val="00C3713A"/>
    <w:rsid w:val="00C45E78"/>
    <w:rsid w:val="00C64A81"/>
    <w:rsid w:val="00C77235"/>
    <w:rsid w:val="00C83337"/>
    <w:rsid w:val="00C87BE2"/>
    <w:rsid w:val="00CA5B6E"/>
    <w:rsid w:val="00CB0AD0"/>
    <w:rsid w:val="00D0535C"/>
    <w:rsid w:val="00D378A1"/>
    <w:rsid w:val="00D513BA"/>
    <w:rsid w:val="00D73E39"/>
    <w:rsid w:val="00DB78BE"/>
    <w:rsid w:val="00DD3FEF"/>
    <w:rsid w:val="00DD4389"/>
    <w:rsid w:val="00DE2C08"/>
    <w:rsid w:val="00DE4032"/>
    <w:rsid w:val="00DF7211"/>
    <w:rsid w:val="00E00D0A"/>
    <w:rsid w:val="00E01184"/>
    <w:rsid w:val="00E342FA"/>
    <w:rsid w:val="00E639A8"/>
    <w:rsid w:val="00E74BD9"/>
    <w:rsid w:val="00E76815"/>
    <w:rsid w:val="00E80FB2"/>
    <w:rsid w:val="00E83718"/>
    <w:rsid w:val="00E94ED2"/>
    <w:rsid w:val="00EA210C"/>
    <w:rsid w:val="00EA65DC"/>
    <w:rsid w:val="00EC21C8"/>
    <w:rsid w:val="00ED18F7"/>
    <w:rsid w:val="00EE08EA"/>
    <w:rsid w:val="00EF5B3D"/>
    <w:rsid w:val="00F03B05"/>
    <w:rsid w:val="00F2100A"/>
    <w:rsid w:val="00F22AC2"/>
    <w:rsid w:val="00F26FB5"/>
    <w:rsid w:val="00F42192"/>
    <w:rsid w:val="00F83556"/>
    <w:rsid w:val="00F91936"/>
    <w:rsid w:val="00F91A0D"/>
    <w:rsid w:val="00FA26B6"/>
    <w:rsid w:val="00FE3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D3E94"/>
  <w15:chartTrackingRefBased/>
  <w15:docId w15:val="{7284FB08-98AE-417D-8536-079472B7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120"/>
      <w:outlineLvl w:val="0"/>
    </w:pPr>
    <w:rPr>
      <w:b/>
      <w:kern w:val="32"/>
      <w:sz w:val="28"/>
      <w:szCs w:val="32"/>
    </w:rPr>
  </w:style>
  <w:style w:type="paragraph" w:styleId="Heading2">
    <w:name w:val="heading 2"/>
    <w:basedOn w:val="Normal"/>
    <w:next w:val="Normal"/>
    <w:qFormat/>
    <w:pPr>
      <w:keepNext/>
      <w:ind w:right="-1"/>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Masthead">
    <w:name w:val="Masthead"/>
    <w:basedOn w:val="Heading1"/>
    <w:pPr>
      <w:spacing w:before="0" w:line="180" w:lineRule="atLeast"/>
    </w:pPr>
    <w:rPr>
      <w:b w:val="0"/>
      <w:color w:val="FFFFFF"/>
      <w:kern w:val="0"/>
      <w:sz w:val="44"/>
      <w:szCs w:val="20"/>
    </w:rPr>
  </w:style>
  <w:style w:type="paragraph" w:customStyle="1" w:styleId="Normal10pts">
    <w:name w:val="Normal 10 pts"/>
    <w:basedOn w:val="Normal"/>
    <w:pPr>
      <w:tabs>
        <w:tab w:val="left" w:pos="851"/>
      </w:tabs>
      <w:ind w:right="-1"/>
    </w:pPr>
    <w:rPr>
      <w:sz w:val="20"/>
    </w:rPr>
  </w:style>
  <w:style w:type="paragraph" w:customStyle="1" w:styleId="SubHeading">
    <w:name w:val="Sub Heading"/>
    <w:basedOn w:val="Normal"/>
    <w:pPr>
      <w:tabs>
        <w:tab w:val="left" w:pos="851"/>
      </w:tabs>
      <w:ind w:right="-1"/>
    </w:pPr>
    <w:rPr>
      <w:color w:val="0F4B90"/>
      <w:kern w:val="20"/>
      <w:position w:val="12"/>
      <w:sz w:val="4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heading5">
    <w:name w:val="heading5"/>
    <w:basedOn w:val="Normal"/>
    <w:pPr>
      <w:ind w:right="-108"/>
    </w:pPr>
    <w:rPr>
      <w:rFonts w:ascii="Arial Narrow" w:hAnsi="Arial Narrow"/>
      <w:b/>
      <w:szCs w:val="20"/>
      <w:lang w:val="en-GB"/>
    </w:rPr>
  </w:style>
  <w:style w:type="paragraph" w:customStyle="1" w:styleId="CM41">
    <w:name w:val="CM41"/>
    <w:basedOn w:val="Normal"/>
    <w:next w:val="Normal"/>
    <w:pPr>
      <w:widowControl w:val="0"/>
      <w:autoSpaceDE w:val="0"/>
      <w:autoSpaceDN w:val="0"/>
      <w:adjustRightInd w:val="0"/>
      <w:spacing w:after="360"/>
    </w:pPr>
    <w:rPr>
      <w:lang w:eastAsia="en-AU"/>
    </w:rPr>
  </w:style>
  <w:style w:type="paragraph" w:styleId="BodyText">
    <w:name w:val="Body Text"/>
    <w:basedOn w:val="Normal"/>
    <w:semiHidden/>
    <w:pPr>
      <w:ind w:right="-1"/>
    </w:pPr>
    <w:rPr>
      <w:rFonts w:cs="Arial"/>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econdbullet">
    <w:name w:val="Second bullet"/>
    <w:basedOn w:val="Normal"/>
    <w:rsid w:val="00707086"/>
    <w:pPr>
      <w:numPr>
        <w:numId w:val="3"/>
      </w:numPr>
    </w:pPr>
  </w:style>
  <w:style w:type="character" w:styleId="UnresolvedMention">
    <w:name w:val="Unresolved Mention"/>
    <w:uiPriority w:val="99"/>
    <w:semiHidden/>
    <w:unhideWhenUsed/>
    <w:rsid w:val="00187D68"/>
    <w:rPr>
      <w:color w:val="605E5C"/>
      <w:shd w:val="clear" w:color="auto" w:fill="E1DFDD"/>
    </w:rPr>
  </w:style>
  <w:style w:type="paragraph" w:styleId="ListParagraph">
    <w:name w:val="List Paragraph"/>
    <w:basedOn w:val="Normal"/>
    <w:uiPriority w:val="34"/>
    <w:qFormat/>
    <w:rsid w:val="00AC14C4"/>
    <w:pPr>
      <w:ind w:left="720"/>
      <w:contextualSpacing/>
    </w:pPr>
  </w:style>
  <w:style w:type="table" w:styleId="TableGrid">
    <w:name w:val="Table Grid"/>
    <w:basedOn w:val="TableNormal"/>
    <w:uiPriority w:val="59"/>
    <w:rsid w:val="002E1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E12A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92304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A774BE"/>
    <w:rPr>
      <w:rFonts w:ascii="Arial" w:hAnsi="Arial"/>
      <w:sz w:val="24"/>
      <w:szCs w:val="24"/>
      <w:lang w:eastAsia="en-US"/>
    </w:rPr>
  </w:style>
  <w:style w:type="paragraph" w:styleId="CommentText">
    <w:name w:val="annotation text"/>
    <w:basedOn w:val="Normal"/>
    <w:link w:val="CommentTextChar"/>
    <w:uiPriority w:val="99"/>
    <w:semiHidden/>
    <w:unhideWhenUsed/>
    <w:rsid w:val="00EA65DC"/>
    <w:rPr>
      <w:sz w:val="20"/>
      <w:szCs w:val="20"/>
    </w:rPr>
  </w:style>
  <w:style w:type="character" w:customStyle="1" w:styleId="CommentTextChar">
    <w:name w:val="Comment Text Char"/>
    <w:basedOn w:val="DefaultParagraphFont"/>
    <w:link w:val="CommentText"/>
    <w:uiPriority w:val="99"/>
    <w:semiHidden/>
    <w:rsid w:val="00EA65DC"/>
    <w:rPr>
      <w:rFonts w:ascii="Arial" w:hAnsi="Arial"/>
      <w:lang w:eastAsia="en-US"/>
    </w:rPr>
  </w:style>
  <w:style w:type="character" w:customStyle="1" w:styleId="FooterChar">
    <w:name w:val="Footer Char"/>
    <w:basedOn w:val="DefaultParagraphFont"/>
    <w:link w:val="Footer"/>
    <w:semiHidden/>
    <w:rsid w:val="008A5AC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yperlink" Target="https://www.bayside.vic.gov.au/council/plans-strategies-and-policies/feedback-and-complain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u.promapp.com/baysidecitycouncil/Process/Minimode/Permalink/Bcgi4q5dmbZyRbMpz4vtYL"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hyperlink" Target="http://www.bayside.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2AA76A-9385-4B34-80E4-8BC0E0D8E2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AU"/>
        </a:p>
      </dgm:t>
    </dgm:pt>
    <dgm:pt modelId="{D6FEFA8E-0A33-434B-AEAC-6BE679FCA064}">
      <dgm:prSet phldrT="[Text]" custT="1"/>
      <dgm:spPr>
        <a:ln>
          <a:solidFill>
            <a:srgbClr val="1E217F"/>
          </a:solidFill>
        </a:ln>
      </dgm:spPr>
      <dgm:t>
        <a:bodyPr/>
        <a:lstStyle/>
        <a:p>
          <a:r>
            <a:rPr lang="en-AU" sz="1050" baseline="0">
              <a:latin typeface="Arial" panose="020B0604020202020204" pitchFamily="34" charset="0"/>
              <a:cs typeface="Arial" panose="020B0604020202020204" pitchFamily="34" charset="0"/>
            </a:rPr>
            <a:t>Does the proposed parklet exceed the maximum number of parklets for that activity centre, as per Section 6.4?</a:t>
          </a:r>
          <a:endParaRPr lang="en-AU" sz="1200" baseline="0">
            <a:latin typeface="Arial" panose="020B0604020202020204" pitchFamily="34" charset="0"/>
            <a:cs typeface="Arial" panose="020B0604020202020204" pitchFamily="34" charset="0"/>
          </a:endParaRPr>
        </a:p>
      </dgm:t>
    </dgm:pt>
    <dgm:pt modelId="{7AD25D63-8B24-46CC-A12D-A50AB47707DF}" type="parTrans" cxnId="{2A50EBBA-588D-4DFE-B9E7-1DD13D8C1D9D}">
      <dgm:prSet/>
      <dgm:spPr/>
      <dgm:t>
        <a:bodyPr/>
        <a:lstStyle/>
        <a:p>
          <a:endParaRPr lang="en-AU"/>
        </a:p>
      </dgm:t>
    </dgm:pt>
    <dgm:pt modelId="{E6783940-B0DC-489A-B5EB-FF36021F6956}" type="sibTrans" cxnId="{2A50EBBA-588D-4DFE-B9E7-1DD13D8C1D9D}">
      <dgm:prSet/>
      <dgm:spPr/>
      <dgm:t>
        <a:bodyPr/>
        <a:lstStyle/>
        <a:p>
          <a:endParaRPr lang="en-AU"/>
        </a:p>
      </dgm:t>
    </dgm:pt>
    <dgm:pt modelId="{10AE3144-48FB-4C8E-8CB0-E2B2B044B85B}">
      <dgm:prSet phldrT="[Tex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Parklet Density</a:t>
          </a:r>
        </a:p>
      </dgm:t>
    </dgm:pt>
    <dgm:pt modelId="{3324864B-694F-4B09-AABE-90F56F33F7AA}" type="parTrans" cxnId="{9BCD3192-626F-4103-AEA2-9F837419E10E}">
      <dgm:prSet/>
      <dgm:spPr/>
      <dgm:t>
        <a:bodyPr/>
        <a:lstStyle/>
        <a:p>
          <a:endParaRPr lang="en-AU"/>
        </a:p>
      </dgm:t>
    </dgm:pt>
    <dgm:pt modelId="{4E22A996-1931-43F5-BF2A-C7F59A95DC93}" type="sibTrans" cxnId="{9BCD3192-626F-4103-AEA2-9F837419E10E}">
      <dgm:prSet/>
      <dgm:spPr/>
      <dgm:t>
        <a:bodyPr/>
        <a:lstStyle/>
        <a:p>
          <a:endParaRPr lang="en-AU"/>
        </a:p>
      </dgm:t>
    </dgm:pt>
    <dgm:pt modelId="{7E5D5CD9-7395-4096-A3F0-190B45338191}">
      <dgm:prSet phldrT="[Text]" custT="1"/>
      <dgm:spPr>
        <a:ln>
          <a:solidFill>
            <a:srgbClr val="1E217F"/>
          </a:solidFill>
        </a:ln>
      </dgm:spPr>
      <dgm:t>
        <a:bodyPr/>
        <a:lstStyle/>
        <a:p>
          <a:r>
            <a:rPr lang="en-AU" sz="1050">
              <a:latin typeface="Arial" panose="020B0604020202020204" pitchFamily="34" charset="0"/>
              <a:cs typeface="Arial" panose="020B0604020202020204" pitchFamily="34" charset="0"/>
            </a:rPr>
            <a:t>Is the proposed parklet location in close proximity to several existing parklets?</a:t>
          </a:r>
        </a:p>
      </dgm:t>
    </dgm:pt>
    <dgm:pt modelId="{F63CFBF6-7478-4CFB-9F6D-3F282EDFD7E3}" type="parTrans" cxnId="{D1812417-D34E-4B9A-BA9D-F0ACD543796F}">
      <dgm:prSet/>
      <dgm:spPr/>
      <dgm:t>
        <a:bodyPr/>
        <a:lstStyle/>
        <a:p>
          <a:endParaRPr lang="en-AU"/>
        </a:p>
      </dgm:t>
    </dgm:pt>
    <dgm:pt modelId="{0437FFFF-D221-4B71-AAAA-0B787674BE1C}" type="sibTrans" cxnId="{D1812417-D34E-4B9A-BA9D-F0ACD543796F}">
      <dgm:prSet/>
      <dgm:spPr/>
      <dgm:t>
        <a:bodyPr/>
        <a:lstStyle/>
        <a:p>
          <a:endParaRPr lang="en-AU"/>
        </a:p>
      </dgm:t>
    </dgm:pt>
    <dgm:pt modelId="{7F7D47FD-3A4E-436C-A757-C45A16C37ED9}">
      <dgm:prSet phldrT="[Text]" custT="1"/>
      <dgm:spPr>
        <a:ln>
          <a:solidFill>
            <a:srgbClr val="1E217F"/>
          </a:solidFill>
        </a:ln>
      </dgm:spPr>
      <dgm:t>
        <a:bodyPr/>
        <a:lstStyle/>
        <a:p>
          <a:r>
            <a:rPr lang="en-AU" sz="1050" i="1">
              <a:latin typeface="Arial" panose="020B0604020202020204" pitchFamily="34" charset="0"/>
              <a:cs typeface="Arial" panose="020B0604020202020204" pitchFamily="34" charset="0"/>
            </a:rPr>
            <a:t>If so, Council will use its discretion to deny a parklet application if it is considered that parklet density will be too high. </a:t>
          </a:r>
        </a:p>
      </dgm:t>
    </dgm:pt>
    <dgm:pt modelId="{68869C7B-9A1F-4DA0-BD67-A19BDC50A520}" type="parTrans" cxnId="{1E8A58CA-8611-44F3-BFCE-9811FD3A6FAD}">
      <dgm:prSet/>
      <dgm:spPr/>
      <dgm:t>
        <a:bodyPr/>
        <a:lstStyle/>
        <a:p>
          <a:endParaRPr lang="en-AU"/>
        </a:p>
      </dgm:t>
    </dgm:pt>
    <dgm:pt modelId="{79A9D0F4-5EEE-4D90-8772-C777502292CC}" type="sibTrans" cxnId="{1E8A58CA-8611-44F3-BFCE-9811FD3A6FAD}">
      <dgm:prSet/>
      <dgm:spPr/>
      <dgm:t>
        <a:bodyPr/>
        <a:lstStyle/>
        <a:p>
          <a:endParaRPr lang="en-AU"/>
        </a:p>
      </dgm:t>
    </dgm:pt>
    <dgm:pt modelId="{F727D496-C3F5-48CA-8B7D-FF387C81E91B}">
      <dgm:prSet phldrT="[Tex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Number of Parklets</a:t>
          </a:r>
        </a:p>
      </dgm:t>
    </dgm:pt>
    <dgm:pt modelId="{B7D90220-4DA0-47D3-8D2C-57E3F25DCB13}" type="sibTrans" cxnId="{78BA9A16-3F04-4727-8A4B-6506C1E7289B}">
      <dgm:prSet/>
      <dgm:spPr/>
      <dgm:t>
        <a:bodyPr/>
        <a:lstStyle/>
        <a:p>
          <a:endParaRPr lang="en-AU"/>
        </a:p>
      </dgm:t>
    </dgm:pt>
    <dgm:pt modelId="{C1703F36-A2C5-4355-9F5E-FA68B0602A54}" type="parTrans" cxnId="{78BA9A16-3F04-4727-8A4B-6506C1E7289B}">
      <dgm:prSet/>
      <dgm:spPr/>
      <dgm:t>
        <a:bodyPr/>
        <a:lstStyle/>
        <a:p>
          <a:endParaRPr lang="en-AU"/>
        </a:p>
      </dgm:t>
    </dgm:pt>
    <dgm:pt modelId="{AFF34208-25CC-4167-913B-E961408991DA}">
      <dgm:prSet phldrT="[Tex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Eligibility	</a:t>
          </a:r>
        </a:p>
      </dgm:t>
    </dgm:pt>
    <dgm:pt modelId="{8754A891-A8AB-4D19-8175-907D9DA88C56}" type="sibTrans" cxnId="{CBAD0327-C06E-47BF-88B6-DF230D278629}">
      <dgm:prSet/>
      <dgm:spPr/>
      <dgm:t>
        <a:bodyPr/>
        <a:lstStyle/>
        <a:p>
          <a:endParaRPr lang="en-AU"/>
        </a:p>
      </dgm:t>
    </dgm:pt>
    <dgm:pt modelId="{33EAE142-1C7F-43BA-8EBD-1A753DB15EA4}" type="parTrans" cxnId="{CBAD0327-C06E-47BF-88B6-DF230D278629}">
      <dgm:prSet/>
      <dgm:spPr/>
      <dgm:t>
        <a:bodyPr/>
        <a:lstStyle/>
        <a:p>
          <a:endParaRPr lang="en-AU"/>
        </a:p>
      </dgm:t>
    </dgm:pt>
    <dgm:pt modelId="{E021D9E6-4F95-4A75-9B02-25D5FCB98E91}">
      <dgm:prSet phldrT="[Text]" custT="1"/>
      <dgm:spPr>
        <a:ln>
          <a:solidFill>
            <a:srgbClr val="1E217F"/>
          </a:solidFill>
        </a:ln>
      </dgm:spPr>
      <dgm:t>
        <a:bodyPr/>
        <a:lstStyle/>
        <a:p>
          <a:r>
            <a:rPr lang="en-AU" sz="1050" b="0">
              <a:latin typeface="Arial" panose="020B0604020202020204" pitchFamily="34" charset="0"/>
              <a:cs typeface="Arial" panose="020B0604020202020204" pitchFamily="34" charset="0"/>
            </a:rPr>
            <a:t>Does the proposed parklet satisfy the location eligibility requirements of Section 6.3?</a:t>
          </a:r>
        </a:p>
      </dgm:t>
    </dgm:pt>
    <dgm:pt modelId="{EBA5D7EF-DEEF-437D-9C50-5D7CB813A551}" type="sibTrans" cxnId="{3450F3CE-E6B7-430C-8162-4E1DFB1857A7}">
      <dgm:prSet/>
      <dgm:spPr/>
      <dgm:t>
        <a:bodyPr/>
        <a:lstStyle/>
        <a:p>
          <a:endParaRPr lang="en-AU"/>
        </a:p>
      </dgm:t>
    </dgm:pt>
    <dgm:pt modelId="{809FB0B3-65B7-4CBF-BDDC-23665DB55089}" type="parTrans" cxnId="{3450F3CE-E6B7-430C-8162-4E1DFB1857A7}">
      <dgm:prSet/>
      <dgm:spPr/>
      <dgm:t>
        <a:bodyPr/>
        <a:lstStyle/>
        <a:p>
          <a:endParaRPr lang="en-AU"/>
        </a:p>
      </dgm:t>
    </dgm:pt>
    <dgm:pt modelId="{73564E70-9027-4FA7-A9E2-97FD3628F854}">
      <dgm:prSet phldrT="[Text]" custT="1"/>
      <dgm:spPr>
        <a:ln>
          <a:solidFill>
            <a:srgbClr val="1E217F"/>
          </a:solidFill>
        </a:ln>
      </dgm:spPr>
      <dgm:t>
        <a:bodyPr/>
        <a:lstStyle/>
        <a:p>
          <a:r>
            <a:rPr lang="en-AU" sz="1050" b="0">
              <a:latin typeface="Arial" panose="020B0604020202020204" pitchFamily="34" charset="0"/>
              <a:cs typeface="Arial" panose="020B0604020202020204" pitchFamily="34" charset="0"/>
            </a:rPr>
            <a:t>Does the applicant business have an adequate level of public liability insurance?</a:t>
          </a:r>
        </a:p>
      </dgm:t>
    </dgm:pt>
    <dgm:pt modelId="{48435CF3-869D-4BC5-B8CE-DDD1D066D498}" type="sibTrans" cxnId="{CB887A6F-756F-4145-9888-F86181AA61B9}">
      <dgm:prSet/>
      <dgm:spPr/>
      <dgm:t>
        <a:bodyPr/>
        <a:lstStyle/>
        <a:p>
          <a:endParaRPr lang="en-AU"/>
        </a:p>
      </dgm:t>
    </dgm:pt>
    <dgm:pt modelId="{A33CAFD4-A443-41FC-8DCA-206AA3E2DC17}" type="parTrans" cxnId="{CB887A6F-756F-4145-9888-F86181AA61B9}">
      <dgm:prSet/>
      <dgm:spPr/>
      <dgm:t>
        <a:bodyPr/>
        <a:lstStyle/>
        <a:p>
          <a:endParaRPr lang="en-AU"/>
        </a:p>
      </dgm:t>
    </dgm:pt>
    <dgm:pt modelId="{F481C8D8-1091-47FE-9367-FF581F1BD0F2}">
      <dgm:prSet phldrT="[Text]" custT="1"/>
      <dgm:spPr>
        <a:ln>
          <a:solidFill>
            <a:srgbClr val="1E217F"/>
          </a:solidFill>
        </a:ln>
      </dgm:spPr>
      <dgm:t>
        <a:bodyPr/>
        <a:lstStyle/>
        <a:p>
          <a:r>
            <a:rPr lang="en-AU" sz="1050" i="1" strike="noStrike" baseline="0">
              <a:latin typeface="Arial" panose="020B0604020202020204" pitchFamily="34" charset="0"/>
              <a:cs typeface="Arial" panose="020B0604020202020204" pitchFamily="34" charset="0"/>
            </a:rPr>
            <a:t>If so, a permit will likley not be issued.</a:t>
          </a:r>
          <a:endParaRPr lang="en-AU" sz="1050" i="1" strike="sngStrike" baseline="0">
            <a:highlight>
              <a:srgbClr val="FFFF00"/>
            </a:highlight>
            <a:latin typeface="Arial" panose="020B0604020202020204" pitchFamily="34" charset="0"/>
            <a:cs typeface="Arial" panose="020B0604020202020204" pitchFamily="34" charset="0"/>
          </a:endParaRPr>
        </a:p>
      </dgm:t>
    </dgm:pt>
    <dgm:pt modelId="{BE7BDA93-422D-4E6B-B96E-6A53A12EA5AF}" type="parTrans" cxnId="{E8137BFB-3369-467B-8DA8-AA1B2B9D731E}">
      <dgm:prSet/>
      <dgm:spPr/>
      <dgm:t>
        <a:bodyPr/>
        <a:lstStyle/>
        <a:p>
          <a:endParaRPr lang="en-AU"/>
        </a:p>
      </dgm:t>
    </dgm:pt>
    <dgm:pt modelId="{8190609D-031C-4A1A-BA59-FDB02C3629B2}" type="sibTrans" cxnId="{E8137BFB-3369-467B-8DA8-AA1B2B9D731E}">
      <dgm:prSet/>
      <dgm:spPr/>
      <dgm:t>
        <a:bodyPr/>
        <a:lstStyle/>
        <a:p>
          <a:endParaRPr lang="en-AU"/>
        </a:p>
      </dgm:t>
    </dgm:pt>
    <dgm:pt modelId="{381E4912-2DF3-469A-9D29-ED388BF0F7C1}">
      <dgm:prSet phldrT="[Text]" custT="1"/>
      <dgm:spPr>
        <a:ln>
          <a:solidFill>
            <a:srgbClr val="1E217F"/>
          </a:solidFill>
        </a:ln>
      </dgm:spPr>
      <dgm:t>
        <a:bodyPr/>
        <a:lstStyle/>
        <a:p>
          <a:endParaRPr lang="en-AU" sz="1050" baseline="0">
            <a:latin typeface="Arial" panose="020B0604020202020204" pitchFamily="34" charset="0"/>
            <a:cs typeface="Arial" panose="020B0604020202020204" pitchFamily="34" charset="0"/>
          </a:endParaRPr>
        </a:p>
      </dgm:t>
    </dgm:pt>
    <dgm:pt modelId="{579B792C-3826-4C0B-9785-96426E89BC53}" type="parTrans" cxnId="{068B3375-AB00-424A-ABC4-128EE0B3A19E}">
      <dgm:prSet/>
      <dgm:spPr/>
      <dgm:t>
        <a:bodyPr/>
        <a:lstStyle/>
        <a:p>
          <a:endParaRPr lang="en-AU"/>
        </a:p>
      </dgm:t>
    </dgm:pt>
    <dgm:pt modelId="{EF7675D7-F933-4223-AA6A-89340999C1FA}" type="sibTrans" cxnId="{068B3375-AB00-424A-ABC4-128EE0B3A19E}">
      <dgm:prSet/>
      <dgm:spPr/>
      <dgm:t>
        <a:bodyPr/>
        <a:lstStyle/>
        <a:p>
          <a:endParaRPr lang="en-AU"/>
        </a:p>
      </dgm:t>
    </dgm:pt>
    <dgm:pt modelId="{34301F6B-7995-4085-A8E1-2E22BCC5AC2F}">
      <dgm:prSet phldrT="[Text]" custT="1"/>
      <dgm:spPr>
        <a:ln>
          <a:solidFill>
            <a:srgbClr val="1E217F"/>
          </a:solidFill>
        </a:ln>
      </dgm:spPr>
      <dgm:t>
        <a:bodyPr/>
        <a:lstStyle/>
        <a:p>
          <a:endParaRPr lang="en-AU" sz="1050">
            <a:latin typeface="Arial" panose="020B0604020202020204" pitchFamily="34" charset="0"/>
            <a:cs typeface="Arial" panose="020B0604020202020204" pitchFamily="34" charset="0"/>
          </a:endParaRPr>
        </a:p>
      </dgm:t>
    </dgm:pt>
    <dgm:pt modelId="{1F8988CC-6295-4613-BC32-7FD4DCC47752}" type="parTrans" cxnId="{27FC3E61-93D8-4E11-8AA4-9485B24F137A}">
      <dgm:prSet/>
      <dgm:spPr/>
      <dgm:t>
        <a:bodyPr/>
        <a:lstStyle/>
        <a:p>
          <a:endParaRPr lang="en-AU"/>
        </a:p>
      </dgm:t>
    </dgm:pt>
    <dgm:pt modelId="{D4BAEA6A-0B57-44E7-A4B7-9264F55CB246}" type="sibTrans" cxnId="{27FC3E61-93D8-4E11-8AA4-9485B24F137A}">
      <dgm:prSet/>
      <dgm:spPr/>
      <dgm:t>
        <a:bodyPr/>
        <a:lstStyle/>
        <a:p>
          <a:endParaRPr lang="en-AU"/>
        </a:p>
      </dgm:t>
    </dgm:pt>
    <dgm:pt modelId="{BF5FC14C-586A-4BC3-91F2-851F904EB8D6}">
      <dgm:prSe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Support</a:t>
          </a:r>
        </a:p>
      </dgm:t>
    </dgm:pt>
    <dgm:pt modelId="{0623AF16-440B-4DDE-8A2D-B83B719056BB}" type="parTrans" cxnId="{9E36454F-0C74-4A25-9B45-5281D50CC55E}">
      <dgm:prSet/>
      <dgm:spPr/>
      <dgm:t>
        <a:bodyPr/>
        <a:lstStyle/>
        <a:p>
          <a:endParaRPr lang="en-AU"/>
        </a:p>
      </dgm:t>
    </dgm:pt>
    <dgm:pt modelId="{79E22C1A-38E1-46AF-9006-A60850890216}" type="sibTrans" cxnId="{9E36454F-0C74-4A25-9B45-5281D50CC55E}">
      <dgm:prSet/>
      <dgm:spPr/>
      <dgm:t>
        <a:bodyPr/>
        <a:lstStyle/>
        <a:p>
          <a:endParaRPr lang="en-AU"/>
        </a:p>
      </dgm:t>
    </dgm:pt>
    <dgm:pt modelId="{7710C2CF-9D6F-438A-9CE8-9553ABD8501C}">
      <dgm:prSet custT="1"/>
      <dgm:spPr>
        <a:ln>
          <a:solidFill>
            <a:srgbClr val="1E217F"/>
          </a:solidFill>
        </a:ln>
      </dgm:spPr>
      <dgm:t>
        <a:bodyPr/>
        <a:lstStyle/>
        <a:p>
          <a:r>
            <a:rPr lang="en-AU" sz="1050">
              <a:latin typeface="Arial" panose="020B0604020202020204" pitchFamily="34" charset="0"/>
              <a:cs typeface="Arial" panose="020B0604020202020204" pitchFamily="34" charset="0"/>
            </a:rPr>
            <a:t>Does the application provide written support from at least 1 of the 2 nearest adjacent businesses?</a:t>
          </a:r>
        </a:p>
      </dgm:t>
    </dgm:pt>
    <dgm:pt modelId="{8DBE18FC-519E-45B7-93E3-83E7B664D064}" type="parTrans" cxnId="{836D2FE0-6BF5-4E9A-A950-0E642AD69FCF}">
      <dgm:prSet/>
      <dgm:spPr/>
      <dgm:t>
        <a:bodyPr/>
        <a:lstStyle/>
        <a:p>
          <a:endParaRPr lang="en-AU"/>
        </a:p>
      </dgm:t>
    </dgm:pt>
    <dgm:pt modelId="{A469E669-3279-4BC3-A592-ABEBD00AD253}" type="sibTrans" cxnId="{836D2FE0-6BF5-4E9A-A950-0E642AD69FCF}">
      <dgm:prSet/>
      <dgm:spPr/>
      <dgm:t>
        <a:bodyPr/>
        <a:lstStyle/>
        <a:p>
          <a:endParaRPr lang="en-AU"/>
        </a:p>
      </dgm:t>
    </dgm:pt>
    <dgm:pt modelId="{6C6F530E-6367-427E-AF91-2FA833FF69EA}">
      <dgm:prSet custT="1"/>
      <dgm:spPr>
        <a:ln>
          <a:solidFill>
            <a:srgbClr val="1E217F"/>
          </a:solidFill>
        </a:ln>
      </dgm:spPr>
      <dgm:t>
        <a:bodyPr/>
        <a:lstStyle/>
        <a:p>
          <a:r>
            <a:rPr lang="en-AU" sz="1050" i="1">
              <a:latin typeface="Arial" panose="020B0604020202020204" pitchFamily="34" charset="0"/>
              <a:cs typeface="Arial" panose="020B0604020202020204" pitchFamily="34" charset="0"/>
            </a:rPr>
            <a:t>If not, no parklet permit will be issued. </a:t>
          </a:r>
        </a:p>
      </dgm:t>
    </dgm:pt>
    <dgm:pt modelId="{8D8CCEB0-B3CD-453A-B988-B2FE067A1AEB}" type="parTrans" cxnId="{92E4A142-45D0-4763-BE48-1013D9D6BA0E}">
      <dgm:prSet/>
      <dgm:spPr/>
      <dgm:t>
        <a:bodyPr/>
        <a:lstStyle/>
        <a:p>
          <a:endParaRPr lang="en-AU"/>
        </a:p>
      </dgm:t>
    </dgm:pt>
    <dgm:pt modelId="{F50E1648-C0EE-4360-91BC-7F287996794A}" type="sibTrans" cxnId="{92E4A142-45D0-4763-BE48-1013D9D6BA0E}">
      <dgm:prSet/>
      <dgm:spPr/>
      <dgm:t>
        <a:bodyPr/>
        <a:lstStyle/>
        <a:p>
          <a:endParaRPr lang="en-AU"/>
        </a:p>
      </dgm:t>
    </dgm:pt>
    <dgm:pt modelId="{108D021E-6D6C-46F9-9F10-51E78CE4C2AE}">
      <dgm:prSet custT="1"/>
      <dgm:spPr>
        <a:ln>
          <a:solidFill>
            <a:srgbClr val="1E217F"/>
          </a:solidFill>
        </a:ln>
      </dgm:spPr>
      <dgm:t>
        <a:bodyPr/>
        <a:lstStyle/>
        <a:p>
          <a:endParaRPr lang="en-AU" sz="1050">
            <a:latin typeface="Arial" panose="020B0604020202020204" pitchFamily="34" charset="0"/>
            <a:cs typeface="Arial" panose="020B0604020202020204" pitchFamily="34" charset="0"/>
          </a:endParaRPr>
        </a:p>
      </dgm:t>
    </dgm:pt>
    <dgm:pt modelId="{8598DAB7-5BB1-44C8-B4C3-21D964DE416E}" type="parTrans" cxnId="{92DAA470-8A34-4EB2-AD76-C28117483B04}">
      <dgm:prSet/>
      <dgm:spPr/>
      <dgm:t>
        <a:bodyPr/>
        <a:lstStyle/>
        <a:p>
          <a:endParaRPr lang="en-AU"/>
        </a:p>
      </dgm:t>
    </dgm:pt>
    <dgm:pt modelId="{4A7A9763-AA3D-4981-AF28-32EB42050644}" type="sibTrans" cxnId="{92DAA470-8A34-4EB2-AD76-C28117483B04}">
      <dgm:prSet/>
      <dgm:spPr/>
      <dgm:t>
        <a:bodyPr/>
        <a:lstStyle/>
        <a:p>
          <a:endParaRPr lang="en-AU"/>
        </a:p>
      </dgm:t>
    </dgm:pt>
    <dgm:pt modelId="{9FC130F8-AA37-44A5-B873-C399D6B73593}">
      <dgm:prSe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Safety</a:t>
          </a:r>
        </a:p>
      </dgm:t>
    </dgm:pt>
    <dgm:pt modelId="{DD5366B7-6C77-4984-A0BF-2C8ECD448E1D}" type="parTrans" cxnId="{D3FEF916-BB7D-4611-9B40-9DC01A31593E}">
      <dgm:prSet/>
      <dgm:spPr/>
      <dgm:t>
        <a:bodyPr/>
        <a:lstStyle/>
        <a:p>
          <a:endParaRPr lang="en-AU"/>
        </a:p>
      </dgm:t>
    </dgm:pt>
    <dgm:pt modelId="{E6310765-18C5-40B5-A5A0-F1F47CBDE906}" type="sibTrans" cxnId="{D3FEF916-BB7D-4611-9B40-9DC01A31593E}">
      <dgm:prSet/>
      <dgm:spPr/>
      <dgm:t>
        <a:bodyPr/>
        <a:lstStyle/>
        <a:p>
          <a:endParaRPr lang="en-AU"/>
        </a:p>
      </dgm:t>
    </dgm:pt>
    <dgm:pt modelId="{C79BCC29-9D6A-4C92-BFF5-9ADBDF1313FC}">
      <dgm:prSe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Design</a:t>
          </a:r>
        </a:p>
      </dgm:t>
    </dgm:pt>
    <dgm:pt modelId="{AC93B253-CF57-4808-88AB-B56573D08C41}" type="parTrans" cxnId="{849E0465-811C-451A-824B-B359D8922576}">
      <dgm:prSet/>
      <dgm:spPr/>
      <dgm:t>
        <a:bodyPr/>
        <a:lstStyle/>
        <a:p>
          <a:endParaRPr lang="en-AU"/>
        </a:p>
      </dgm:t>
    </dgm:pt>
    <dgm:pt modelId="{969E7A67-45D7-4DB9-A3A8-82C9DD98F3AC}" type="sibTrans" cxnId="{849E0465-811C-451A-824B-B359D8922576}">
      <dgm:prSet/>
      <dgm:spPr/>
      <dgm:t>
        <a:bodyPr/>
        <a:lstStyle/>
        <a:p>
          <a:endParaRPr lang="en-AU"/>
        </a:p>
      </dgm:t>
    </dgm:pt>
    <dgm:pt modelId="{A03F3904-FF08-4851-A5EB-FA86BAD4A3B7}">
      <dgm:prSet custT="1"/>
      <dgm:spPr>
        <a:ln>
          <a:solidFill>
            <a:srgbClr val="1E217F"/>
          </a:solidFill>
        </a:ln>
      </dgm:spPr>
      <dgm:t>
        <a:bodyPr/>
        <a:lstStyle/>
        <a:p>
          <a:r>
            <a:rPr lang="en-AU" sz="1050">
              <a:latin typeface="Arial" panose="020B0604020202020204" pitchFamily="34" charset="0"/>
              <a:cs typeface="Arial" panose="020B0604020202020204" pitchFamily="34" charset="0"/>
            </a:rPr>
            <a:t>Has the proposed parklet been custom designed as part of the application?</a:t>
          </a:r>
        </a:p>
      </dgm:t>
    </dgm:pt>
    <dgm:pt modelId="{54F4D27B-D894-4123-A888-E3DD1996F07A}" type="parTrans" cxnId="{3672F01C-BB10-46DE-BF0F-B6032E464075}">
      <dgm:prSet/>
      <dgm:spPr/>
      <dgm:t>
        <a:bodyPr/>
        <a:lstStyle/>
        <a:p>
          <a:endParaRPr lang="en-AU"/>
        </a:p>
      </dgm:t>
    </dgm:pt>
    <dgm:pt modelId="{8D113675-C791-439F-A8A5-D938E8E14A12}" type="sibTrans" cxnId="{3672F01C-BB10-46DE-BF0F-B6032E464075}">
      <dgm:prSet/>
      <dgm:spPr/>
      <dgm:t>
        <a:bodyPr/>
        <a:lstStyle/>
        <a:p>
          <a:endParaRPr lang="en-AU"/>
        </a:p>
      </dgm:t>
    </dgm:pt>
    <dgm:pt modelId="{E7B49E2B-0CEA-4AFD-9886-FD54211C8CC8}">
      <dgm:prSet custT="1"/>
      <dgm:spPr>
        <a:ln>
          <a:solidFill>
            <a:srgbClr val="1E217F"/>
          </a:solidFill>
        </a:ln>
      </dgm:spPr>
      <dgm:t>
        <a:bodyPr/>
        <a:lstStyle/>
        <a:p>
          <a:r>
            <a:rPr lang="en-AU" sz="1050" i="1">
              <a:latin typeface="Arial" panose="020B0604020202020204" pitchFamily="34" charset="0"/>
              <a:cs typeface="Arial" panose="020B0604020202020204" pitchFamily="34" charset="0"/>
            </a:rPr>
            <a:t>If so, this must have been designed by a qualified professional, with structures designed by an Architect or Engineer. </a:t>
          </a:r>
          <a:r>
            <a:rPr lang="en-GB" sz="1050" b="0" i="1">
              <a:latin typeface="Arial" panose="020B0604020202020204" pitchFamily="34" charset="0"/>
              <a:cs typeface="Arial" panose="020B0604020202020204" pitchFamily="34" charset="0"/>
            </a:rPr>
            <a:t>The Engineer must certify the structural design by submitting a Certificate of Compliance (Reg 126) – Design. Upon completion of construction, the Engineer must inspect and issue a Certificate of Compliance (Reg 126) – Inspection. </a:t>
          </a:r>
          <a:r>
            <a:rPr lang="en-AU" sz="1050" i="1">
              <a:latin typeface="Arial" panose="020B0604020202020204" pitchFamily="34" charset="0"/>
              <a:cs typeface="Arial" panose="020B0604020202020204" pitchFamily="34" charset="0"/>
            </a:rPr>
            <a:t> </a:t>
          </a:r>
        </a:p>
      </dgm:t>
    </dgm:pt>
    <dgm:pt modelId="{1115BB0C-4F36-469B-96B1-ED4F9D83015A}" type="parTrans" cxnId="{FB4165B6-8F3F-401A-B9D6-A22E90481EBA}">
      <dgm:prSet/>
      <dgm:spPr/>
      <dgm:t>
        <a:bodyPr/>
        <a:lstStyle/>
        <a:p>
          <a:endParaRPr lang="en-AU"/>
        </a:p>
      </dgm:t>
    </dgm:pt>
    <dgm:pt modelId="{88A5D93B-1379-46B2-BCD1-3176896CADE4}" type="sibTrans" cxnId="{FB4165B6-8F3F-401A-B9D6-A22E90481EBA}">
      <dgm:prSet/>
      <dgm:spPr/>
      <dgm:t>
        <a:bodyPr/>
        <a:lstStyle/>
        <a:p>
          <a:endParaRPr lang="en-AU"/>
        </a:p>
      </dgm:t>
    </dgm:pt>
    <dgm:pt modelId="{77456849-9505-43AE-B28A-202F52CA2FEC}">
      <dgm:prSet custT="1"/>
      <dgm:spPr>
        <a:ln>
          <a:solidFill>
            <a:srgbClr val="1E217F"/>
          </a:solidFill>
        </a:ln>
      </dgm:spPr>
      <dgm:t>
        <a:bodyPr/>
        <a:lstStyle/>
        <a:p>
          <a:endParaRPr lang="en-AU" sz="1050">
            <a:latin typeface="Arial" panose="020B0604020202020204" pitchFamily="34" charset="0"/>
            <a:cs typeface="Arial" panose="020B0604020202020204" pitchFamily="34" charset="0"/>
          </a:endParaRPr>
        </a:p>
      </dgm:t>
    </dgm:pt>
    <dgm:pt modelId="{89AA1691-5B57-444C-9C05-61440FCAA667}" type="parTrans" cxnId="{D72DD76E-05B8-4537-AA52-A64BECB4D774}">
      <dgm:prSet/>
      <dgm:spPr/>
      <dgm:t>
        <a:bodyPr/>
        <a:lstStyle/>
        <a:p>
          <a:endParaRPr lang="en-AU"/>
        </a:p>
      </dgm:t>
    </dgm:pt>
    <dgm:pt modelId="{228A031E-C8E6-4086-A17F-A798C4EA983B}" type="sibTrans" cxnId="{D72DD76E-05B8-4537-AA52-A64BECB4D774}">
      <dgm:prSet/>
      <dgm:spPr/>
      <dgm:t>
        <a:bodyPr/>
        <a:lstStyle/>
        <a:p>
          <a:endParaRPr lang="en-AU"/>
        </a:p>
      </dgm:t>
    </dgm:pt>
    <dgm:pt modelId="{D50897B4-0552-4AFF-A8B5-A7BCEC314D7C}">
      <dgm:prSe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Sharing Parklets</a:t>
          </a:r>
        </a:p>
      </dgm:t>
    </dgm:pt>
    <dgm:pt modelId="{54E6B8C3-C031-4685-92C7-66952A0459CF}" type="parTrans" cxnId="{7B845D7F-7664-49ED-85BB-7634968888F7}">
      <dgm:prSet/>
      <dgm:spPr/>
      <dgm:t>
        <a:bodyPr/>
        <a:lstStyle/>
        <a:p>
          <a:endParaRPr lang="en-AU"/>
        </a:p>
      </dgm:t>
    </dgm:pt>
    <dgm:pt modelId="{261ECCFA-96BC-4B10-8FEC-4B18C80E996B}" type="sibTrans" cxnId="{7B845D7F-7664-49ED-85BB-7634968888F7}">
      <dgm:prSet/>
      <dgm:spPr/>
      <dgm:t>
        <a:bodyPr/>
        <a:lstStyle/>
        <a:p>
          <a:endParaRPr lang="en-AU"/>
        </a:p>
      </dgm:t>
    </dgm:pt>
    <dgm:pt modelId="{5BED83BB-B0E6-442D-BC86-0FFC03189375}">
      <dgm:prSet custT="1"/>
      <dgm:spPr>
        <a:ln>
          <a:solidFill>
            <a:srgbClr val="1E217F"/>
          </a:solidFill>
        </a:ln>
      </dgm:spPr>
      <dgm:t>
        <a:bodyPr/>
        <a:lstStyle/>
        <a:p>
          <a:r>
            <a:rPr lang="en-AU" sz="1050">
              <a:latin typeface="Arial" panose="020B0604020202020204" pitchFamily="34" charset="0"/>
              <a:cs typeface="Arial" panose="020B0604020202020204" pitchFamily="34" charset="0"/>
            </a:rPr>
            <a:t>Is the parklet proposed to be shared between two businesses?</a:t>
          </a:r>
        </a:p>
      </dgm:t>
    </dgm:pt>
    <dgm:pt modelId="{440A60E8-898C-411D-93B4-3F46EC577D4B}" type="parTrans" cxnId="{1A4C4339-5B01-46D8-AA66-D8F4007E56F7}">
      <dgm:prSet/>
      <dgm:spPr/>
      <dgm:t>
        <a:bodyPr/>
        <a:lstStyle/>
        <a:p>
          <a:endParaRPr lang="en-AU"/>
        </a:p>
      </dgm:t>
    </dgm:pt>
    <dgm:pt modelId="{2FBD20AA-B1F5-4584-8A6C-E29E1642A146}" type="sibTrans" cxnId="{1A4C4339-5B01-46D8-AA66-D8F4007E56F7}">
      <dgm:prSet/>
      <dgm:spPr/>
      <dgm:t>
        <a:bodyPr/>
        <a:lstStyle/>
        <a:p>
          <a:endParaRPr lang="en-AU"/>
        </a:p>
      </dgm:t>
    </dgm:pt>
    <dgm:pt modelId="{F76FDF57-5B2B-4DFA-87A5-20514D3C07AD}">
      <dgm:prSet custT="1"/>
      <dgm:spPr>
        <a:ln>
          <a:solidFill>
            <a:srgbClr val="1E217F"/>
          </a:solidFill>
        </a:ln>
      </dgm:spPr>
      <dgm:t>
        <a:bodyPr/>
        <a:lstStyle/>
        <a:p>
          <a:r>
            <a:rPr lang="en-AU" sz="1050" i="1">
              <a:latin typeface="Arial" panose="020B0604020202020204" pitchFamily="34" charset="0"/>
              <a:cs typeface="Arial" panose="020B0604020202020204" pitchFamily="34" charset="0"/>
            </a:rPr>
            <a:t>If so, each business must submit an individual application to Council</a:t>
          </a:r>
          <a:r>
            <a:rPr lang="en-AU" sz="1050">
              <a:latin typeface="Arial" panose="020B0604020202020204" pitchFamily="34" charset="0"/>
              <a:cs typeface="Arial" panose="020B0604020202020204" pitchFamily="34" charset="0"/>
            </a:rPr>
            <a:t>. </a:t>
          </a:r>
        </a:p>
      </dgm:t>
    </dgm:pt>
    <dgm:pt modelId="{EA8F8454-07B9-45E2-B5C0-499C5674F5D4}" type="parTrans" cxnId="{CB23ECDE-CA07-4DD2-BEBD-D1F2B79AD83D}">
      <dgm:prSet/>
      <dgm:spPr/>
      <dgm:t>
        <a:bodyPr/>
        <a:lstStyle/>
        <a:p>
          <a:endParaRPr lang="en-AU"/>
        </a:p>
      </dgm:t>
    </dgm:pt>
    <dgm:pt modelId="{723822CE-1FEC-4A72-99CF-D6D8BC7E10BD}" type="sibTrans" cxnId="{CB23ECDE-CA07-4DD2-BEBD-D1F2B79AD83D}">
      <dgm:prSet/>
      <dgm:spPr/>
      <dgm:t>
        <a:bodyPr/>
        <a:lstStyle/>
        <a:p>
          <a:endParaRPr lang="en-AU"/>
        </a:p>
      </dgm:t>
    </dgm:pt>
    <dgm:pt modelId="{590E0B54-BB67-4F19-B4D8-D9D4BC2F1EFA}">
      <dgm:prSet custT="1"/>
      <dgm:spPr>
        <a:ln>
          <a:solidFill>
            <a:srgbClr val="1E217F"/>
          </a:solidFill>
        </a:ln>
      </dgm:spPr>
      <dgm:t>
        <a:bodyPr/>
        <a:lstStyle/>
        <a:p>
          <a:endParaRPr lang="en-AU" sz="1050">
            <a:latin typeface="Arial" panose="020B0604020202020204" pitchFamily="34" charset="0"/>
            <a:cs typeface="Arial" panose="020B0604020202020204" pitchFamily="34" charset="0"/>
          </a:endParaRPr>
        </a:p>
      </dgm:t>
    </dgm:pt>
    <dgm:pt modelId="{567CD403-1C8A-4A02-AFE3-D594F5F3F3D3}" type="parTrans" cxnId="{83F0EAC3-0DA0-4680-A5E6-80857D7CBBC5}">
      <dgm:prSet/>
      <dgm:spPr/>
      <dgm:t>
        <a:bodyPr/>
        <a:lstStyle/>
        <a:p>
          <a:endParaRPr lang="en-AU"/>
        </a:p>
      </dgm:t>
    </dgm:pt>
    <dgm:pt modelId="{6E34FD8A-DEFB-4FA8-8EF7-9556F3CD55E0}" type="sibTrans" cxnId="{83F0EAC3-0DA0-4680-A5E6-80857D7CBBC5}">
      <dgm:prSet/>
      <dgm:spPr/>
      <dgm:t>
        <a:bodyPr/>
        <a:lstStyle/>
        <a:p>
          <a:endParaRPr lang="en-AU"/>
        </a:p>
      </dgm:t>
    </dgm:pt>
    <dgm:pt modelId="{98D804B0-BF1F-4807-A74A-2A6512F164AA}">
      <dgm:prSet custT="1"/>
      <dgm:spPr>
        <a:ln>
          <a:solidFill>
            <a:srgbClr val="1E217F"/>
          </a:solidFill>
        </a:ln>
      </dgm:spPr>
      <dgm:t>
        <a:bodyPr/>
        <a:lstStyle/>
        <a:p>
          <a:r>
            <a:rPr lang="en-AU" sz="1050">
              <a:latin typeface="Arial" panose="020B0604020202020204" pitchFamily="34" charset="0"/>
              <a:cs typeface="Arial" panose="020B0604020202020204" pitchFamily="34" charset="0"/>
            </a:rPr>
            <a:t>Does the proposed parklet application satisfy the requirements of an Independant Road Safety Audit and (if applicable) a Traffic Management Plan?</a:t>
          </a:r>
        </a:p>
      </dgm:t>
    </dgm:pt>
    <dgm:pt modelId="{04101240-37CE-48A4-8EE2-28C49528D912}" type="sibTrans" cxnId="{AE64950E-4D47-4085-9685-F72AB16B0DC7}">
      <dgm:prSet/>
      <dgm:spPr/>
      <dgm:t>
        <a:bodyPr/>
        <a:lstStyle/>
        <a:p>
          <a:endParaRPr lang="en-AU"/>
        </a:p>
      </dgm:t>
    </dgm:pt>
    <dgm:pt modelId="{692EDF08-598C-4C70-A5B1-BBBCED360A9D}" type="parTrans" cxnId="{AE64950E-4D47-4085-9685-F72AB16B0DC7}">
      <dgm:prSet/>
      <dgm:spPr/>
      <dgm:t>
        <a:bodyPr/>
        <a:lstStyle/>
        <a:p>
          <a:endParaRPr lang="en-AU"/>
        </a:p>
      </dgm:t>
    </dgm:pt>
    <dgm:pt modelId="{F3DA8AE0-7854-42BB-94B1-5F70AD9B2629}">
      <dgm:prSet custT="1"/>
      <dgm:spPr>
        <a:ln>
          <a:solidFill>
            <a:srgbClr val="1E217F"/>
          </a:solidFill>
        </a:ln>
      </dgm:spPr>
      <dgm:t>
        <a:bodyPr/>
        <a:lstStyle/>
        <a:p>
          <a:r>
            <a:rPr lang="en-AU" sz="1050" i="1">
              <a:latin typeface="Arial" panose="020B0604020202020204" pitchFamily="34" charset="0"/>
              <a:cs typeface="Arial" panose="020B0604020202020204" pitchFamily="34" charset="0"/>
            </a:rPr>
            <a:t>If the RSA concludes that a parklet will be unsafe, no permit will be issued. </a:t>
          </a:r>
        </a:p>
      </dgm:t>
    </dgm:pt>
    <dgm:pt modelId="{8401A2CA-9A10-4036-B464-0E93D23CFC5B}" type="sibTrans" cxnId="{B7B3C705-28BD-4474-819C-58600D822242}">
      <dgm:prSet/>
      <dgm:spPr/>
      <dgm:t>
        <a:bodyPr/>
        <a:lstStyle/>
        <a:p>
          <a:endParaRPr lang="en-AU"/>
        </a:p>
      </dgm:t>
    </dgm:pt>
    <dgm:pt modelId="{75167475-C145-46D4-823E-F9A83EDC2B3C}" type="parTrans" cxnId="{B7B3C705-28BD-4474-819C-58600D822242}">
      <dgm:prSet/>
      <dgm:spPr/>
      <dgm:t>
        <a:bodyPr/>
        <a:lstStyle/>
        <a:p>
          <a:endParaRPr lang="en-AU"/>
        </a:p>
      </dgm:t>
    </dgm:pt>
    <dgm:pt modelId="{349EF02C-468F-4532-ADB4-2AA30D926BE3}">
      <dgm:prSet phldrT="[Text]" custT="1"/>
      <dgm:spPr>
        <a:ln>
          <a:solidFill>
            <a:srgbClr val="1E217F"/>
          </a:solidFill>
        </a:ln>
      </dgm:spPr>
      <dgm:t>
        <a:bodyPr/>
        <a:lstStyle/>
        <a:p>
          <a:endParaRPr lang="en-AU" sz="1050" b="0">
            <a:latin typeface="Arial" panose="020B0604020202020204" pitchFamily="34" charset="0"/>
            <a:cs typeface="Arial" panose="020B0604020202020204" pitchFamily="34" charset="0"/>
          </a:endParaRPr>
        </a:p>
      </dgm:t>
    </dgm:pt>
    <dgm:pt modelId="{1CBA093A-66D8-4F2B-B41A-244A5C4AA8B1}" type="sibTrans" cxnId="{24EF3A4E-30EB-426F-B8BC-2271E21B93B3}">
      <dgm:prSet/>
      <dgm:spPr/>
      <dgm:t>
        <a:bodyPr/>
        <a:lstStyle/>
        <a:p>
          <a:endParaRPr lang="en-AU"/>
        </a:p>
      </dgm:t>
    </dgm:pt>
    <dgm:pt modelId="{1EE3A5C5-41B2-46AA-B426-FE771DC5B2BE}" type="parTrans" cxnId="{24EF3A4E-30EB-426F-B8BC-2271E21B93B3}">
      <dgm:prSet/>
      <dgm:spPr/>
      <dgm:t>
        <a:bodyPr/>
        <a:lstStyle/>
        <a:p>
          <a:endParaRPr lang="en-AU"/>
        </a:p>
      </dgm:t>
    </dgm:pt>
    <dgm:pt modelId="{940965F8-DCC0-4A96-8E05-50791D859C76}">
      <dgm:prSet phldrT="[Text]" custT="1"/>
      <dgm:spPr>
        <a:ln>
          <a:solidFill>
            <a:srgbClr val="1E217F"/>
          </a:solidFill>
        </a:ln>
      </dgm:spPr>
      <dgm:t>
        <a:bodyPr/>
        <a:lstStyle/>
        <a:p>
          <a:r>
            <a:rPr lang="en-AU" sz="1050" b="0" i="1">
              <a:latin typeface="Arial" panose="020B0604020202020204" pitchFamily="34" charset="0"/>
              <a:cs typeface="Arial" panose="020B0604020202020204" pitchFamily="34" charset="0"/>
            </a:rPr>
            <a:t>If not, no parklet perit will be issued. </a:t>
          </a:r>
        </a:p>
      </dgm:t>
    </dgm:pt>
    <dgm:pt modelId="{7A114BB7-BBDA-4B3D-898C-A23A9696142B}" type="sibTrans" cxnId="{7053ED17-2B2D-47A5-B4F9-7710D766BA1B}">
      <dgm:prSet/>
      <dgm:spPr/>
      <dgm:t>
        <a:bodyPr/>
        <a:lstStyle/>
        <a:p>
          <a:endParaRPr lang="en-AU"/>
        </a:p>
      </dgm:t>
    </dgm:pt>
    <dgm:pt modelId="{C280D34B-9EFC-41CE-BE25-9246436D616B}" type="parTrans" cxnId="{7053ED17-2B2D-47A5-B4F9-7710D766BA1B}">
      <dgm:prSet/>
      <dgm:spPr/>
      <dgm:t>
        <a:bodyPr/>
        <a:lstStyle/>
        <a:p>
          <a:endParaRPr lang="en-AU"/>
        </a:p>
      </dgm:t>
    </dgm:pt>
    <dgm:pt modelId="{DF1A8FB4-C419-409F-B3EC-1A7532B18C9B}">
      <dgm:prSet/>
      <dgm:spPr>
        <a:solidFill>
          <a:srgbClr val="00B195"/>
        </a:solidFill>
        <a:ln>
          <a:solidFill>
            <a:srgbClr val="1E217F"/>
          </a:solidFill>
        </a:ln>
      </dgm:spPr>
      <dgm:t>
        <a:bodyPr/>
        <a:lstStyle/>
        <a:p>
          <a:r>
            <a:rPr lang="en-AU">
              <a:latin typeface="Arial" panose="020B0604020202020204" pitchFamily="34" charset="0"/>
              <a:cs typeface="Arial" panose="020B0604020202020204" pitchFamily="34" charset="0"/>
            </a:rPr>
            <a:t>DoT Approval</a:t>
          </a:r>
        </a:p>
      </dgm:t>
    </dgm:pt>
    <dgm:pt modelId="{AD66CA7D-202E-4E16-AF01-44B3F370C86C}" type="parTrans" cxnId="{23582C5A-0737-4681-858F-811A0D0894E4}">
      <dgm:prSet/>
      <dgm:spPr/>
      <dgm:t>
        <a:bodyPr/>
        <a:lstStyle/>
        <a:p>
          <a:endParaRPr lang="en-AU"/>
        </a:p>
      </dgm:t>
    </dgm:pt>
    <dgm:pt modelId="{68D3C6C6-1BB8-4B96-93E9-BFF3FA543DD4}" type="sibTrans" cxnId="{23582C5A-0737-4681-858F-811A0D0894E4}">
      <dgm:prSet/>
      <dgm:spPr/>
      <dgm:t>
        <a:bodyPr/>
        <a:lstStyle/>
        <a:p>
          <a:endParaRPr lang="en-AU"/>
        </a:p>
      </dgm:t>
    </dgm:pt>
    <dgm:pt modelId="{3894978C-0F37-44C0-A5F9-8CD3C0E24618}">
      <dgm:prSet custT="1"/>
      <dgm:spPr>
        <a:ln>
          <a:solidFill>
            <a:srgbClr val="1E217F"/>
          </a:solidFill>
        </a:ln>
      </dgm:spPr>
      <dgm:t>
        <a:bodyPr/>
        <a:lstStyle/>
        <a:p>
          <a:r>
            <a:rPr lang="en-AU" sz="1050">
              <a:latin typeface="Arial" panose="020B0604020202020204" pitchFamily="34" charset="0"/>
              <a:cs typeface="Arial" panose="020B0604020202020204" pitchFamily="34" charset="0"/>
            </a:rPr>
            <a:t>Is the parklet to be located on a declared arterial road and if so, has approval from the Department of Transport been obtained?</a:t>
          </a:r>
          <a:endParaRPr lang="en-AU" sz="1050"/>
        </a:p>
      </dgm:t>
    </dgm:pt>
    <dgm:pt modelId="{95518ECB-59BD-4B4F-B39D-BA056D4BCAD6}" type="parTrans" cxnId="{18CCD3DB-6470-4A89-BB5E-8DCA666BF66A}">
      <dgm:prSet/>
      <dgm:spPr/>
      <dgm:t>
        <a:bodyPr/>
        <a:lstStyle/>
        <a:p>
          <a:endParaRPr lang="en-AU"/>
        </a:p>
      </dgm:t>
    </dgm:pt>
    <dgm:pt modelId="{003F04F2-4A56-49BC-A9CF-86BE5E9DB226}" type="sibTrans" cxnId="{18CCD3DB-6470-4A89-BB5E-8DCA666BF66A}">
      <dgm:prSet/>
      <dgm:spPr/>
      <dgm:t>
        <a:bodyPr/>
        <a:lstStyle/>
        <a:p>
          <a:endParaRPr lang="en-AU"/>
        </a:p>
      </dgm:t>
    </dgm:pt>
    <dgm:pt modelId="{83C28F53-7658-4CA7-AB60-53BF1FD83F79}">
      <dgm:prSet custT="1"/>
      <dgm:spPr>
        <a:ln>
          <a:solidFill>
            <a:srgbClr val="1E217F"/>
          </a:solidFill>
        </a:ln>
      </dgm:spPr>
      <dgm:t>
        <a:bodyPr/>
        <a:lstStyle/>
        <a:p>
          <a:endParaRPr lang="en-AU" sz="1050">
            <a:latin typeface="Arial" panose="020B0604020202020204" pitchFamily="34" charset="0"/>
            <a:cs typeface="Arial" panose="020B0604020202020204" pitchFamily="34" charset="0"/>
          </a:endParaRPr>
        </a:p>
      </dgm:t>
    </dgm:pt>
    <dgm:pt modelId="{58F7E1D9-1AC1-4312-95C7-E941C8781B86}" type="parTrans" cxnId="{E984BBCA-7CFE-46E1-B0D2-A0F173CC6010}">
      <dgm:prSet/>
      <dgm:spPr/>
      <dgm:t>
        <a:bodyPr/>
        <a:lstStyle/>
        <a:p>
          <a:endParaRPr lang="en-AU"/>
        </a:p>
      </dgm:t>
    </dgm:pt>
    <dgm:pt modelId="{8C857AA2-6363-4E62-B434-FE25F2394B93}" type="sibTrans" cxnId="{E984BBCA-7CFE-46E1-B0D2-A0F173CC6010}">
      <dgm:prSet/>
      <dgm:spPr/>
      <dgm:t>
        <a:bodyPr/>
        <a:lstStyle/>
        <a:p>
          <a:endParaRPr lang="en-AU"/>
        </a:p>
      </dgm:t>
    </dgm:pt>
    <dgm:pt modelId="{36464E70-704A-4F5A-9B04-78AE71FBD2C7}">
      <dgm:prSet custT="1"/>
      <dgm:spPr>
        <a:ln>
          <a:solidFill>
            <a:srgbClr val="1E217F"/>
          </a:solidFill>
        </a:ln>
      </dgm:spPr>
      <dgm:t>
        <a:bodyPr/>
        <a:lstStyle/>
        <a:p>
          <a:r>
            <a:rPr lang="en-AU" sz="1050" i="1">
              <a:latin typeface="Arial" panose="020B0604020202020204" pitchFamily="34" charset="0"/>
              <a:cs typeface="Arial" panose="020B0604020202020204" pitchFamily="34" charset="0"/>
            </a:rPr>
            <a:t>If this is not provided, Council is unable to process the application.</a:t>
          </a:r>
        </a:p>
      </dgm:t>
    </dgm:pt>
    <dgm:pt modelId="{2852314F-E07D-4A18-B64D-E00292F71234}" type="parTrans" cxnId="{2FDA2CD4-004B-4189-8796-CEEFACB7E7C1}">
      <dgm:prSet/>
      <dgm:spPr/>
      <dgm:t>
        <a:bodyPr/>
        <a:lstStyle/>
        <a:p>
          <a:endParaRPr lang="en-AU"/>
        </a:p>
      </dgm:t>
    </dgm:pt>
    <dgm:pt modelId="{6F7FD637-2547-4364-AA93-B8F61D52736B}" type="sibTrans" cxnId="{2FDA2CD4-004B-4189-8796-CEEFACB7E7C1}">
      <dgm:prSet/>
      <dgm:spPr/>
      <dgm:t>
        <a:bodyPr/>
        <a:lstStyle/>
        <a:p>
          <a:endParaRPr lang="en-AU"/>
        </a:p>
      </dgm:t>
    </dgm:pt>
    <dgm:pt modelId="{191386E3-98CA-46EE-A512-CD03B1FB40D1}" type="pres">
      <dgm:prSet presAssocID="{0F2AA76A-9385-4B34-80E4-8BC0E0D8E242}" presName="linearFlow" presStyleCnt="0">
        <dgm:presLayoutVars>
          <dgm:dir/>
          <dgm:animLvl val="lvl"/>
          <dgm:resizeHandles val="exact"/>
        </dgm:presLayoutVars>
      </dgm:prSet>
      <dgm:spPr/>
    </dgm:pt>
    <dgm:pt modelId="{62B5FA9E-90B0-422B-A696-63A31B64F3A1}" type="pres">
      <dgm:prSet presAssocID="{AFF34208-25CC-4167-913B-E961408991DA}" presName="composite" presStyleCnt="0"/>
      <dgm:spPr/>
    </dgm:pt>
    <dgm:pt modelId="{5AF36C84-D140-4040-A38C-E7E1E26548D0}" type="pres">
      <dgm:prSet presAssocID="{AFF34208-25CC-4167-913B-E961408991DA}" presName="parentText" presStyleLbl="alignNode1" presStyleIdx="0" presStyleCnt="8">
        <dgm:presLayoutVars>
          <dgm:chMax val="1"/>
          <dgm:bulletEnabled val="1"/>
        </dgm:presLayoutVars>
      </dgm:prSet>
      <dgm:spPr/>
    </dgm:pt>
    <dgm:pt modelId="{9BF22AF5-3D78-4D89-9CF4-CAF0AE901674}" type="pres">
      <dgm:prSet presAssocID="{AFF34208-25CC-4167-913B-E961408991DA}" presName="descendantText" presStyleLbl="alignAcc1" presStyleIdx="0" presStyleCnt="8" custScaleY="115705">
        <dgm:presLayoutVars>
          <dgm:bulletEnabled val="1"/>
        </dgm:presLayoutVars>
      </dgm:prSet>
      <dgm:spPr/>
    </dgm:pt>
    <dgm:pt modelId="{2936088A-73FE-4CB2-BF2F-371AE71E4F31}" type="pres">
      <dgm:prSet presAssocID="{8754A891-A8AB-4D19-8175-907D9DA88C56}" presName="sp" presStyleCnt="0"/>
      <dgm:spPr/>
    </dgm:pt>
    <dgm:pt modelId="{B9C11134-16BB-48F2-867E-948D41956FFA}" type="pres">
      <dgm:prSet presAssocID="{F727D496-C3F5-48CA-8B7D-FF387C81E91B}" presName="composite" presStyleCnt="0"/>
      <dgm:spPr/>
    </dgm:pt>
    <dgm:pt modelId="{4265D28F-503C-4059-A3D8-38BEEFA2D936}" type="pres">
      <dgm:prSet presAssocID="{F727D496-C3F5-48CA-8B7D-FF387C81E91B}" presName="parentText" presStyleLbl="alignNode1" presStyleIdx="1" presStyleCnt="8">
        <dgm:presLayoutVars>
          <dgm:chMax val="1"/>
          <dgm:bulletEnabled val="1"/>
        </dgm:presLayoutVars>
      </dgm:prSet>
      <dgm:spPr/>
    </dgm:pt>
    <dgm:pt modelId="{B3C2CA74-7422-4364-A5AB-E7BF408F0739}" type="pres">
      <dgm:prSet presAssocID="{F727D496-C3F5-48CA-8B7D-FF387C81E91B}" presName="descendantText" presStyleLbl="alignAcc1" presStyleIdx="1" presStyleCnt="8" custScaleY="115874">
        <dgm:presLayoutVars>
          <dgm:bulletEnabled val="1"/>
        </dgm:presLayoutVars>
      </dgm:prSet>
      <dgm:spPr/>
    </dgm:pt>
    <dgm:pt modelId="{40FCA484-2734-42F9-BFF0-95B2671E6DE2}" type="pres">
      <dgm:prSet presAssocID="{B7D90220-4DA0-47D3-8D2C-57E3F25DCB13}" presName="sp" presStyleCnt="0"/>
      <dgm:spPr/>
    </dgm:pt>
    <dgm:pt modelId="{7D72808C-75A4-466D-8F1E-392465E5C6A0}" type="pres">
      <dgm:prSet presAssocID="{10AE3144-48FB-4C8E-8CB0-E2B2B044B85B}" presName="composite" presStyleCnt="0"/>
      <dgm:spPr/>
    </dgm:pt>
    <dgm:pt modelId="{5F474C2F-4F25-437A-BE49-E921DE951300}" type="pres">
      <dgm:prSet presAssocID="{10AE3144-48FB-4C8E-8CB0-E2B2B044B85B}" presName="parentText" presStyleLbl="alignNode1" presStyleIdx="2" presStyleCnt="8">
        <dgm:presLayoutVars>
          <dgm:chMax val="1"/>
          <dgm:bulletEnabled val="1"/>
        </dgm:presLayoutVars>
      </dgm:prSet>
      <dgm:spPr/>
    </dgm:pt>
    <dgm:pt modelId="{11723AFB-7261-464A-B18D-BE8A9A720202}" type="pres">
      <dgm:prSet presAssocID="{10AE3144-48FB-4C8E-8CB0-E2B2B044B85B}" presName="descendantText" presStyleLbl="alignAcc1" presStyleIdx="2" presStyleCnt="8" custScaleY="120922">
        <dgm:presLayoutVars>
          <dgm:bulletEnabled val="1"/>
        </dgm:presLayoutVars>
      </dgm:prSet>
      <dgm:spPr/>
    </dgm:pt>
    <dgm:pt modelId="{20065863-9A4E-4639-8154-8A504E6716CC}" type="pres">
      <dgm:prSet presAssocID="{4E22A996-1931-43F5-BF2A-C7F59A95DC93}" presName="sp" presStyleCnt="0"/>
      <dgm:spPr/>
    </dgm:pt>
    <dgm:pt modelId="{6BED5531-D0EC-499F-8583-EECC6228E29B}" type="pres">
      <dgm:prSet presAssocID="{BF5FC14C-586A-4BC3-91F2-851F904EB8D6}" presName="composite" presStyleCnt="0"/>
      <dgm:spPr/>
    </dgm:pt>
    <dgm:pt modelId="{D4E9082B-8B63-4C5F-8A66-BAB30CD7B4B8}" type="pres">
      <dgm:prSet presAssocID="{BF5FC14C-586A-4BC3-91F2-851F904EB8D6}" presName="parentText" presStyleLbl="alignNode1" presStyleIdx="3" presStyleCnt="8">
        <dgm:presLayoutVars>
          <dgm:chMax val="1"/>
          <dgm:bulletEnabled val="1"/>
        </dgm:presLayoutVars>
      </dgm:prSet>
      <dgm:spPr/>
    </dgm:pt>
    <dgm:pt modelId="{E67F0373-3C7D-4D2B-B861-E6548C4CA1EC}" type="pres">
      <dgm:prSet presAssocID="{BF5FC14C-586A-4BC3-91F2-851F904EB8D6}" presName="descendantText" presStyleLbl="alignAcc1" presStyleIdx="3" presStyleCnt="8" custScaleY="120203">
        <dgm:presLayoutVars>
          <dgm:bulletEnabled val="1"/>
        </dgm:presLayoutVars>
      </dgm:prSet>
      <dgm:spPr/>
    </dgm:pt>
    <dgm:pt modelId="{DBCD32B3-C81E-49D0-ABC7-F7D7856C49F4}" type="pres">
      <dgm:prSet presAssocID="{79E22C1A-38E1-46AF-9006-A60850890216}" presName="sp" presStyleCnt="0"/>
      <dgm:spPr/>
    </dgm:pt>
    <dgm:pt modelId="{DB5CE4E9-9763-4BB9-865D-F6909E38658A}" type="pres">
      <dgm:prSet presAssocID="{9FC130F8-AA37-44A5-B873-C399D6B73593}" presName="composite" presStyleCnt="0"/>
      <dgm:spPr/>
    </dgm:pt>
    <dgm:pt modelId="{C4A62003-42C4-4EA8-9202-154CFAC1896F}" type="pres">
      <dgm:prSet presAssocID="{9FC130F8-AA37-44A5-B873-C399D6B73593}" presName="parentText" presStyleLbl="alignNode1" presStyleIdx="4" presStyleCnt="8">
        <dgm:presLayoutVars>
          <dgm:chMax val="1"/>
          <dgm:bulletEnabled val="1"/>
        </dgm:presLayoutVars>
      </dgm:prSet>
      <dgm:spPr/>
    </dgm:pt>
    <dgm:pt modelId="{D5BD4F4F-1C82-43B5-B729-41E60426E130}" type="pres">
      <dgm:prSet presAssocID="{9FC130F8-AA37-44A5-B873-C399D6B73593}" presName="descendantText" presStyleLbl="alignAcc1" presStyleIdx="4" presStyleCnt="8">
        <dgm:presLayoutVars>
          <dgm:bulletEnabled val="1"/>
        </dgm:presLayoutVars>
      </dgm:prSet>
      <dgm:spPr/>
    </dgm:pt>
    <dgm:pt modelId="{D8B69C95-CC5B-44B3-AD56-6EBB6E757454}" type="pres">
      <dgm:prSet presAssocID="{E6310765-18C5-40B5-A5A0-F1F47CBDE906}" presName="sp" presStyleCnt="0"/>
      <dgm:spPr/>
    </dgm:pt>
    <dgm:pt modelId="{70371FF3-4076-445C-BAF9-556961C5B015}" type="pres">
      <dgm:prSet presAssocID="{DF1A8FB4-C419-409F-B3EC-1A7532B18C9B}" presName="composite" presStyleCnt="0"/>
      <dgm:spPr/>
    </dgm:pt>
    <dgm:pt modelId="{CB3A38B3-F1E2-4F0C-9EC2-9F1903581DBA}" type="pres">
      <dgm:prSet presAssocID="{DF1A8FB4-C419-409F-B3EC-1A7532B18C9B}" presName="parentText" presStyleLbl="alignNode1" presStyleIdx="5" presStyleCnt="8">
        <dgm:presLayoutVars>
          <dgm:chMax val="1"/>
          <dgm:bulletEnabled val="1"/>
        </dgm:presLayoutVars>
      </dgm:prSet>
      <dgm:spPr/>
    </dgm:pt>
    <dgm:pt modelId="{33F95D2A-662A-49EF-BFB9-08EA789315F8}" type="pres">
      <dgm:prSet presAssocID="{DF1A8FB4-C419-409F-B3EC-1A7532B18C9B}" presName="descendantText" presStyleLbl="alignAcc1" presStyleIdx="5" presStyleCnt="8" custScaleY="112136">
        <dgm:presLayoutVars>
          <dgm:bulletEnabled val="1"/>
        </dgm:presLayoutVars>
      </dgm:prSet>
      <dgm:spPr/>
    </dgm:pt>
    <dgm:pt modelId="{8151C93A-E3E7-473D-8D8B-A143843E1746}" type="pres">
      <dgm:prSet presAssocID="{68D3C6C6-1BB8-4B96-93E9-BFF3FA543DD4}" presName="sp" presStyleCnt="0"/>
      <dgm:spPr/>
    </dgm:pt>
    <dgm:pt modelId="{3B59F18C-BDB0-47ED-833A-228A32C94A0E}" type="pres">
      <dgm:prSet presAssocID="{C79BCC29-9D6A-4C92-BFF5-9ADBDF1313FC}" presName="composite" presStyleCnt="0"/>
      <dgm:spPr/>
    </dgm:pt>
    <dgm:pt modelId="{6ECD52C9-30C4-4FA8-B4FB-7B58E4270F9B}" type="pres">
      <dgm:prSet presAssocID="{C79BCC29-9D6A-4C92-BFF5-9ADBDF1313FC}" presName="parentText" presStyleLbl="alignNode1" presStyleIdx="6" presStyleCnt="8">
        <dgm:presLayoutVars>
          <dgm:chMax val="1"/>
          <dgm:bulletEnabled val="1"/>
        </dgm:presLayoutVars>
      </dgm:prSet>
      <dgm:spPr/>
    </dgm:pt>
    <dgm:pt modelId="{C2A07C9B-6425-4370-A525-2973BB89657C}" type="pres">
      <dgm:prSet presAssocID="{C79BCC29-9D6A-4C92-BFF5-9ADBDF1313FC}" presName="descendantText" presStyleLbl="alignAcc1" presStyleIdx="6" presStyleCnt="8" custScaleY="154917">
        <dgm:presLayoutVars>
          <dgm:bulletEnabled val="1"/>
        </dgm:presLayoutVars>
      </dgm:prSet>
      <dgm:spPr/>
    </dgm:pt>
    <dgm:pt modelId="{407C23F3-21AB-42A6-B918-8D4A8F9723F3}" type="pres">
      <dgm:prSet presAssocID="{969E7A67-45D7-4DB9-A3A8-82C9DD98F3AC}" presName="sp" presStyleCnt="0"/>
      <dgm:spPr/>
    </dgm:pt>
    <dgm:pt modelId="{871A6454-7CBC-40E1-913D-2083551FD49D}" type="pres">
      <dgm:prSet presAssocID="{D50897B4-0552-4AFF-A8B5-A7BCEC314D7C}" presName="composite" presStyleCnt="0"/>
      <dgm:spPr/>
    </dgm:pt>
    <dgm:pt modelId="{FB1C173E-1456-4C02-8B9D-BA7B13D2BA28}" type="pres">
      <dgm:prSet presAssocID="{D50897B4-0552-4AFF-A8B5-A7BCEC314D7C}" presName="parentText" presStyleLbl="alignNode1" presStyleIdx="7" presStyleCnt="8">
        <dgm:presLayoutVars>
          <dgm:chMax val="1"/>
          <dgm:bulletEnabled val="1"/>
        </dgm:presLayoutVars>
      </dgm:prSet>
      <dgm:spPr/>
    </dgm:pt>
    <dgm:pt modelId="{708AEE8B-7C95-4042-A310-7A97230262A9}" type="pres">
      <dgm:prSet presAssocID="{D50897B4-0552-4AFF-A8B5-A7BCEC314D7C}" presName="descendantText" presStyleLbl="alignAcc1" presStyleIdx="7" presStyleCnt="8">
        <dgm:presLayoutVars>
          <dgm:bulletEnabled val="1"/>
        </dgm:presLayoutVars>
      </dgm:prSet>
      <dgm:spPr/>
    </dgm:pt>
  </dgm:ptLst>
  <dgm:cxnLst>
    <dgm:cxn modelId="{B7B3C705-28BD-4474-819C-58600D822242}" srcId="{9FC130F8-AA37-44A5-B873-C399D6B73593}" destId="{F3DA8AE0-7854-42BB-94B1-5F70AD9B2629}" srcOrd="1" destOrd="0" parTransId="{75167475-C145-46D4-823E-F9A83EDC2B3C}" sibTransId="{8401A2CA-9A10-4036-B464-0E93D23CFC5B}"/>
    <dgm:cxn modelId="{CEF3400B-8485-4F6A-BB32-5295F51068AE}" type="presOf" srcId="{6C6F530E-6367-427E-AF91-2FA833FF69EA}" destId="{E67F0373-3C7D-4D2B-B861-E6548C4CA1EC}" srcOrd="0" destOrd="2" presId="urn:microsoft.com/office/officeart/2005/8/layout/chevron2"/>
    <dgm:cxn modelId="{AE64950E-4D47-4085-9685-F72AB16B0DC7}" srcId="{9FC130F8-AA37-44A5-B873-C399D6B73593}" destId="{98D804B0-BF1F-4807-A74A-2A6512F164AA}" srcOrd="0" destOrd="0" parTransId="{692EDF08-598C-4C70-A5B1-BBBCED360A9D}" sibTransId="{04101240-37CE-48A4-8EE2-28C49528D912}"/>
    <dgm:cxn modelId="{78BA9A16-3F04-4727-8A4B-6506C1E7289B}" srcId="{0F2AA76A-9385-4B34-80E4-8BC0E0D8E242}" destId="{F727D496-C3F5-48CA-8B7D-FF387C81E91B}" srcOrd="1" destOrd="0" parTransId="{C1703F36-A2C5-4355-9F5E-FA68B0602A54}" sibTransId="{B7D90220-4DA0-47D3-8D2C-57E3F25DCB13}"/>
    <dgm:cxn modelId="{53F6F816-375F-4554-BFE6-09457AC3D991}" type="presOf" srcId="{D6FEFA8E-0A33-434B-AEAC-6BE679FCA064}" destId="{B3C2CA74-7422-4364-A5AB-E7BF408F0739}" srcOrd="0" destOrd="0" presId="urn:microsoft.com/office/officeart/2005/8/layout/chevron2"/>
    <dgm:cxn modelId="{D3FEF916-BB7D-4611-9B40-9DC01A31593E}" srcId="{0F2AA76A-9385-4B34-80E4-8BC0E0D8E242}" destId="{9FC130F8-AA37-44A5-B873-C399D6B73593}" srcOrd="4" destOrd="0" parTransId="{DD5366B7-6C77-4984-A0BF-2C8ECD448E1D}" sibTransId="{E6310765-18C5-40B5-A5A0-F1F47CBDE906}"/>
    <dgm:cxn modelId="{D1812417-D34E-4B9A-BA9D-F0ACD543796F}" srcId="{10AE3144-48FB-4C8E-8CB0-E2B2B044B85B}" destId="{7E5D5CD9-7395-4096-A3F0-190B45338191}" srcOrd="0" destOrd="0" parTransId="{F63CFBF6-7478-4CFB-9F6D-3F282EDFD7E3}" sibTransId="{0437FFFF-D221-4B71-AAAA-0B787674BE1C}"/>
    <dgm:cxn modelId="{7053ED17-2B2D-47A5-B4F9-7710D766BA1B}" srcId="{AFF34208-25CC-4167-913B-E961408991DA}" destId="{940965F8-DCC0-4A96-8E05-50791D859C76}" srcOrd="3" destOrd="0" parTransId="{C280D34B-9EFC-41CE-BE25-9246436D616B}" sibTransId="{7A114BB7-BBDA-4B3D-898C-A23A9696142B}"/>
    <dgm:cxn modelId="{3672F01C-BB10-46DE-BF0F-B6032E464075}" srcId="{C79BCC29-9D6A-4C92-BFF5-9ADBDF1313FC}" destId="{A03F3904-FF08-4851-A5EB-FA86BAD4A3B7}" srcOrd="0" destOrd="0" parTransId="{54F4D27B-D894-4123-A888-E3DD1996F07A}" sibTransId="{8D113675-C791-439F-A8A5-D938E8E14A12}"/>
    <dgm:cxn modelId="{554B0E1D-0C00-47A7-A9B1-4159E6B058D3}" type="presOf" srcId="{DF1A8FB4-C419-409F-B3EC-1A7532B18C9B}" destId="{CB3A38B3-F1E2-4F0C-9EC2-9F1903581DBA}" srcOrd="0" destOrd="0" presId="urn:microsoft.com/office/officeart/2005/8/layout/chevron2"/>
    <dgm:cxn modelId="{8E4B8C1E-4C31-4C2A-9BB3-F9F27F906F55}" type="presOf" srcId="{BF5FC14C-586A-4BC3-91F2-851F904EB8D6}" destId="{D4E9082B-8B63-4C5F-8A66-BAB30CD7B4B8}" srcOrd="0" destOrd="0" presId="urn:microsoft.com/office/officeart/2005/8/layout/chevron2"/>
    <dgm:cxn modelId="{4D1E3E25-FBA5-4338-8040-10F98C7CAFB3}" type="presOf" srcId="{77456849-9505-43AE-B28A-202F52CA2FEC}" destId="{C2A07C9B-6425-4370-A525-2973BB89657C}" srcOrd="0" destOrd="1" presId="urn:microsoft.com/office/officeart/2005/8/layout/chevron2"/>
    <dgm:cxn modelId="{CBAD0327-C06E-47BF-88B6-DF230D278629}" srcId="{0F2AA76A-9385-4B34-80E4-8BC0E0D8E242}" destId="{AFF34208-25CC-4167-913B-E961408991DA}" srcOrd="0" destOrd="0" parTransId="{33EAE142-1C7F-43BA-8EBD-1A753DB15EA4}" sibTransId="{8754A891-A8AB-4D19-8175-907D9DA88C56}"/>
    <dgm:cxn modelId="{89E04527-A53F-4B8F-9E4D-AD3BB3123A15}" type="presOf" srcId="{10AE3144-48FB-4C8E-8CB0-E2B2B044B85B}" destId="{5F474C2F-4F25-437A-BE49-E921DE951300}" srcOrd="0" destOrd="0" presId="urn:microsoft.com/office/officeart/2005/8/layout/chevron2"/>
    <dgm:cxn modelId="{66ECE72C-5005-41A5-9F82-A8E723837519}" type="presOf" srcId="{83C28F53-7658-4CA7-AB60-53BF1FD83F79}" destId="{33F95D2A-662A-49EF-BFB9-08EA789315F8}" srcOrd="0" destOrd="1" presId="urn:microsoft.com/office/officeart/2005/8/layout/chevron2"/>
    <dgm:cxn modelId="{1A4C4339-5B01-46D8-AA66-D8F4007E56F7}" srcId="{D50897B4-0552-4AFF-A8B5-A7BCEC314D7C}" destId="{5BED83BB-B0E6-442D-BC86-0FFC03189375}" srcOrd="0" destOrd="0" parTransId="{440A60E8-898C-411D-93B4-3F46EC577D4B}" sibTransId="{2FBD20AA-B1F5-4584-8A6C-E29E1642A146}"/>
    <dgm:cxn modelId="{8E033D60-9D92-43CE-B193-32659320A3FD}" type="presOf" srcId="{349EF02C-468F-4532-ADB4-2AA30D926BE3}" destId="{9BF22AF5-3D78-4D89-9CF4-CAF0AE901674}" srcOrd="0" destOrd="2" presId="urn:microsoft.com/office/officeart/2005/8/layout/chevron2"/>
    <dgm:cxn modelId="{27FC3E61-93D8-4E11-8AA4-9485B24F137A}" srcId="{10AE3144-48FB-4C8E-8CB0-E2B2B044B85B}" destId="{34301F6B-7995-4085-A8E1-2E22BCC5AC2F}" srcOrd="1" destOrd="0" parTransId="{1F8988CC-6295-4613-BC32-7FD4DCC47752}" sibTransId="{D4BAEA6A-0B57-44E7-A4B7-9264F55CB246}"/>
    <dgm:cxn modelId="{92E4A142-45D0-4763-BE48-1013D9D6BA0E}" srcId="{BF5FC14C-586A-4BC3-91F2-851F904EB8D6}" destId="{6C6F530E-6367-427E-AF91-2FA833FF69EA}" srcOrd="2" destOrd="0" parTransId="{8D8CCEB0-B3CD-453A-B988-B2FE067A1AEB}" sibTransId="{F50E1648-C0EE-4360-91BC-7F287996794A}"/>
    <dgm:cxn modelId="{849E0465-811C-451A-824B-B359D8922576}" srcId="{0F2AA76A-9385-4B34-80E4-8BC0E0D8E242}" destId="{C79BCC29-9D6A-4C92-BFF5-9ADBDF1313FC}" srcOrd="6" destOrd="0" parTransId="{AC93B253-CF57-4808-88AB-B56573D08C41}" sibTransId="{969E7A67-45D7-4DB9-A3A8-82C9DD98F3AC}"/>
    <dgm:cxn modelId="{38935267-4FD7-4F1D-A5B9-9C2E7C4D8654}" type="presOf" srcId="{73564E70-9027-4FA7-A9E2-97FD3628F854}" destId="{9BF22AF5-3D78-4D89-9CF4-CAF0AE901674}" srcOrd="0" destOrd="1" presId="urn:microsoft.com/office/officeart/2005/8/layout/chevron2"/>
    <dgm:cxn modelId="{CFDA6E4B-4F54-4A0C-83FC-4E0CD9846A85}" type="presOf" srcId="{F76FDF57-5B2B-4DFA-87A5-20514D3C07AD}" destId="{708AEE8B-7C95-4042-A310-7A97230262A9}" srcOrd="0" destOrd="2" presId="urn:microsoft.com/office/officeart/2005/8/layout/chevron2"/>
    <dgm:cxn modelId="{24EF3A4E-30EB-426F-B8BC-2271E21B93B3}" srcId="{AFF34208-25CC-4167-913B-E961408991DA}" destId="{349EF02C-468F-4532-ADB4-2AA30D926BE3}" srcOrd="2" destOrd="0" parTransId="{1EE3A5C5-41B2-46AA-B426-FE771DC5B2BE}" sibTransId="{1CBA093A-66D8-4F2B-B41A-244A5C4AA8B1}"/>
    <dgm:cxn modelId="{D72DD76E-05B8-4537-AA52-A64BECB4D774}" srcId="{C79BCC29-9D6A-4C92-BFF5-9ADBDF1313FC}" destId="{77456849-9505-43AE-B28A-202F52CA2FEC}" srcOrd="1" destOrd="0" parTransId="{89AA1691-5B57-444C-9C05-61440FCAA667}" sibTransId="{228A031E-C8E6-4086-A17F-A798C4EA983B}"/>
    <dgm:cxn modelId="{82B5D86E-0F23-4EA8-B8A9-060879277911}" type="presOf" srcId="{7710C2CF-9D6F-438A-9CE8-9553ABD8501C}" destId="{E67F0373-3C7D-4D2B-B861-E6548C4CA1EC}" srcOrd="0" destOrd="0" presId="urn:microsoft.com/office/officeart/2005/8/layout/chevron2"/>
    <dgm:cxn modelId="{9E36454F-0C74-4A25-9B45-5281D50CC55E}" srcId="{0F2AA76A-9385-4B34-80E4-8BC0E0D8E242}" destId="{BF5FC14C-586A-4BC3-91F2-851F904EB8D6}" srcOrd="3" destOrd="0" parTransId="{0623AF16-440B-4DDE-8A2D-B83B719056BB}" sibTransId="{79E22C1A-38E1-46AF-9006-A60850890216}"/>
    <dgm:cxn modelId="{CB887A6F-756F-4145-9888-F86181AA61B9}" srcId="{AFF34208-25CC-4167-913B-E961408991DA}" destId="{73564E70-9027-4FA7-A9E2-97FD3628F854}" srcOrd="1" destOrd="0" parTransId="{A33CAFD4-A443-41FC-8DCA-206AA3E2DC17}" sibTransId="{48435CF3-869D-4BC5-B8CE-DDD1D066D498}"/>
    <dgm:cxn modelId="{92DAA470-8A34-4EB2-AD76-C28117483B04}" srcId="{BF5FC14C-586A-4BC3-91F2-851F904EB8D6}" destId="{108D021E-6D6C-46F9-9F10-51E78CE4C2AE}" srcOrd="1" destOrd="0" parTransId="{8598DAB7-5BB1-44C8-B4C3-21D964DE416E}" sibTransId="{4A7A9763-AA3D-4981-AF28-32EB42050644}"/>
    <dgm:cxn modelId="{068B3375-AB00-424A-ABC4-128EE0B3A19E}" srcId="{F727D496-C3F5-48CA-8B7D-FF387C81E91B}" destId="{381E4912-2DF3-469A-9D29-ED388BF0F7C1}" srcOrd="1" destOrd="0" parTransId="{579B792C-3826-4C0B-9785-96426E89BC53}" sibTransId="{EF7675D7-F933-4223-AA6A-89340999C1FA}"/>
    <dgm:cxn modelId="{A1BF0B79-1FD3-49F1-969F-9599D1F24556}" type="presOf" srcId="{108D021E-6D6C-46F9-9F10-51E78CE4C2AE}" destId="{E67F0373-3C7D-4D2B-B861-E6548C4CA1EC}" srcOrd="0" destOrd="1" presId="urn:microsoft.com/office/officeart/2005/8/layout/chevron2"/>
    <dgm:cxn modelId="{23582C5A-0737-4681-858F-811A0D0894E4}" srcId="{0F2AA76A-9385-4B34-80E4-8BC0E0D8E242}" destId="{DF1A8FB4-C419-409F-B3EC-1A7532B18C9B}" srcOrd="5" destOrd="0" parTransId="{AD66CA7D-202E-4E16-AF01-44B3F370C86C}" sibTransId="{68D3C6C6-1BB8-4B96-93E9-BFF3FA543DD4}"/>
    <dgm:cxn modelId="{4B66067B-0622-4404-804A-14643296FFE5}" type="presOf" srcId="{F481C8D8-1091-47FE-9367-FF581F1BD0F2}" destId="{B3C2CA74-7422-4364-A5AB-E7BF408F0739}" srcOrd="0" destOrd="2" presId="urn:microsoft.com/office/officeart/2005/8/layout/chevron2"/>
    <dgm:cxn modelId="{619D8F7C-D41F-4799-8793-385FCB152DD8}" type="presOf" srcId="{F3DA8AE0-7854-42BB-94B1-5F70AD9B2629}" destId="{D5BD4F4F-1C82-43B5-B729-41E60426E130}" srcOrd="0" destOrd="1" presId="urn:microsoft.com/office/officeart/2005/8/layout/chevron2"/>
    <dgm:cxn modelId="{7B845D7F-7664-49ED-85BB-7634968888F7}" srcId="{0F2AA76A-9385-4B34-80E4-8BC0E0D8E242}" destId="{D50897B4-0552-4AFF-A8B5-A7BCEC314D7C}" srcOrd="7" destOrd="0" parTransId="{54E6B8C3-C031-4685-92C7-66952A0459CF}" sibTransId="{261ECCFA-96BC-4B10-8FEC-4B18C80E996B}"/>
    <dgm:cxn modelId="{9886F883-A5ED-4B05-A66F-57403AB2845F}" type="presOf" srcId="{9FC130F8-AA37-44A5-B873-C399D6B73593}" destId="{C4A62003-42C4-4EA8-9202-154CFAC1896F}" srcOrd="0" destOrd="0" presId="urn:microsoft.com/office/officeart/2005/8/layout/chevron2"/>
    <dgm:cxn modelId="{84CB0B84-EA01-4CB4-8FE3-B1DD0298A2B9}" type="presOf" srcId="{E7B49E2B-0CEA-4AFD-9886-FD54211C8CC8}" destId="{C2A07C9B-6425-4370-A525-2973BB89657C}" srcOrd="0" destOrd="2" presId="urn:microsoft.com/office/officeart/2005/8/layout/chevron2"/>
    <dgm:cxn modelId="{78FA8789-A83C-4C0C-9145-E447EA69C03F}" type="presOf" srcId="{AFF34208-25CC-4167-913B-E961408991DA}" destId="{5AF36C84-D140-4040-A38C-E7E1E26548D0}" srcOrd="0" destOrd="0" presId="urn:microsoft.com/office/officeart/2005/8/layout/chevron2"/>
    <dgm:cxn modelId="{9BCD3192-626F-4103-AEA2-9F837419E10E}" srcId="{0F2AA76A-9385-4B34-80E4-8BC0E0D8E242}" destId="{10AE3144-48FB-4C8E-8CB0-E2B2B044B85B}" srcOrd="2" destOrd="0" parTransId="{3324864B-694F-4B09-AABE-90F56F33F7AA}" sibTransId="{4E22A996-1931-43F5-BF2A-C7F59A95DC93}"/>
    <dgm:cxn modelId="{D8910C93-CD35-4087-9367-43338B35BB71}" type="presOf" srcId="{A03F3904-FF08-4851-A5EB-FA86BAD4A3B7}" destId="{C2A07C9B-6425-4370-A525-2973BB89657C}" srcOrd="0" destOrd="0" presId="urn:microsoft.com/office/officeart/2005/8/layout/chevron2"/>
    <dgm:cxn modelId="{50AD0995-60BA-45C8-947C-02EEFF84E809}" type="presOf" srcId="{590E0B54-BB67-4F19-B4D8-D9D4BC2F1EFA}" destId="{708AEE8B-7C95-4042-A310-7A97230262A9}" srcOrd="0" destOrd="1" presId="urn:microsoft.com/office/officeart/2005/8/layout/chevron2"/>
    <dgm:cxn modelId="{2ED7D08A-F01D-4CED-9097-97D665D34D17}" type="presOf" srcId="{34301F6B-7995-4085-A8E1-2E22BCC5AC2F}" destId="{11723AFB-7261-464A-B18D-BE8A9A720202}" srcOrd="0" destOrd="1" presId="urn:microsoft.com/office/officeart/2005/8/layout/chevron2"/>
    <dgm:cxn modelId="{911FA79E-C80E-407B-B98A-CD9449205AD9}" type="presOf" srcId="{7F7D47FD-3A4E-436C-A757-C45A16C37ED9}" destId="{11723AFB-7261-464A-B18D-BE8A9A720202}" srcOrd="0" destOrd="2" presId="urn:microsoft.com/office/officeart/2005/8/layout/chevron2"/>
    <dgm:cxn modelId="{D8033AA6-1545-46EB-9276-3E558F440B0B}" type="presOf" srcId="{98D804B0-BF1F-4807-A74A-2A6512F164AA}" destId="{D5BD4F4F-1C82-43B5-B729-41E60426E130}" srcOrd="0" destOrd="0" presId="urn:microsoft.com/office/officeart/2005/8/layout/chevron2"/>
    <dgm:cxn modelId="{FB4165B6-8F3F-401A-B9D6-A22E90481EBA}" srcId="{C79BCC29-9D6A-4C92-BFF5-9ADBDF1313FC}" destId="{E7B49E2B-0CEA-4AFD-9886-FD54211C8CC8}" srcOrd="2" destOrd="0" parTransId="{1115BB0C-4F36-469B-96B1-ED4F9D83015A}" sibTransId="{88A5D93B-1379-46B2-BCD1-3176896CADE4}"/>
    <dgm:cxn modelId="{2A50EBBA-588D-4DFE-B9E7-1DD13D8C1D9D}" srcId="{F727D496-C3F5-48CA-8B7D-FF387C81E91B}" destId="{D6FEFA8E-0A33-434B-AEAC-6BE679FCA064}" srcOrd="0" destOrd="0" parTransId="{7AD25D63-8B24-46CC-A12D-A50AB47707DF}" sibTransId="{E6783940-B0DC-489A-B5EB-FF36021F6956}"/>
    <dgm:cxn modelId="{3B9B77BB-8CFA-4C73-BD96-DB15DFDE60A5}" type="presOf" srcId="{7E5D5CD9-7395-4096-A3F0-190B45338191}" destId="{11723AFB-7261-464A-B18D-BE8A9A720202}" srcOrd="0" destOrd="0" presId="urn:microsoft.com/office/officeart/2005/8/layout/chevron2"/>
    <dgm:cxn modelId="{836D2FE0-6BF5-4E9A-A950-0E642AD69FCF}" srcId="{BF5FC14C-586A-4BC3-91F2-851F904EB8D6}" destId="{7710C2CF-9D6F-438A-9CE8-9553ABD8501C}" srcOrd="0" destOrd="0" parTransId="{8DBE18FC-519E-45B7-93E3-83E7B664D064}" sibTransId="{A469E669-3279-4BC3-A592-ABEBD00AD253}"/>
    <dgm:cxn modelId="{A6835FE3-3DF9-4E19-A855-78BBC094DD38}" type="presOf" srcId="{381E4912-2DF3-469A-9D29-ED388BF0F7C1}" destId="{B3C2CA74-7422-4364-A5AB-E7BF408F0739}" srcOrd="0" destOrd="1" presId="urn:microsoft.com/office/officeart/2005/8/layout/chevron2"/>
    <dgm:cxn modelId="{C5FC4AC3-BD47-4AFB-8B21-036ED877AA39}" type="presOf" srcId="{5BED83BB-B0E6-442D-BC86-0FFC03189375}" destId="{708AEE8B-7C95-4042-A310-7A97230262A9}" srcOrd="0" destOrd="0" presId="urn:microsoft.com/office/officeart/2005/8/layout/chevron2"/>
    <dgm:cxn modelId="{83F0EAC3-0DA0-4680-A5E6-80857D7CBBC5}" srcId="{D50897B4-0552-4AFF-A8B5-A7BCEC314D7C}" destId="{590E0B54-BB67-4F19-B4D8-D9D4BC2F1EFA}" srcOrd="1" destOrd="0" parTransId="{567CD403-1C8A-4A02-AFE3-D594F5F3F3D3}" sibTransId="{6E34FD8A-DEFB-4FA8-8EF7-9556F3CD55E0}"/>
    <dgm:cxn modelId="{BCDC9EE7-6F7C-48C4-9D77-694302A9DEC6}" type="presOf" srcId="{36464E70-704A-4F5A-9B04-78AE71FBD2C7}" destId="{33F95D2A-662A-49EF-BFB9-08EA789315F8}" srcOrd="0" destOrd="2" presId="urn:microsoft.com/office/officeart/2005/8/layout/chevron2"/>
    <dgm:cxn modelId="{1A8C67CA-635B-454B-8881-CA646EBB3F0D}" type="presOf" srcId="{C79BCC29-9D6A-4C92-BFF5-9ADBDF1313FC}" destId="{6ECD52C9-30C4-4FA8-B4FB-7B58E4270F9B}" srcOrd="0" destOrd="0" presId="urn:microsoft.com/office/officeart/2005/8/layout/chevron2"/>
    <dgm:cxn modelId="{1E8A58CA-8611-44F3-BFCE-9811FD3A6FAD}" srcId="{10AE3144-48FB-4C8E-8CB0-E2B2B044B85B}" destId="{7F7D47FD-3A4E-436C-A757-C45A16C37ED9}" srcOrd="2" destOrd="0" parTransId="{68869C7B-9A1F-4DA0-BD67-A19BDC50A520}" sibTransId="{79A9D0F4-5EEE-4D90-8772-C777502292CC}"/>
    <dgm:cxn modelId="{E984BBCA-7CFE-46E1-B0D2-A0F173CC6010}" srcId="{DF1A8FB4-C419-409F-B3EC-1A7532B18C9B}" destId="{83C28F53-7658-4CA7-AB60-53BF1FD83F79}" srcOrd="1" destOrd="0" parTransId="{58F7E1D9-1AC1-4312-95C7-E941C8781B86}" sibTransId="{8C857AA2-6363-4E62-B434-FE25F2394B93}"/>
    <dgm:cxn modelId="{A681EDCA-BDC2-4975-AD9E-7B30E6EC05BD}" type="presOf" srcId="{0F2AA76A-9385-4B34-80E4-8BC0E0D8E242}" destId="{191386E3-98CA-46EE-A512-CD03B1FB40D1}" srcOrd="0" destOrd="0" presId="urn:microsoft.com/office/officeart/2005/8/layout/chevron2"/>
    <dgm:cxn modelId="{86E6EDED-1190-4390-8859-3202DC57C2BA}" type="presOf" srcId="{E021D9E6-4F95-4A75-9B02-25D5FCB98E91}" destId="{9BF22AF5-3D78-4D89-9CF4-CAF0AE901674}" srcOrd="0" destOrd="0" presId="urn:microsoft.com/office/officeart/2005/8/layout/chevron2"/>
    <dgm:cxn modelId="{3450F3CE-E6B7-430C-8162-4E1DFB1857A7}" srcId="{AFF34208-25CC-4167-913B-E961408991DA}" destId="{E021D9E6-4F95-4A75-9B02-25D5FCB98E91}" srcOrd="0" destOrd="0" parTransId="{809FB0B3-65B7-4CBF-BDDC-23665DB55089}" sibTransId="{EBA5D7EF-DEEF-437D-9C50-5D7CB813A551}"/>
    <dgm:cxn modelId="{D1387DF2-5BE4-4846-933A-C360B9E980E0}" type="presOf" srcId="{F727D496-C3F5-48CA-8B7D-FF387C81E91B}" destId="{4265D28F-503C-4059-A3D8-38BEEFA2D936}" srcOrd="0" destOrd="0" presId="urn:microsoft.com/office/officeart/2005/8/layout/chevron2"/>
    <dgm:cxn modelId="{480DD3D2-8F66-413E-8202-129022D7D0F2}" type="presOf" srcId="{3894978C-0F37-44C0-A5F9-8CD3C0E24618}" destId="{33F95D2A-662A-49EF-BFB9-08EA789315F8}" srcOrd="0" destOrd="0" presId="urn:microsoft.com/office/officeart/2005/8/layout/chevron2"/>
    <dgm:cxn modelId="{CB5CAAF3-3286-4992-A184-DBBFE34274F5}" type="presOf" srcId="{D50897B4-0552-4AFF-A8B5-A7BCEC314D7C}" destId="{FB1C173E-1456-4C02-8B9D-BA7B13D2BA28}" srcOrd="0" destOrd="0" presId="urn:microsoft.com/office/officeart/2005/8/layout/chevron2"/>
    <dgm:cxn modelId="{2FDA2CD4-004B-4189-8796-CEEFACB7E7C1}" srcId="{DF1A8FB4-C419-409F-B3EC-1A7532B18C9B}" destId="{36464E70-704A-4F5A-9B04-78AE71FBD2C7}" srcOrd="2" destOrd="0" parTransId="{2852314F-E07D-4A18-B64D-E00292F71234}" sibTransId="{6F7FD637-2547-4364-AA93-B8F61D52736B}"/>
    <dgm:cxn modelId="{D003CCD8-474E-42D6-98F0-BC4E8A269117}" type="presOf" srcId="{940965F8-DCC0-4A96-8E05-50791D859C76}" destId="{9BF22AF5-3D78-4D89-9CF4-CAF0AE901674}" srcOrd="0" destOrd="3" presId="urn:microsoft.com/office/officeart/2005/8/layout/chevron2"/>
    <dgm:cxn modelId="{E8137BFB-3369-467B-8DA8-AA1B2B9D731E}" srcId="{F727D496-C3F5-48CA-8B7D-FF387C81E91B}" destId="{F481C8D8-1091-47FE-9367-FF581F1BD0F2}" srcOrd="2" destOrd="0" parTransId="{BE7BDA93-422D-4E6B-B96E-6A53A12EA5AF}" sibTransId="{8190609D-031C-4A1A-BA59-FDB02C3629B2}"/>
    <dgm:cxn modelId="{18CCD3DB-6470-4A89-BB5E-8DCA666BF66A}" srcId="{DF1A8FB4-C419-409F-B3EC-1A7532B18C9B}" destId="{3894978C-0F37-44C0-A5F9-8CD3C0E24618}" srcOrd="0" destOrd="0" parTransId="{95518ECB-59BD-4B4F-B39D-BA056D4BCAD6}" sibTransId="{003F04F2-4A56-49BC-A9CF-86BE5E9DB226}"/>
    <dgm:cxn modelId="{CB23ECDE-CA07-4DD2-BEBD-D1F2B79AD83D}" srcId="{D50897B4-0552-4AFF-A8B5-A7BCEC314D7C}" destId="{F76FDF57-5B2B-4DFA-87A5-20514D3C07AD}" srcOrd="2" destOrd="0" parTransId="{EA8F8454-07B9-45E2-B5C0-499C5674F5D4}" sibTransId="{723822CE-1FEC-4A72-99CF-D6D8BC7E10BD}"/>
    <dgm:cxn modelId="{29AF8A9C-9FE5-46AE-8AE5-AA115FD07347}" type="presParOf" srcId="{191386E3-98CA-46EE-A512-CD03B1FB40D1}" destId="{62B5FA9E-90B0-422B-A696-63A31B64F3A1}" srcOrd="0" destOrd="0" presId="urn:microsoft.com/office/officeart/2005/8/layout/chevron2"/>
    <dgm:cxn modelId="{CE3065D5-4B1F-47F8-A463-0559C28F72D7}" type="presParOf" srcId="{62B5FA9E-90B0-422B-A696-63A31B64F3A1}" destId="{5AF36C84-D140-4040-A38C-E7E1E26548D0}" srcOrd="0" destOrd="0" presId="urn:microsoft.com/office/officeart/2005/8/layout/chevron2"/>
    <dgm:cxn modelId="{358E3512-6803-493D-89F5-5C66EC1DFAD5}" type="presParOf" srcId="{62B5FA9E-90B0-422B-A696-63A31B64F3A1}" destId="{9BF22AF5-3D78-4D89-9CF4-CAF0AE901674}" srcOrd="1" destOrd="0" presId="urn:microsoft.com/office/officeart/2005/8/layout/chevron2"/>
    <dgm:cxn modelId="{744AA869-7198-419E-B4A5-B019A9246ECA}" type="presParOf" srcId="{191386E3-98CA-46EE-A512-CD03B1FB40D1}" destId="{2936088A-73FE-4CB2-BF2F-371AE71E4F31}" srcOrd="1" destOrd="0" presId="urn:microsoft.com/office/officeart/2005/8/layout/chevron2"/>
    <dgm:cxn modelId="{52FC2B21-1D2D-44EC-81BF-DE1DE2E52C2D}" type="presParOf" srcId="{191386E3-98CA-46EE-A512-CD03B1FB40D1}" destId="{B9C11134-16BB-48F2-867E-948D41956FFA}" srcOrd="2" destOrd="0" presId="urn:microsoft.com/office/officeart/2005/8/layout/chevron2"/>
    <dgm:cxn modelId="{F8E395DA-214D-4789-9BD6-ED4FA29FECBA}" type="presParOf" srcId="{B9C11134-16BB-48F2-867E-948D41956FFA}" destId="{4265D28F-503C-4059-A3D8-38BEEFA2D936}" srcOrd="0" destOrd="0" presId="urn:microsoft.com/office/officeart/2005/8/layout/chevron2"/>
    <dgm:cxn modelId="{6DE02F24-48B2-4FEB-AE4F-932ACED4B55C}" type="presParOf" srcId="{B9C11134-16BB-48F2-867E-948D41956FFA}" destId="{B3C2CA74-7422-4364-A5AB-E7BF408F0739}" srcOrd="1" destOrd="0" presId="urn:microsoft.com/office/officeart/2005/8/layout/chevron2"/>
    <dgm:cxn modelId="{76D9609E-D885-4387-A2E0-F3E23C4523E3}" type="presParOf" srcId="{191386E3-98CA-46EE-A512-CD03B1FB40D1}" destId="{40FCA484-2734-42F9-BFF0-95B2671E6DE2}" srcOrd="3" destOrd="0" presId="urn:microsoft.com/office/officeart/2005/8/layout/chevron2"/>
    <dgm:cxn modelId="{58AB6165-BCB2-4E42-9D5F-A5FAF64185DE}" type="presParOf" srcId="{191386E3-98CA-46EE-A512-CD03B1FB40D1}" destId="{7D72808C-75A4-466D-8F1E-392465E5C6A0}" srcOrd="4" destOrd="0" presId="urn:microsoft.com/office/officeart/2005/8/layout/chevron2"/>
    <dgm:cxn modelId="{ED45D3EE-B4AB-46DC-A2CF-40B4E59FC983}" type="presParOf" srcId="{7D72808C-75A4-466D-8F1E-392465E5C6A0}" destId="{5F474C2F-4F25-437A-BE49-E921DE951300}" srcOrd="0" destOrd="0" presId="urn:microsoft.com/office/officeart/2005/8/layout/chevron2"/>
    <dgm:cxn modelId="{B822B9D7-2E9A-4D9C-8CCA-47C36B781151}" type="presParOf" srcId="{7D72808C-75A4-466D-8F1E-392465E5C6A0}" destId="{11723AFB-7261-464A-B18D-BE8A9A720202}" srcOrd="1" destOrd="0" presId="urn:microsoft.com/office/officeart/2005/8/layout/chevron2"/>
    <dgm:cxn modelId="{17DE168C-4008-49C7-AF55-264E6B8F868E}" type="presParOf" srcId="{191386E3-98CA-46EE-A512-CD03B1FB40D1}" destId="{20065863-9A4E-4639-8154-8A504E6716CC}" srcOrd="5" destOrd="0" presId="urn:microsoft.com/office/officeart/2005/8/layout/chevron2"/>
    <dgm:cxn modelId="{AF9D18F2-B5AD-48CF-8A31-0B29C5569128}" type="presParOf" srcId="{191386E3-98CA-46EE-A512-CD03B1FB40D1}" destId="{6BED5531-D0EC-499F-8583-EECC6228E29B}" srcOrd="6" destOrd="0" presId="urn:microsoft.com/office/officeart/2005/8/layout/chevron2"/>
    <dgm:cxn modelId="{A1CDA80B-C0E0-4FBA-96B1-8561270C410B}" type="presParOf" srcId="{6BED5531-D0EC-499F-8583-EECC6228E29B}" destId="{D4E9082B-8B63-4C5F-8A66-BAB30CD7B4B8}" srcOrd="0" destOrd="0" presId="urn:microsoft.com/office/officeart/2005/8/layout/chevron2"/>
    <dgm:cxn modelId="{9F841091-F344-42CC-BC1C-80AE7B5C048B}" type="presParOf" srcId="{6BED5531-D0EC-499F-8583-EECC6228E29B}" destId="{E67F0373-3C7D-4D2B-B861-E6548C4CA1EC}" srcOrd="1" destOrd="0" presId="urn:microsoft.com/office/officeart/2005/8/layout/chevron2"/>
    <dgm:cxn modelId="{73A35683-FAA0-4BE1-A335-5A4141D18193}" type="presParOf" srcId="{191386E3-98CA-46EE-A512-CD03B1FB40D1}" destId="{DBCD32B3-C81E-49D0-ABC7-F7D7856C49F4}" srcOrd="7" destOrd="0" presId="urn:microsoft.com/office/officeart/2005/8/layout/chevron2"/>
    <dgm:cxn modelId="{7BD3E489-88D0-4A08-BC55-0C7260AC090B}" type="presParOf" srcId="{191386E3-98CA-46EE-A512-CD03B1FB40D1}" destId="{DB5CE4E9-9763-4BB9-865D-F6909E38658A}" srcOrd="8" destOrd="0" presId="urn:microsoft.com/office/officeart/2005/8/layout/chevron2"/>
    <dgm:cxn modelId="{9ED7DE0C-6405-463C-A233-FCBC65BC91A2}" type="presParOf" srcId="{DB5CE4E9-9763-4BB9-865D-F6909E38658A}" destId="{C4A62003-42C4-4EA8-9202-154CFAC1896F}" srcOrd="0" destOrd="0" presId="urn:microsoft.com/office/officeart/2005/8/layout/chevron2"/>
    <dgm:cxn modelId="{23597532-7E42-4DA6-9F14-3C35070ADBE8}" type="presParOf" srcId="{DB5CE4E9-9763-4BB9-865D-F6909E38658A}" destId="{D5BD4F4F-1C82-43B5-B729-41E60426E130}" srcOrd="1" destOrd="0" presId="urn:microsoft.com/office/officeart/2005/8/layout/chevron2"/>
    <dgm:cxn modelId="{EF7D9B24-8C13-4541-8BFF-7C4CB2B440D4}" type="presParOf" srcId="{191386E3-98CA-46EE-A512-CD03B1FB40D1}" destId="{D8B69C95-CC5B-44B3-AD56-6EBB6E757454}" srcOrd="9" destOrd="0" presId="urn:microsoft.com/office/officeart/2005/8/layout/chevron2"/>
    <dgm:cxn modelId="{B899B39E-AA53-42DD-AD38-13266DDC03B2}" type="presParOf" srcId="{191386E3-98CA-46EE-A512-CD03B1FB40D1}" destId="{70371FF3-4076-445C-BAF9-556961C5B015}" srcOrd="10" destOrd="0" presId="urn:microsoft.com/office/officeart/2005/8/layout/chevron2"/>
    <dgm:cxn modelId="{8567855E-9DCE-4C3B-AAD4-63AB9B6FBE55}" type="presParOf" srcId="{70371FF3-4076-445C-BAF9-556961C5B015}" destId="{CB3A38B3-F1E2-4F0C-9EC2-9F1903581DBA}" srcOrd="0" destOrd="0" presId="urn:microsoft.com/office/officeart/2005/8/layout/chevron2"/>
    <dgm:cxn modelId="{7DA5D5BE-5F35-49E8-A410-C8E24659E707}" type="presParOf" srcId="{70371FF3-4076-445C-BAF9-556961C5B015}" destId="{33F95D2A-662A-49EF-BFB9-08EA789315F8}" srcOrd="1" destOrd="0" presId="urn:microsoft.com/office/officeart/2005/8/layout/chevron2"/>
    <dgm:cxn modelId="{AB10B72B-30FF-4AAE-A7AC-4F8717C1EA97}" type="presParOf" srcId="{191386E3-98CA-46EE-A512-CD03B1FB40D1}" destId="{8151C93A-E3E7-473D-8D8B-A143843E1746}" srcOrd="11" destOrd="0" presId="urn:microsoft.com/office/officeart/2005/8/layout/chevron2"/>
    <dgm:cxn modelId="{D406C6C5-C2FB-4F5E-A943-AA6E5103F653}" type="presParOf" srcId="{191386E3-98CA-46EE-A512-CD03B1FB40D1}" destId="{3B59F18C-BDB0-47ED-833A-228A32C94A0E}" srcOrd="12" destOrd="0" presId="urn:microsoft.com/office/officeart/2005/8/layout/chevron2"/>
    <dgm:cxn modelId="{80F825EA-A96B-4A4D-8821-71D822AD0117}" type="presParOf" srcId="{3B59F18C-BDB0-47ED-833A-228A32C94A0E}" destId="{6ECD52C9-30C4-4FA8-B4FB-7B58E4270F9B}" srcOrd="0" destOrd="0" presId="urn:microsoft.com/office/officeart/2005/8/layout/chevron2"/>
    <dgm:cxn modelId="{8A91D23D-A24F-49E2-A0C4-3DEB420B06F7}" type="presParOf" srcId="{3B59F18C-BDB0-47ED-833A-228A32C94A0E}" destId="{C2A07C9B-6425-4370-A525-2973BB89657C}" srcOrd="1" destOrd="0" presId="urn:microsoft.com/office/officeart/2005/8/layout/chevron2"/>
    <dgm:cxn modelId="{BC32E3D2-8B5D-482C-985E-55AB4D58814B}" type="presParOf" srcId="{191386E3-98CA-46EE-A512-CD03B1FB40D1}" destId="{407C23F3-21AB-42A6-B918-8D4A8F9723F3}" srcOrd="13" destOrd="0" presId="urn:microsoft.com/office/officeart/2005/8/layout/chevron2"/>
    <dgm:cxn modelId="{5BE4AA09-0D42-413C-BFFF-2E105A75DBFC}" type="presParOf" srcId="{191386E3-98CA-46EE-A512-CD03B1FB40D1}" destId="{871A6454-7CBC-40E1-913D-2083551FD49D}" srcOrd="14" destOrd="0" presId="urn:microsoft.com/office/officeart/2005/8/layout/chevron2"/>
    <dgm:cxn modelId="{E26D919A-E471-4624-921A-C1939114A199}" type="presParOf" srcId="{871A6454-7CBC-40E1-913D-2083551FD49D}" destId="{FB1C173E-1456-4C02-8B9D-BA7B13D2BA28}" srcOrd="0" destOrd="0" presId="urn:microsoft.com/office/officeart/2005/8/layout/chevron2"/>
    <dgm:cxn modelId="{1E73D258-D456-46BA-AAB9-5DA52D62459A}" type="presParOf" srcId="{871A6454-7CBC-40E1-913D-2083551FD49D}" destId="{708AEE8B-7C95-4042-A310-7A97230262A9}"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F36C84-D140-4040-A38C-E7E1E26548D0}">
      <dsp:nvSpPr>
        <dsp:cNvPr id="0" name=""/>
        <dsp:cNvSpPr/>
      </dsp:nvSpPr>
      <dsp:spPr>
        <a:xfrm rot="5400000">
          <a:off x="-141937" y="285283"/>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Eligibility	</a:t>
          </a:r>
        </a:p>
      </dsp:txBody>
      <dsp:txXfrm rot="-5400000">
        <a:off x="1" y="474533"/>
        <a:ext cx="662376" cy="283876"/>
      </dsp:txXfrm>
    </dsp:sp>
    <dsp:sp modelId="{9BF22AF5-3D78-4D89-9CF4-CAF0AE901674}">
      <dsp:nvSpPr>
        <dsp:cNvPr id="0" name=""/>
        <dsp:cNvSpPr/>
      </dsp:nvSpPr>
      <dsp:spPr>
        <a:xfrm rot="5400000">
          <a:off x="3090033" y="-2332608"/>
          <a:ext cx="711659"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b="0" kern="1200">
              <a:latin typeface="Arial" panose="020B0604020202020204" pitchFamily="34" charset="0"/>
              <a:cs typeface="Arial" panose="020B0604020202020204" pitchFamily="34" charset="0"/>
            </a:rPr>
            <a:t>Does the proposed parklet satisfy the location eligibility requirements of Section 6.3?</a:t>
          </a:r>
        </a:p>
        <a:p>
          <a:pPr marL="57150" lvl="1" indent="-57150" algn="l" defTabSz="466725">
            <a:lnSpc>
              <a:spcPct val="90000"/>
            </a:lnSpc>
            <a:spcBef>
              <a:spcPct val="0"/>
            </a:spcBef>
            <a:spcAft>
              <a:spcPct val="15000"/>
            </a:spcAft>
            <a:buChar char="•"/>
          </a:pPr>
          <a:r>
            <a:rPr lang="en-AU" sz="1050" b="0" kern="1200">
              <a:latin typeface="Arial" panose="020B0604020202020204" pitchFamily="34" charset="0"/>
              <a:cs typeface="Arial" panose="020B0604020202020204" pitchFamily="34" charset="0"/>
            </a:rPr>
            <a:t>Does the applicant business have an adequate level of public liability insurance?</a:t>
          </a:r>
        </a:p>
        <a:p>
          <a:pPr marL="57150" lvl="1" indent="-57150" algn="l" defTabSz="466725">
            <a:lnSpc>
              <a:spcPct val="90000"/>
            </a:lnSpc>
            <a:spcBef>
              <a:spcPct val="0"/>
            </a:spcBef>
            <a:spcAft>
              <a:spcPct val="15000"/>
            </a:spcAft>
            <a:buChar char="•"/>
          </a:pPr>
          <a:endParaRPr lang="en-AU" sz="1050" b="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b="0" i="1" kern="1200">
              <a:latin typeface="Arial" panose="020B0604020202020204" pitchFamily="34" charset="0"/>
              <a:cs typeface="Arial" panose="020B0604020202020204" pitchFamily="34" charset="0"/>
            </a:rPr>
            <a:t>If not, no parklet perit will be issued. </a:t>
          </a:r>
        </a:p>
      </dsp:txBody>
      <dsp:txXfrm rot="-5400000">
        <a:off x="662376" y="129789"/>
        <a:ext cx="5532233" cy="642179"/>
      </dsp:txXfrm>
    </dsp:sp>
    <dsp:sp modelId="{4265D28F-503C-4059-A3D8-38BEEFA2D936}">
      <dsp:nvSpPr>
        <dsp:cNvPr id="0" name=""/>
        <dsp:cNvSpPr/>
      </dsp:nvSpPr>
      <dsp:spPr>
        <a:xfrm rot="5400000">
          <a:off x="-141937" y="1212544"/>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Number of Parklets</a:t>
          </a:r>
        </a:p>
      </dsp:txBody>
      <dsp:txXfrm rot="-5400000">
        <a:off x="1" y="1401794"/>
        <a:ext cx="662376" cy="283876"/>
      </dsp:txXfrm>
    </dsp:sp>
    <dsp:sp modelId="{B3C2CA74-7422-4364-A5AB-E7BF408F0739}">
      <dsp:nvSpPr>
        <dsp:cNvPr id="0" name=""/>
        <dsp:cNvSpPr/>
      </dsp:nvSpPr>
      <dsp:spPr>
        <a:xfrm rot="5400000">
          <a:off x="3089513" y="-1405347"/>
          <a:ext cx="712699"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baseline="0">
              <a:latin typeface="Arial" panose="020B0604020202020204" pitchFamily="34" charset="0"/>
              <a:cs typeface="Arial" panose="020B0604020202020204" pitchFamily="34" charset="0"/>
            </a:rPr>
            <a:t>Does the proposed parklet exceed the maximum number of parklets for that activity centre, as per Section 6.4?</a:t>
          </a:r>
          <a:endParaRPr lang="en-AU" sz="1200" kern="1200" baseline="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endParaRPr lang="en-AU" sz="1050" kern="1200" baseline="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strike="noStrike" kern="1200" baseline="0">
              <a:latin typeface="Arial" panose="020B0604020202020204" pitchFamily="34" charset="0"/>
              <a:cs typeface="Arial" panose="020B0604020202020204" pitchFamily="34" charset="0"/>
            </a:rPr>
            <a:t>If so, a permit will likley not be issued.</a:t>
          </a:r>
          <a:endParaRPr lang="en-AU" sz="1050" i="1" strike="sngStrike" kern="1200" baseline="0">
            <a:highlight>
              <a:srgbClr val="FFFF00"/>
            </a:highlight>
            <a:latin typeface="Arial" panose="020B0604020202020204" pitchFamily="34" charset="0"/>
            <a:cs typeface="Arial" panose="020B0604020202020204" pitchFamily="34" charset="0"/>
          </a:endParaRPr>
        </a:p>
      </dsp:txBody>
      <dsp:txXfrm rot="-5400000">
        <a:off x="662377" y="1056580"/>
        <a:ext cx="5532182" cy="643117"/>
      </dsp:txXfrm>
    </dsp:sp>
    <dsp:sp modelId="{5F474C2F-4F25-437A-BE49-E921DE951300}">
      <dsp:nvSpPr>
        <dsp:cNvPr id="0" name=""/>
        <dsp:cNvSpPr/>
      </dsp:nvSpPr>
      <dsp:spPr>
        <a:xfrm rot="5400000">
          <a:off x="-141937" y="2155330"/>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Parklet Density</a:t>
          </a:r>
        </a:p>
      </dsp:txBody>
      <dsp:txXfrm rot="-5400000">
        <a:off x="1" y="2344580"/>
        <a:ext cx="662376" cy="283876"/>
      </dsp:txXfrm>
    </dsp:sp>
    <dsp:sp modelId="{11723AFB-7261-464A-B18D-BE8A9A720202}">
      <dsp:nvSpPr>
        <dsp:cNvPr id="0" name=""/>
        <dsp:cNvSpPr/>
      </dsp:nvSpPr>
      <dsp:spPr>
        <a:xfrm rot="5400000">
          <a:off x="3073989" y="-462562"/>
          <a:ext cx="743747"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Is the proposed parklet location in close proximity to several existing parklets?</a:t>
          </a:r>
        </a:p>
        <a:p>
          <a:pPr marL="57150" lvl="1" indent="-57150" algn="l" defTabSz="466725">
            <a:lnSpc>
              <a:spcPct val="90000"/>
            </a:lnSpc>
            <a:spcBef>
              <a:spcPct val="0"/>
            </a:spcBef>
            <a:spcAft>
              <a:spcPct val="15000"/>
            </a:spcAft>
            <a:buChar char="•"/>
          </a:pPr>
          <a:endParaRPr lang="en-AU"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so, Council will use its discretion to deny a parklet application if it is considered that parklet density will be too high. </a:t>
          </a:r>
        </a:p>
      </dsp:txBody>
      <dsp:txXfrm rot="-5400000">
        <a:off x="662377" y="1985357"/>
        <a:ext cx="5530666" cy="671133"/>
      </dsp:txXfrm>
    </dsp:sp>
    <dsp:sp modelId="{D4E9082B-8B63-4C5F-8A66-BAB30CD7B4B8}">
      <dsp:nvSpPr>
        <dsp:cNvPr id="0" name=""/>
        <dsp:cNvSpPr/>
      </dsp:nvSpPr>
      <dsp:spPr>
        <a:xfrm rot="5400000">
          <a:off x="-141937" y="3095904"/>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Support</a:t>
          </a:r>
        </a:p>
      </dsp:txBody>
      <dsp:txXfrm rot="-5400000">
        <a:off x="1" y="3285154"/>
        <a:ext cx="662376" cy="283876"/>
      </dsp:txXfrm>
    </dsp:sp>
    <dsp:sp modelId="{E67F0373-3C7D-4D2B-B861-E6548C4CA1EC}">
      <dsp:nvSpPr>
        <dsp:cNvPr id="0" name=""/>
        <dsp:cNvSpPr/>
      </dsp:nvSpPr>
      <dsp:spPr>
        <a:xfrm rot="5400000">
          <a:off x="3076200" y="478011"/>
          <a:ext cx="739325"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Does the application provide written support from at least 1 of the 2 nearest adjacent businesses?</a:t>
          </a:r>
        </a:p>
        <a:p>
          <a:pPr marL="57150" lvl="1" indent="-57150" algn="l" defTabSz="466725">
            <a:lnSpc>
              <a:spcPct val="90000"/>
            </a:lnSpc>
            <a:spcBef>
              <a:spcPct val="0"/>
            </a:spcBef>
            <a:spcAft>
              <a:spcPct val="15000"/>
            </a:spcAft>
            <a:buChar char="•"/>
          </a:pPr>
          <a:endParaRPr lang="en-AU"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not, no parklet permit will be issued. </a:t>
          </a:r>
        </a:p>
      </dsp:txBody>
      <dsp:txXfrm rot="-5400000">
        <a:off x="662377" y="2927926"/>
        <a:ext cx="5530882" cy="667143"/>
      </dsp:txXfrm>
    </dsp:sp>
    <dsp:sp modelId="{C4A62003-42C4-4EA8-9202-154CFAC1896F}">
      <dsp:nvSpPr>
        <dsp:cNvPr id="0" name=""/>
        <dsp:cNvSpPr/>
      </dsp:nvSpPr>
      <dsp:spPr>
        <a:xfrm rot="5400000">
          <a:off x="-141937" y="3974347"/>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Safety</a:t>
          </a:r>
        </a:p>
      </dsp:txBody>
      <dsp:txXfrm rot="-5400000">
        <a:off x="1" y="4163597"/>
        <a:ext cx="662376" cy="283876"/>
      </dsp:txXfrm>
    </dsp:sp>
    <dsp:sp modelId="{D5BD4F4F-1C82-43B5-B729-41E60426E130}">
      <dsp:nvSpPr>
        <dsp:cNvPr id="0" name=""/>
        <dsp:cNvSpPr/>
      </dsp:nvSpPr>
      <dsp:spPr>
        <a:xfrm rot="5400000">
          <a:off x="3138331" y="1356455"/>
          <a:ext cx="615064"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Does the proposed parklet application satisfy the requirements of an Independant Road Safety Audit and (if applicable) a Traffic Management Plan?</a:t>
          </a: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the RSA concludes that a parklet will be unsafe, no permit will be issued. </a:t>
          </a:r>
        </a:p>
      </dsp:txBody>
      <dsp:txXfrm rot="-5400000">
        <a:off x="662377" y="3862435"/>
        <a:ext cx="5536948" cy="555014"/>
      </dsp:txXfrm>
    </dsp:sp>
    <dsp:sp modelId="{CB3A38B3-F1E2-4F0C-9EC2-9F1903581DBA}">
      <dsp:nvSpPr>
        <dsp:cNvPr id="0" name=""/>
        <dsp:cNvSpPr/>
      </dsp:nvSpPr>
      <dsp:spPr>
        <a:xfrm rot="5400000">
          <a:off x="-141937" y="4890113"/>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DoT Approval</a:t>
          </a:r>
        </a:p>
      </dsp:txBody>
      <dsp:txXfrm rot="-5400000">
        <a:off x="1" y="5079363"/>
        <a:ext cx="662376" cy="283876"/>
      </dsp:txXfrm>
    </dsp:sp>
    <dsp:sp modelId="{33F95D2A-662A-49EF-BFB9-08EA789315F8}">
      <dsp:nvSpPr>
        <dsp:cNvPr id="0" name=""/>
        <dsp:cNvSpPr/>
      </dsp:nvSpPr>
      <dsp:spPr>
        <a:xfrm rot="5400000">
          <a:off x="3101009" y="2272220"/>
          <a:ext cx="689708"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Is the parklet to be located on a declared arterial road and if so, has approval from the Department of Transport been obtained?</a:t>
          </a:r>
          <a:endParaRPr lang="en-AU" sz="1050" kern="1200"/>
        </a:p>
        <a:p>
          <a:pPr marL="57150" lvl="1" indent="-57150" algn="l" defTabSz="466725">
            <a:lnSpc>
              <a:spcPct val="90000"/>
            </a:lnSpc>
            <a:spcBef>
              <a:spcPct val="0"/>
            </a:spcBef>
            <a:spcAft>
              <a:spcPct val="15000"/>
            </a:spcAft>
            <a:buChar char="•"/>
          </a:pPr>
          <a:endParaRPr lang="en-AU"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this is not provided, Council is unable to process the application.</a:t>
          </a:r>
        </a:p>
      </dsp:txBody>
      <dsp:txXfrm rot="-5400000">
        <a:off x="662377" y="4744522"/>
        <a:ext cx="5533304" cy="622370"/>
      </dsp:txXfrm>
    </dsp:sp>
    <dsp:sp modelId="{6ECD52C9-30C4-4FA8-B4FB-7B58E4270F9B}">
      <dsp:nvSpPr>
        <dsp:cNvPr id="0" name=""/>
        <dsp:cNvSpPr/>
      </dsp:nvSpPr>
      <dsp:spPr>
        <a:xfrm rot="5400000">
          <a:off x="-141937" y="5937443"/>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Design</a:t>
          </a:r>
        </a:p>
      </dsp:txBody>
      <dsp:txXfrm rot="-5400000">
        <a:off x="1" y="6126693"/>
        <a:ext cx="662376" cy="283876"/>
      </dsp:txXfrm>
    </dsp:sp>
    <dsp:sp modelId="{C2A07C9B-6425-4370-A525-2973BB89657C}">
      <dsp:nvSpPr>
        <dsp:cNvPr id="0" name=""/>
        <dsp:cNvSpPr/>
      </dsp:nvSpPr>
      <dsp:spPr>
        <a:xfrm rot="5400000">
          <a:off x="2969443" y="3319551"/>
          <a:ext cx="952838"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Has the proposed parklet been custom designed as part of the application?</a:t>
          </a:r>
        </a:p>
        <a:p>
          <a:pPr marL="57150" lvl="1" indent="-57150" algn="l" defTabSz="466725">
            <a:lnSpc>
              <a:spcPct val="90000"/>
            </a:lnSpc>
            <a:spcBef>
              <a:spcPct val="0"/>
            </a:spcBef>
            <a:spcAft>
              <a:spcPct val="15000"/>
            </a:spcAft>
            <a:buChar char="•"/>
          </a:pPr>
          <a:endParaRPr lang="en-AU"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so, this must have been designed by a qualified professional, with structures designed by an Architect or Engineer. </a:t>
          </a:r>
          <a:r>
            <a:rPr lang="en-GB" sz="1050" b="0" i="1" kern="1200">
              <a:latin typeface="Arial" panose="020B0604020202020204" pitchFamily="34" charset="0"/>
              <a:cs typeface="Arial" panose="020B0604020202020204" pitchFamily="34" charset="0"/>
            </a:rPr>
            <a:t>The Engineer must certify the structural design by submitting a Certificate of Compliance (Reg 126) – Design. Upon completion of construction, the Engineer must inspect and issue a Certificate of Compliance (Reg 126) – Inspection. </a:t>
          </a:r>
          <a:r>
            <a:rPr lang="en-AU" sz="1050" i="1" kern="1200">
              <a:latin typeface="Arial" panose="020B0604020202020204" pitchFamily="34" charset="0"/>
              <a:cs typeface="Arial" panose="020B0604020202020204" pitchFamily="34" charset="0"/>
            </a:rPr>
            <a:t> </a:t>
          </a:r>
        </a:p>
      </dsp:txBody>
      <dsp:txXfrm rot="-5400000">
        <a:off x="662376" y="5673132"/>
        <a:ext cx="5520459" cy="859810"/>
      </dsp:txXfrm>
    </dsp:sp>
    <dsp:sp modelId="{FB1C173E-1456-4C02-8B9D-BA7B13D2BA28}">
      <dsp:nvSpPr>
        <dsp:cNvPr id="0" name=""/>
        <dsp:cNvSpPr/>
      </dsp:nvSpPr>
      <dsp:spPr>
        <a:xfrm rot="5400000">
          <a:off x="-141937" y="6815887"/>
          <a:ext cx="946252" cy="662376"/>
        </a:xfrm>
        <a:prstGeom prst="chevron">
          <a:avLst/>
        </a:prstGeom>
        <a:solidFill>
          <a:srgbClr val="00B195"/>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Sharing Parklets</a:t>
          </a:r>
        </a:p>
      </dsp:txBody>
      <dsp:txXfrm rot="-5400000">
        <a:off x="1" y="7005137"/>
        <a:ext cx="662376" cy="283876"/>
      </dsp:txXfrm>
    </dsp:sp>
    <dsp:sp modelId="{708AEE8B-7C95-4042-A310-7A97230262A9}">
      <dsp:nvSpPr>
        <dsp:cNvPr id="0" name=""/>
        <dsp:cNvSpPr/>
      </dsp:nvSpPr>
      <dsp:spPr>
        <a:xfrm rot="5400000">
          <a:off x="3138331" y="4197994"/>
          <a:ext cx="615064" cy="5566973"/>
        </a:xfrm>
        <a:prstGeom prst="round2SameRect">
          <a:avLst/>
        </a:prstGeom>
        <a:solidFill>
          <a:schemeClr val="lt1">
            <a:alpha val="90000"/>
            <a:hueOff val="0"/>
            <a:satOff val="0"/>
            <a:lumOff val="0"/>
            <a:alphaOff val="0"/>
          </a:schemeClr>
        </a:solidFill>
        <a:ln w="12700" cap="flat" cmpd="sng" algn="ctr">
          <a:solidFill>
            <a:srgbClr val="1E217F"/>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AU" sz="1050" kern="1200">
              <a:latin typeface="Arial" panose="020B0604020202020204" pitchFamily="34" charset="0"/>
              <a:cs typeface="Arial" panose="020B0604020202020204" pitchFamily="34" charset="0"/>
            </a:rPr>
            <a:t>Is the parklet proposed to be shared between two businesses?</a:t>
          </a:r>
        </a:p>
        <a:p>
          <a:pPr marL="57150" lvl="1" indent="-57150" algn="l" defTabSz="466725">
            <a:lnSpc>
              <a:spcPct val="90000"/>
            </a:lnSpc>
            <a:spcBef>
              <a:spcPct val="0"/>
            </a:spcBef>
            <a:spcAft>
              <a:spcPct val="15000"/>
            </a:spcAft>
            <a:buChar char="•"/>
          </a:pPr>
          <a:endParaRPr lang="en-AU"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AU" sz="1050" i="1" kern="1200">
              <a:latin typeface="Arial" panose="020B0604020202020204" pitchFamily="34" charset="0"/>
              <a:cs typeface="Arial" panose="020B0604020202020204" pitchFamily="34" charset="0"/>
            </a:rPr>
            <a:t>If so, each business must submit an individual application to Council</a:t>
          </a:r>
          <a:r>
            <a:rPr lang="en-AU" sz="1050" kern="1200">
              <a:latin typeface="Arial" panose="020B0604020202020204" pitchFamily="34" charset="0"/>
              <a:cs typeface="Arial" panose="020B0604020202020204" pitchFamily="34" charset="0"/>
            </a:rPr>
            <a:t>. </a:t>
          </a:r>
        </a:p>
      </dsp:txBody>
      <dsp:txXfrm rot="-5400000">
        <a:off x="662377" y="6703974"/>
        <a:ext cx="5536948" cy="55501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32BAD-3579-45FB-9426-EB9195EA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2754</Words>
  <Characters>15178</Characters>
  <Application>Microsoft Office Word</Application>
  <DocSecurity>0</DocSecurity>
  <Lines>448</Lines>
  <Paragraphs>209</Paragraphs>
  <ScaleCrop>false</ScaleCrop>
  <HeadingPairs>
    <vt:vector size="2" baseType="variant">
      <vt:variant>
        <vt:lpstr>Title</vt:lpstr>
      </vt:variant>
      <vt:variant>
        <vt:i4>1</vt:i4>
      </vt:variant>
    </vt:vector>
  </HeadingPairs>
  <TitlesOfParts>
    <vt:vector size="1" baseType="lpstr">
      <vt:lpstr>Intro text (Arial 13pts) Lorem ipsum dolor sit amet, consectetuer adipiscing elit, sed diam nonummy nibh euismod tincidunt ut l</vt:lpstr>
    </vt:vector>
  </TitlesOfParts>
  <Company>Struck and Spink</Company>
  <LinksUpToDate>false</LinksUpToDate>
  <CharactersWithSpaces>17831</CharactersWithSpaces>
  <SharedDoc>false</SharedDoc>
  <HLinks>
    <vt:vector size="6" baseType="variant">
      <vt:variant>
        <vt:i4>7733371</vt:i4>
      </vt:variant>
      <vt:variant>
        <vt:i4>0</vt:i4>
      </vt:variant>
      <vt:variant>
        <vt:i4>0</vt:i4>
      </vt:variant>
      <vt:variant>
        <vt:i4>5</vt:i4>
      </vt:variant>
      <vt:variant>
        <vt:lpwstr>http://www.bayside.vic.gov.au/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text (Arial 13pts) Lorem ipsum dolor sit amet, consectetuer adipiscing elit, sed diam nonummy nibh euismod tincidunt ut l</dc:title>
  <dc:subject/>
  <dc:creator>pbranton</dc:creator>
  <cp:keywords/>
  <cp:lastModifiedBy>Michelle Adams</cp:lastModifiedBy>
  <cp:revision>2</cp:revision>
  <cp:lastPrinted>2022-03-08T04:38:00Z</cp:lastPrinted>
  <dcterms:created xsi:type="dcterms:W3CDTF">2022-03-08T05:44:00Z</dcterms:created>
  <dcterms:modified xsi:type="dcterms:W3CDTF">2022-03-08T05:44:00Z</dcterms:modified>
</cp:coreProperties>
</file>